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324B3" w14:textId="77777777" w:rsidR="00D81113" w:rsidRPr="0047030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3053D21A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Theme="minorBidi" w:eastAsia="Times New Roman" w:hAnsiTheme="minorBidi"/>
          <w:sz w:val="28"/>
          <w:lang w:eastAsia="en-GB" w:bidi="ar-SA"/>
        </w:rPr>
      </w:pPr>
    </w:p>
    <w:p w14:paraId="1AAFF894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6BE00407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0C077E93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168F94F6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1D5266C1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7D3CB53A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1D017E57" w14:textId="77777777" w:rsidR="00D8111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5D588447" w14:textId="77777777" w:rsidR="00D81113" w:rsidRPr="00470303" w:rsidRDefault="00D81113" w:rsidP="00D8111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27D78C3C" w14:textId="77777777" w:rsidR="00D81113" w:rsidRPr="00585096" w:rsidRDefault="00D81113" w:rsidP="00D81113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บริษัท </w:t>
      </w:r>
      <w:r w:rsidRP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สเปเชี่ยลตี้ เนเชอรัล โปรดักส์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จำกัด (มหาชน)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br/>
        <w:t>Specialty Natural Products Public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Company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Limited</w:t>
      </w:r>
    </w:p>
    <w:p w14:paraId="132B979E" w14:textId="77777777" w:rsidR="00D81113" w:rsidRPr="00601320" w:rsidRDefault="00D81113" w:rsidP="00D81113">
      <w:pPr>
        <w:pBdr>
          <w:bottom w:val="single" w:sz="6" w:space="1" w:color="auto"/>
        </w:pBd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14:paraId="0A643642" w14:textId="77777777" w:rsidR="00D81113" w:rsidRPr="00310A7B" w:rsidRDefault="00D81113" w:rsidP="00D81113">
      <w:pP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14:paraId="2FE04126" w14:textId="730028E9" w:rsidR="00F97A63" w:rsidRPr="00EC13EE" w:rsidRDefault="00D81113" w:rsidP="00D81113">
      <w:pPr>
        <w:spacing w:after="120" w:line="240" w:lineRule="auto"/>
        <w:jc w:val="center"/>
        <w:rPr>
          <w:rFonts w:ascii="Browallia New" w:eastAsia="Cordia New" w:hAnsi="Browallia New" w:cs="Browallia New"/>
          <w:b/>
          <w:bCs/>
          <w:kern w:val="20"/>
          <w:sz w:val="32"/>
          <w:szCs w:val="32"/>
          <w:u w:val="single"/>
          <w:lang w:eastAsia="zh-CN"/>
        </w:rPr>
      </w:pPr>
      <w:r w:rsidRPr="00601320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u w:val="single"/>
          <w:cs/>
          <w:lang w:eastAsia="th-TH"/>
        </w:rPr>
        <w:t xml:space="preserve">เอกสารแนบ </w:t>
      </w:r>
      <w:r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u w:val="single"/>
          <w:lang w:eastAsia="th-TH"/>
        </w:rPr>
        <w:t>6</w:t>
      </w:r>
    </w:p>
    <w:p w14:paraId="49301D2E" w14:textId="35269919" w:rsidR="00F97A63" w:rsidRPr="000C2007" w:rsidRDefault="00310A7B" w:rsidP="00EC13EE">
      <w:pPr>
        <w:spacing w:after="120" w:line="240" w:lineRule="auto"/>
        <w:jc w:val="center"/>
        <w:rPr>
          <w:rFonts w:ascii="Browallia New" w:eastAsia="Cordia New" w:hAnsi="Browallia New" w:cs="Browallia New"/>
          <w:b/>
          <w:bCs/>
          <w:kern w:val="20"/>
          <w:sz w:val="32"/>
          <w:szCs w:val="32"/>
          <w:lang w:val="en-GB" w:eastAsia="zh-CN"/>
        </w:rPr>
      </w:pPr>
      <w:r w:rsidRPr="000C2007">
        <w:rPr>
          <w:rFonts w:ascii="Browallia New" w:eastAsia="Cordia New" w:hAnsi="Browallia New" w:cs="Browallia New"/>
          <w:b/>
          <w:bCs/>
          <w:kern w:val="20"/>
          <w:sz w:val="32"/>
          <w:szCs w:val="32"/>
          <w:cs/>
          <w:lang w:val="en-GB" w:eastAsia="zh-CN"/>
        </w:rPr>
        <w:t>รายงานคณะกรรมการตรวจสอบ</w:t>
      </w:r>
    </w:p>
    <w:p w14:paraId="55DC4766" w14:textId="77777777" w:rsidR="00F97A63" w:rsidRPr="001E7C44" w:rsidRDefault="00F97A63" w:rsidP="00F97A63">
      <w:pPr>
        <w:rPr>
          <w:rFonts w:ascii="Browallia New" w:hAnsi="Browallia New" w:cs="Browallia New"/>
          <w:sz w:val="28"/>
        </w:rPr>
      </w:pPr>
    </w:p>
    <w:p w14:paraId="7EABFE26" w14:textId="77777777" w:rsidR="00F97A63" w:rsidRPr="001E7C44" w:rsidRDefault="00F97A63" w:rsidP="00F97A63">
      <w:pPr>
        <w:rPr>
          <w:rFonts w:ascii="Browallia New" w:hAnsi="Browallia New" w:cs="Browallia New"/>
          <w:sz w:val="28"/>
        </w:rPr>
      </w:pPr>
    </w:p>
    <w:p w14:paraId="2741FFCD" w14:textId="77777777" w:rsidR="00F97A63" w:rsidRPr="001E7C44" w:rsidRDefault="00F97A63" w:rsidP="00F97A63">
      <w:pPr>
        <w:rPr>
          <w:rFonts w:ascii="Browallia New" w:hAnsi="Browallia New" w:cs="Browallia New"/>
          <w:sz w:val="28"/>
        </w:rPr>
      </w:pPr>
    </w:p>
    <w:p w14:paraId="29FF2906" w14:textId="77777777" w:rsidR="00F97A63" w:rsidRPr="001E7C44" w:rsidRDefault="00F97A63" w:rsidP="00F97A63">
      <w:pPr>
        <w:rPr>
          <w:rFonts w:ascii="Browallia New" w:hAnsi="Browallia New" w:cs="Browallia New"/>
          <w:sz w:val="28"/>
        </w:rPr>
      </w:pPr>
    </w:p>
    <w:p w14:paraId="3CD5A4F2" w14:textId="09B13FF1" w:rsidR="00F97A63" w:rsidRPr="001E7C44" w:rsidRDefault="00F97A63" w:rsidP="00F97A63">
      <w:pPr>
        <w:rPr>
          <w:rFonts w:ascii="Browallia New" w:hAnsi="Browallia New" w:cs="Browallia New"/>
          <w:sz w:val="28"/>
        </w:rPr>
      </w:pPr>
    </w:p>
    <w:p w14:paraId="6FEEBC6B" w14:textId="48DE3C99" w:rsidR="00310A7B" w:rsidRPr="001E7C44" w:rsidRDefault="00310A7B" w:rsidP="00F97A63">
      <w:pPr>
        <w:rPr>
          <w:rFonts w:ascii="Browallia New" w:hAnsi="Browallia New" w:cs="Browallia New"/>
          <w:sz w:val="28"/>
        </w:rPr>
      </w:pPr>
    </w:p>
    <w:p w14:paraId="10C79ED0" w14:textId="1C931B88" w:rsidR="00310A7B" w:rsidRPr="001E7C44" w:rsidRDefault="00310A7B" w:rsidP="00F97A63">
      <w:pPr>
        <w:rPr>
          <w:rFonts w:ascii="Browallia New" w:hAnsi="Browallia New" w:cs="Browallia New"/>
          <w:sz w:val="28"/>
        </w:rPr>
      </w:pPr>
    </w:p>
    <w:p w14:paraId="5293FDF5" w14:textId="641C4593" w:rsidR="00310A7B" w:rsidRPr="001E7C44" w:rsidRDefault="00310A7B" w:rsidP="00F97A63">
      <w:pPr>
        <w:rPr>
          <w:rFonts w:ascii="Browallia New" w:hAnsi="Browallia New" w:cs="Browallia New"/>
          <w:sz w:val="28"/>
        </w:rPr>
      </w:pPr>
    </w:p>
    <w:p w14:paraId="7D8BE90E" w14:textId="5525EB01" w:rsidR="00F97A63" w:rsidRDefault="00F97A63">
      <w:pPr>
        <w:rPr>
          <w:rFonts w:ascii="Browallia New" w:hAnsi="Browallia New" w:cs="Browallia New"/>
          <w:sz w:val="28"/>
        </w:rPr>
      </w:pPr>
    </w:p>
    <w:p w14:paraId="72A5BAF0" w14:textId="54D3AE1A" w:rsidR="00696C60" w:rsidRDefault="00696C60" w:rsidP="000C200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57CAFC2D" w14:textId="5AAFF8BC" w:rsidR="00EC13EE" w:rsidRDefault="00EC13EE" w:rsidP="000C200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2BE62734" w14:textId="77777777" w:rsidR="000A36EA" w:rsidRDefault="000A36EA" w:rsidP="000C200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4D5C172E" w14:textId="77777777" w:rsidR="000C2007" w:rsidRDefault="000C2007" w:rsidP="00EC13EE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14:paraId="751A6750" w14:textId="0A412287" w:rsidR="00832CBC" w:rsidRDefault="00832CBC" w:rsidP="001B016F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1E7C44">
        <w:rPr>
          <w:rFonts w:ascii="Browallia New" w:hAnsi="Browallia New" w:cs="Browallia New"/>
          <w:b/>
          <w:bCs/>
          <w:sz w:val="28"/>
          <w:cs/>
        </w:rPr>
        <w:lastRenderedPageBreak/>
        <w:t>รายงานของคณะกรรมการตรวจสอบ</w:t>
      </w:r>
    </w:p>
    <w:p w14:paraId="7FD65E18" w14:textId="77777777" w:rsidR="001B016F" w:rsidRPr="001E7C44" w:rsidRDefault="001B016F" w:rsidP="001B016F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p w14:paraId="10FA55E9" w14:textId="40B0B5E4" w:rsidR="00832CBC" w:rsidRPr="001E7C44" w:rsidRDefault="00832CBC" w:rsidP="001B016F">
      <w:pPr>
        <w:tabs>
          <w:tab w:val="left" w:pos="709"/>
          <w:tab w:val="left" w:pos="4320"/>
        </w:tabs>
        <w:spacing w:after="120" w:line="240" w:lineRule="auto"/>
        <w:ind w:right="28"/>
        <w:jc w:val="thaiDistribute"/>
        <w:rPr>
          <w:rFonts w:ascii="Browallia New" w:hAnsi="Browallia New" w:cs="Browallia New"/>
          <w:sz w:val="28"/>
        </w:rPr>
      </w:pPr>
      <w:r w:rsidRPr="001E7C44">
        <w:rPr>
          <w:rFonts w:ascii="Browallia New" w:hAnsi="Browallia New" w:cs="Browallia New"/>
          <w:sz w:val="28"/>
        </w:rPr>
        <w:tab/>
      </w:r>
      <w:r w:rsidRPr="001E7C44">
        <w:rPr>
          <w:rFonts w:ascii="Browallia New" w:hAnsi="Browallia New" w:cs="Browallia New"/>
          <w:sz w:val="28"/>
          <w:cs/>
        </w:rPr>
        <w:t>คณะกรรมการตรวจสอบของ</w:t>
      </w:r>
      <w:r w:rsidRPr="001E7C44">
        <w:rPr>
          <w:rFonts w:cs="Browallia New"/>
          <w:sz w:val="28"/>
          <w:cs/>
        </w:rPr>
        <w:t xml:space="preserve">บริษัท </w:t>
      </w:r>
      <w:r w:rsidRPr="001E7C44">
        <w:rPr>
          <w:rFonts w:cs="Browallia New" w:hint="cs"/>
          <w:sz w:val="28"/>
          <w:cs/>
        </w:rPr>
        <w:t>สเปเชี</w:t>
      </w:r>
      <w:r w:rsidR="00F44D32" w:rsidRPr="001E7C44">
        <w:rPr>
          <w:rFonts w:cs="Browallia New" w:hint="cs"/>
          <w:sz w:val="28"/>
          <w:cs/>
        </w:rPr>
        <w:t>่</w:t>
      </w:r>
      <w:r w:rsidRPr="001E7C44">
        <w:rPr>
          <w:rFonts w:cs="Browallia New" w:hint="cs"/>
          <w:sz w:val="28"/>
          <w:cs/>
        </w:rPr>
        <w:t>ยลตี้ เนเชอรัล โปรดักส์</w:t>
      </w:r>
      <w:r w:rsidRPr="001E7C44">
        <w:rPr>
          <w:rFonts w:cs="Browallia New"/>
          <w:sz w:val="28"/>
          <w:cs/>
        </w:rPr>
        <w:t xml:space="preserve"> จำกัด</w:t>
      </w:r>
      <w:r w:rsidRPr="001E7C44">
        <w:rPr>
          <w:rFonts w:cs="Browallia New" w:hint="cs"/>
          <w:sz w:val="28"/>
          <w:cs/>
        </w:rPr>
        <w:t xml:space="preserve"> </w:t>
      </w:r>
      <w:r w:rsidRPr="001E7C44">
        <w:rPr>
          <w:rFonts w:cs="Browallia New"/>
          <w:sz w:val="28"/>
          <w:cs/>
        </w:rPr>
        <w:t>(มหาชน)</w:t>
      </w:r>
      <w:r w:rsidRPr="001E7C44">
        <w:rPr>
          <w:rFonts w:ascii="Browallia New" w:hAnsi="Browallia New" w:cs="Browallia New"/>
          <w:sz w:val="28"/>
          <w:cs/>
        </w:rPr>
        <w:t xml:space="preserve"> ประกอบด้วย</w:t>
      </w:r>
      <w:r w:rsidR="00AF2951" w:rsidRPr="001E7C44">
        <w:rPr>
          <w:rFonts w:ascii="Browallia New" w:hAnsi="Browallia New" w:cs="Browallia New" w:hint="cs"/>
          <w:sz w:val="28"/>
          <w:cs/>
        </w:rPr>
        <w:t xml:space="preserve"> </w:t>
      </w:r>
      <w:r w:rsidRPr="001E7C44">
        <w:rPr>
          <w:rFonts w:ascii="Browallia New" w:hAnsi="Browallia New" w:cs="Browallia New"/>
          <w:sz w:val="28"/>
          <w:cs/>
        </w:rPr>
        <w:t xml:space="preserve">กรรมการอิสระจำนวน </w:t>
      </w:r>
      <w:r w:rsidR="00AF2951" w:rsidRPr="001E7C44">
        <w:rPr>
          <w:rFonts w:ascii="Browallia New" w:hAnsi="Browallia New" w:cs="Browallia New"/>
          <w:sz w:val="28"/>
        </w:rPr>
        <w:t>3</w:t>
      </w:r>
      <w:r w:rsidRPr="001E7C44">
        <w:rPr>
          <w:rFonts w:ascii="Browallia New" w:hAnsi="Browallia New" w:cs="Browallia New"/>
          <w:sz w:val="28"/>
          <w:cs/>
        </w:rPr>
        <w:t xml:space="preserve"> ท่าน</w:t>
      </w:r>
      <w:r w:rsidR="001B016F">
        <w:rPr>
          <w:rFonts w:ascii="Browallia New" w:hAnsi="Browallia New" w:cs="Browallia New" w:hint="cs"/>
          <w:sz w:val="28"/>
          <w:cs/>
        </w:rPr>
        <w:t xml:space="preserve"> </w:t>
      </w:r>
      <w:r w:rsidRPr="001E7C44">
        <w:rPr>
          <w:rFonts w:ascii="Browallia New" w:hAnsi="Browallia New" w:cs="Browallia New"/>
          <w:sz w:val="28"/>
          <w:cs/>
        </w:rPr>
        <w:t>ซึ่งเป็นผู้ทรงคุณวุฒิ มีความเป็นอิสระ มีความรู้ความสามารถและประสบการณ์ซึ่งจะสนับสนุนให้คณะกรรมการตรวจสอบมีการปฏิบัติหน้าที่ได้อย่างมีประสิทธิภาพและความเป็นอิสระ โดยมี</w:t>
      </w:r>
      <w:r w:rsidRPr="001E7C44">
        <w:rPr>
          <w:rFonts w:ascii="Browallia New" w:eastAsia="Calibri" w:hAnsi="Browallia New" w:cs="Browallia New"/>
          <w:spacing w:val="-4"/>
          <w:sz w:val="28"/>
          <w:cs/>
        </w:rPr>
        <w:t>นาย</w:t>
      </w:r>
      <w:r w:rsidRPr="001E7C44">
        <w:rPr>
          <w:rFonts w:ascii="Browallia New" w:eastAsia="Calibri" w:hAnsi="Browallia New" w:cs="Browallia New" w:hint="cs"/>
          <w:spacing w:val="-4"/>
          <w:sz w:val="28"/>
          <w:cs/>
        </w:rPr>
        <w:t xml:space="preserve">กิตติศักดิ์ ชนกมาตุ </w:t>
      </w:r>
      <w:r w:rsidRPr="001E7C44">
        <w:rPr>
          <w:rFonts w:ascii="Browallia New" w:hAnsi="Browallia New" w:cs="Browallia New"/>
          <w:sz w:val="28"/>
          <w:cs/>
        </w:rPr>
        <w:t xml:space="preserve">เป็นประธานกรรมการตรวจสอบ </w:t>
      </w:r>
      <w:r w:rsidRPr="001E7C44">
        <w:rPr>
          <w:rFonts w:ascii="Browallia New" w:eastAsia="Calibri" w:hAnsi="Browallia New" w:cs="Browallia New" w:hint="cs"/>
          <w:spacing w:val="-4"/>
          <w:sz w:val="28"/>
          <w:cs/>
        </w:rPr>
        <w:t xml:space="preserve">หม่อมหลวงดิศปนัดดา ดิศกุล </w:t>
      </w:r>
      <w:r w:rsidRPr="001E7C44">
        <w:rPr>
          <w:rFonts w:ascii="Browallia New" w:hAnsi="Browallia New" w:cs="Browallia New" w:hint="cs"/>
          <w:sz w:val="28"/>
          <w:cs/>
        </w:rPr>
        <w:t>และ</w:t>
      </w:r>
      <w:r w:rsidRPr="001E7C44">
        <w:rPr>
          <w:rFonts w:ascii="Browallia New" w:eastAsia="Calibri" w:hAnsi="Browallia New" w:cs="Browallia New"/>
          <w:spacing w:val="-4"/>
          <w:sz w:val="28"/>
          <w:cs/>
        </w:rPr>
        <w:t>นาย</w:t>
      </w:r>
      <w:r w:rsidRPr="001E7C44">
        <w:rPr>
          <w:rFonts w:ascii="Browallia New" w:eastAsia="Calibri" w:hAnsi="Browallia New" w:cs="Browallia New" w:hint="cs"/>
          <w:spacing w:val="-4"/>
          <w:sz w:val="28"/>
          <w:cs/>
        </w:rPr>
        <w:t xml:space="preserve">กุดั่น สุขุมานนท์ </w:t>
      </w:r>
      <w:r w:rsidRPr="001E7C44">
        <w:rPr>
          <w:rFonts w:ascii="Browallia New" w:hAnsi="Browallia New" w:cs="Browallia New"/>
          <w:sz w:val="28"/>
          <w:cs/>
        </w:rPr>
        <w:t xml:space="preserve">เป็นกรรมการตรวจสอบ คณะกรรมการตรวจสอบได้ปฏิบัติหน้าที่ตามความรับผิดชอบที่ได้รับมอบหมายจากคณะกรรมการบริษัทและกฎบัตรของคณะกรรมการตรวจสอบที่กำหนดไว้ </w:t>
      </w:r>
    </w:p>
    <w:p w14:paraId="3BE8E666" w14:textId="06596A47" w:rsidR="00832CBC" w:rsidRPr="001E7C44" w:rsidRDefault="00832CBC" w:rsidP="004B6291">
      <w:pPr>
        <w:tabs>
          <w:tab w:val="left" w:pos="709"/>
          <w:tab w:val="left" w:pos="4320"/>
        </w:tabs>
        <w:spacing w:before="80" w:after="120" w:line="240" w:lineRule="auto"/>
        <w:ind w:right="29"/>
        <w:jc w:val="thaiDistribute"/>
        <w:rPr>
          <w:rFonts w:ascii="Browallia New" w:hAnsi="Browallia New" w:cs="Browallia New"/>
          <w:sz w:val="28"/>
        </w:rPr>
      </w:pPr>
      <w:r w:rsidRPr="001E7C44">
        <w:rPr>
          <w:rFonts w:ascii="Browallia New" w:hAnsi="Browallia New" w:cs="Browallia New"/>
          <w:sz w:val="28"/>
        </w:rPr>
        <w:tab/>
      </w:r>
      <w:r w:rsidRPr="005A5AF3">
        <w:rPr>
          <w:rFonts w:ascii="Browallia New" w:hAnsi="Browallia New" w:cs="Browallia New"/>
          <w:spacing w:val="-4"/>
          <w:sz w:val="28"/>
          <w:cs/>
        </w:rPr>
        <w:t>ใน</w:t>
      </w:r>
      <w:r w:rsidR="00DC69A9" w:rsidRPr="00A9335E">
        <w:rPr>
          <w:rFonts w:ascii="Browallia New" w:eastAsia="Arial" w:hAnsi="Browallia New" w:cs="Browallia New"/>
          <w:sz w:val="28"/>
          <w:cs/>
        </w:rPr>
        <w:t xml:space="preserve">งวดแปดเดือนสิ้นสุดวันที่ </w:t>
      </w:r>
      <w:r w:rsidR="00DC69A9" w:rsidRPr="00A9335E">
        <w:rPr>
          <w:rFonts w:ascii="Browallia New" w:eastAsia="Arial" w:hAnsi="Browallia New" w:cs="Browallia New"/>
          <w:sz w:val="28"/>
        </w:rPr>
        <w:t>31</w:t>
      </w:r>
      <w:r w:rsidR="00DC69A9" w:rsidRPr="00A9335E">
        <w:rPr>
          <w:rFonts w:ascii="Browallia New" w:eastAsia="Arial" w:hAnsi="Browallia New" w:cs="Browallia New"/>
          <w:sz w:val="28"/>
          <w:cs/>
        </w:rPr>
        <w:t xml:space="preserve"> สิงหาคม </w:t>
      </w:r>
      <w:r w:rsidR="00DC69A9" w:rsidRPr="00A9335E">
        <w:rPr>
          <w:rFonts w:ascii="Browallia New" w:eastAsia="Arial" w:hAnsi="Browallia New" w:cs="Browallia New"/>
          <w:sz w:val="28"/>
        </w:rPr>
        <w:t>2566</w:t>
      </w:r>
      <w:r w:rsidRPr="005A5AF3">
        <w:rPr>
          <w:rFonts w:ascii="Browallia New" w:hAnsi="Browallia New" w:cs="Browallia New"/>
          <w:spacing w:val="-4"/>
          <w:sz w:val="28"/>
          <w:cs/>
        </w:rPr>
        <w:t xml:space="preserve"> คณะกรร</w:t>
      </w:r>
      <w:r w:rsidR="001E7C44" w:rsidRPr="005A5AF3">
        <w:rPr>
          <w:rFonts w:ascii="Browallia New" w:hAnsi="Browallia New" w:cs="Browallia New"/>
          <w:spacing w:val="-4"/>
          <w:sz w:val="28"/>
          <w:cs/>
        </w:rPr>
        <w:t>มการตรวจสอบมีการประชุม</w:t>
      </w:r>
      <w:r w:rsidR="005A5AF3" w:rsidRPr="005A5AF3">
        <w:rPr>
          <w:rFonts w:ascii="Browallia New" w:hAnsi="Browallia New" w:cs="Browallia New" w:hint="cs"/>
          <w:spacing w:val="-4"/>
          <w:sz w:val="28"/>
          <w:cs/>
        </w:rPr>
        <w:t>รวม</w:t>
      </w:r>
      <w:r w:rsidR="001E7C44" w:rsidRPr="005A5AF3">
        <w:rPr>
          <w:rFonts w:ascii="Browallia New" w:hAnsi="Browallia New" w:cs="Browallia New"/>
          <w:spacing w:val="-4"/>
          <w:sz w:val="28"/>
          <w:cs/>
        </w:rPr>
        <w:t xml:space="preserve">ทั้งสิ้น </w:t>
      </w:r>
      <w:r w:rsidR="001E7C44" w:rsidRPr="005A5AF3">
        <w:rPr>
          <w:rFonts w:ascii="Browallia New" w:hAnsi="Browallia New" w:cs="Browallia New" w:hint="cs"/>
          <w:spacing w:val="-4"/>
          <w:sz w:val="28"/>
        </w:rPr>
        <w:t>3</w:t>
      </w:r>
      <w:r w:rsidR="001E7C44" w:rsidRPr="005A5AF3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5A5AF3">
        <w:rPr>
          <w:rFonts w:ascii="Browallia New" w:hAnsi="Browallia New" w:cs="Browallia New"/>
          <w:spacing w:val="-4"/>
          <w:sz w:val="28"/>
          <w:cs/>
        </w:rPr>
        <w:t>ครั้ง โดย</w:t>
      </w:r>
      <w:r w:rsidR="004B6291" w:rsidRPr="005A5AF3">
        <w:rPr>
          <w:rFonts w:ascii="Browallia New" w:hAnsi="Browallia New" w:cs="Browallia New" w:hint="cs"/>
          <w:spacing w:val="-4"/>
          <w:sz w:val="28"/>
          <w:cs/>
        </w:rPr>
        <w:t>นายกิตติศักดิ์ ชนก</w:t>
      </w:r>
      <w:r w:rsidR="004B6291">
        <w:rPr>
          <w:rFonts w:ascii="Browallia New" w:hAnsi="Browallia New" w:cs="Browallia New" w:hint="cs"/>
          <w:sz w:val="28"/>
          <w:cs/>
        </w:rPr>
        <w:t>มาตุ และ</w:t>
      </w:r>
      <w:r w:rsidR="004B6291" w:rsidRPr="001E7C44">
        <w:rPr>
          <w:rFonts w:ascii="Browallia New" w:eastAsia="Calibri" w:hAnsi="Browallia New" w:cs="Browallia New" w:hint="cs"/>
          <w:spacing w:val="-4"/>
          <w:sz w:val="28"/>
          <w:cs/>
        </w:rPr>
        <w:t>หม่อมหลวงดิศปนัดดา ดิศกุล</w:t>
      </w:r>
      <w:r w:rsidR="004B6291">
        <w:rPr>
          <w:rFonts w:ascii="Browallia New" w:eastAsia="Calibri" w:hAnsi="Browallia New" w:cs="Browallia New" w:hint="cs"/>
          <w:spacing w:val="-4"/>
          <w:sz w:val="28"/>
          <w:cs/>
        </w:rPr>
        <w:t xml:space="preserve"> ได้เข้าร่วมประชุมครบทุกครั้ง อย่างไรก็ตาม </w:t>
      </w:r>
      <w:r w:rsidR="004B6291" w:rsidRPr="001E7C44">
        <w:rPr>
          <w:rFonts w:ascii="Browallia New" w:eastAsia="Calibri" w:hAnsi="Browallia New" w:cs="Browallia New"/>
          <w:spacing w:val="-4"/>
          <w:sz w:val="28"/>
          <w:cs/>
        </w:rPr>
        <w:t>นาย</w:t>
      </w:r>
      <w:r w:rsidR="004B6291" w:rsidRPr="001E7C44">
        <w:rPr>
          <w:rFonts w:ascii="Browallia New" w:eastAsia="Calibri" w:hAnsi="Browallia New" w:cs="Browallia New" w:hint="cs"/>
          <w:spacing w:val="-4"/>
          <w:sz w:val="28"/>
          <w:cs/>
        </w:rPr>
        <w:t>กุดั่น สุขุมานนท์</w:t>
      </w:r>
      <w:r w:rsidR="004B6291">
        <w:rPr>
          <w:rFonts w:ascii="Browallia New" w:eastAsia="Calibri" w:hAnsi="Browallia New" w:cs="Browallia New" w:hint="cs"/>
          <w:spacing w:val="-4"/>
          <w:sz w:val="28"/>
          <w:cs/>
        </w:rPr>
        <w:t xml:space="preserve"> ได้เข้าร่วมประชุมจำนวน </w:t>
      </w:r>
      <w:r w:rsidR="004B6291">
        <w:rPr>
          <w:rFonts w:ascii="Browallia New" w:eastAsia="Calibri" w:hAnsi="Browallia New" w:cs="Browallia New"/>
          <w:spacing w:val="-4"/>
          <w:sz w:val="28"/>
        </w:rPr>
        <w:t xml:space="preserve">2 </w:t>
      </w:r>
      <w:r w:rsidR="004B6291">
        <w:rPr>
          <w:rFonts w:ascii="Browallia New" w:eastAsia="Calibri" w:hAnsi="Browallia New" w:cs="Browallia New" w:hint="cs"/>
          <w:spacing w:val="-4"/>
          <w:sz w:val="28"/>
          <w:cs/>
        </w:rPr>
        <w:t>ครั้ง และติดภาระกิจไม่สามารถเข้าร่วมประชุมได้</w:t>
      </w:r>
      <w:r w:rsidR="005A5AF3">
        <w:rPr>
          <w:rFonts w:ascii="Browallia New" w:eastAsia="Calibri" w:hAnsi="Browallia New" w:cs="Browallia New" w:hint="cs"/>
          <w:spacing w:val="-4"/>
          <w:sz w:val="28"/>
          <w:cs/>
        </w:rPr>
        <w:t>จำนวน</w:t>
      </w:r>
      <w:r w:rsidR="004B6291">
        <w:rPr>
          <w:rFonts w:ascii="Browallia New" w:eastAsia="Calibri" w:hAnsi="Browallia New" w:cs="Browallia New" w:hint="cs"/>
          <w:spacing w:val="-4"/>
          <w:sz w:val="28"/>
          <w:cs/>
        </w:rPr>
        <w:t xml:space="preserve"> </w:t>
      </w:r>
      <w:r w:rsidR="004B6291">
        <w:rPr>
          <w:rFonts w:ascii="Browallia New" w:eastAsia="Calibri" w:hAnsi="Browallia New" w:cs="Browallia New"/>
          <w:spacing w:val="-4"/>
          <w:sz w:val="28"/>
        </w:rPr>
        <w:t xml:space="preserve">1 </w:t>
      </w:r>
      <w:r w:rsidR="004B6291">
        <w:rPr>
          <w:rFonts w:ascii="Browallia New" w:eastAsia="Calibri" w:hAnsi="Browallia New" w:cs="Browallia New" w:hint="cs"/>
          <w:spacing w:val="-4"/>
          <w:sz w:val="28"/>
          <w:cs/>
        </w:rPr>
        <w:t xml:space="preserve">ครั้ง ทั้งนี้ </w:t>
      </w:r>
      <w:r w:rsidRPr="001E7C44">
        <w:rPr>
          <w:rFonts w:ascii="Browallia New" w:hAnsi="Browallia New" w:cs="Browallia New"/>
          <w:sz w:val="28"/>
          <w:cs/>
        </w:rPr>
        <w:t xml:space="preserve">คณะกรรมการตรวจสอบได้เชิญฝ่ายบริหาร ผู้สอบบัญชี </w:t>
      </w:r>
      <w:r w:rsidR="00696C60">
        <w:rPr>
          <w:rFonts w:ascii="Browallia New" w:hAnsi="Browallia New" w:cs="Browallia New" w:hint="cs"/>
          <w:sz w:val="28"/>
          <w:cs/>
        </w:rPr>
        <w:t>ผู้</w:t>
      </w:r>
      <w:r w:rsidRPr="001E7C44">
        <w:rPr>
          <w:rFonts w:ascii="Browallia New" w:hAnsi="Browallia New" w:cs="Browallia New"/>
          <w:sz w:val="28"/>
          <w:cs/>
        </w:rPr>
        <w:t>ตรวจสอบภายใน</w:t>
      </w:r>
      <w:r w:rsidR="00696C60">
        <w:rPr>
          <w:rFonts w:ascii="Browallia New" w:hAnsi="Browallia New" w:cs="Browallia New" w:hint="cs"/>
          <w:sz w:val="28"/>
          <w:cs/>
        </w:rPr>
        <w:t>อิสระ</w:t>
      </w:r>
      <w:r w:rsidRPr="001E7C44">
        <w:rPr>
          <w:rFonts w:ascii="Browallia New" w:hAnsi="Browallia New" w:cs="Browallia New"/>
          <w:sz w:val="28"/>
          <w:cs/>
        </w:rPr>
        <w:t xml:space="preserve"> เข้าร่วมประชุมด้วยตามความเหมาะสม</w:t>
      </w:r>
      <w:r w:rsidR="004B6291">
        <w:rPr>
          <w:rFonts w:ascii="Browallia New" w:hAnsi="Browallia New" w:cs="Browallia New" w:hint="cs"/>
          <w:sz w:val="28"/>
          <w:cs/>
        </w:rPr>
        <w:t xml:space="preserve"> โ</w:t>
      </w:r>
      <w:r w:rsidR="005A5AF3">
        <w:rPr>
          <w:rFonts w:ascii="Browallia New" w:hAnsi="Browallia New" w:cs="Browallia New" w:hint="cs"/>
          <w:sz w:val="28"/>
          <w:cs/>
        </w:rPr>
        <w:t>ดย</w:t>
      </w:r>
      <w:r w:rsidR="004B6291">
        <w:rPr>
          <w:rFonts w:ascii="Browallia New" w:hAnsi="Browallia New" w:cs="Browallia New" w:hint="cs"/>
          <w:sz w:val="28"/>
          <w:cs/>
        </w:rPr>
        <w:t>สาระสำคัญในการปฏิบัติหน้าที่ของคณะกรรมการตรวจสอบ</w:t>
      </w:r>
      <w:r w:rsidR="005A5AF3">
        <w:rPr>
          <w:rFonts w:ascii="Browallia New" w:hAnsi="Browallia New" w:cs="Browallia New" w:hint="cs"/>
          <w:sz w:val="28"/>
          <w:cs/>
        </w:rPr>
        <w:t>สรุป</w:t>
      </w:r>
      <w:r w:rsidR="004B6291">
        <w:rPr>
          <w:rFonts w:ascii="Browallia New" w:hAnsi="Browallia New" w:cs="Browallia New" w:hint="cs"/>
          <w:sz w:val="28"/>
          <w:cs/>
        </w:rPr>
        <w:t>ได้ดังนี้</w:t>
      </w:r>
    </w:p>
    <w:p w14:paraId="6EA8F086" w14:textId="1F173BE6" w:rsidR="00ED3509" w:rsidRPr="00ED3509" w:rsidRDefault="00CD4EF7" w:rsidP="00CD4EF7">
      <w:pPr>
        <w:pStyle w:val="Level1"/>
        <w:numPr>
          <w:ilvl w:val="0"/>
          <w:numId w:val="0"/>
        </w:num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szCs w:val="28"/>
          <w:lang w:eastAsia="en-GB" w:bidi="th-TH"/>
        </w:rPr>
      </w:pPr>
      <w:r>
        <w:rPr>
          <w:rFonts w:ascii="Browallia New" w:hAnsi="Browallia New" w:cs="Browallia New"/>
          <w:sz w:val="28"/>
          <w:szCs w:val="28"/>
          <w:lang w:val="en-US" w:eastAsia="en-GB" w:bidi="th-TH"/>
        </w:rPr>
        <w:t>1</w:t>
      </w:r>
      <w:r>
        <w:rPr>
          <w:rFonts w:ascii="Browallia New" w:hAnsi="Browallia New" w:cs="Browallia New"/>
          <w:sz w:val="28"/>
          <w:szCs w:val="28"/>
          <w:cs/>
          <w:lang w:val="en-US" w:eastAsia="en-GB" w:bidi="th-TH"/>
        </w:rPr>
        <w:t>.</w:t>
      </w:r>
      <w:r>
        <w:rPr>
          <w:rFonts w:ascii="Browallia New" w:hAnsi="Browallia New" w:cs="Browallia New"/>
          <w:sz w:val="28"/>
          <w:szCs w:val="28"/>
          <w:lang w:val="en-US" w:eastAsia="en-GB" w:bidi="th-TH"/>
        </w:rPr>
        <w:tab/>
      </w:r>
      <w:r w:rsidR="00ED3509" w:rsidRPr="00ED3509">
        <w:rPr>
          <w:rFonts w:ascii="Browallia New" w:hAnsi="Browallia New" w:cs="Browallia New"/>
          <w:sz w:val="28"/>
          <w:szCs w:val="28"/>
          <w:cs/>
          <w:lang w:eastAsia="en-GB" w:bidi="th-TH"/>
        </w:rPr>
        <w:t>การสอบทานรายงานทางการเงิน</w:t>
      </w:r>
    </w:p>
    <w:p w14:paraId="62203ED0" w14:textId="7F0F706D" w:rsidR="00ED3509" w:rsidRPr="00ED3509" w:rsidRDefault="00ED3509" w:rsidP="00CD4EF7">
      <w:pPr>
        <w:pStyle w:val="Body"/>
        <w:spacing w:before="80" w:after="120" w:line="240" w:lineRule="auto"/>
        <w:ind w:firstLine="709"/>
        <w:jc w:val="thaiDistribute"/>
        <w:rPr>
          <w:rFonts w:ascii="Browallia New" w:hAnsi="Browallia New" w:cs="Browallia New"/>
          <w:spacing w:val="-2"/>
          <w:sz w:val="28"/>
          <w:lang w:eastAsia="en-GB"/>
        </w:rPr>
      </w:pPr>
      <w:r w:rsidRPr="00ED3509">
        <w:rPr>
          <w:rFonts w:ascii="Browallia New" w:hAnsi="Browallia New" w:cs="Browallia New"/>
          <w:spacing w:val="-2"/>
          <w:sz w:val="28"/>
          <w:cs/>
          <w:lang w:eastAsia="en-GB" w:bidi="th-TH"/>
        </w:rPr>
        <w:t xml:space="preserve">คณะกรรมการตรวจสอบได้พิจารณาสอบทานงบการเงินประจำปี </w:t>
      </w:r>
      <w:r w:rsidRPr="00ED3509">
        <w:rPr>
          <w:rFonts w:ascii="Browallia New" w:hAnsi="Browallia New" w:cs="Browallia New"/>
          <w:spacing w:val="-2"/>
          <w:sz w:val="28"/>
          <w:lang w:eastAsia="en-GB"/>
        </w:rPr>
        <w:t>2565</w:t>
      </w:r>
      <w:r w:rsidRPr="00ED3509">
        <w:rPr>
          <w:rFonts w:ascii="Browallia New" w:hAnsi="Browallia New" w:cs="Browallia New"/>
          <w:spacing w:val="-2"/>
          <w:sz w:val="28"/>
          <w:cs/>
          <w:lang w:eastAsia="en-GB" w:bidi="th-TH"/>
        </w:rPr>
        <w:t xml:space="preserve"> </w:t>
      </w:r>
      <w:r w:rsidR="005A5AF3"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>และงบการเงินงวด</w:t>
      </w:r>
      <w:r w:rsidR="001A2CC5"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>สามเดือน สิ้น</w:t>
      </w:r>
      <w:r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>ส</w:t>
      </w:r>
      <w:r w:rsidR="001A2CC5"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>ุ</w:t>
      </w:r>
      <w:r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 xml:space="preserve">ดวันที่ </w:t>
      </w:r>
      <w:r>
        <w:rPr>
          <w:rFonts w:ascii="Browallia New" w:hAnsi="Browallia New" w:cs="Browallia New"/>
          <w:spacing w:val="-2"/>
          <w:sz w:val="28"/>
          <w:lang w:val="en-US" w:eastAsia="en-GB" w:bidi="th-TH"/>
        </w:rPr>
        <w:t xml:space="preserve">31 </w:t>
      </w:r>
      <w:r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 xml:space="preserve">มีนาคม </w:t>
      </w:r>
      <w:r>
        <w:rPr>
          <w:rFonts w:ascii="Browallia New" w:hAnsi="Browallia New" w:cs="Browallia New"/>
          <w:spacing w:val="-2"/>
          <w:sz w:val="28"/>
          <w:lang w:val="en-US" w:eastAsia="en-GB" w:bidi="th-TH"/>
        </w:rPr>
        <w:t xml:space="preserve">2566 </w:t>
      </w:r>
      <w:r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 xml:space="preserve">และงบการเงินงวดหกเดือน สิ้นสุดวันที่ </w:t>
      </w:r>
      <w:r>
        <w:rPr>
          <w:rFonts w:ascii="Browallia New" w:hAnsi="Browallia New" w:cs="Browallia New"/>
          <w:spacing w:val="-2"/>
          <w:sz w:val="28"/>
          <w:lang w:val="en-US" w:eastAsia="en-GB" w:bidi="th-TH"/>
        </w:rPr>
        <w:t xml:space="preserve">30 </w:t>
      </w:r>
      <w:r>
        <w:rPr>
          <w:rFonts w:ascii="Browallia New" w:hAnsi="Browallia New" w:cs="Browallia New" w:hint="cs"/>
          <w:spacing w:val="-2"/>
          <w:sz w:val="28"/>
          <w:cs/>
          <w:lang w:val="en-US" w:eastAsia="en-GB" w:bidi="th-TH"/>
        </w:rPr>
        <w:t xml:space="preserve">มิถุนายน </w:t>
      </w:r>
      <w:r>
        <w:rPr>
          <w:rFonts w:ascii="Browallia New" w:hAnsi="Browallia New" w:cs="Browallia New"/>
          <w:spacing w:val="-2"/>
          <w:sz w:val="28"/>
          <w:lang w:val="en-US" w:eastAsia="en-GB" w:bidi="th-TH"/>
        </w:rPr>
        <w:t xml:space="preserve">2566 </w:t>
      </w:r>
      <w:r w:rsidR="005A5AF3">
        <w:rPr>
          <w:rFonts w:ascii="Browallia New" w:hAnsi="Browallia New" w:cs="Browallia New" w:hint="cs"/>
          <w:spacing w:val="-2"/>
          <w:sz w:val="28"/>
          <w:cs/>
          <w:lang w:eastAsia="en-GB" w:bidi="th-TH"/>
        </w:rPr>
        <w:t>เพื่อให้มั่นใจว่ามีการจัดทำรายงานทางการเงินอย่างถูกต้องและเปิดเผยอย่างเพียงพอ</w:t>
      </w:r>
      <w:r w:rsidRPr="00ED3509">
        <w:rPr>
          <w:rFonts w:ascii="Browallia New" w:hAnsi="Browallia New" w:cs="Browallia New"/>
          <w:spacing w:val="-2"/>
          <w:sz w:val="28"/>
          <w:cs/>
          <w:lang w:eastAsia="en-GB" w:bidi="th-TH"/>
        </w:rPr>
        <w:t xml:space="preserve"> โดยคณะกรรมการตรวจสอบได้มีการประชุมร่วมกับผู้สอบบัญชี และผู้บริหารที่รับผิดชอบสายงานบัญชีการเงิน </w:t>
      </w:r>
      <w:r w:rsidR="005A5AF3">
        <w:rPr>
          <w:rFonts w:ascii="Browallia New" w:hAnsi="Browallia New" w:cs="Browallia New" w:hint="cs"/>
          <w:spacing w:val="-2"/>
          <w:sz w:val="28"/>
          <w:cs/>
          <w:lang w:eastAsia="en-GB" w:bidi="th-TH"/>
        </w:rPr>
        <w:t>และเห็นว่าการจัดทำงบการเงินเป็นไปตามข้อกำหนดของกฎหมายและ</w:t>
      </w:r>
      <w:r w:rsidR="005A5AF3" w:rsidRPr="00B64D82">
        <w:rPr>
          <w:rFonts w:ascii="Browallia New" w:hAnsi="Browallia New" w:cs="Browallia New"/>
          <w:sz w:val="28"/>
          <w:cs/>
          <w:lang w:bidi="th-TH"/>
        </w:rPr>
        <w:t>ตามมาตรฐานการบัญชีและมาตรฐานการรายงานทางการเงิน</w:t>
      </w:r>
      <w:r w:rsidR="005A5AF3">
        <w:rPr>
          <w:rFonts w:ascii="Browallia New" w:hAnsi="Browallia New" w:cs="Browallia New" w:hint="cs"/>
          <w:sz w:val="28"/>
          <w:cs/>
          <w:lang w:bidi="th-TH"/>
        </w:rPr>
        <w:t xml:space="preserve"> มีความน่าเชื่อถือและทันเวลา รวมทั้งมีการเปิดเผยข้อมู</w:t>
      </w:r>
      <w:r w:rsidR="009271BD">
        <w:rPr>
          <w:rFonts w:ascii="Browallia New" w:hAnsi="Browallia New" w:cs="Browallia New" w:hint="cs"/>
          <w:sz w:val="28"/>
          <w:cs/>
          <w:lang w:bidi="th-TH"/>
        </w:rPr>
        <w:t>ลอย่างเพียงพอ</w:t>
      </w:r>
      <w:r w:rsidRPr="00ED3509">
        <w:rPr>
          <w:rFonts w:ascii="Browallia New" w:hAnsi="Browallia New" w:cs="Browallia New"/>
          <w:spacing w:val="-2"/>
          <w:sz w:val="28"/>
          <w:cs/>
          <w:lang w:eastAsia="en-GB" w:bidi="th-TH"/>
        </w:rPr>
        <w:t xml:space="preserve"> </w:t>
      </w:r>
    </w:p>
    <w:p w14:paraId="284C3109" w14:textId="5083EF71" w:rsidR="00CD4EF7" w:rsidRPr="00DC69A9" w:rsidRDefault="00ED3509" w:rsidP="00ED3509">
      <w:pPr>
        <w:pStyle w:val="Body"/>
        <w:spacing w:before="80" w:after="120" w:line="240" w:lineRule="auto"/>
        <w:ind w:firstLine="680"/>
        <w:jc w:val="thaiDistribute"/>
        <w:rPr>
          <w:rFonts w:ascii="Browallia New" w:hAnsi="Browallia New" w:cs="Browallia New"/>
          <w:sz w:val="28"/>
          <w:lang w:val="en-US" w:eastAsia="en-GB" w:bidi="th-TH"/>
        </w:rPr>
      </w:pPr>
      <w:r w:rsidRPr="00ED3509">
        <w:rPr>
          <w:rFonts w:ascii="Browallia New" w:hAnsi="Browallia New" w:cs="Browallia New"/>
          <w:sz w:val="28"/>
          <w:cs/>
          <w:lang w:eastAsia="en-GB" w:bidi="th-TH"/>
        </w:rPr>
        <w:t>นอกจากนี้ คณะกรรมการตรวจสอบยังได้สอบทานและให้ความเห็นชอบต่องบการเงินรวม</w:t>
      </w:r>
      <w:r>
        <w:rPr>
          <w:rFonts w:ascii="Browallia New" w:hAnsi="Browallia New" w:cs="Browallia New" w:hint="cs"/>
          <w:sz w:val="28"/>
          <w:cs/>
          <w:lang w:eastAsia="en-GB" w:bidi="th-TH"/>
        </w:rPr>
        <w:t>เสมือน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 (</w:t>
      </w:r>
      <w:r>
        <w:rPr>
          <w:rFonts w:ascii="Browallia New" w:hAnsi="Browallia New" w:cs="Browallia New"/>
          <w:sz w:val="28"/>
          <w:lang w:val="en-US" w:eastAsia="en-GB" w:bidi="th-TH"/>
        </w:rPr>
        <w:t>Pro Forma</w:t>
      </w:r>
      <w:r w:rsidRPr="00ED3509">
        <w:rPr>
          <w:rFonts w:ascii="Browallia New" w:hAnsi="Browallia New" w:cs="Browallia New"/>
          <w:sz w:val="28"/>
          <w:lang w:eastAsia="en-GB"/>
        </w:rPr>
        <w:t xml:space="preserve"> Financial Statement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) ประจำปี </w:t>
      </w:r>
      <w:r w:rsidRPr="00ED3509">
        <w:rPr>
          <w:rFonts w:ascii="Browallia New" w:hAnsi="Browallia New" w:cs="Browallia New"/>
          <w:sz w:val="28"/>
          <w:lang w:eastAsia="en-GB"/>
        </w:rPr>
        <w:t xml:space="preserve">2563 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>ของบริษัทฯ เพื่อใช้ประกอบในแบบแสดงรายการข้อมูลการเสนอขายหลักทรัพย์และร่างหนังสือชี้ชวนของบริษัทฯ สำหรับการยื่นขอ</w:t>
      </w:r>
      <w:r w:rsidR="005A5AF3">
        <w:rPr>
          <w:rFonts w:ascii="Browallia New" w:hAnsi="Browallia New" w:cs="Browallia New" w:hint="cs"/>
          <w:sz w:val="28"/>
          <w:cs/>
          <w:lang w:eastAsia="en-GB" w:bidi="th-TH"/>
        </w:rPr>
        <w:t>อนุญาต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>ออกและเสนอขายหุ้นสามัญ</w:t>
      </w:r>
      <w:r w:rsidR="005A5AF3">
        <w:rPr>
          <w:rFonts w:ascii="Browallia New" w:hAnsi="Browallia New" w:cs="Browallia New" w:hint="cs"/>
          <w:sz w:val="28"/>
          <w:cs/>
          <w:lang w:eastAsia="en-GB" w:bidi="th-TH"/>
        </w:rPr>
        <w:t>เพิ่มทุน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>ของบริษัทฯ ต่อประชาชนเป็นครั้งแรก ต่อสำนักงาน ก.ล.ต. และตลาดหลักทรัพย์ฯ  ซึ่งผู้สอบบัญชีได้แสดงความเห็นว่าข้อมูลการเงินรวม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>เสมือนได้รวบรวมตามหลักเกณฑ์และข้อสมมติฐานที่อธิบายไว้ในหมายเหตุประกอบข้อมูลการเงินรวมเสมือนในสาระสำคัญ</w:t>
      </w:r>
    </w:p>
    <w:p w14:paraId="1E61BAEB" w14:textId="712C5725" w:rsidR="00ED3509" w:rsidRPr="00ED3509" w:rsidRDefault="00CD4EF7" w:rsidP="00CD4EF7">
      <w:pPr>
        <w:pStyle w:val="Level1"/>
        <w:numPr>
          <w:ilvl w:val="0"/>
          <w:numId w:val="0"/>
        </w:numPr>
        <w:tabs>
          <w:tab w:val="left" w:pos="709"/>
        </w:tabs>
        <w:spacing w:before="80" w:after="120" w:line="240" w:lineRule="auto"/>
        <w:rPr>
          <w:rFonts w:ascii="Browallia New" w:hAnsi="Browallia New" w:cs="Browallia New"/>
          <w:sz w:val="28"/>
          <w:szCs w:val="28"/>
          <w:lang w:eastAsia="en-GB"/>
        </w:rPr>
      </w:pPr>
      <w:r>
        <w:rPr>
          <w:rFonts w:ascii="Browallia New" w:hAnsi="Browallia New" w:cs="Browallia New"/>
          <w:sz w:val="28"/>
          <w:szCs w:val="28"/>
          <w:lang w:val="en-US" w:eastAsia="en-GB" w:bidi="th-TH"/>
        </w:rPr>
        <w:t>2</w:t>
      </w:r>
      <w:r>
        <w:rPr>
          <w:rFonts w:ascii="Browallia New" w:hAnsi="Browallia New" w:cs="Browallia New"/>
          <w:sz w:val="28"/>
          <w:szCs w:val="28"/>
          <w:cs/>
          <w:lang w:val="en-US" w:eastAsia="en-GB" w:bidi="th-TH"/>
        </w:rPr>
        <w:t>.</w:t>
      </w:r>
      <w:r>
        <w:rPr>
          <w:rFonts w:ascii="Browallia New" w:hAnsi="Browallia New" w:cs="Browallia New"/>
          <w:sz w:val="28"/>
          <w:szCs w:val="28"/>
          <w:lang w:val="en-US" w:eastAsia="en-GB" w:bidi="th-TH"/>
        </w:rPr>
        <w:tab/>
      </w:r>
      <w:r w:rsidR="00ED3509" w:rsidRPr="00ED3509">
        <w:rPr>
          <w:rFonts w:ascii="Browallia New" w:hAnsi="Browallia New" w:cs="Browallia New"/>
          <w:sz w:val="28"/>
          <w:szCs w:val="28"/>
          <w:cs/>
          <w:lang w:eastAsia="en-GB" w:bidi="th-TH"/>
        </w:rPr>
        <w:t xml:space="preserve">การสอบทานระบบการควบคุมภายใน </w:t>
      </w:r>
    </w:p>
    <w:p w14:paraId="264C9760" w14:textId="2EF46E3A" w:rsidR="00ED3509" w:rsidRPr="00ED3509" w:rsidRDefault="00ED3509" w:rsidP="00CD4EF7">
      <w:pPr>
        <w:pStyle w:val="Body"/>
        <w:spacing w:before="80" w:after="120" w:line="240" w:lineRule="auto"/>
        <w:ind w:firstLine="709"/>
        <w:jc w:val="thaiDistribute"/>
        <w:rPr>
          <w:rFonts w:ascii="Browallia New" w:hAnsi="Browallia New" w:cs="Browallia New" w:hint="cs"/>
          <w:sz w:val="28"/>
          <w:cs/>
          <w:lang w:eastAsia="en-GB" w:bidi="th-TH"/>
        </w:rPr>
      </w:pP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คณะกรรมการตรวจสอบได้ให้ความสำคัญกับระบบการควบคุมภายในตามแนวทางที่กำหนดโดยสำนักงาน ก.ล.ต. ซึ่งครอบคลุมถึงการควบคุมภายในองค์กร การบริหารความเสี่ยง การควบคุมด้านการปฏิบัติงาน ระบบสารสนเทศและการสื่อสารข้อมูล รวมถึงระบบการติดตาม โดยคณะกรรมการตรวจสอบได้พิจารณาอนุมัติแผนการตรวจสอบภายในประจำปี </w:t>
      </w:r>
      <w:r w:rsidRPr="00ED3509">
        <w:rPr>
          <w:rFonts w:ascii="Browallia New" w:hAnsi="Browallia New" w:cs="Browallia New"/>
          <w:sz w:val="28"/>
          <w:lang w:eastAsia="en-GB"/>
        </w:rPr>
        <w:t>256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>6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 และสอบทานผลการประเมินการควบคุมภายในและข้อเ</w:t>
      </w:r>
      <w:r w:rsidR="00CD4EF7">
        <w:rPr>
          <w:rFonts w:ascii="Browallia New" w:hAnsi="Browallia New" w:cs="Browallia New"/>
          <w:sz w:val="28"/>
          <w:cs/>
          <w:lang w:eastAsia="en-GB" w:bidi="th-TH"/>
        </w:rPr>
        <w:t>สนอแนะเพื่อปรับปรุงซึ่งจัดทำโดย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บริษัท 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>เจพี ทิพ ออดิท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 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 xml:space="preserve">จำกัด 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>ซึ่งเป็นบริษัทที่ให้บริการด้านการตรวจสอบภายในจากภายนอก เพื่อประเมินภาพรวมของการควบคุมภายในของกระบวนการหลักที่มีอยู่ในปัจจุบัน รวมถึงการตรวจติดตามการปรับปรุงการควบคุมภายในและเตรียมความพร้อมต่อการตอบแบบประเมินความพอเพียงของระบบควบคุมภายในของสำนักงาน ก.ล.ต. และให้คำแนะนำในการปรับปรุงการควบคุมภายในให้สอดคล้องตามแนวปฏิบัติที่ดี โดยคณะกรรมการตรวจสอบเห็นว่า บริษัทฯ มีระบบควบคุมภายในที่เหมาะสมและเพียงพอในการดูแลการดำเนินงานให้เป็นไปตามเป้าหมาย วัตถุประสงค์ กฎหมายที่เกี่ยวข้องได้อย่างมีประสิทธิภาพและมีประสิทธิผล</w:t>
      </w:r>
    </w:p>
    <w:p w14:paraId="79971B9D" w14:textId="3F97A492" w:rsidR="00ED3509" w:rsidRPr="00ED3509" w:rsidRDefault="00CD4EF7" w:rsidP="00CD4EF7">
      <w:pPr>
        <w:pStyle w:val="Level1"/>
        <w:numPr>
          <w:ilvl w:val="0"/>
          <w:numId w:val="0"/>
        </w:numPr>
        <w:tabs>
          <w:tab w:val="left" w:pos="709"/>
        </w:tabs>
        <w:spacing w:before="80" w:after="120" w:line="240" w:lineRule="auto"/>
        <w:rPr>
          <w:rFonts w:ascii="Browallia New" w:hAnsi="Browallia New" w:cs="Browallia New"/>
          <w:sz w:val="28"/>
          <w:szCs w:val="28"/>
          <w:cs/>
          <w:lang w:eastAsia="en-GB" w:bidi="th-TH"/>
        </w:rPr>
      </w:pPr>
      <w:r>
        <w:rPr>
          <w:rFonts w:ascii="Browallia New" w:hAnsi="Browallia New" w:cs="Browallia New"/>
          <w:sz w:val="28"/>
          <w:szCs w:val="28"/>
          <w:lang w:val="en-US" w:eastAsia="en-GB" w:bidi="th-TH"/>
        </w:rPr>
        <w:lastRenderedPageBreak/>
        <w:t>3</w:t>
      </w:r>
      <w:r>
        <w:rPr>
          <w:rFonts w:ascii="Browallia New" w:hAnsi="Browallia New" w:cs="Browallia New"/>
          <w:sz w:val="28"/>
          <w:szCs w:val="28"/>
          <w:cs/>
          <w:lang w:val="en-US" w:eastAsia="en-GB" w:bidi="th-TH"/>
        </w:rPr>
        <w:t>.</w:t>
      </w:r>
      <w:r>
        <w:rPr>
          <w:rFonts w:ascii="Browallia New" w:hAnsi="Browallia New" w:cs="Browallia New"/>
          <w:sz w:val="28"/>
          <w:szCs w:val="28"/>
          <w:lang w:val="en-US" w:eastAsia="en-GB" w:bidi="th-TH"/>
        </w:rPr>
        <w:tab/>
      </w:r>
      <w:r>
        <w:rPr>
          <w:rFonts w:ascii="Browallia New" w:hAnsi="Browallia New" w:cs="Browallia New"/>
          <w:sz w:val="28"/>
          <w:szCs w:val="28"/>
          <w:lang w:val="en-US" w:eastAsia="en-GB" w:bidi="th-TH"/>
        </w:rPr>
        <w:tab/>
      </w:r>
      <w:r w:rsidR="00ED3509" w:rsidRPr="00ED3509">
        <w:rPr>
          <w:rFonts w:ascii="Browallia New" w:hAnsi="Browallia New" w:cs="Browallia New"/>
          <w:sz w:val="28"/>
          <w:szCs w:val="28"/>
          <w:cs/>
          <w:lang w:eastAsia="en-GB" w:bidi="th-TH"/>
        </w:rPr>
        <w:t>การสอบทานการบริหารความเสี่ยง</w:t>
      </w:r>
      <w:bookmarkStart w:id="0" w:name="_GoBack"/>
      <w:bookmarkEnd w:id="0"/>
    </w:p>
    <w:p w14:paraId="350B5B7C" w14:textId="74E04888" w:rsidR="00ED3509" w:rsidRPr="00ED3509" w:rsidRDefault="00ED3509" w:rsidP="00CD4EF7">
      <w:pPr>
        <w:pStyle w:val="Body"/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lang w:eastAsia="en-GB" w:bidi="th-TH"/>
        </w:rPr>
      </w:pPr>
      <w:r w:rsidRPr="00ED3509">
        <w:rPr>
          <w:rFonts w:ascii="Browallia New" w:hAnsi="Browallia New" w:cs="Browallia New"/>
          <w:sz w:val="28"/>
          <w:cs/>
          <w:lang w:eastAsia="en-GB" w:bidi="th-TH"/>
        </w:rPr>
        <w:t>คณะกรรมการตรวจสอบได้สอบทานความเพียงพอและประสิทธิผลของนโยบายและกลยุทธ์การบริหารความเสี่ยงของบริษัท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>ฯ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 โดยมีการประชุมร่วมกับผู้บริหารที่รับผิดชอบด้านการบริหารความเสี่ยงของบริษัท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>ฯ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 xml:space="preserve"> เพื่อรับทราบปัจจัยเสี่ยงทั้งภายนอกและภายใน ผลการประเมินความเสี่ยง และแนวทางการบริหารจัดการความเสี่ยงของบริษัท</w:t>
      </w:r>
      <w:r w:rsidR="00CD4EF7">
        <w:rPr>
          <w:rFonts w:ascii="Browallia New" w:hAnsi="Browallia New" w:cs="Browallia New" w:hint="cs"/>
          <w:sz w:val="28"/>
          <w:cs/>
          <w:lang w:eastAsia="en-GB" w:bidi="th-TH"/>
        </w:rPr>
        <w:t xml:space="preserve">ฯ </w:t>
      </w:r>
      <w:r w:rsidRPr="00ED3509">
        <w:rPr>
          <w:rFonts w:ascii="Browallia New" w:hAnsi="Browallia New" w:cs="Browallia New"/>
          <w:sz w:val="28"/>
          <w:cs/>
          <w:lang w:eastAsia="en-GB" w:bidi="th-TH"/>
        </w:rPr>
        <w:t>ให้อยู่ในระดับความเสี่ยงที่ยอมรับได้ พร้อมทั้งให้ข้อเสนอแนะเพื่อให้เกิดการพัฒนาและปรับปรุงให้ดียิ่งขึ้น</w:t>
      </w:r>
    </w:p>
    <w:p w14:paraId="0FC16ADB" w14:textId="5935658C" w:rsidR="00ED3509" w:rsidRPr="00ED3509" w:rsidRDefault="00CD4EF7" w:rsidP="00CD4EF7">
      <w:pPr>
        <w:pStyle w:val="Level1"/>
        <w:numPr>
          <w:ilvl w:val="0"/>
          <w:numId w:val="0"/>
        </w:numPr>
        <w:tabs>
          <w:tab w:val="left" w:pos="709"/>
        </w:tabs>
        <w:spacing w:before="80" w:after="120" w:line="240" w:lineRule="auto"/>
        <w:rPr>
          <w:rFonts w:ascii="Browallia New" w:hAnsi="Browallia New" w:cs="Browallia New"/>
          <w:sz w:val="28"/>
          <w:szCs w:val="28"/>
          <w:cs/>
          <w:lang w:eastAsia="en-GB" w:bidi="th-TH"/>
        </w:rPr>
      </w:pPr>
      <w:r>
        <w:rPr>
          <w:rFonts w:ascii="Browallia New" w:hAnsi="Browallia New" w:cs="Browallia New"/>
          <w:sz w:val="28"/>
          <w:szCs w:val="28"/>
          <w:lang w:val="en-US" w:eastAsia="en-GB" w:bidi="th-TH"/>
        </w:rPr>
        <w:t>4</w:t>
      </w:r>
      <w:r>
        <w:rPr>
          <w:rFonts w:ascii="Browallia New" w:hAnsi="Browallia New" w:cs="Browallia New"/>
          <w:sz w:val="28"/>
          <w:szCs w:val="28"/>
          <w:cs/>
          <w:lang w:val="en-US" w:eastAsia="en-GB" w:bidi="th-TH"/>
        </w:rPr>
        <w:t>.</w:t>
      </w:r>
      <w:r>
        <w:rPr>
          <w:rFonts w:ascii="Browallia New" w:hAnsi="Browallia New" w:cs="Browallia New"/>
          <w:sz w:val="28"/>
          <w:szCs w:val="28"/>
          <w:lang w:val="en-US" w:eastAsia="en-GB" w:bidi="th-TH"/>
        </w:rPr>
        <w:tab/>
      </w:r>
      <w:r w:rsidR="00ED3509" w:rsidRPr="00ED3509">
        <w:rPr>
          <w:rFonts w:ascii="Browallia New" w:hAnsi="Browallia New" w:cs="Browallia New"/>
          <w:sz w:val="28"/>
          <w:szCs w:val="28"/>
          <w:cs/>
          <w:lang w:eastAsia="en-GB" w:bidi="th-TH"/>
        </w:rPr>
        <w:t>การสอบทานรายการที่เกี่ยวโยงกันหรือรายการที่อาจมีความขัดแย้งทางผลประโยชน์</w:t>
      </w:r>
    </w:p>
    <w:p w14:paraId="0A2D1FFD" w14:textId="4042871B" w:rsidR="00ED3509" w:rsidRPr="00ED3509" w:rsidRDefault="00ED3509" w:rsidP="00342CE8">
      <w:pPr>
        <w:tabs>
          <w:tab w:val="left" w:pos="1134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lang w:eastAsia="en-GB"/>
        </w:rPr>
      </w:pPr>
      <w:r w:rsidRPr="00342CE8">
        <w:rPr>
          <w:rFonts w:ascii="Browallia New" w:hAnsi="Browallia New" w:cs="Browallia New"/>
          <w:spacing w:val="-4"/>
          <w:sz w:val="28"/>
          <w:cs/>
          <w:lang w:eastAsia="en-GB"/>
        </w:rPr>
        <w:t>คณะกรรมการตรวจสอบได้พิจารณา</w:t>
      </w:r>
      <w:r w:rsidR="00342CE8" w:rsidRPr="00342CE8">
        <w:rPr>
          <w:rFonts w:ascii="Browallia New" w:hAnsi="Browallia New" w:cs="Browallia New" w:hint="cs"/>
          <w:spacing w:val="-4"/>
          <w:sz w:val="28"/>
          <w:cs/>
          <w:lang w:eastAsia="en-GB"/>
        </w:rPr>
        <w:t>สอบทาน</w:t>
      </w:r>
      <w:r w:rsidRPr="00342CE8">
        <w:rPr>
          <w:rFonts w:ascii="Browallia New" w:hAnsi="Browallia New" w:cs="Browallia New"/>
          <w:spacing w:val="-4"/>
          <w:sz w:val="28"/>
          <w:cs/>
          <w:lang w:eastAsia="en-GB"/>
        </w:rPr>
        <w:t>และให้ความเห็นต่อการเข้าทำรายการระหว่างกัน</w:t>
      </w:r>
      <w:r w:rsidR="00342CE8" w:rsidRPr="00342CE8">
        <w:rPr>
          <w:rFonts w:ascii="Browallia New" w:hAnsi="Browallia New" w:cs="Browallia New" w:hint="cs"/>
          <w:spacing w:val="-4"/>
          <w:sz w:val="28"/>
          <w:cs/>
          <w:lang w:eastAsia="en-GB"/>
        </w:rPr>
        <w:t>ระหว่างบริษัท</w:t>
      </w:r>
      <w:r w:rsidR="00342CE8">
        <w:rPr>
          <w:rFonts w:ascii="Browallia New" w:hAnsi="Browallia New" w:cs="Browallia New" w:hint="cs"/>
          <w:sz w:val="28"/>
          <w:cs/>
          <w:lang w:eastAsia="en-GB"/>
        </w:rPr>
        <w:t xml:space="preserve">ฯ และบริษัทย่อยกับบุคคลที่อาจมีความขัดแย้ง </w:t>
      </w:r>
      <w:r w:rsidRPr="00342CE8">
        <w:rPr>
          <w:rFonts w:ascii="Browallia New" w:hAnsi="Browallia New" w:cs="Browallia New"/>
          <w:sz w:val="28"/>
          <w:cs/>
          <w:lang w:eastAsia="en-GB"/>
        </w:rPr>
        <w:t xml:space="preserve">สำหรับปีบัญชีสิ้นสุดวันที่ </w:t>
      </w:r>
      <w:r w:rsidRPr="00342CE8">
        <w:rPr>
          <w:rFonts w:ascii="Browallia New" w:hAnsi="Browallia New" w:cs="Browallia New"/>
          <w:sz w:val="28"/>
          <w:lang w:eastAsia="en-GB"/>
        </w:rPr>
        <w:t xml:space="preserve">31 </w:t>
      </w:r>
      <w:r w:rsidRPr="00342CE8">
        <w:rPr>
          <w:rFonts w:ascii="Browallia New" w:hAnsi="Browallia New" w:cs="Browallia New"/>
          <w:sz w:val="28"/>
          <w:cs/>
          <w:lang w:eastAsia="en-GB"/>
        </w:rPr>
        <w:t xml:space="preserve">ธันวาคม </w:t>
      </w:r>
      <w:r w:rsidRPr="00342CE8">
        <w:rPr>
          <w:rFonts w:ascii="Browallia New" w:hAnsi="Browallia New" w:cs="Browallia New"/>
          <w:sz w:val="28"/>
          <w:lang w:eastAsia="en-GB"/>
        </w:rPr>
        <w:t xml:space="preserve">2565 </w:t>
      </w:r>
      <w:r w:rsidR="00CD4EF7" w:rsidRPr="00342CE8">
        <w:rPr>
          <w:rFonts w:ascii="Browallia New" w:hAnsi="Browallia New" w:cs="Browallia New" w:hint="cs"/>
          <w:sz w:val="28"/>
          <w:cs/>
          <w:lang w:eastAsia="en-GB"/>
        </w:rPr>
        <w:t>และงวดหกเดือนแรก</w:t>
      </w:r>
      <w:r w:rsidR="00342CE8">
        <w:rPr>
          <w:rFonts w:ascii="Browallia New" w:hAnsi="Browallia New" w:cs="Browallia New" w:hint="cs"/>
          <w:sz w:val="28"/>
          <w:cs/>
          <w:lang w:eastAsia="en-GB"/>
        </w:rPr>
        <w:t xml:space="preserve">                   </w:t>
      </w:r>
      <w:r w:rsidR="00CD4EF7" w:rsidRPr="00342CE8">
        <w:rPr>
          <w:rFonts w:ascii="Browallia New" w:hAnsi="Browallia New" w:cs="Browallia New" w:hint="cs"/>
          <w:sz w:val="28"/>
          <w:cs/>
          <w:lang w:eastAsia="en-GB"/>
        </w:rPr>
        <w:t xml:space="preserve">ปี </w:t>
      </w:r>
      <w:r w:rsidR="00CD4EF7" w:rsidRPr="00342CE8">
        <w:rPr>
          <w:rFonts w:ascii="Browallia New" w:hAnsi="Browallia New" w:cs="Browallia New"/>
          <w:sz w:val="28"/>
          <w:lang w:eastAsia="en-GB"/>
        </w:rPr>
        <w:t xml:space="preserve">2566 </w:t>
      </w:r>
      <w:r w:rsidRPr="00342CE8">
        <w:rPr>
          <w:rFonts w:ascii="Browallia New" w:hAnsi="Browallia New" w:cs="Browallia New"/>
          <w:sz w:val="28"/>
          <w:cs/>
          <w:lang w:eastAsia="en-GB"/>
        </w:rPr>
        <w:t>โดยคณะกรรมการตรวจสอบมีความเห็นว่ารายการระหว่างกันของบริษัทฯ เป็นรายการ</w:t>
      </w:r>
      <w:r w:rsidR="00342CE8" w:rsidRPr="001E7C44">
        <w:rPr>
          <w:rFonts w:ascii="Browallia New" w:hAnsi="Browallia New" w:cs="Browallia New"/>
          <w:sz w:val="28"/>
          <w:cs/>
        </w:rPr>
        <w:t>ที่ดำเนินการตามเงื่อนไขทางการค้าปกติ</w:t>
      </w:r>
      <w:r w:rsidRPr="00342CE8">
        <w:rPr>
          <w:rFonts w:ascii="Browallia New" w:hAnsi="Browallia New" w:cs="Browallia New"/>
          <w:sz w:val="28"/>
          <w:cs/>
          <w:lang w:eastAsia="en-GB"/>
        </w:rPr>
        <w:t xml:space="preserve"> </w:t>
      </w:r>
      <w:r w:rsidR="00342CE8" w:rsidRPr="00342CE8">
        <w:rPr>
          <w:rFonts w:ascii="Browallia New" w:hAnsi="Browallia New" w:cs="Browallia New"/>
          <w:sz w:val="28"/>
          <w:cs/>
        </w:rPr>
        <w:t>ไม่มีการถ่ายเทผลประโยชน์ใดๆ และเป็นไปเพื่อประโยชน์สูงสุดของบริษัท</w:t>
      </w:r>
      <w:r w:rsidR="00342CE8">
        <w:rPr>
          <w:rFonts w:ascii="Browallia New" w:hAnsi="Browallia New" w:cs="Browallia New" w:hint="cs"/>
          <w:sz w:val="28"/>
          <w:cs/>
        </w:rPr>
        <w:t xml:space="preserve"> </w:t>
      </w:r>
      <w:r w:rsidRPr="00ED3509">
        <w:rPr>
          <w:rFonts w:ascii="Browallia New" w:hAnsi="Browallia New" w:cs="Browallia New"/>
          <w:sz w:val="28"/>
          <w:cs/>
          <w:lang w:eastAsia="en-GB"/>
        </w:rPr>
        <w:t xml:space="preserve"> ซึ่งคณะกรรมการตรวจสอบเห็นว่าการเปิดเผยข้อมูลรายการระหว่างกันและรายการที่เกี่ยวโยงกันของบริษัทฯ เป็นไปอย่างถูกต้อง ครบถ้วน และเพียงพอ</w:t>
      </w:r>
    </w:p>
    <w:p w14:paraId="0030EAE1" w14:textId="537D16EB" w:rsidR="00ED3509" w:rsidRPr="009271BD" w:rsidRDefault="00CD4EF7" w:rsidP="00CD4EF7">
      <w:pPr>
        <w:pStyle w:val="Level1"/>
        <w:numPr>
          <w:ilvl w:val="0"/>
          <w:numId w:val="0"/>
        </w:numPr>
        <w:tabs>
          <w:tab w:val="left" w:pos="709"/>
        </w:tabs>
        <w:spacing w:before="80" w:after="120" w:line="240" w:lineRule="auto"/>
        <w:rPr>
          <w:rFonts w:ascii="Browallia New" w:hAnsi="Browallia New" w:cs="Browallia New"/>
          <w:sz w:val="28"/>
          <w:szCs w:val="28"/>
          <w:lang w:val="en-US" w:eastAsia="en-GB" w:bidi="th-TH"/>
        </w:rPr>
      </w:pPr>
      <w:r>
        <w:rPr>
          <w:rFonts w:ascii="Browallia New" w:hAnsi="Browallia New" w:cs="Browallia New"/>
          <w:sz w:val="28"/>
          <w:szCs w:val="28"/>
          <w:lang w:val="en-US" w:eastAsia="en-GB" w:bidi="th-TH"/>
        </w:rPr>
        <w:t>5</w:t>
      </w:r>
      <w:r>
        <w:rPr>
          <w:rFonts w:ascii="Browallia New" w:hAnsi="Browallia New" w:cs="Browallia New"/>
          <w:sz w:val="28"/>
          <w:szCs w:val="28"/>
          <w:cs/>
          <w:lang w:val="en-US" w:eastAsia="en-GB" w:bidi="th-TH"/>
        </w:rPr>
        <w:t>.</w:t>
      </w:r>
      <w:r>
        <w:rPr>
          <w:rFonts w:ascii="Browallia New" w:hAnsi="Browallia New" w:cs="Browallia New"/>
          <w:sz w:val="28"/>
          <w:szCs w:val="28"/>
          <w:lang w:val="en-US" w:eastAsia="en-GB" w:bidi="th-TH"/>
        </w:rPr>
        <w:tab/>
      </w:r>
      <w:r w:rsidR="00ED3509" w:rsidRPr="00ED3509">
        <w:rPr>
          <w:rFonts w:ascii="Browallia New" w:hAnsi="Browallia New" w:cs="Browallia New"/>
          <w:sz w:val="28"/>
          <w:szCs w:val="28"/>
          <w:cs/>
          <w:lang w:eastAsia="en-GB" w:bidi="th-TH"/>
        </w:rPr>
        <w:t>การพิจารณาแต่งตั้งผู้สอบบัญชีและค่าตอบแทนสอบบัญชีประจำปี</w:t>
      </w:r>
      <w:r w:rsidR="009271BD">
        <w:rPr>
          <w:rFonts w:ascii="Browallia New" w:hAnsi="Browallia New" w:cs="Browallia New" w:hint="cs"/>
          <w:sz w:val="28"/>
          <w:szCs w:val="28"/>
          <w:cs/>
          <w:lang w:eastAsia="en-GB" w:bidi="th-TH"/>
        </w:rPr>
        <w:t xml:space="preserve"> </w:t>
      </w:r>
    </w:p>
    <w:p w14:paraId="6FAF7587" w14:textId="05959B44" w:rsidR="00ED3509" w:rsidRPr="00ED3509" w:rsidRDefault="00D46645" w:rsidP="00CD4EF7">
      <w:pPr>
        <w:pStyle w:val="Body"/>
        <w:spacing w:before="80" w:after="120" w:line="240" w:lineRule="auto"/>
        <w:ind w:firstLine="709"/>
        <w:jc w:val="thaiDistribute"/>
        <w:rPr>
          <w:rFonts w:ascii="Browallia New" w:hAnsi="Browallia New" w:cs="Browallia New"/>
          <w:spacing w:val="-2"/>
          <w:sz w:val="28"/>
          <w:lang w:eastAsia="en-GB" w:bidi="th-TH"/>
        </w:rPr>
      </w:pPr>
      <w:r w:rsidRPr="00D46645">
        <w:rPr>
          <w:rFonts w:ascii="Browallia New" w:hAnsi="Browallia New" w:cs="Browallia New"/>
          <w:sz w:val="28"/>
          <w:cs/>
          <w:lang w:bidi="th-TH"/>
        </w:rPr>
        <w:t>คณะกรรมการตรวจสอบได้พิจารณาความเป็นอิสระ ความรู้</w:t>
      </w:r>
      <w:r w:rsidR="005A5AF3">
        <w:rPr>
          <w:rFonts w:ascii="Browallia New" w:hAnsi="Browallia New" w:cs="Browallia New" w:hint="cs"/>
          <w:sz w:val="28"/>
          <w:cs/>
          <w:lang w:bidi="th-TH"/>
        </w:rPr>
        <w:t>ความสามารถ</w:t>
      </w:r>
      <w:r w:rsidRPr="00D46645">
        <w:rPr>
          <w:rFonts w:ascii="Browallia New" w:hAnsi="Browallia New" w:cs="Browallia New"/>
          <w:sz w:val="28"/>
          <w:cs/>
          <w:lang w:bidi="th-TH"/>
        </w:rPr>
        <w:t xml:space="preserve"> ความเข้าใจในธุรกิจ คุณภาพงาน ตลอดจนความเหมาะสมของค่าสอบบัญชี โดยเห็นชอบให้ผู้สอบบัญชีจาก บริษัท </w:t>
      </w:r>
      <w:r>
        <w:rPr>
          <w:rFonts w:ascii="Browallia New" w:hAnsi="Browallia New" w:cs="Browallia New" w:hint="cs"/>
          <w:sz w:val="28"/>
          <w:cs/>
          <w:lang w:bidi="th-TH"/>
        </w:rPr>
        <w:t>ดีล้อยท์ ทู้ช โธมัทสุ ไชยยศ สอบบัญชี จำกัด</w:t>
      </w:r>
      <w:r w:rsidRPr="00D46645">
        <w:rPr>
          <w:rFonts w:ascii="Browallia New" w:hAnsi="Browallia New" w:cs="Browallia New"/>
          <w:sz w:val="28"/>
          <w:cs/>
          <w:lang w:bidi="th-TH"/>
        </w:rPr>
        <w:t xml:space="preserve"> เป็นผู้สอบบัญชีประจำปี </w:t>
      </w:r>
      <w:r w:rsidRPr="00D46645">
        <w:rPr>
          <w:rFonts w:ascii="Browallia New" w:hAnsi="Browallia New" w:cs="Browallia New"/>
          <w:sz w:val="28"/>
        </w:rPr>
        <w:t>256</w:t>
      </w:r>
      <w:r>
        <w:rPr>
          <w:rFonts w:hint="cs"/>
          <w:cs/>
          <w:lang w:bidi="th-TH"/>
        </w:rPr>
        <w:t>6</w:t>
      </w:r>
      <w:r w:rsidRPr="00AF3AC4">
        <w:rPr>
          <w:cs/>
          <w:lang w:bidi="th-TH"/>
        </w:rPr>
        <w:t xml:space="preserve"> </w:t>
      </w:r>
    </w:p>
    <w:p w14:paraId="5F485466" w14:textId="48B0F5FA" w:rsidR="00ED3509" w:rsidRPr="001E7C44" w:rsidRDefault="00D46645" w:rsidP="00ED3509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  <w:lang w:val="en-GB"/>
        </w:rPr>
        <w:t xml:space="preserve">โดยสรุป </w:t>
      </w:r>
      <w:r w:rsidR="00ED3509">
        <w:rPr>
          <w:rFonts w:ascii="Browallia New" w:hAnsi="Browallia New" w:cs="Browallia New"/>
          <w:sz w:val="28"/>
          <w:cs/>
        </w:rPr>
        <w:t>คณะกรรมการตรวจสอบ</w:t>
      </w:r>
      <w:r w:rsidR="00ED3509" w:rsidRPr="00B64D82">
        <w:rPr>
          <w:rFonts w:ascii="Browallia New" w:hAnsi="Browallia New" w:cs="Browallia New"/>
          <w:sz w:val="28"/>
          <w:cs/>
        </w:rPr>
        <w:t>ได้ติดตามการดำเนินงานของบริษัท</w:t>
      </w:r>
      <w:r w:rsidR="00ED3509">
        <w:rPr>
          <w:rFonts w:ascii="Browallia New" w:hAnsi="Browallia New" w:cs="Browallia New" w:hint="cs"/>
          <w:sz w:val="28"/>
          <w:cs/>
        </w:rPr>
        <w:t>ฯ</w:t>
      </w:r>
      <w:r w:rsidR="00ED3509" w:rsidRPr="00B64D82">
        <w:rPr>
          <w:rFonts w:ascii="Browallia New" w:hAnsi="Browallia New" w:cs="Browallia New"/>
          <w:sz w:val="28"/>
          <w:cs/>
        </w:rPr>
        <w:t xml:space="preserve"> ตามขอบเขต อำนาจ หน้าที่และความรับผิดชอบที่ได้รับมอบหมาย โดยใช้ความรู้ ความสามารถด้วยความระมัดระวังและรอบคอบ และมีความเป็นอิสระในการปฏิบัติหน้าที่โดยได้รับข้อมูลและความร่วมมือเป็นอย่างดีจากฝ่ายบริหารของบริษัท</w:t>
      </w:r>
      <w:r w:rsidR="00ED3509">
        <w:rPr>
          <w:rFonts w:ascii="Browallia New" w:hAnsi="Browallia New" w:cs="Browallia New" w:hint="cs"/>
          <w:sz w:val="28"/>
          <w:cs/>
        </w:rPr>
        <w:t>ฯ</w:t>
      </w:r>
      <w:r w:rsidR="00ED3509" w:rsidRPr="00B64D82">
        <w:rPr>
          <w:rFonts w:ascii="Browallia New" w:hAnsi="Browallia New" w:cs="Browallia New"/>
          <w:sz w:val="28"/>
          <w:cs/>
        </w:rPr>
        <w:t xml:space="preserve"> คณะกรรมการตรวจสอบมีความเห็นว่า บริษัท</w:t>
      </w:r>
      <w:r>
        <w:rPr>
          <w:rFonts w:ascii="Browallia New" w:hAnsi="Browallia New" w:cs="Browallia New" w:hint="cs"/>
          <w:sz w:val="28"/>
          <w:cs/>
        </w:rPr>
        <w:t>ฯ มีร</w:t>
      </w:r>
      <w:r w:rsidR="00ED3509" w:rsidRPr="00B64D82">
        <w:rPr>
          <w:rFonts w:ascii="Browallia New" w:hAnsi="Browallia New" w:cs="Browallia New"/>
          <w:sz w:val="28"/>
          <w:cs/>
        </w:rPr>
        <w:t>ายงานทางการเงิน</w:t>
      </w:r>
      <w:r>
        <w:rPr>
          <w:rFonts w:ascii="Browallia New" w:hAnsi="Browallia New" w:cs="Browallia New" w:hint="cs"/>
          <w:sz w:val="28"/>
          <w:cs/>
        </w:rPr>
        <w:t>ที่</w:t>
      </w:r>
      <w:r w:rsidR="00ED3509" w:rsidRPr="00B64D82">
        <w:rPr>
          <w:rFonts w:ascii="Browallia New" w:hAnsi="Browallia New" w:cs="Browallia New"/>
          <w:sz w:val="28"/>
          <w:cs/>
        </w:rPr>
        <w:t>ถูกต้อง</w:t>
      </w:r>
      <w:r>
        <w:rPr>
          <w:rFonts w:ascii="Browallia New" w:hAnsi="Browallia New" w:cs="Browallia New" w:hint="cs"/>
          <w:sz w:val="28"/>
          <w:cs/>
        </w:rPr>
        <w:t>และเปิดเผยอย่างเพียงพอ โดยเป็นไปตามข้อกำหนดของกฎหมายและ</w:t>
      </w:r>
      <w:r w:rsidR="00ED3509" w:rsidRPr="00B64D82">
        <w:rPr>
          <w:rFonts w:ascii="Browallia New" w:hAnsi="Browallia New" w:cs="Browallia New"/>
          <w:sz w:val="28"/>
          <w:cs/>
        </w:rPr>
        <w:t>ตามมาตรฐานการบัญชีและมาตรฐานการรายงานทางการเงิน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B64D82">
        <w:rPr>
          <w:rFonts w:ascii="Browallia New" w:hAnsi="Browallia New" w:cs="Browallia New"/>
          <w:sz w:val="28"/>
          <w:cs/>
        </w:rPr>
        <w:t>มีระบบการควบคุมภายในและการตรวจสอบระบบการควบคุมภา</w:t>
      </w:r>
      <w:r w:rsidR="00A468F2">
        <w:rPr>
          <w:rFonts w:ascii="Browallia New" w:hAnsi="Browallia New" w:cs="Browallia New"/>
          <w:sz w:val="28"/>
          <w:cs/>
        </w:rPr>
        <w:t>ยใน รวมถึงการบริหารความเสี่ยง</w:t>
      </w:r>
      <w:r>
        <w:rPr>
          <w:rFonts w:ascii="Browallia New" w:hAnsi="Browallia New" w:cs="Browallia New" w:hint="cs"/>
          <w:sz w:val="28"/>
          <w:cs/>
        </w:rPr>
        <w:t>ที่มีประสิทธิภาพเพียงพอ</w:t>
      </w:r>
      <w:r w:rsidR="00ED3509" w:rsidRPr="00B64D82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รายการระหว่างกันที่เกิดขึ้นมีความ</w:t>
      </w:r>
      <w:r w:rsidR="005A5AF3">
        <w:rPr>
          <w:rFonts w:ascii="Browallia New" w:hAnsi="Browallia New" w:cs="Browallia New" w:hint="cs"/>
          <w:sz w:val="28"/>
          <w:cs/>
        </w:rPr>
        <w:t>เหมาะสมและ</w:t>
      </w:r>
      <w:r>
        <w:rPr>
          <w:rFonts w:ascii="Browallia New" w:hAnsi="Browallia New" w:cs="Browallia New" w:hint="cs"/>
          <w:sz w:val="28"/>
          <w:cs/>
        </w:rPr>
        <w:t>สมเหตุสมผล รวมถึง</w:t>
      </w:r>
      <w:r w:rsidR="00ED3509" w:rsidRPr="00B64D82">
        <w:rPr>
          <w:rFonts w:ascii="Browallia New" w:hAnsi="Browallia New" w:cs="Browallia New"/>
          <w:sz w:val="28"/>
          <w:cs/>
        </w:rPr>
        <w:t xml:space="preserve">มีการปฏิบัติตามกฎหมายที่เกี่ยวข้องอย่างถูกต้อง ครบถ้วน </w:t>
      </w:r>
      <w:r>
        <w:rPr>
          <w:rFonts w:ascii="Browallia New" w:hAnsi="Browallia New" w:cs="Browallia New" w:hint="cs"/>
          <w:sz w:val="28"/>
          <w:cs/>
        </w:rPr>
        <w:t>และ</w:t>
      </w:r>
      <w:r w:rsidR="00ED3509" w:rsidRPr="00B64D82">
        <w:rPr>
          <w:rFonts w:ascii="Browallia New" w:hAnsi="Browallia New" w:cs="Browallia New"/>
          <w:sz w:val="28"/>
          <w:cs/>
        </w:rPr>
        <w:t>ได้ปฏิบัติตามหลักการกำกับดูแลกิจการที่ดี</w:t>
      </w:r>
    </w:p>
    <w:p w14:paraId="393CBA4D" w14:textId="7EECD8DB" w:rsidR="00ED3509" w:rsidRPr="00ED3509" w:rsidRDefault="00ED3509" w:rsidP="00ED3509">
      <w:pPr>
        <w:pStyle w:val="Body"/>
        <w:spacing w:before="80" w:after="120" w:line="240" w:lineRule="auto"/>
        <w:ind w:firstLine="680"/>
        <w:jc w:val="thaiDistribute"/>
        <w:rPr>
          <w:rFonts w:ascii="Browallia New" w:hAnsi="Browallia New" w:cs="Browallia New"/>
          <w:sz w:val="28"/>
          <w:lang w:eastAsia="en-GB" w:bidi="th-TH"/>
        </w:rPr>
      </w:pPr>
    </w:p>
    <w:p w14:paraId="2F486F35" w14:textId="77777777" w:rsidR="00832CBC" w:rsidRPr="001E7C44" w:rsidRDefault="00832CBC" w:rsidP="00BF330A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</w:p>
    <w:p w14:paraId="08DF1D1F" w14:textId="642FF257" w:rsidR="00832CBC" w:rsidRPr="001E7C44" w:rsidRDefault="00832CBC" w:rsidP="00BF330A">
      <w:pPr>
        <w:tabs>
          <w:tab w:val="center" w:pos="6804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1E7C44">
        <w:rPr>
          <w:rFonts w:ascii="Browallia New" w:hAnsi="Browallia New" w:cs="Browallia New"/>
          <w:sz w:val="28"/>
          <w:cs/>
        </w:rPr>
        <w:t xml:space="preserve">   </w:t>
      </w:r>
      <w:r w:rsidRPr="001E7C44">
        <w:rPr>
          <w:rFonts w:ascii="Browallia New" w:hAnsi="Browallia New" w:cs="Browallia New"/>
          <w:sz w:val="28"/>
          <w:rtl/>
          <w:cs/>
        </w:rPr>
        <w:tab/>
      </w:r>
      <w:r w:rsidR="00D203CD" w:rsidRPr="001E7C44">
        <w:rPr>
          <w:rFonts w:cs="Browallia New"/>
          <w:sz w:val="28"/>
          <w:cs/>
        </w:rPr>
        <w:t xml:space="preserve">บริษัท </w:t>
      </w:r>
      <w:r w:rsidR="00D203CD" w:rsidRPr="001E7C44">
        <w:rPr>
          <w:rFonts w:cs="Browallia New" w:hint="cs"/>
          <w:sz w:val="28"/>
          <w:cs/>
        </w:rPr>
        <w:t>สเปเชี</w:t>
      </w:r>
      <w:r w:rsidR="001B5CC0" w:rsidRPr="001E7C44">
        <w:rPr>
          <w:rFonts w:cs="Browallia New" w:hint="cs"/>
          <w:sz w:val="28"/>
          <w:cs/>
        </w:rPr>
        <w:t>่</w:t>
      </w:r>
      <w:r w:rsidR="00D203CD" w:rsidRPr="001E7C44">
        <w:rPr>
          <w:rFonts w:cs="Browallia New" w:hint="cs"/>
          <w:sz w:val="28"/>
          <w:cs/>
        </w:rPr>
        <w:t>ยลตี้ เนเชอรัล โปรดักส์</w:t>
      </w:r>
      <w:r w:rsidR="00D203CD" w:rsidRPr="001E7C44">
        <w:rPr>
          <w:rFonts w:cs="Browallia New"/>
          <w:sz w:val="28"/>
          <w:cs/>
        </w:rPr>
        <w:t xml:space="preserve"> จำกัด</w:t>
      </w:r>
      <w:r w:rsidR="00D203CD" w:rsidRPr="001E7C44">
        <w:rPr>
          <w:rFonts w:cs="Browallia New" w:hint="cs"/>
          <w:sz w:val="28"/>
          <w:cs/>
        </w:rPr>
        <w:t xml:space="preserve"> </w:t>
      </w:r>
      <w:r w:rsidR="00D203CD" w:rsidRPr="001E7C44">
        <w:rPr>
          <w:rFonts w:cs="Browallia New"/>
          <w:sz w:val="28"/>
          <w:cs/>
        </w:rPr>
        <w:t>(มหาชน)</w:t>
      </w:r>
    </w:p>
    <w:p w14:paraId="726CF212" w14:textId="77777777" w:rsidR="00832CBC" w:rsidRPr="001E7C44" w:rsidRDefault="00832CBC" w:rsidP="00BF330A">
      <w:pPr>
        <w:tabs>
          <w:tab w:val="center" w:pos="6804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</w:p>
    <w:p w14:paraId="588F8523" w14:textId="4FAE9C09" w:rsidR="00832CBC" w:rsidRPr="001E7C44" w:rsidRDefault="00832CBC" w:rsidP="00BF330A">
      <w:pPr>
        <w:tabs>
          <w:tab w:val="center" w:pos="6804"/>
        </w:tabs>
        <w:spacing w:before="80" w:after="120" w:line="240" w:lineRule="auto"/>
        <w:jc w:val="thaiDistribute"/>
        <w:rPr>
          <w:rFonts w:ascii="Browallia New" w:hAnsi="Browallia New" w:cs="Browallia New"/>
          <w:i/>
          <w:iCs/>
          <w:sz w:val="28"/>
        </w:rPr>
      </w:pPr>
      <w:r w:rsidRPr="001E7C44">
        <w:rPr>
          <w:rFonts w:ascii="Browallia New" w:hAnsi="Browallia New" w:cs="Browallia New"/>
          <w:i/>
          <w:iCs/>
          <w:sz w:val="28"/>
          <w:rtl/>
          <w:cs/>
        </w:rPr>
        <w:tab/>
      </w:r>
      <w:r w:rsidRPr="001E7C44">
        <w:rPr>
          <w:rFonts w:ascii="Browallia New" w:hAnsi="Browallia New" w:cs="Browallia New" w:hint="cs"/>
          <w:i/>
          <w:iCs/>
          <w:sz w:val="28"/>
          <w:cs/>
        </w:rPr>
        <w:t>-</w:t>
      </w:r>
      <w:r w:rsidR="00D203CD" w:rsidRPr="001E7C44">
        <w:rPr>
          <w:rFonts w:ascii="Browallia New" w:eastAsia="Calibri" w:hAnsi="Browallia New" w:cs="Browallia New"/>
          <w:spacing w:val="-4"/>
          <w:sz w:val="28"/>
          <w:cs/>
        </w:rPr>
        <w:t>นาย</w:t>
      </w:r>
      <w:r w:rsidR="00D203CD" w:rsidRPr="001E7C44">
        <w:rPr>
          <w:rFonts w:ascii="Browallia New" w:eastAsia="Calibri" w:hAnsi="Browallia New" w:cs="Browallia New" w:hint="cs"/>
          <w:spacing w:val="-4"/>
          <w:sz w:val="28"/>
          <w:cs/>
        </w:rPr>
        <w:t>กิตติศักดิ์ ชนกมาตุ</w:t>
      </w:r>
      <w:r w:rsidRPr="001E7C44">
        <w:rPr>
          <w:rFonts w:ascii="Browallia New" w:hAnsi="Browallia New" w:cs="Browallia New" w:hint="cs"/>
          <w:i/>
          <w:iCs/>
          <w:sz w:val="28"/>
          <w:cs/>
        </w:rPr>
        <w:t>-</w:t>
      </w:r>
    </w:p>
    <w:p w14:paraId="14F37F70" w14:textId="77777777" w:rsidR="00832CBC" w:rsidRPr="001E7C44" w:rsidRDefault="00832CBC" w:rsidP="00BF330A">
      <w:pPr>
        <w:tabs>
          <w:tab w:val="left" w:pos="6379"/>
          <w:tab w:val="center" w:pos="6804"/>
        </w:tabs>
        <w:spacing w:before="80" w:after="120" w:line="240" w:lineRule="auto"/>
        <w:jc w:val="thaiDistribute"/>
        <w:rPr>
          <w:rFonts w:ascii="Browallia New" w:hAnsi="Browallia New" w:cs="Browallia New"/>
          <w:i/>
          <w:iCs/>
          <w:sz w:val="28"/>
        </w:rPr>
      </w:pPr>
    </w:p>
    <w:p w14:paraId="5C6C987E" w14:textId="7D8EBB55" w:rsidR="00832CBC" w:rsidRPr="001E7C44" w:rsidRDefault="00832CBC" w:rsidP="00BF330A">
      <w:pPr>
        <w:tabs>
          <w:tab w:val="center" w:pos="6804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1E7C44">
        <w:rPr>
          <w:rFonts w:ascii="Browallia New" w:hAnsi="Browallia New" w:cs="Browallia New" w:hint="cs"/>
          <w:sz w:val="28"/>
          <w:cs/>
        </w:rPr>
        <w:t xml:space="preserve">        </w:t>
      </w:r>
      <w:r w:rsidRPr="001E7C44">
        <w:rPr>
          <w:rFonts w:ascii="Browallia New" w:hAnsi="Browallia New" w:cs="Browallia New"/>
          <w:sz w:val="28"/>
          <w:rtl/>
          <w:cs/>
        </w:rPr>
        <w:tab/>
      </w:r>
      <w:r w:rsidR="00D203CD" w:rsidRPr="001E7C44">
        <w:rPr>
          <w:rFonts w:ascii="Browallia New" w:eastAsia="Calibri" w:hAnsi="Browallia New" w:cs="Browallia New"/>
          <w:spacing w:val="-4"/>
          <w:sz w:val="28"/>
          <w:cs/>
        </w:rPr>
        <w:t>นาย</w:t>
      </w:r>
      <w:r w:rsidR="00D203CD" w:rsidRPr="001E7C44">
        <w:rPr>
          <w:rFonts w:ascii="Browallia New" w:eastAsia="Calibri" w:hAnsi="Browallia New" w:cs="Browallia New" w:hint="cs"/>
          <w:spacing w:val="-4"/>
          <w:sz w:val="28"/>
          <w:cs/>
        </w:rPr>
        <w:t>กิตติศักดิ์ ชนกมาตุ</w:t>
      </w:r>
    </w:p>
    <w:p w14:paraId="4D230B70" w14:textId="77777777" w:rsidR="00832CBC" w:rsidRPr="001E7C44" w:rsidRDefault="00832CBC" w:rsidP="00BF330A">
      <w:pPr>
        <w:tabs>
          <w:tab w:val="center" w:pos="6804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1E7C44">
        <w:rPr>
          <w:rFonts w:ascii="Browallia New" w:hAnsi="Browallia New" w:cs="Browallia New" w:hint="cs"/>
          <w:sz w:val="28"/>
          <w:cs/>
        </w:rPr>
        <w:t xml:space="preserve">    </w:t>
      </w:r>
      <w:r w:rsidRPr="001E7C44">
        <w:rPr>
          <w:rFonts w:ascii="Browallia New" w:hAnsi="Browallia New" w:cs="Browallia New"/>
          <w:sz w:val="28"/>
          <w:rtl/>
          <w:cs/>
        </w:rPr>
        <w:tab/>
      </w:r>
      <w:r w:rsidRPr="001E7C44">
        <w:rPr>
          <w:rFonts w:ascii="Browallia New" w:hAnsi="Browallia New" w:cs="Browallia New"/>
          <w:sz w:val="28"/>
          <w:cs/>
        </w:rPr>
        <w:t>ประธานกรรมการตรวจสอบ</w:t>
      </w:r>
    </w:p>
    <w:p w14:paraId="4A167FCF" w14:textId="77777777" w:rsidR="00832CBC" w:rsidRPr="001E7C44" w:rsidRDefault="00832CBC" w:rsidP="00BF330A">
      <w:pPr>
        <w:spacing w:before="80" w:after="120" w:line="240" w:lineRule="auto"/>
        <w:rPr>
          <w:rFonts w:ascii="Browallia New" w:hAnsi="Browallia New" w:cs="Browallia New"/>
          <w:b/>
          <w:bCs/>
          <w:sz w:val="28"/>
        </w:rPr>
      </w:pPr>
    </w:p>
    <w:sectPr w:rsidR="00832CBC" w:rsidRPr="001E7C44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879" w14:textId="7F8B3AC6" w:rsidR="00766282" w:rsidRPr="00492811" w:rsidRDefault="0005663F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D4918" wp14:editId="2AB7B159">
              <wp:simplePos x="0" y="0"/>
              <wp:positionH relativeFrom="margin">
                <wp:posOffset>0</wp:posOffset>
              </wp:positionH>
              <wp:positionV relativeFrom="paragraph">
                <wp:posOffset>5688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4860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5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oE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" strokeweight=".5pt">
              <w10:wrap anchorx="margin"/>
            </v:line>
          </w:pict>
        </mc:Fallback>
      </mc:AlternateContent>
    </w:r>
    <w:r w:rsidR="00310A7B">
      <w:rPr>
        <w:rFonts w:ascii="Browallia New" w:hAnsi="Browallia New" w:cs="Browallia New" w:hint="cs"/>
        <w:sz w:val="28"/>
        <w:cs/>
      </w:rPr>
      <w:t xml:space="preserve">เอกสารแนบ </w:t>
    </w:r>
    <w:r w:rsidR="005A5AF3">
      <w:rPr>
        <w:rFonts w:ascii="Browallia New" w:hAnsi="Browallia New" w:cs="Browallia New"/>
        <w:sz w:val="28"/>
      </w:rPr>
      <w:t>6</w:t>
    </w:r>
    <w:r w:rsidR="00310A7B">
      <w:rPr>
        <w:rFonts w:ascii="Browallia New" w:hAnsi="Browallia New" w:cs="Browallia New" w:hint="cs"/>
        <w:sz w:val="28"/>
        <w:cs/>
      </w:rPr>
      <w:t xml:space="preserve"> </w:t>
    </w:r>
    <w:r w:rsidR="00F97A63">
      <w:rPr>
        <w:rFonts w:ascii="Browallia New" w:hAnsi="Browallia New" w:cs="Browallia New"/>
        <w:sz w:val="28"/>
        <w:cs/>
      </w:rPr>
      <w:t xml:space="preserve">หน้า </w:t>
    </w:r>
    <w:r w:rsidR="00766282">
      <w:rPr>
        <w:rFonts w:ascii="Browallia New" w:hAnsi="Browallia New" w:cs="Browallia New"/>
        <w:sz w:val="28"/>
      </w:rPr>
      <w:fldChar w:fldCharType="begin"/>
    </w:r>
    <w:r w:rsidR="00766282">
      <w:rPr>
        <w:rFonts w:ascii="Browallia New" w:hAnsi="Browallia New" w:cs="Browallia New"/>
        <w:sz w:val="28"/>
      </w:rPr>
      <w:instrText xml:space="preserve"> PAGE </w:instrText>
    </w:r>
    <w:r w:rsidR="00766282">
      <w:rPr>
        <w:rFonts w:ascii="Browallia New" w:hAnsi="Browallia New" w:cs="Browallia New"/>
        <w:sz w:val="28"/>
      </w:rPr>
      <w:fldChar w:fldCharType="separate"/>
    </w:r>
    <w:r>
      <w:rPr>
        <w:rFonts w:ascii="Browallia New" w:hAnsi="Browallia New" w:cs="Browallia New"/>
        <w:noProof/>
        <w:sz w:val="28"/>
      </w:rPr>
      <w:t>2</w:t>
    </w:r>
    <w:r w:rsidR="00766282">
      <w:rPr>
        <w:rFonts w:ascii="Browallia New" w:hAnsi="Browallia New" w:cs="Browallia New"/>
        <w:sz w:val="28"/>
      </w:rPr>
      <w:fldChar w:fldCharType="end"/>
    </w:r>
    <w:r w:rsidR="00766282">
      <w:rPr>
        <w:rFonts w:ascii="Browallia New" w:hAnsi="Browallia New" w:cs="Browallia New" w:hint="cs"/>
        <w:sz w:val="28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44D44417" w:rsidR="00F97A63" w:rsidRPr="000C2007" w:rsidRDefault="0005663F" w:rsidP="00310A7B">
    <w:pPr>
      <w:jc w:val="right"/>
      <w:rPr>
        <w:rFonts w:ascii="Browallia New" w:hAnsi="Browallia New" w:cs="Browallia New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5B98A" wp14:editId="797065AC">
              <wp:simplePos x="0" y="0"/>
              <wp:positionH relativeFrom="margin">
                <wp:posOffset>0</wp:posOffset>
              </wp:positionH>
              <wp:positionV relativeFrom="paragraph">
                <wp:posOffset>18084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EBA91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pt" to="453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" strokeweight=".5pt">
              <w10:wrap anchorx="margin"/>
            </v:line>
          </w:pict>
        </mc:Fallback>
      </mc:AlternateContent>
    </w:r>
    <w:r w:rsidR="000C2007" w:rsidRPr="000C2007">
      <w:rPr>
        <w:rFonts w:ascii="Browallia New" w:hAnsi="Browallia New" w:cs="Browallia New"/>
        <w:sz w:val="28"/>
        <w:cs/>
      </w:rPr>
      <w:t xml:space="preserve">เอกสารแนบ </w:t>
    </w:r>
    <w:r w:rsidR="000C2007" w:rsidRPr="000C2007">
      <w:rPr>
        <w:rFonts w:ascii="Browallia New" w:hAnsi="Browallia New" w:cs="Browallia New"/>
        <w:sz w:val="28"/>
      </w:rPr>
      <w:t>6</w:t>
    </w:r>
    <w:r w:rsidR="00F97A63" w:rsidRPr="000C2007">
      <w:rPr>
        <w:rFonts w:ascii="Browallia New" w:hAnsi="Browallia New" w:cs="Browallia New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49BC7AA7" w:rsidR="00766282" w:rsidRDefault="004309F4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5EBA39D9" wp14:editId="15B10FCA">
          <wp:simplePos x="0" y="0"/>
          <wp:positionH relativeFrom="margin">
            <wp:posOffset>19685</wp:posOffset>
          </wp:positionH>
          <wp:positionV relativeFrom="paragraph">
            <wp:posOffset>-163459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3BA9DDF6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7EB39B7F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26D97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58B31DD4" w:rsidR="00F97A63" w:rsidRDefault="004309F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6A8C295A" wp14:editId="0E3D2703">
          <wp:simplePos x="0" y="0"/>
          <wp:positionH relativeFrom="margin">
            <wp:posOffset>29210</wp:posOffset>
          </wp:positionH>
          <wp:positionV relativeFrom="paragraph">
            <wp:posOffset>-169916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B7E8" w14:textId="4EC3B3C4" w:rsidR="00F97A63" w:rsidRDefault="00F97A63" w:rsidP="002C73E8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E44F0B0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C9F1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LZiJuXaAAAABgEAAA8AAAAAAAAAAAAAAAAAdg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" w15:restartNumberingAfterBreak="0">
    <w:nsid w:val="0B2668E4"/>
    <w:multiLevelType w:val="multilevel"/>
    <w:tmpl w:val="DF1CD8FE"/>
    <w:numStyleLink w:val="LLLevel"/>
  </w:abstractNum>
  <w:abstractNum w:abstractNumId="2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680"/>
          </w:tabs>
          <w:ind w:left="680" w:hanging="680"/>
        </w:pPr>
        <w:rPr>
          <w:rFonts w:ascii="Cordia New" w:hAnsi="Cordia New" w:cs="Cordia New"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041"/>
          </w:tabs>
          <w:ind w:left="2041" w:hanging="680"/>
        </w:pPr>
        <w:rPr>
          <w:rFonts w:hint="default"/>
          <w:sz w:val="20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  <w:sz w:val="20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  <w:sz w:val="20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5663F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38B5"/>
    <w:rsid w:val="00095236"/>
    <w:rsid w:val="0009700B"/>
    <w:rsid w:val="00097A54"/>
    <w:rsid w:val="000A2408"/>
    <w:rsid w:val="000A36EA"/>
    <w:rsid w:val="000A7022"/>
    <w:rsid w:val="000B165F"/>
    <w:rsid w:val="000B298D"/>
    <w:rsid w:val="000B69B3"/>
    <w:rsid w:val="000C2007"/>
    <w:rsid w:val="000C3EAD"/>
    <w:rsid w:val="000D0C88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7DF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2CC5"/>
    <w:rsid w:val="001A377F"/>
    <w:rsid w:val="001A3D75"/>
    <w:rsid w:val="001B016F"/>
    <w:rsid w:val="001B0940"/>
    <w:rsid w:val="001B2238"/>
    <w:rsid w:val="001B249D"/>
    <w:rsid w:val="001B2B91"/>
    <w:rsid w:val="001B40D9"/>
    <w:rsid w:val="001B5CC0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E7C44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C73E8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30715"/>
    <w:rsid w:val="003359E6"/>
    <w:rsid w:val="00335A05"/>
    <w:rsid w:val="00337FD2"/>
    <w:rsid w:val="00340F44"/>
    <w:rsid w:val="003418AE"/>
    <w:rsid w:val="00341CE0"/>
    <w:rsid w:val="003421C6"/>
    <w:rsid w:val="00342CE8"/>
    <w:rsid w:val="00342EBD"/>
    <w:rsid w:val="00347E26"/>
    <w:rsid w:val="00350C3F"/>
    <w:rsid w:val="0035527E"/>
    <w:rsid w:val="00357E97"/>
    <w:rsid w:val="00360BBE"/>
    <w:rsid w:val="00360F2D"/>
    <w:rsid w:val="00366A3C"/>
    <w:rsid w:val="00374B3F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6F23"/>
    <w:rsid w:val="003D0B26"/>
    <w:rsid w:val="003D5B8A"/>
    <w:rsid w:val="003D7369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09F4"/>
    <w:rsid w:val="0043141C"/>
    <w:rsid w:val="00433763"/>
    <w:rsid w:val="00433FBF"/>
    <w:rsid w:val="0043423F"/>
    <w:rsid w:val="0044321D"/>
    <w:rsid w:val="0044369E"/>
    <w:rsid w:val="0044601B"/>
    <w:rsid w:val="00446C17"/>
    <w:rsid w:val="004478CA"/>
    <w:rsid w:val="00455D5C"/>
    <w:rsid w:val="00456FEF"/>
    <w:rsid w:val="00462CB5"/>
    <w:rsid w:val="0046460C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605D"/>
    <w:rsid w:val="004A6E0A"/>
    <w:rsid w:val="004A76BC"/>
    <w:rsid w:val="004B2FDA"/>
    <w:rsid w:val="004B5DDD"/>
    <w:rsid w:val="004B6291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F3A28"/>
    <w:rsid w:val="004F5937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813E1"/>
    <w:rsid w:val="00582F72"/>
    <w:rsid w:val="00584F78"/>
    <w:rsid w:val="00585A5A"/>
    <w:rsid w:val="0058643E"/>
    <w:rsid w:val="00591306"/>
    <w:rsid w:val="005930D1"/>
    <w:rsid w:val="00594A9C"/>
    <w:rsid w:val="00596370"/>
    <w:rsid w:val="00596ECB"/>
    <w:rsid w:val="005A0658"/>
    <w:rsid w:val="005A0FBC"/>
    <w:rsid w:val="005A18DF"/>
    <w:rsid w:val="005A4B9F"/>
    <w:rsid w:val="005A5AF3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600B5B"/>
    <w:rsid w:val="00606B78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4753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96C60"/>
    <w:rsid w:val="006A0805"/>
    <w:rsid w:val="006A1683"/>
    <w:rsid w:val="006A2BC0"/>
    <w:rsid w:val="006A66AA"/>
    <w:rsid w:val="006B2F93"/>
    <w:rsid w:val="006B4290"/>
    <w:rsid w:val="006C224D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2F11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144A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6C1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DAE"/>
    <w:rsid w:val="009271BD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0FDA"/>
    <w:rsid w:val="00981423"/>
    <w:rsid w:val="00983E0C"/>
    <w:rsid w:val="00984218"/>
    <w:rsid w:val="00984D01"/>
    <w:rsid w:val="00986462"/>
    <w:rsid w:val="009871DA"/>
    <w:rsid w:val="009914F9"/>
    <w:rsid w:val="00991A6D"/>
    <w:rsid w:val="00992038"/>
    <w:rsid w:val="00992CA9"/>
    <w:rsid w:val="009A1574"/>
    <w:rsid w:val="009A58C2"/>
    <w:rsid w:val="009C104E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8F2"/>
    <w:rsid w:val="00A46D88"/>
    <w:rsid w:val="00A47193"/>
    <w:rsid w:val="00A516D0"/>
    <w:rsid w:val="00A54152"/>
    <w:rsid w:val="00A5476D"/>
    <w:rsid w:val="00A54C8B"/>
    <w:rsid w:val="00A56D72"/>
    <w:rsid w:val="00A57772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7"/>
    <w:rsid w:val="00AA0FC8"/>
    <w:rsid w:val="00AB508E"/>
    <w:rsid w:val="00AB6BC5"/>
    <w:rsid w:val="00AC11FF"/>
    <w:rsid w:val="00AC63D5"/>
    <w:rsid w:val="00AC71E6"/>
    <w:rsid w:val="00AD0BF3"/>
    <w:rsid w:val="00AE53D3"/>
    <w:rsid w:val="00AE5C13"/>
    <w:rsid w:val="00AF1B23"/>
    <w:rsid w:val="00AF2670"/>
    <w:rsid w:val="00AF2951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4D82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5FB2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E65EB"/>
    <w:rsid w:val="00BF2E17"/>
    <w:rsid w:val="00BF330A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F4E"/>
    <w:rsid w:val="00C61B53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4EF7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13C5E"/>
    <w:rsid w:val="00D16032"/>
    <w:rsid w:val="00D1756B"/>
    <w:rsid w:val="00D203CD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46645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1113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69A9"/>
    <w:rsid w:val="00DC7259"/>
    <w:rsid w:val="00DD0B98"/>
    <w:rsid w:val="00DE069F"/>
    <w:rsid w:val="00DE168E"/>
    <w:rsid w:val="00DE2E58"/>
    <w:rsid w:val="00DE4F72"/>
    <w:rsid w:val="00DF08AD"/>
    <w:rsid w:val="00DF55ED"/>
    <w:rsid w:val="00DF7453"/>
    <w:rsid w:val="00E024F9"/>
    <w:rsid w:val="00E0290A"/>
    <w:rsid w:val="00E03917"/>
    <w:rsid w:val="00E07F76"/>
    <w:rsid w:val="00E1383A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13EE"/>
    <w:rsid w:val="00EC23A1"/>
    <w:rsid w:val="00EC50C7"/>
    <w:rsid w:val="00EC5557"/>
    <w:rsid w:val="00EC6D3E"/>
    <w:rsid w:val="00EC7C86"/>
    <w:rsid w:val="00ED3509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4D32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2FCD"/>
    <w:rsid w:val="00F7379F"/>
    <w:rsid w:val="00F82111"/>
    <w:rsid w:val="00F93963"/>
    <w:rsid w:val="00F97A63"/>
    <w:rsid w:val="00F97EAC"/>
    <w:rsid w:val="00FA00CD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ED3509"/>
    <w:pPr>
      <w:spacing w:after="140" w:line="290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1">
    <w:name w:val="Level 1"/>
    <w:basedOn w:val="Normal"/>
    <w:next w:val="Normal"/>
    <w:rsid w:val="00ED350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hAnsi="Arial" w:cs="Cordia New"/>
      <w:b/>
      <w:bCs/>
      <w:kern w:val="20"/>
      <w:szCs w:val="32"/>
      <w:lang w:val="en-GB" w:bidi="ar-SA"/>
    </w:rPr>
  </w:style>
  <w:style w:type="paragraph" w:customStyle="1" w:styleId="Level2">
    <w:name w:val="Level 2"/>
    <w:basedOn w:val="Normal"/>
    <w:qFormat/>
    <w:rsid w:val="00ED3509"/>
    <w:pPr>
      <w:numPr>
        <w:ilvl w:val="1"/>
        <w:numId w:val="11"/>
      </w:numPr>
      <w:spacing w:after="140" w:line="290" w:lineRule="auto"/>
      <w:jc w:val="both"/>
      <w:outlineLvl w:val="1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3">
    <w:name w:val="Level 3"/>
    <w:basedOn w:val="Normal"/>
    <w:rsid w:val="00ED3509"/>
    <w:pPr>
      <w:numPr>
        <w:ilvl w:val="2"/>
        <w:numId w:val="11"/>
      </w:numPr>
      <w:spacing w:after="140" w:line="290" w:lineRule="auto"/>
      <w:jc w:val="both"/>
      <w:outlineLvl w:val="2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4">
    <w:name w:val="Level 4"/>
    <w:basedOn w:val="Normal"/>
    <w:rsid w:val="00ED3509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5">
    <w:name w:val="Level 5"/>
    <w:basedOn w:val="Normal"/>
    <w:rsid w:val="00ED3509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6">
    <w:name w:val="Level 6"/>
    <w:basedOn w:val="Normal"/>
    <w:rsid w:val="00ED3509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7">
    <w:name w:val="Level 7"/>
    <w:basedOn w:val="Normal"/>
    <w:rsid w:val="00ED3509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8">
    <w:name w:val="Level 8"/>
    <w:basedOn w:val="Normal"/>
    <w:rsid w:val="00ED3509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9">
    <w:name w:val="Level 9"/>
    <w:basedOn w:val="Normal"/>
    <w:rsid w:val="00ED3509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hAnsi="Arial" w:cs="Cordia New"/>
      <w:kern w:val="20"/>
      <w:sz w:val="20"/>
      <w:lang w:val="en-GB" w:bidi="ar-SA"/>
    </w:rPr>
  </w:style>
  <w:style w:type="numbering" w:customStyle="1" w:styleId="LLLevel">
    <w:name w:val="LL_Level"/>
    <w:uiPriority w:val="99"/>
    <w:rsid w:val="00ED35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6E69-33CB-4183-B373-22A730D9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Nithiroj Tanyaset</cp:lastModifiedBy>
  <cp:revision>23</cp:revision>
  <cp:lastPrinted>2023-10-03T03:33:00Z</cp:lastPrinted>
  <dcterms:created xsi:type="dcterms:W3CDTF">2023-09-08T14:46:00Z</dcterms:created>
  <dcterms:modified xsi:type="dcterms:W3CDTF">2023-10-03T12:13:00Z</dcterms:modified>
</cp:coreProperties>
</file>