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7C0D3E" w:rsidRPr="00E7269D" w14:paraId="59343FD6" w14:textId="77777777" w:rsidTr="00B350C1">
        <w:trPr>
          <w:trHeight w:val="573"/>
        </w:trPr>
        <w:tc>
          <w:tcPr>
            <w:tcW w:w="9072" w:type="dxa"/>
            <w:shd w:val="clear" w:color="auto" w:fill="000000" w:themeFill="text1"/>
            <w:tcMar>
              <w:left w:w="28" w:type="dxa"/>
            </w:tcMar>
            <w:vAlign w:val="center"/>
          </w:tcPr>
          <w:p w14:paraId="330B727F" w14:textId="33207846" w:rsidR="007C0D3E" w:rsidRPr="007C0D3E" w:rsidRDefault="007C0D3E" w:rsidP="007C0D3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709" w:hanging="709"/>
              <w:rPr>
                <w:b/>
                <w:bCs/>
                <w:sz w:val="28"/>
              </w:rPr>
            </w:pPr>
            <w:r w:rsidRPr="007C0D3E">
              <w:rPr>
                <w:rFonts w:ascii="Browallia New" w:hAnsi="Browallia New" w:cs="Browallia New"/>
                <w:b/>
                <w:bCs/>
                <w:cs/>
              </w:rPr>
              <w:t>นโยบายการกำกับดูแลกิจการ</w:t>
            </w:r>
          </w:p>
        </w:tc>
      </w:tr>
    </w:tbl>
    <w:p w14:paraId="4481DC71" w14:textId="77777777" w:rsidR="007C0D3E" w:rsidRPr="00AC7105" w:rsidRDefault="007C0D3E" w:rsidP="007C0D3E">
      <w:pPr>
        <w:rPr>
          <w:rFonts w:ascii="Browallia New" w:hAnsi="Browallia New" w:cs="Browallia New"/>
          <w:sz w:val="16"/>
          <w:szCs w:val="16"/>
          <w:cs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C0D3E" w:rsidRPr="00EA3105" w14:paraId="390FA206" w14:textId="77777777" w:rsidTr="00197A90">
        <w:trPr>
          <w:trHeight w:val="397"/>
          <w:hidden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</w:tcPr>
          <w:p w14:paraId="44F2C3E0" w14:textId="77777777" w:rsidR="007C0D3E" w:rsidRPr="00175831" w:rsidRDefault="007C0D3E" w:rsidP="007C0D3E">
            <w:pPr>
              <w:pStyle w:val="ListParagraph"/>
              <w:numPr>
                <w:ilvl w:val="0"/>
                <w:numId w:val="39"/>
              </w:numPr>
              <w:spacing w:before="80" w:after="120" w:line="240" w:lineRule="auto"/>
              <w:rPr>
                <w:b/>
                <w:bCs/>
                <w:vanish/>
                <w:sz w:val="28"/>
                <w:cs/>
              </w:rPr>
            </w:pPr>
          </w:p>
          <w:p w14:paraId="305146A3" w14:textId="6A42BD9C" w:rsidR="007C0D3E" w:rsidRPr="00175831" w:rsidRDefault="007C0D3E" w:rsidP="00197A90">
            <w:pPr>
              <w:pStyle w:val="ListParagraph"/>
              <w:spacing w:after="0" w:line="240" w:lineRule="auto"/>
              <w:ind w:left="709" w:hanging="709"/>
              <w:contextualSpacing w:val="0"/>
              <w:rPr>
                <w:b/>
                <w:bCs/>
                <w:sz w:val="28"/>
              </w:rPr>
            </w:pPr>
            <w:r w:rsidRPr="008225F0">
              <w:rPr>
                <w:rFonts w:ascii="Browallia New" w:eastAsia="Times New Roman" w:hAnsi="Browallia New" w:cs="Browallia New"/>
                <w:b/>
                <w:bCs/>
                <w:sz w:val="28"/>
              </w:rPr>
              <w:t>6</w:t>
            </w:r>
            <w:r w:rsidRPr="00A22B95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.</w:t>
            </w:r>
            <w:r w:rsidRPr="008225F0">
              <w:rPr>
                <w:rFonts w:ascii="Browallia New" w:eastAsia="Times New Roman" w:hAnsi="Browallia New" w:cs="Browallia New"/>
                <w:b/>
                <w:bCs/>
                <w:sz w:val="28"/>
              </w:rPr>
              <w:t>1</w:t>
            </w:r>
            <w:r w:rsidRPr="00A22B9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A22B95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ภาพรวมของนโยบายและแนวปฎิบัติการกำกับดูแลกิจการ</w:t>
            </w:r>
          </w:p>
        </w:tc>
      </w:tr>
    </w:tbl>
    <w:p w14:paraId="1D5B362E" w14:textId="1391E53B" w:rsidR="003258EF" w:rsidRPr="00A22B95" w:rsidRDefault="003258EF" w:rsidP="00DD5C5A">
      <w:pPr>
        <w:pStyle w:val="Heading3"/>
        <w:spacing w:before="80" w:after="120"/>
        <w:ind w:left="709" w:hanging="709"/>
        <w:jc w:val="thaiDistribute"/>
        <w:rPr>
          <w:rFonts w:ascii="Browallia New" w:hAnsi="Browallia New" w:cs="Browallia New"/>
        </w:rPr>
      </w:pPr>
      <w:r w:rsidRPr="00A22B95">
        <w:rPr>
          <w:rFonts w:ascii="Browallia New" w:hAnsi="Browallia New" w:cs="Browallia New"/>
          <w:cs/>
        </w:rPr>
        <w:t xml:space="preserve">นโยบายทั้งหมดที่เกี่ยวข้องกับการกำกับดูแลกิจการ </w:t>
      </w:r>
    </w:p>
    <w:p w14:paraId="4F3A5608" w14:textId="009F9AB4" w:rsidR="003258EF" w:rsidRPr="00A22B95" w:rsidRDefault="003258EF" w:rsidP="00DD5C5A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lang w:val="en-US" w:bidi="th-TH"/>
        </w:rPr>
      </w:pPr>
      <w:r w:rsidRPr="00A22B95">
        <w:rPr>
          <w:rFonts w:ascii="Browallia New" w:hAnsi="Browallia New" w:cs="Browallia New"/>
          <w:sz w:val="28"/>
          <w:szCs w:val="28"/>
          <w:cs/>
          <w:lang w:val="en-US" w:bidi="th-TH"/>
        </w:rPr>
        <w:t>คณะกรรมการบริษัท</w:t>
      </w:r>
      <w:r w:rsidR="00472D4A">
        <w:rPr>
          <w:rFonts w:ascii="Browallia New" w:hAnsi="Browallia New" w:cs="Browallia New" w:hint="cs"/>
          <w:sz w:val="28"/>
          <w:szCs w:val="28"/>
          <w:cs/>
          <w:lang w:val="en-US" w:bidi="th-TH"/>
        </w:rPr>
        <w:t xml:space="preserve">ฯ </w:t>
      </w:r>
      <w:r w:rsidRPr="00A22B95">
        <w:rPr>
          <w:rFonts w:ascii="Browallia New" w:hAnsi="Browallia New" w:cs="Browallia New"/>
          <w:sz w:val="28"/>
          <w:szCs w:val="28"/>
          <w:cs/>
          <w:lang w:val="en-US" w:bidi="th-TH"/>
        </w:rPr>
        <w:t>ได้กำหนดนโยบายที่เกี่ยวข้องกับการกำกับดูแลกิจการ เพื่อให้กรรมการ ผู้บริหาร และพนักงานเกิดความชัดเจนและสามารถนำไปปฏิบัติตามได้เป็นในแนวทางเดียวกัน ดังนี้</w:t>
      </w:r>
    </w:p>
    <w:tbl>
      <w:tblPr>
        <w:tblStyle w:val="TableGrid1"/>
        <w:tblW w:w="9131" w:type="dxa"/>
        <w:tblInd w:w="-50" w:type="dxa"/>
        <w:tblLook w:val="04A0" w:firstRow="1" w:lastRow="0" w:firstColumn="1" w:lastColumn="0" w:noHBand="0" w:noVBand="1"/>
      </w:tblPr>
      <w:tblGrid>
        <w:gridCol w:w="9131"/>
      </w:tblGrid>
      <w:tr w:rsidR="003258EF" w:rsidRPr="00A22B95" w14:paraId="75405417" w14:textId="77777777" w:rsidTr="00EA5D26">
        <w:trPr>
          <w:trHeight w:val="397"/>
        </w:trPr>
        <w:tc>
          <w:tcPr>
            <w:tcW w:w="9131" w:type="dxa"/>
            <w:shd w:val="clear" w:color="auto" w:fill="D9D9D9" w:themeFill="background1" w:themeFillShade="D9"/>
          </w:tcPr>
          <w:p w14:paraId="0C034A26" w14:textId="77777777" w:rsidR="003258EF" w:rsidRPr="00A22B95" w:rsidRDefault="003258EF" w:rsidP="00490205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left="432" w:hanging="432"/>
              <w:contextualSpacing w:val="0"/>
              <w:jc w:val="thaiDistribute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A22B95">
              <w:rPr>
                <w:rFonts w:ascii="Browallia New" w:hAnsi="Browallia New" w:cs="Browallia New"/>
                <w:b/>
                <w:bCs/>
                <w:sz w:val="28"/>
                <w:cs/>
              </w:rPr>
              <w:t>นโยบายเกี่ยวกับการกำกับดูแลกิจการที่ดี</w:t>
            </w:r>
          </w:p>
        </w:tc>
      </w:tr>
      <w:tr w:rsidR="003258EF" w:rsidRPr="00A22B95" w14:paraId="19AD67C9" w14:textId="77777777" w:rsidTr="00EA5D26">
        <w:trPr>
          <w:trHeight w:val="397"/>
        </w:trPr>
        <w:tc>
          <w:tcPr>
            <w:tcW w:w="9131" w:type="dxa"/>
          </w:tcPr>
          <w:p w14:paraId="3FE6F0B7" w14:textId="05163209" w:rsidR="003258EF" w:rsidRPr="001A476C" w:rsidRDefault="003258EF" w:rsidP="00490205">
            <w:pPr>
              <w:spacing w:before="60"/>
              <w:ind w:firstLine="432"/>
              <w:jc w:val="thaiDistribute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1A476C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นโยบายการกำกับดูแลกิจการ</w:t>
            </w:r>
            <w:r w:rsidR="00A44F4B" w:rsidRPr="001A476C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ที่ดี</w:t>
            </w:r>
          </w:p>
        </w:tc>
      </w:tr>
      <w:tr w:rsidR="003258EF" w:rsidRPr="00A22B95" w14:paraId="5F32BE77" w14:textId="77777777" w:rsidTr="00EA5D26">
        <w:trPr>
          <w:trHeight w:val="397"/>
        </w:trPr>
        <w:tc>
          <w:tcPr>
            <w:tcW w:w="9131" w:type="dxa"/>
            <w:shd w:val="clear" w:color="auto" w:fill="D9D9D9" w:themeFill="background1" w:themeFillShade="D9"/>
          </w:tcPr>
          <w:p w14:paraId="2C73528D" w14:textId="77777777" w:rsidR="003258EF" w:rsidRPr="001A476C" w:rsidRDefault="003258EF" w:rsidP="00490205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left="432" w:hanging="432"/>
              <w:contextualSpacing w:val="0"/>
              <w:jc w:val="thaiDistribute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A476C">
              <w:rPr>
                <w:rFonts w:ascii="Browallia New" w:hAnsi="Browallia New" w:cs="Browallia New"/>
                <w:b/>
                <w:bCs/>
                <w:sz w:val="28"/>
                <w:cs/>
              </w:rPr>
              <w:t>นโยบายและแนวปฏิบัติเกี่ยวกับกรรมการ</w:t>
            </w:r>
          </w:p>
        </w:tc>
      </w:tr>
      <w:tr w:rsidR="003258EF" w:rsidRPr="00A22B95" w14:paraId="7EE9B00E" w14:textId="77777777" w:rsidTr="00EA5D26">
        <w:trPr>
          <w:trHeight w:val="397"/>
        </w:trPr>
        <w:tc>
          <w:tcPr>
            <w:tcW w:w="9131" w:type="dxa"/>
          </w:tcPr>
          <w:p w14:paraId="38C1D3DE" w14:textId="77777777" w:rsidR="003258EF" w:rsidRPr="001A476C" w:rsidRDefault="003258EF" w:rsidP="00490205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</w:rPr>
            </w:pPr>
            <w:r w:rsidRPr="001A476C">
              <w:rPr>
                <w:rFonts w:ascii="Browallia New" w:eastAsia="Calibri" w:hAnsi="Browallia New" w:cs="Browallia New"/>
                <w:sz w:val="28"/>
                <w:cs/>
              </w:rPr>
              <w:t>กฎบัตรคณะกรรมการบริษัท</w:t>
            </w:r>
          </w:p>
        </w:tc>
      </w:tr>
      <w:tr w:rsidR="003258EF" w:rsidRPr="00A22B95" w14:paraId="28C6984A" w14:textId="77777777" w:rsidTr="00EA5D26">
        <w:trPr>
          <w:trHeight w:val="397"/>
        </w:trPr>
        <w:tc>
          <w:tcPr>
            <w:tcW w:w="9131" w:type="dxa"/>
          </w:tcPr>
          <w:p w14:paraId="66140311" w14:textId="77777777" w:rsidR="003258EF" w:rsidRPr="001A476C" w:rsidRDefault="003258EF" w:rsidP="00490205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1A476C">
              <w:rPr>
                <w:rFonts w:ascii="Browallia New" w:eastAsia="Calibri" w:hAnsi="Browallia New" w:cs="Browallia New"/>
                <w:sz w:val="28"/>
                <w:cs/>
              </w:rPr>
              <w:t>กฎบัตรคณะกรรมการตรวจสอบ</w:t>
            </w:r>
          </w:p>
        </w:tc>
      </w:tr>
      <w:tr w:rsidR="003258EF" w:rsidRPr="00A22B95" w14:paraId="0A133938" w14:textId="77777777" w:rsidTr="00EA5D26">
        <w:trPr>
          <w:trHeight w:val="397"/>
        </w:trPr>
        <w:tc>
          <w:tcPr>
            <w:tcW w:w="9131" w:type="dxa"/>
          </w:tcPr>
          <w:p w14:paraId="65CD250C" w14:textId="77777777" w:rsidR="003258EF" w:rsidRPr="001A476C" w:rsidRDefault="003258EF" w:rsidP="00490205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1A476C">
              <w:rPr>
                <w:rFonts w:ascii="Browallia New" w:eastAsia="Calibri" w:hAnsi="Browallia New" w:cs="Browallia New"/>
                <w:sz w:val="28"/>
                <w:cs/>
              </w:rPr>
              <w:t>กฎบัตรคณะกรรมการบริหาร</w:t>
            </w:r>
          </w:p>
        </w:tc>
      </w:tr>
      <w:tr w:rsidR="003258EF" w:rsidRPr="00A22B95" w14:paraId="115DB5DD" w14:textId="77777777" w:rsidTr="00EA5D26">
        <w:trPr>
          <w:trHeight w:val="397"/>
        </w:trPr>
        <w:tc>
          <w:tcPr>
            <w:tcW w:w="9131" w:type="dxa"/>
            <w:shd w:val="clear" w:color="auto" w:fill="D9D9D9" w:themeFill="background1" w:themeFillShade="D9"/>
          </w:tcPr>
          <w:p w14:paraId="4F0BC3A7" w14:textId="77777777" w:rsidR="003258EF" w:rsidRPr="001A476C" w:rsidRDefault="003258EF" w:rsidP="00490205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left="432" w:hanging="432"/>
              <w:contextualSpacing w:val="0"/>
              <w:jc w:val="thaiDistribute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A476C">
              <w:rPr>
                <w:rFonts w:ascii="Browallia New" w:hAnsi="Browallia New" w:cs="Browallia New"/>
                <w:b/>
                <w:bCs/>
                <w:sz w:val="28"/>
                <w:cs/>
              </w:rPr>
              <w:t>นโยบายและแนวปฏิบัติด้านการจัดการองค์กร</w:t>
            </w:r>
          </w:p>
        </w:tc>
      </w:tr>
      <w:tr w:rsidR="003258EF" w:rsidRPr="00A22B95" w14:paraId="22D5825A" w14:textId="77777777" w:rsidTr="00EA5D26">
        <w:trPr>
          <w:trHeight w:val="397"/>
        </w:trPr>
        <w:tc>
          <w:tcPr>
            <w:tcW w:w="9131" w:type="dxa"/>
          </w:tcPr>
          <w:p w14:paraId="53168ABE" w14:textId="77777777" w:rsidR="003258EF" w:rsidRPr="001A476C" w:rsidRDefault="003258EF" w:rsidP="00490205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1A476C">
              <w:rPr>
                <w:rFonts w:ascii="Browallia New" w:eastAsia="Calibri" w:hAnsi="Browallia New" w:cs="Browallia New"/>
                <w:sz w:val="28"/>
                <w:cs/>
              </w:rPr>
              <w:t>ขอบเขต อำนาจ หน้าที่ และความรับผิดชอบของประธานเจ้าหน้าที่บริหาร</w:t>
            </w:r>
          </w:p>
        </w:tc>
      </w:tr>
      <w:tr w:rsidR="003258EF" w:rsidRPr="00A22B95" w14:paraId="5219EBB6" w14:textId="77777777" w:rsidTr="00EA5D26">
        <w:trPr>
          <w:trHeight w:val="397"/>
        </w:trPr>
        <w:tc>
          <w:tcPr>
            <w:tcW w:w="9131" w:type="dxa"/>
          </w:tcPr>
          <w:p w14:paraId="73F67CAD" w14:textId="77777777" w:rsidR="003258EF" w:rsidRPr="001A476C" w:rsidRDefault="003258EF" w:rsidP="00490205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1A476C">
              <w:rPr>
                <w:rFonts w:ascii="Browallia New" w:eastAsia="Calibri" w:hAnsi="Browallia New" w:cs="Browallia New"/>
                <w:sz w:val="28"/>
                <w:cs/>
              </w:rPr>
              <w:t>ขอบเขต อำนาจ หน้าที่ และความรับผิดชอบของเลขานุการบริษัท</w:t>
            </w:r>
          </w:p>
        </w:tc>
      </w:tr>
      <w:tr w:rsidR="003258EF" w:rsidRPr="00A22B95" w14:paraId="5DD7F069" w14:textId="77777777" w:rsidTr="00EA5D26">
        <w:trPr>
          <w:trHeight w:val="397"/>
        </w:trPr>
        <w:tc>
          <w:tcPr>
            <w:tcW w:w="9131" w:type="dxa"/>
          </w:tcPr>
          <w:p w14:paraId="4774907D" w14:textId="6687FA29" w:rsidR="003258EF" w:rsidRPr="001A476C" w:rsidRDefault="00A44F4B" w:rsidP="00490205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1A476C">
              <w:rPr>
                <w:rFonts w:ascii="Browallia New" w:eastAsia="Calibri" w:hAnsi="Browallia New" w:cs="Browallia New" w:hint="cs"/>
                <w:sz w:val="28"/>
                <w:cs/>
              </w:rPr>
              <w:t>นโยบายการลงทุนและการกำกับดูแลบริษัทย่อยและบริษัทร่วม</w:t>
            </w:r>
          </w:p>
        </w:tc>
      </w:tr>
      <w:tr w:rsidR="003258EF" w:rsidRPr="00A22B95" w14:paraId="62536DD5" w14:textId="77777777" w:rsidTr="00EA5D26">
        <w:trPr>
          <w:trHeight w:val="397"/>
        </w:trPr>
        <w:tc>
          <w:tcPr>
            <w:tcW w:w="9131" w:type="dxa"/>
          </w:tcPr>
          <w:p w14:paraId="402EE6A7" w14:textId="4BE828D4" w:rsidR="003258EF" w:rsidRPr="001A476C" w:rsidRDefault="00A44F4B" w:rsidP="00490205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1A476C">
              <w:rPr>
                <w:rFonts w:ascii="Browallia New" w:eastAsia="Calibri" w:hAnsi="Browallia New" w:cs="Browallia New" w:hint="cs"/>
                <w:sz w:val="28"/>
                <w:cs/>
              </w:rPr>
              <w:t>นโยบายการหาผู้บริหารมาสืบทอดตำแหน่งที่สำคัญ</w:t>
            </w:r>
            <w:r w:rsidRPr="001A476C">
              <w:rPr>
                <w:rFonts w:ascii="Browallia New" w:eastAsia="Calibri" w:hAnsi="Browallia New" w:cs="Browallia New"/>
                <w:sz w:val="28"/>
                <w:cs/>
              </w:rPr>
              <w:t xml:space="preserve"> (</w:t>
            </w:r>
            <w:r w:rsidRPr="001A476C">
              <w:rPr>
                <w:rFonts w:ascii="Browallia New" w:eastAsia="Calibri" w:hAnsi="Browallia New" w:cs="Browallia New"/>
                <w:sz w:val="28"/>
              </w:rPr>
              <w:t>Succession Plan</w:t>
            </w:r>
            <w:r w:rsidRPr="001A476C">
              <w:rPr>
                <w:rFonts w:ascii="Browallia New" w:eastAsia="Calibri" w:hAnsi="Browallia New" w:cs="Browallia New"/>
                <w:sz w:val="28"/>
                <w:cs/>
              </w:rPr>
              <w:t>)</w:t>
            </w:r>
          </w:p>
        </w:tc>
      </w:tr>
      <w:tr w:rsidR="003258EF" w:rsidRPr="00A22B95" w14:paraId="3D97715E" w14:textId="77777777" w:rsidTr="00EA5D26">
        <w:trPr>
          <w:trHeight w:val="397"/>
        </w:trPr>
        <w:tc>
          <w:tcPr>
            <w:tcW w:w="9131" w:type="dxa"/>
          </w:tcPr>
          <w:p w14:paraId="3C846159" w14:textId="6B76F48F" w:rsidR="003258EF" w:rsidRPr="00305701" w:rsidRDefault="0021158C" w:rsidP="00490205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eastAsia="Calibri" w:hAnsi="Browallia New" w:cs="Browallia New"/>
                <w:spacing w:val="-2"/>
                <w:sz w:val="28"/>
              </w:rPr>
            </w:pPr>
            <w:r w:rsidRPr="00305701">
              <w:rPr>
                <w:rFonts w:ascii="Browallia New" w:eastAsia="Calibri" w:hAnsi="Browallia New" w:cs="Browallia New" w:hint="cs"/>
                <w:spacing w:val="-2"/>
                <w:sz w:val="28"/>
                <w:cs/>
              </w:rPr>
              <w:t>นโยบายการสรรหาและกำหนดค่าตอบแทนกรรมการบริษัท</w:t>
            </w:r>
            <w:r w:rsidRPr="00305701">
              <w:rPr>
                <w:rFonts w:ascii="Browallia New" w:eastAsia="Calibri" w:hAnsi="Browallia New" w:cs="Browallia New"/>
                <w:spacing w:val="-2"/>
                <w:sz w:val="28"/>
                <w:cs/>
              </w:rPr>
              <w:t xml:space="preserve"> </w:t>
            </w:r>
            <w:r w:rsidRPr="00305701">
              <w:rPr>
                <w:rFonts w:ascii="Browallia New" w:eastAsia="Calibri" w:hAnsi="Browallia New" w:cs="Browallia New" w:hint="cs"/>
                <w:spacing w:val="-2"/>
                <w:sz w:val="28"/>
                <w:cs/>
              </w:rPr>
              <w:t>กรรมการชุดย่อย</w:t>
            </w:r>
            <w:r w:rsidRPr="00305701">
              <w:rPr>
                <w:rFonts w:ascii="Browallia New" w:eastAsia="Calibri" w:hAnsi="Browallia New" w:cs="Browallia New"/>
                <w:spacing w:val="-2"/>
                <w:sz w:val="28"/>
                <w:cs/>
              </w:rPr>
              <w:t xml:space="preserve"> </w:t>
            </w:r>
            <w:r w:rsidRPr="00305701">
              <w:rPr>
                <w:rFonts w:ascii="Browallia New" w:eastAsia="Calibri" w:hAnsi="Browallia New" w:cs="Browallia New" w:hint="cs"/>
                <w:spacing w:val="-2"/>
                <w:sz w:val="28"/>
                <w:cs/>
              </w:rPr>
              <w:t>และประธานเจ้าหน้าที่บริหาร</w:t>
            </w:r>
          </w:p>
        </w:tc>
      </w:tr>
      <w:tr w:rsidR="0021158C" w:rsidRPr="00A22B95" w14:paraId="13BC762E" w14:textId="77777777" w:rsidTr="00EA5D26">
        <w:trPr>
          <w:trHeight w:val="397"/>
        </w:trPr>
        <w:tc>
          <w:tcPr>
            <w:tcW w:w="9131" w:type="dxa"/>
          </w:tcPr>
          <w:p w14:paraId="1072809B" w14:textId="35BF61D8" w:rsidR="0021158C" w:rsidRPr="001A476C" w:rsidRDefault="0021158C" w:rsidP="00490205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1A476C">
              <w:rPr>
                <w:rFonts w:ascii="Browallia New" w:eastAsia="Calibri" w:hAnsi="Browallia New" w:cs="Browallia New"/>
                <w:sz w:val="28"/>
                <w:cs/>
              </w:rPr>
              <w:t>นโยบายการบริหารความเสี่ยง</w:t>
            </w:r>
          </w:p>
        </w:tc>
      </w:tr>
      <w:tr w:rsidR="003258EF" w:rsidRPr="00A22B95" w14:paraId="6C8DEA4C" w14:textId="77777777" w:rsidTr="00EA5D26">
        <w:trPr>
          <w:trHeight w:val="397"/>
        </w:trPr>
        <w:tc>
          <w:tcPr>
            <w:tcW w:w="9131" w:type="dxa"/>
            <w:shd w:val="clear" w:color="auto" w:fill="D9D9D9" w:themeFill="background1" w:themeFillShade="D9"/>
          </w:tcPr>
          <w:p w14:paraId="75E4FB69" w14:textId="77777777" w:rsidR="003258EF" w:rsidRPr="001A476C" w:rsidRDefault="003258EF" w:rsidP="00490205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left="432" w:hanging="432"/>
              <w:contextualSpacing w:val="0"/>
              <w:jc w:val="thaiDistribute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A476C">
              <w:rPr>
                <w:rFonts w:ascii="Browallia New" w:hAnsi="Browallia New" w:cs="Browallia New"/>
                <w:b/>
                <w:bCs/>
                <w:sz w:val="28"/>
                <w:cs/>
              </w:rPr>
              <w:t>นโยบายและแนวปฏิบัติเกี่ยวกับผู้ถือหุ้นและผู้มีส่วนได้เสีย</w:t>
            </w:r>
          </w:p>
        </w:tc>
      </w:tr>
      <w:tr w:rsidR="003258EF" w:rsidRPr="00A22B95" w14:paraId="2493203B" w14:textId="77777777" w:rsidTr="00EA5D26">
        <w:trPr>
          <w:trHeight w:val="397"/>
        </w:trPr>
        <w:tc>
          <w:tcPr>
            <w:tcW w:w="9131" w:type="dxa"/>
          </w:tcPr>
          <w:p w14:paraId="1B6248E4" w14:textId="6775DCF8" w:rsidR="003258EF" w:rsidRPr="001A476C" w:rsidRDefault="007C1792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 w:hint="cs"/>
                <w:sz w:val="28"/>
                <w:cs/>
              </w:rPr>
              <w:t>นโยบายความรับผิดชอบต่อสิ่งแวดล้อม</w:t>
            </w:r>
            <w:r w:rsidRPr="001A476C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1A476C">
              <w:rPr>
                <w:rFonts w:ascii="Browallia New" w:hAnsi="Browallia New" w:cs="Browallia New" w:hint="cs"/>
                <w:sz w:val="28"/>
                <w:cs/>
              </w:rPr>
              <w:t>สังคม</w:t>
            </w:r>
            <w:r w:rsidRPr="001A476C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1A476C">
              <w:rPr>
                <w:rFonts w:ascii="Browallia New" w:hAnsi="Browallia New" w:cs="Browallia New" w:hint="cs"/>
                <w:sz w:val="28"/>
                <w:cs/>
              </w:rPr>
              <w:t>และบรรษัทภิบาล</w:t>
            </w:r>
          </w:p>
        </w:tc>
      </w:tr>
      <w:tr w:rsidR="003258EF" w:rsidRPr="00A22B95" w14:paraId="5E493449" w14:textId="77777777" w:rsidTr="00EA5D26">
        <w:trPr>
          <w:trHeight w:val="397"/>
        </w:trPr>
        <w:tc>
          <w:tcPr>
            <w:tcW w:w="9131" w:type="dxa"/>
          </w:tcPr>
          <w:p w14:paraId="3B484343" w14:textId="2D5DF50E" w:rsidR="003258EF" w:rsidRPr="001A476C" w:rsidRDefault="003258EF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/>
                <w:sz w:val="28"/>
                <w:cs/>
              </w:rPr>
              <w:t>นโยบายการ</w:t>
            </w:r>
            <w:r w:rsidR="00AC3C79" w:rsidRPr="001A476C">
              <w:rPr>
                <w:rFonts w:ascii="Browallia New" w:hAnsi="Browallia New" w:cs="Browallia New"/>
                <w:sz w:val="28"/>
                <w:cs/>
              </w:rPr>
              <w:t>เก็บรักษา</w:t>
            </w:r>
            <w:r w:rsidR="007C1792" w:rsidRPr="001A476C">
              <w:rPr>
                <w:rFonts w:ascii="Browallia New" w:hAnsi="Browallia New" w:cs="Browallia New" w:hint="cs"/>
                <w:sz w:val="28"/>
                <w:cs/>
              </w:rPr>
              <w:t>ความลับ</w:t>
            </w:r>
          </w:p>
        </w:tc>
      </w:tr>
      <w:tr w:rsidR="007C1792" w:rsidRPr="00A22B95" w14:paraId="2D510E11" w14:textId="77777777" w:rsidTr="00EA5D26">
        <w:trPr>
          <w:trHeight w:val="397"/>
        </w:trPr>
        <w:tc>
          <w:tcPr>
            <w:tcW w:w="9131" w:type="dxa"/>
          </w:tcPr>
          <w:p w14:paraId="78353C23" w14:textId="768BDB64" w:rsidR="007C1792" w:rsidRPr="001A476C" w:rsidRDefault="007C1792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/>
                <w:sz w:val="28"/>
                <w:cs/>
              </w:rPr>
              <w:t>นโยบายการดูแลการใช้ข้อมูลภายใน</w:t>
            </w:r>
          </w:p>
        </w:tc>
      </w:tr>
      <w:tr w:rsidR="001A476C" w:rsidRPr="00A22B95" w14:paraId="34B2E9EE" w14:textId="77777777" w:rsidTr="00EA5D26">
        <w:trPr>
          <w:trHeight w:val="397"/>
        </w:trPr>
        <w:tc>
          <w:tcPr>
            <w:tcW w:w="9131" w:type="dxa"/>
          </w:tcPr>
          <w:p w14:paraId="45D26D2B" w14:textId="3B317BC0" w:rsidR="001A476C" w:rsidRPr="001A476C" w:rsidRDefault="001A476C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/>
                <w:sz w:val="28"/>
                <w:cs/>
              </w:rPr>
              <w:t>นโยบายและแนวปฏิบัติในการคุ้มครองข้อมูลส่วนบุคคล</w:t>
            </w:r>
          </w:p>
        </w:tc>
      </w:tr>
      <w:tr w:rsidR="003258EF" w:rsidRPr="00A22B95" w14:paraId="5A08EC0C" w14:textId="77777777" w:rsidTr="00EA5D26">
        <w:trPr>
          <w:trHeight w:val="397"/>
        </w:trPr>
        <w:tc>
          <w:tcPr>
            <w:tcW w:w="9131" w:type="dxa"/>
          </w:tcPr>
          <w:p w14:paraId="3967B148" w14:textId="5E068E58" w:rsidR="003258EF" w:rsidRPr="001A476C" w:rsidRDefault="0021158C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/>
                <w:sz w:val="28"/>
                <w:cs/>
              </w:rPr>
              <w:t>นโยบายการต่อต้านการทุจริต</w:t>
            </w:r>
            <w:r w:rsidR="003258EF" w:rsidRPr="001A476C">
              <w:rPr>
                <w:rFonts w:ascii="Browallia New" w:hAnsi="Browallia New" w:cs="Browallia New"/>
                <w:sz w:val="28"/>
                <w:cs/>
              </w:rPr>
              <w:t>คอร์รัปชั</w:t>
            </w:r>
            <w:r w:rsidR="00AC3C79" w:rsidRPr="001A476C">
              <w:rPr>
                <w:rFonts w:ascii="Browallia New" w:hAnsi="Browallia New" w:cs="Browallia New"/>
                <w:sz w:val="28"/>
                <w:cs/>
              </w:rPr>
              <w:t>่</w:t>
            </w:r>
            <w:r w:rsidR="003258EF" w:rsidRPr="001A476C">
              <w:rPr>
                <w:rFonts w:ascii="Browallia New" w:hAnsi="Browallia New" w:cs="Browallia New"/>
                <w:sz w:val="28"/>
                <w:cs/>
              </w:rPr>
              <w:t>น</w:t>
            </w:r>
          </w:p>
        </w:tc>
      </w:tr>
      <w:tr w:rsidR="003258EF" w:rsidRPr="00A22B95" w14:paraId="7BDFBB4D" w14:textId="77777777" w:rsidTr="00EA5D26">
        <w:trPr>
          <w:trHeight w:val="397"/>
        </w:trPr>
        <w:tc>
          <w:tcPr>
            <w:tcW w:w="9131" w:type="dxa"/>
          </w:tcPr>
          <w:p w14:paraId="235480D9" w14:textId="6979F1D3" w:rsidR="003258EF" w:rsidRPr="00305701" w:rsidRDefault="0021158C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2" w:hanging="431"/>
              <w:contextualSpacing w:val="0"/>
              <w:jc w:val="thaiDistribute"/>
              <w:rPr>
                <w:rFonts w:ascii="Browallia New" w:hAnsi="Browallia New" w:cs="Browallia New"/>
                <w:spacing w:val="-2"/>
                <w:sz w:val="28"/>
                <w:cs/>
              </w:rPr>
            </w:pPr>
            <w:r w:rsidRPr="00305701">
              <w:rPr>
                <w:rFonts w:ascii="Browallia New" w:hAnsi="Browallia New" w:cs="Browallia New" w:hint="cs"/>
                <w:spacing w:val="-2"/>
                <w:sz w:val="28"/>
                <w:cs/>
              </w:rPr>
              <w:t>นโยบายการคุ้มครองและให้ความเป็นธรรมแก่พนักงานหรือผู้มีส่วนได้เสียที่แจ้งข้อมูลหรือให้เบาะแสเกี่ยวกับการทุจริตหรือไม่ปฏิบัติตามกฎหมาย</w:t>
            </w:r>
            <w:r w:rsidRPr="00305701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</w:t>
            </w:r>
            <w:r w:rsidRPr="00305701">
              <w:rPr>
                <w:rFonts w:ascii="Browallia New" w:hAnsi="Browallia New" w:cs="Browallia New" w:hint="cs"/>
                <w:spacing w:val="-2"/>
                <w:sz w:val="28"/>
                <w:cs/>
              </w:rPr>
              <w:t>กฎระเบียบ</w:t>
            </w:r>
            <w:r w:rsidRPr="00305701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</w:t>
            </w:r>
            <w:r w:rsidRPr="00305701">
              <w:rPr>
                <w:rFonts w:ascii="Browallia New" w:hAnsi="Browallia New" w:cs="Browallia New" w:hint="cs"/>
                <w:spacing w:val="-2"/>
                <w:sz w:val="28"/>
                <w:cs/>
              </w:rPr>
              <w:t>ข้อบังคับ</w:t>
            </w:r>
            <w:bookmarkStart w:id="0" w:name="_GoBack"/>
            <w:r w:rsidRPr="00305701">
              <w:rPr>
                <w:rFonts w:ascii="Browallia New" w:hAnsi="Browallia New" w:cs="Browallia New" w:hint="cs"/>
                <w:spacing w:val="-2"/>
                <w:sz w:val="28"/>
                <w:cs/>
              </w:rPr>
              <w:t>บริษัท</w:t>
            </w:r>
            <w:r w:rsidRPr="00305701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</w:t>
            </w:r>
            <w:bookmarkEnd w:id="0"/>
            <w:r w:rsidRPr="00305701">
              <w:rPr>
                <w:rFonts w:ascii="Browallia New" w:hAnsi="Browallia New" w:cs="Browallia New" w:hint="cs"/>
                <w:spacing w:val="-2"/>
                <w:sz w:val="28"/>
                <w:cs/>
              </w:rPr>
              <w:t>และหลักจรรยาบรรณในการดำเนินธุรกิจของบริษัท</w:t>
            </w:r>
          </w:p>
        </w:tc>
      </w:tr>
      <w:tr w:rsidR="003258EF" w:rsidRPr="00A22B95" w14:paraId="0C8021AE" w14:textId="77777777" w:rsidTr="00EA5D26">
        <w:trPr>
          <w:trHeight w:val="397"/>
        </w:trPr>
        <w:tc>
          <w:tcPr>
            <w:tcW w:w="9131" w:type="dxa"/>
          </w:tcPr>
          <w:p w14:paraId="51217B33" w14:textId="1574148C" w:rsidR="003258EF" w:rsidRPr="001A476C" w:rsidRDefault="003258EF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/>
                <w:sz w:val="28"/>
                <w:cs/>
              </w:rPr>
              <w:t>นโยบายการป้องกันความขัดแย้งทางผลประโยชน์</w:t>
            </w:r>
          </w:p>
        </w:tc>
      </w:tr>
      <w:tr w:rsidR="003258EF" w:rsidRPr="00A22B95" w14:paraId="44300ABC" w14:textId="77777777" w:rsidTr="00EA5D26">
        <w:trPr>
          <w:trHeight w:val="397"/>
        </w:trPr>
        <w:tc>
          <w:tcPr>
            <w:tcW w:w="9131" w:type="dxa"/>
          </w:tcPr>
          <w:p w14:paraId="2A98D4FF" w14:textId="03765B62" w:rsidR="003258EF" w:rsidRPr="001A476C" w:rsidRDefault="0021158C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/>
                <w:sz w:val="28"/>
                <w:cs/>
              </w:rPr>
              <w:t>นโยบายการทำรายการระหว่างกัน</w:t>
            </w:r>
            <w:r w:rsidRPr="001A476C">
              <w:rPr>
                <w:rFonts w:ascii="Browallia New" w:hAnsi="Browallia New" w:cs="Browallia New" w:hint="cs"/>
                <w:sz w:val="28"/>
                <w:cs/>
              </w:rPr>
              <w:t>และรายการ</w:t>
            </w:r>
            <w:r w:rsidRPr="001A476C">
              <w:rPr>
                <w:rFonts w:ascii="Browallia New" w:hAnsi="Browallia New" w:cs="Browallia New"/>
                <w:sz w:val="28"/>
                <w:cs/>
              </w:rPr>
              <w:t>ที่เกี่ยวโยงกัน</w:t>
            </w:r>
          </w:p>
        </w:tc>
      </w:tr>
      <w:tr w:rsidR="003258EF" w:rsidRPr="00A22B95" w14:paraId="07F6ECE1" w14:textId="77777777" w:rsidTr="00EA5D26">
        <w:trPr>
          <w:trHeight w:val="397"/>
        </w:trPr>
        <w:tc>
          <w:tcPr>
            <w:tcW w:w="9131" w:type="dxa"/>
          </w:tcPr>
          <w:p w14:paraId="0218AECF" w14:textId="2FEDF1B2" w:rsidR="003258EF" w:rsidRPr="001A476C" w:rsidRDefault="001A476C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 w:hint="cs"/>
                <w:sz w:val="28"/>
                <w:cs/>
              </w:rPr>
              <w:t>หลักจรรยาบรรณในการดำเนินธุรกิจ</w:t>
            </w:r>
          </w:p>
        </w:tc>
      </w:tr>
      <w:tr w:rsidR="001A476C" w:rsidRPr="00A22B95" w14:paraId="1E42247C" w14:textId="77777777" w:rsidTr="00EA5D26">
        <w:trPr>
          <w:trHeight w:val="397"/>
        </w:trPr>
        <w:tc>
          <w:tcPr>
            <w:tcW w:w="9131" w:type="dxa"/>
          </w:tcPr>
          <w:p w14:paraId="1739C4DE" w14:textId="11560464" w:rsidR="001A476C" w:rsidRPr="001A476C" w:rsidRDefault="001A476C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 w:hint="cs"/>
                <w:sz w:val="28"/>
                <w:cs/>
              </w:rPr>
              <w:t>จรรยาบรรณและข้อพึงปฏิบัติในการทำงาน</w:t>
            </w:r>
            <w:r w:rsidRPr="001A476C">
              <w:rPr>
                <w:rFonts w:ascii="Browallia New" w:hAnsi="Browallia New" w:cs="Browallia New"/>
                <w:sz w:val="28"/>
                <w:cs/>
              </w:rPr>
              <w:t xml:space="preserve"> (</w:t>
            </w:r>
            <w:r w:rsidRPr="001A476C">
              <w:rPr>
                <w:rFonts w:ascii="Browallia New" w:hAnsi="Browallia New" w:cs="Browallia New"/>
                <w:sz w:val="28"/>
              </w:rPr>
              <w:t>Code of Conduct</w:t>
            </w:r>
            <w:r w:rsidRPr="001A476C">
              <w:rPr>
                <w:rFonts w:ascii="Browallia New" w:hAnsi="Browallia New" w:cs="Browallia New"/>
                <w:sz w:val="28"/>
                <w:cs/>
              </w:rPr>
              <w:t xml:space="preserve">) </w:t>
            </w:r>
            <w:r w:rsidRPr="001A476C">
              <w:rPr>
                <w:rFonts w:ascii="Browallia New" w:hAnsi="Browallia New" w:cs="Browallia New" w:hint="cs"/>
                <w:sz w:val="28"/>
                <w:cs/>
              </w:rPr>
              <w:t>ของกรรมการ</w:t>
            </w:r>
            <w:r w:rsidRPr="001A476C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1A476C">
              <w:rPr>
                <w:rFonts w:ascii="Browallia New" w:hAnsi="Browallia New" w:cs="Browallia New" w:hint="cs"/>
                <w:sz w:val="28"/>
                <w:cs/>
              </w:rPr>
              <w:t>ผู้บริหาร</w:t>
            </w:r>
            <w:r w:rsidRPr="001A476C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1A476C">
              <w:rPr>
                <w:rFonts w:ascii="Browallia New" w:hAnsi="Browallia New" w:cs="Browallia New" w:hint="cs"/>
                <w:sz w:val="28"/>
                <w:cs/>
              </w:rPr>
              <w:t>และพนักงาน</w:t>
            </w:r>
          </w:p>
        </w:tc>
      </w:tr>
      <w:tr w:rsidR="003258EF" w:rsidRPr="00A22B95" w14:paraId="0264D554" w14:textId="77777777" w:rsidTr="00EA5D26">
        <w:trPr>
          <w:trHeight w:val="397"/>
        </w:trPr>
        <w:tc>
          <w:tcPr>
            <w:tcW w:w="9131" w:type="dxa"/>
          </w:tcPr>
          <w:p w14:paraId="26EA37A1" w14:textId="77777777" w:rsidR="003258EF" w:rsidRPr="001A476C" w:rsidRDefault="003258EF" w:rsidP="0049020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864" w:hanging="432"/>
              <w:contextualSpacing w:val="0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1A476C">
              <w:rPr>
                <w:rFonts w:ascii="Browallia New" w:hAnsi="Browallia New" w:cs="Browallia New"/>
                <w:sz w:val="28"/>
                <w:cs/>
              </w:rPr>
              <w:t>นโยบายการจ่ายเงินปันผล</w:t>
            </w:r>
          </w:p>
        </w:tc>
      </w:tr>
    </w:tbl>
    <w:p w14:paraId="70A91F43" w14:textId="7055CF6A" w:rsidR="004354DD" w:rsidRPr="00DD5C5A" w:rsidRDefault="004354DD" w:rsidP="00DD5C5A">
      <w:pPr>
        <w:pStyle w:val="Heading3"/>
        <w:spacing w:before="80" w:after="120"/>
        <w:ind w:left="709" w:hanging="709"/>
        <w:jc w:val="thaiDistribute"/>
        <w:rPr>
          <w:rFonts w:ascii="Browallia New" w:hAnsi="Browallia New" w:cs="Browallia New"/>
        </w:rPr>
      </w:pPr>
      <w:r w:rsidRPr="00DD5C5A">
        <w:rPr>
          <w:rFonts w:ascii="Browallia New" w:hAnsi="Browallia New" w:cs="Browallia New"/>
          <w:cs/>
        </w:rPr>
        <w:lastRenderedPageBreak/>
        <w:t xml:space="preserve">นโยบายเกี่ยวกับการกำกับดูแลกิจการที่ดี </w:t>
      </w:r>
    </w:p>
    <w:p w14:paraId="232139EA" w14:textId="0FE3438C" w:rsidR="00806AEF" w:rsidRPr="00DD5C5A" w:rsidRDefault="00806AEF" w:rsidP="00DD5C5A">
      <w:pPr>
        <w:spacing w:before="80" w:after="120"/>
        <w:ind w:firstLine="709"/>
        <w:jc w:val="thaiDistribute"/>
        <w:rPr>
          <w:rFonts w:ascii="Browallia New" w:hAnsi="Browallia New" w:cs="Browallia New"/>
          <w:spacing w:val="-4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บริษัทฯ </w:t>
      </w:r>
      <w:r w:rsidR="00DF21BF" w:rsidRPr="00DD5C5A">
        <w:rPr>
          <w:rFonts w:ascii="Browallia New" w:hAnsi="Browallia New" w:cs="Browallia New"/>
          <w:sz w:val="28"/>
          <w:szCs w:val="28"/>
          <w:cs/>
          <w:lang w:bidi="th-TH"/>
        </w:rPr>
        <w:t>ได้ตระหนักถึงความสำคัญของการกำกับดูแลกิจการที่ดีว่าเป็นสิ่งสำคัญที่จะช่วยส่งเสริมการดำเนินงานของบริษัทฯ ให้มีประสิทธิภาพและมีการเจริญเติบโตอย่างยั่งยืน ซึ่งจะนำไปสู่ประโยชน์สูงสุดต่อผู้มีส่วนเกี่ยวข้องทุกฝ่าย ตั้งแต่พนักงาน ผู้ลงทุน ผู้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ถือหุ้น และผู้มีส่วนได้เสียอื่น</w:t>
      </w:r>
      <w:r w:rsidR="00DF21BF" w:rsidRPr="00DD5C5A">
        <w:rPr>
          <w:rFonts w:ascii="Browallia New" w:hAnsi="Browallia New" w:cs="Browallia New"/>
          <w:sz w:val="28"/>
          <w:szCs w:val="28"/>
          <w:cs/>
          <w:lang w:bidi="th-TH"/>
        </w:rPr>
        <w:t>ๆ ดังนั้นคณะกรรมการบริษัทจึงได้เห็นควรให้มีการจัดทำนโยบายการกำกับดูแลกิจการที่ดีขึ้น โดยครอบคลุมเนื้อหาหลักการสำคัญตั้งแต่โครงสร้าง บทบาท หน้าที่ และความรับผิดชอบของคณะกรรมการ จนถึงหลักการในการบริหารงานของผู้บริหารอย่างโปร่งใส ชัดเจน และสามารถตรวจสอบได้เพื่อเป็นแนวทางในการบริหารองค์กรทำให้เกิ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ดความเชื่อมั่นว่าการดำเนินงานใด</w:t>
      </w:r>
      <w:r w:rsidR="00DF21BF" w:rsidRPr="00DD5C5A">
        <w:rPr>
          <w:rFonts w:ascii="Browallia New" w:hAnsi="Browallia New" w:cs="Browallia New"/>
          <w:sz w:val="28"/>
          <w:szCs w:val="28"/>
          <w:cs/>
          <w:lang w:bidi="th-TH"/>
        </w:rPr>
        <w:t>ๆ ของบริษัทฯ เป็นไปด้วยความเป็นธรรม และคำนึงถึงประโยชน์สูงสุดของผู้ถือหุ้นและผู้มีส่วนได้เสียทุกฝ่าย</w:t>
      </w:r>
    </w:p>
    <w:p w14:paraId="2E32BA3B" w14:textId="77777777" w:rsidR="003724DE" w:rsidRPr="00DD5C5A" w:rsidRDefault="00DF21BF" w:rsidP="00DD5C5A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เพื่อให้บริษัทฯ มีความน่าเชื่อถือสำหรับผู้ถือหุ้นและผู้มีส่วนได้เสียทุกฝ่าย และเพื่อประโยชน์ในการสร้างคุณค่าให้กิจการอย่างยั่งยืน ตรงตามความมุ่งหวังของทั้งภาคธุรกิจ ผู้ลงทุน ตลอดจนตลาดทุนและสังคมโดยรวม </w:t>
      </w:r>
    </w:p>
    <w:p w14:paraId="4CB78120" w14:textId="36D0C321" w:rsidR="00806AEF" w:rsidRPr="00DD5C5A" w:rsidRDefault="00DF21BF" w:rsidP="00DD5C5A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บริษัทฯ จึงได้จัดทำนโยบายการกำกับดูแลกิจการที่ดีโดยยึดหลักปฏิบัติตามหลักการกำกับดูแลกิจการที่ดีสำหรับบริษัทจดทะเบียนปี </w:t>
      </w:r>
      <w:r w:rsidR="008225F0" w:rsidRPr="00DD5C5A">
        <w:rPr>
          <w:rFonts w:ascii="Browallia New" w:hAnsi="Browallia New" w:cs="Browallia New"/>
          <w:sz w:val="28"/>
          <w:szCs w:val="28"/>
          <w:lang w:val="en-US" w:bidi="th-TH"/>
        </w:rPr>
        <w:t>2560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ซึ่งจัดทำโดยคณะกรรมการกำกับหลักทรัพย์และตลาดหลักทรัพย์ เพื่อเป็นแนวทางในการกำกับดูแลกิจการของบริษัทฯ</w:t>
      </w:r>
    </w:p>
    <w:p w14:paraId="36E18E87" w14:textId="77777777" w:rsidR="004354DD" w:rsidRPr="00DD5C5A" w:rsidRDefault="004354DD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val="en-US" w:bidi="th-TH"/>
        </w:rPr>
      </w:pPr>
      <w:r w:rsidRPr="00DD5C5A">
        <w:rPr>
          <w:rFonts w:ascii="Browallia New" w:hAnsi="Browallia New" w:cs="Browallia New"/>
          <w:b/>
          <w:bCs/>
          <w:cs/>
          <w:lang w:val="en-US" w:bidi="th-TH"/>
        </w:rPr>
        <w:t>ตระหนักถึง</w:t>
      </w:r>
      <w:bookmarkStart w:id="1" w:name="_Toc97907089"/>
      <w:r w:rsidRPr="00DD5C5A">
        <w:rPr>
          <w:rFonts w:ascii="Browallia New" w:hAnsi="Browallia New" w:cs="Browallia New"/>
          <w:b/>
          <w:bCs/>
          <w:cs/>
          <w:lang w:bidi="th-TH"/>
        </w:rPr>
        <w:t>บทบาทและความรับผิดชอบของคณะกรรมการบริษัท</w:t>
      </w:r>
      <w:r w:rsidRPr="00DD5C5A">
        <w:rPr>
          <w:rFonts w:ascii="Browallia New" w:hAnsi="Browallia New" w:cs="Browallia New"/>
          <w:b/>
          <w:bCs/>
          <w:cs/>
          <w:lang w:val="en-US" w:bidi="th-TH"/>
        </w:rPr>
        <w:t xml:space="preserve"> </w:t>
      </w:r>
      <w:r w:rsidRPr="00DD5C5A">
        <w:rPr>
          <w:rFonts w:ascii="Browallia New" w:hAnsi="Browallia New" w:cs="Browallia New"/>
          <w:b/>
          <w:bCs/>
          <w:cs/>
          <w:lang w:bidi="th-TH"/>
        </w:rPr>
        <w:t>ในฐานะผู้นำองค์กรที่สร้างคุณค่าให้แก่กิจการอย่างยั่งยืน</w:t>
      </w:r>
      <w:bookmarkEnd w:id="1"/>
    </w:p>
    <w:p w14:paraId="1F80A730" w14:textId="16B092C7" w:rsidR="00CB1E23" w:rsidRPr="00DD5C5A" w:rsidRDefault="00CB1E23" w:rsidP="00DD5C5A">
      <w:pPr>
        <w:pStyle w:val="Heading5"/>
        <w:numPr>
          <w:ilvl w:val="0"/>
          <w:numId w:val="1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rtl/>
          <w:cs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มีความเข้าใจบทบาทและตระหนักถึงความรับผิดชอบในฐานะผู้นำที่ต้องกำกับดูแลให้องค์กรมีการบริหารจัดการที่ดี ซึ่งครอบคลุมถึง การกำหนดวัตถุประสงค์และเป้าหมายในการดำเนินธุรกิจของบริษัทฯ กำหนดกลยุทธ์ นโยบายการดำเนินงาน ตลอดจนการจัดสรรทรัพยากรสำคัญเพื่อให้บรรลุวัตถุประสงค์และเป้าหมายทางธุรกิจของบริษัทฯ เพื่อให้กรรมการ ผู้บริหาร และพนักงานทุกคนมีจุดมุ่งหมายไปในทิศทางเดียวกัน</w:t>
      </w:r>
      <w:r w:rsidR="00990E7E" w:rsidRPr="00DD5C5A">
        <w:rPr>
          <w:rFonts w:ascii="Browallia New" w:hAnsi="Browallia New" w:cs="Browallia New"/>
          <w:cs/>
          <w:lang w:val="en-US"/>
        </w:rPr>
        <w:t xml:space="preserve"> และการติดตาม ประเมินผล และดูแลการรายงานผลการดำเนินงานเพื่อให้มีผลประกอบการที่ดีตามเป้าหมาย</w:t>
      </w:r>
    </w:p>
    <w:p w14:paraId="0E56D48E" w14:textId="7D761609" w:rsidR="00CB1E23" w:rsidRPr="00DD5C5A" w:rsidRDefault="00CB1E23" w:rsidP="00DD5C5A">
      <w:pPr>
        <w:pStyle w:val="Heading5"/>
        <w:numPr>
          <w:ilvl w:val="0"/>
          <w:numId w:val="1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คณะกรรมการมีนโยบายกำกับดูแลบริษัทฯ ให้นำไปสู่ผลการกำกับดูแลกิจการที่ดี (</w:t>
      </w:r>
      <w:r w:rsidRPr="00DD5C5A">
        <w:rPr>
          <w:rFonts w:ascii="Browallia New" w:hAnsi="Browallia New" w:cs="Browallia New"/>
          <w:lang w:val="en-US"/>
        </w:rPr>
        <w:t>Governance Outcome</w:t>
      </w:r>
      <w:r w:rsidRPr="00DD5C5A">
        <w:rPr>
          <w:rFonts w:ascii="Browallia New" w:hAnsi="Browallia New" w:cs="Browallia New"/>
          <w:cs/>
          <w:lang w:val="en-US"/>
        </w:rPr>
        <w:t xml:space="preserve">) </w:t>
      </w:r>
      <w:r w:rsidR="00C5236D" w:rsidRPr="00DD5C5A">
        <w:rPr>
          <w:rFonts w:ascii="Browallia New" w:hAnsi="Browallia New" w:cs="Browallia New"/>
          <w:cs/>
          <w:lang w:val="en-US"/>
        </w:rPr>
        <w:t>โดย</w:t>
      </w:r>
      <w:r w:rsidRPr="00DD5C5A">
        <w:rPr>
          <w:rFonts w:ascii="Browallia New" w:hAnsi="Browallia New" w:cs="Browallia New"/>
          <w:cs/>
          <w:lang w:val="en-US"/>
        </w:rPr>
        <w:t>ดำเนินธุรกิจให้สามารถแข่งขันได้ มีผลประกอบการที่ดี</w:t>
      </w:r>
      <w:r w:rsidR="00856E8B" w:rsidRPr="00DD5C5A">
        <w:rPr>
          <w:rFonts w:ascii="Browallia New" w:hAnsi="Browallia New" w:cs="Browallia New"/>
          <w:cs/>
          <w:lang w:val="en-US"/>
        </w:rPr>
        <w:t>และ</w:t>
      </w:r>
      <w:r w:rsidRPr="00DD5C5A">
        <w:rPr>
          <w:rFonts w:ascii="Browallia New" w:hAnsi="Browallia New" w:cs="Browallia New"/>
          <w:cs/>
          <w:lang w:val="en-US"/>
        </w:rPr>
        <w:t xml:space="preserve">คำนึงถึงผลกระทบในระยะยาว </w:t>
      </w:r>
      <w:r w:rsidR="00856E8B" w:rsidRPr="00DD5C5A">
        <w:rPr>
          <w:rFonts w:ascii="Browallia New" w:hAnsi="Browallia New" w:cs="Browallia New"/>
          <w:cs/>
          <w:lang w:val="en-US"/>
        </w:rPr>
        <w:t>รวมถึงส่งเสริมการ</w:t>
      </w:r>
      <w:r w:rsidRPr="00DD5C5A">
        <w:rPr>
          <w:rFonts w:ascii="Browallia New" w:hAnsi="Browallia New" w:cs="Browallia New"/>
          <w:cs/>
          <w:lang w:val="en-US"/>
        </w:rPr>
        <w:t>ประกอบธุรกิจอย่างมีจริยธรรม เคารพสิทธิและมีความรับผิดชอบต่อผู้ถือหุ้น และผู้มีส่วนได้เสีย โดยคำนึงถึงประโยชน์ต่อสังคม ควบคู่ไปกับการพัฒนาสังคมและสิ่งแวดล้อม</w:t>
      </w:r>
      <w:r w:rsidR="00856E8B" w:rsidRPr="00DD5C5A">
        <w:rPr>
          <w:rFonts w:ascii="Browallia New" w:hAnsi="Browallia New" w:cs="Browallia New"/>
          <w:cs/>
          <w:lang w:val="en-US"/>
        </w:rPr>
        <w:t>เพื่อ</w:t>
      </w:r>
      <w:r w:rsidRPr="00DD5C5A">
        <w:rPr>
          <w:rFonts w:ascii="Browallia New" w:hAnsi="Browallia New" w:cs="Browallia New"/>
          <w:cs/>
          <w:lang w:val="en-US"/>
        </w:rPr>
        <w:t>ลดผลกระทบด้านลบต่อสังคมและสิ่งแวดล้อม และสามารถปรับตัวได</w:t>
      </w:r>
      <w:r w:rsidR="00856E8B" w:rsidRPr="00DD5C5A">
        <w:rPr>
          <w:rFonts w:ascii="Browallia New" w:hAnsi="Browallia New" w:cs="Browallia New"/>
          <w:cs/>
          <w:lang w:val="en-US"/>
        </w:rPr>
        <w:t>้ภายใต้ปัจจัยการเปลี่ยนแปลงต่าง</w:t>
      </w:r>
      <w:r w:rsidRPr="00DD5C5A">
        <w:rPr>
          <w:rFonts w:ascii="Browallia New" w:hAnsi="Browallia New" w:cs="Browallia New"/>
          <w:cs/>
          <w:lang w:val="en-US"/>
        </w:rPr>
        <w:t>ๆ</w:t>
      </w:r>
    </w:p>
    <w:p w14:paraId="45953092" w14:textId="1008C63D" w:rsidR="007619D3" w:rsidRPr="00DD5C5A" w:rsidRDefault="00E67C2D" w:rsidP="00DD5C5A">
      <w:pPr>
        <w:pStyle w:val="Heading5"/>
        <w:numPr>
          <w:ilvl w:val="0"/>
          <w:numId w:val="1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คณะกรรมการมีหน้าที่ดูแลให้กรรมการและผู้บริหาร</w:t>
      </w:r>
      <w:r w:rsidR="00DF21BF" w:rsidRPr="00DD5C5A">
        <w:rPr>
          <w:rFonts w:ascii="Browallia New" w:hAnsi="Browallia New" w:cs="Browallia New"/>
          <w:cs/>
          <w:lang w:val="en-US"/>
        </w:rPr>
        <w:t>ปฏิบัติหน้าที่ด้วยความรับผิดชอบ (</w:t>
      </w:r>
      <w:r w:rsidR="00DF21BF" w:rsidRPr="00DD5C5A">
        <w:rPr>
          <w:rFonts w:ascii="Browallia New" w:hAnsi="Browallia New" w:cs="Browallia New"/>
          <w:lang w:val="en-US"/>
        </w:rPr>
        <w:t>Accountability and Responsibility</w:t>
      </w:r>
      <w:r w:rsidR="00DF21BF" w:rsidRPr="00DD5C5A">
        <w:rPr>
          <w:rFonts w:ascii="Browallia New" w:hAnsi="Browallia New" w:cs="Browallia New"/>
          <w:cs/>
          <w:lang w:val="en-US"/>
        </w:rPr>
        <w:t>) ระมัดระวัง (</w:t>
      </w:r>
      <w:r w:rsidR="00DF21BF" w:rsidRPr="00DD5C5A">
        <w:rPr>
          <w:rFonts w:ascii="Browallia New" w:hAnsi="Browallia New" w:cs="Browallia New"/>
          <w:lang w:val="en-US"/>
        </w:rPr>
        <w:t>Duty of Care</w:t>
      </w:r>
      <w:r w:rsidR="00DF21BF" w:rsidRPr="00DD5C5A">
        <w:rPr>
          <w:rFonts w:ascii="Browallia New" w:hAnsi="Browallia New" w:cs="Browallia New"/>
          <w:cs/>
          <w:lang w:val="en-US"/>
        </w:rPr>
        <w:t>) และซื่อสัตย์สุจริตต่อองค์กร (</w:t>
      </w:r>
      <w:r w:rsidR="00DF21BF" w:rsidRPr="00DD5C5A">
        <w:rPr>
          <w:rFonts w:ascii="Browallia New" w:hAnsi="Browallia New" w:cs="Browallia New"/>
          <w:lang w:val="en-US"/>
        </w:rPr>
        <w:t>Duty of Loyalty</w:t>
      </w:r>
      <w:r w:rsidR="00DF21BF" w:rsidRPr="00DD5C5A">
        <w:rPr>
          <w:rFonts w:ascii="Browallia New" w:hAnsi="Browallia New" w:cs="Browallia New"/>
          <w:cs/>
          <w:lang w:val="en-US"/>
        </w:rPr>
        <w:t>) และดูแลให้การดำเนินงานเป็นไปตามกฎหมาย ข้อบังคับ และมติที่ประชุมผู้ถือหุ้นตลอดจนนโยบายหรือแนวทางที่ได้กำหนดไว้ รวมทั้งมีกระบวนการอนุมัติการดำเนินงานที่สำคัญ เช่น การลงทุน การทำธุรกรรมที่มีผลกระทบต่อบริษัทฯ อย่างมีนัยสำคัญ การทำรายการกับบุคคลที่เกี่ยวโยงกัน การได้มา/จำหน่ายไปซึ่งทรัพย์สิน การจ่ายเงินปันผล เป็นต้น</w:t>
      </w:r>
    </w:p>
    <w:p w14:paraId="7148D256" w14:textId="18ADEBFD" w:rsidR="00D52BAE" w:rsidRDefault="00E67C2D" w:rsidP="00DD5C5A">
      <w:pPr>
        <w:pStyle w:val="Heading5"/>
        <w:numPr>
          <w:ilvl w:val="0"/>
          <w:numId w:val="1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คณะกรรมการบริษัทเข้าใจบทบาท ขอบเขตหน้าที่ และความรับผิดชอบของคณะกรรมการบริษัท รวมทั้งมีการกำหนดขอบเขตการมอบหมายหน้าที่และความรับผิดชอบให้คณะกรรมการชุดย่อย ประธานเจ้าหน้าที่บริหาร และฝ่ายจัดการอย่างชัดเจน ตลอดจนติดตามดูแลให้ปฏิบัติหน้าที่ตามที่ได้รับมอบหมาย โดยมีการกำหนดกฎบัตรต่างๆ ของคณะกรรมการบริษัทและคณะกรรมการชุดย่อยไว้เป็นลายลักษณ์อักษร โดยจะมีการทบทวนกฎบัตรดังกล่าวเป็นประจำอย่างน้อยปีละครั้ง</w:t>
      </w:r>
    </w:p>
    <w:p w14:paraId="63430513" w14:textId="77777777" w:rsidR="00F3290D" w:rsidRPr="00F3290D" w:rsidRDefault="00F3290D" w:rsidP="00F3290D">
      <w:pPr>
        <w:rPr>
          <w:lang w:val="en-US" w:eastAsia="en-GB" w:bidi="th-TH"/>
        </w:rPr>
      </w:pPr>
    </w:p>
    <w:p w14:paraId="342614FB" w14:textId="375D3EE0" w:rsidR="00140146" w:rsidRPr="00DD5C5A" w:rsidRDefault="00140146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val="en-US" w:bidi="th-TH"/>
        </w:rPr>
      </w:pPr>
      <w:bookmarkStart w:id="2" w:name="_Toc97907095"/>
      <w:r w:rsidRPr="00DD5C5A">
        <w:rPr>
          <w:rFonts w:ascii="Browallia New" w:hAnsi="Browallia New" w:cs="Browallia New"/>
          <w:b/>
          <w:bCs/>
          <w:cs/>
          <w:lang w:bidi="th-TH"/>
        </w:rPr>
        <w:lastRenderedPageBreak/>
        <w:t>กำหนด</w:t>
      </w:r>
      <w:r w:rsidRPr="00DD5C5A">
        <w:rPr>
          <w:rFonts w:ascii="Browallia New" w:hAnsi="Browallia New" w:cs="Browallia New"/>
          <w:b/>
          <w:bCs/>
          <w:cs/>
          <w:lang w:val="en-US" w:bidi="th-TH"/>
        </w:rPr>
        <w:t>วัตถุประสงค์</w:t>
      </w:r>
      <w:r w:rsidRPr="00DD5C5A">
        <w:rPr>
          <w:rFonts w:ascii="Browallia New" w:hAnsi="Browallia New" w:cs="Browallia New"/>
          <w:b/>
          <w:bCs/>
          <w:cs/>
          <w:lang w:bidi="th-TH"/>
        </w:rPr>
        <w:t>และเป้าหมายหลักของกิจการที่เป็นไปเพื่อ</w:t>
      </w:r>
      <w:r w:rsidRPr="00DD5C5A">
        <w:rPr>
          <w:rFonts w:ascii="Browallia New" w:hAnsi="Browallia New" w:cs="Browallia New"/>
          <w:b/>
          <w:bCs/>
          <w:cs/>
          <w:lang w:val="en-US" w:bidi="th-TH"/>
        </w:rPr>
        <w:t>ความ</w:t>
      </w:r>
      <w:r w:rsidRPr="00DD5C5A">
        <w:rPr>
          <w:rFonts w:ascii="Browallia New" w:hAnsi="Browallia New" w:cs="Browallia New"/>
          <w:b/>
          <w:bCs/>
          <w:cs/>
          <w:lang w:bidi="th-TH"/>
        </w:rPr>
        <w:t>ยั่งยืน</w:t>
      </w:r>
      <w:bookmarkEnd w:id="2"/>
    </w:p>
    <w:p w14:paraId="5E7A1660" w14:textId="00EA370F" w:rsidR="00932B20" w:rsidRPr="00DD5C5A" w:rsidRDefault="00DF21BF" w:rsidP="00DD5C5A">
      <w:pPr>
        <w:pStyle w:val="Heading5"/>
        <w:numPr>
          <w:ilvl w:val="0"/>
          <w:numId w:val="12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คณะกรรมการให้ความสำคัญในการกำหนดหรือดูแลให้วัตถุประสงค์และเป้าหมายหลักของบริษัทฯ (</w:t>
      </w:r>
      <w:r w:rsidRPr="00DD5C5A">
        <w:rPr>
          <w:rFonts w:ascii="Browallia New" w:hAnsi="Browallia New" w:cs="Browallia New"/>
          <w:lang w:val="en-US"/>
        </w:rPr>
        <w:t>Objectives</w:t>
      </w:r>
      <w:r w:rsidRPr="00DD5C5A">
        <w:rPr>
          <w:rFonts w:ascii="Browallia New" w:hAnsi="Browallia New" w:cs="Browallia New"/>
          <w:cs/>
          <w:lang w:val="en-US"/>
        </w:rPr>
        <w:t>) ให้เป็นไปเพื่อความยั่งยืน โดยเป็นวัตถุประสงค์และเป้าหมายที่สอดคล้องกับการสร้างคุณค่าให้ทั้งบริษัทฯ ลูกค้าผู้มีส่วนได้เสีย และสังคมโดยรวม</w:t>
      </w:r>
      <w:r w:rsidR="00990E7E" w:rsidRPr="00DD5C5A">
        <w:rPr>
          <w:rFonts w:ascii="Browallia New" w:hAnsi="Browallia New" w:cs="Browallia New"/>
          <w:cs/>
          <w:lang w:val="en-US"/>
        </w:rPr>
        <w:t xml:space="preserve"> </w:t>
      </w:r>
    </w:p>
    <w:p w14:paraId="745AAAFD" w14:textId="230B1A99" w:rsidR="009460BD" w:rsidRPr="00DD5C5A" w:rsidRDefault="00932B20" w:rsidP="00DD5C5A">
      <w:pPr>
        <w:pStyle w:val="Heading5"/>
        <w:numPr>
          <w:ilvl w:val="0"/>
          <w:numId w:val="12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cs/>
          <w:lang w:val="en-US"/>
        </w:rPr>
      </w:pPr>
      <w:r w:rsidRPr="00DD5C5A">
        <w:rPr>
          <w:rFonts w:ascii="Browallia New" w:hAnsi="Browallia New" w:cs="Browallia New"/>
          <w:cs/>
        </w:rPr>
        <w:t>คณะกรรมการได้มีการกำหนดกลยุทธ์และแผนงานประจำปีให้สอดคล้องกับวัตถุประสงค์และเป้าหมายหลักของบริษัทฯ โดยคำนึงถึงปัจจัยแวดล้อมของบริษัทฯ ปัจจัยและความเสี่ยงต่างๆ ที่อาจมีผลกระทบต่อผู้มีส่วนได้เสียที่เกี่ยวข้อง  โดยมีการนำนวัตกรรมและเทคโนโลยีมาใช้อย่างเหมาะสมและปลอดภัย</w:t>
      </w:r>
      <w:r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</w:rPr>
        <w:t>นอกจากนี้</w:t>
      </w:r>
      <w:r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</w:rPr>
        <w:t>จะต้องตระหนักถึงความเสี่ยงที่อาจนำไปสู่พฤติกรรมที่ผิดกฎหมายหรือขาดจริยธรรมร่วมไปด้วย</w:t>
      </w:r>
      <w:r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</w:rPr>
        <w:t>ตลอดจนกำกับดูแลให้มีการถ่ายทอดวัตถุประสงค์และเป้าหมายผ่านกลยุทธ์และแผนงานให้ทั่วทั้งองค์กร</w:t>
      </w:r>
      <w:r w:rsidRPr="00DD5C5A">
        <w:rPr>
          <w:rFonts w:ascii="Browallia New" w:hAnsi="Browallia New" w:cs="Browallia New"/>
          <w:cs/>
          <w:lang w:val="en-US"/>
        </w:rPr>
        <w:t xml:space="preserve"> รวมถึง</w:t>
      </w:r>
      <w:r w:rsidRPr="00DD5C5A">
        <w:rPr>
          <w:rFonts w:ascii="Browallia New" w:hAnsi="Browallia New" w:cs="Browallia New"/>
          <w:cs/>
        </w:rPr>
        <w:t>มีการติดตามการดำเนินการตามกลยุทธ์และแผนงานประจำปีอยู่เสมอ เพื่อกำกับดูแลให้มีการจัดสรรทรัพยากรและการควบคุมการดำเนินงานที่เหมาะสมตามแผนที่กำหนด</w:t>
      </w:r>
    </w:p>
    <w:p w14:paraId="555E9615" w14:textId="7FDA85EC" w:rsidR="00D52B98" w:rsidRPr="00DD5C5A" w:rsidRDefault="00D4442F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val="en-US"/>
        </w:rPr>
      </w:pPr>
      <w:bookmarkStart w:id="3" w:name="_Toc97907099"/>
      <w:r w:rsidRPr="00DD5C5A">
        <w:rPr>
          <w:rFonts w:ascii="Browallia New" w:hAnsi="Browallia New" w:cs="Browallia New"/>
          <w:b/>
          <w:bCs/>
          <w:cs/>
          <w:lang w:bidi="th-TH"/>
        </w:rPr>
        <w:t>เสริมสร้าง</w:t>
      </w:r>
      <w:r w:rsidRPr="00DD5C5A">
        <w:rPr>
          <w:rFonts w:ascii="Browallia New" w:hAnsi="Browallia New" w:cs="Browallia New"/>
          <w:b/>
          <w:bCs/>
          <w:cs/>
          <w:lang w:val="en-US" w:bidi="th-TH"/>
        </w:rPr>
        <w:t>คณะกรรมการ</w:t>
      </w:r>
      <w:r w:rsidR="00D52B98" w:rsidRPr="00DD5C5A">
        <w:rPr>
          <w:rFonts w:ascii="Browallia New" w:hAnsi="Browallia New" w:cs="Browallia New"/>
          <w:b/>
          <w:bCs/>
          <w:cs/>
          <w:lang w:bidi="th-TH"/>
        </w:rPr>
        <w:t>ที่มีประสิทธิผล</w:t>
      </w:r>
      <w:bookmarkEnd w:id="3"/>
    </w:p>
    <w:p w14:paraId="28B08C4E" w14:textId="449C3A50" w:rsidR="009460BD" w:rsidRPr="00DD5C5A" w:rsidRDefault="00DF21BF" w:rsidP="00DD5C5A">
      <w:pPr>
        <w:pStyle w:val="Heading5"/>
        <w:numPr>
          <w:ilvl w:val="0"/>
          <w:numId w:val="1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 xml:space="preserve">คณะกรรมการบริษัทมีหน้าที่รับผิดชอบในการกำหนดและทบทวนโครงสร้างคณะกรรมการบริษัท ทั้งในเรื่องขนาดองค์ประกอบ สัดส่วนกรรมการที่เป็นอิสระ รวมทั้งคุณสมบัติที่หลากหลายเพื่อให้เหมาะสมและจำเป็นต่อการนำพาองค์กรสู่วัตถุประสงค์และเป้าหมายหลักที่กำหนดไว้ </w:t>
      </w:r>
    </w:p>
    <w:p w14:paraId="18035CA9" w14:textId="32452075" w:rsidR="004F0BA0" w:rsidRPr="00DD5C5A" w:rsidRDefault="00932B20" w:rsidP="00DD5C5A">
      <w:pPr>
        <w:pStyle w:val="Heading5"/>
        <w:numPr>
          <w:ilvl w:val="0"/>
          <w:numId w:val="1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</w:rPr>
        <w:t>บริษัทฯ ได้มีการกำหนดให้ประธานกรรมการของบริษัทฯ ไม่เป็นบุคคลคนเดียวกับ</w:t>
      </w:r>
      <w:r w:rsidR="00D85661" w:rsidRPr="00DD5C5A">
        <w:rPr>
          <w:rFonts w:ascii="Browallia New" w:hAnsi="Browallia New" w:cs="Browallia New"/>
          <w:cs/>
        </w:rPr>
        <w:t>ประธานเจ้าหน้าที่บริหาร</w:t>
      </w:r>
      <w:r w:rsidRPr="00DD5C5A">
        <w:rPr>
          <w:rFonts w:ascii="Browallia New" w:hAnsi="Browallia New" w:cs="Browallia New"/>
          <w:cs/>
        </w:rPr>
        <w:t>ซึ่งมีหน้าที่และความรับผิดชอบที่ต่างกัน โดยคณะกรรมการบริษัทได้กำหนดอำนาจหน้าที่ของประธานกรรมการและ</w:t>
      </w:r>
      <w:r w:rsidR="00D85661" w:rsidRPr="00DD5C5A">
        <w:rPr>
          <w:rFonts w:ascii="Browallia New" w:hAnsi="Browallia New" w:cs="Browallia New"/>
          <w:cs/>
        </w:rPr>
        <w:t>ประธานเจ้าหน้าที่บริหาร</w:t>
      </w:r>
      <w:r w:rsidRPr="00DD5C5A">
        <w:rPr>
          <w:rFonts w:ascii="Browallia New" w:hAnsi="Browallia New" w:cs="Browallia New"/>
          <w:cs/>
        </w:rPr>
        <w:t xml:space="preserve">ไว้อย่างชัดเจน และเพื่อไม่ให้คนใดคนหนึ่งมีอำนาจโดยไม่จำกัด </w:t>
      </w:r>
      <w:r w:rsidR="005F13C1" w:rsidRPr="00DD5C5A">
        <w:rPr>
          <w:rFonts w:ascii="Browallia New" w:hAnsi="Browallia New" w:cs="Browallia New"/>
          <w:cs/>
        </w:rPr>
        <w:t xml:space="preserve">นอกจากนี้ บริษัทฯ ยังมีนโยบายให้กรรมการอิสระมีการดำรงตำแหน่งต่อเนื่องได้ไม่เกิน </w:t>
      </w:r>
      <w:r w:rsidR="005F13C1" w:rsidRPr="00DD5C5A">
        <w:rPr>
          <w:rFonts w:ascii="Browallia New" w:hAnsi="Browallia New" w:cs="Browallia New"/>
        </w:rPr>
        <w:t>9</w:t>
      </w:r>
      <w:r w:rsidR="005F13C1" w:rsidRPr="00DD5C5A">
        <w:rPr>
          <w:rFonts w:ascii="Browallia New" w:hAnsi="Browallia New" w:cs="Browallia New"/>
          <w:cs/>
        </w:rPr>
        <w:t xml:space="preserve"> ปี นับจากวันที่ได้รับการแต่งตั้งให้ดำรงตำแหน่งกรรมการอิสระครั้งแรก ในกรณีที่จะแต่งตั้งกรรมการอิสระท่านนั้นให้ดำรงตำแหน่งต่อไป คณะกรรมการบริษัทจะต้องพิจารณาอย่างสมเหตุสมผลถึงความจำเป็นดังกล่าว</w:t>
      </w:r>
    </w:p>
    <w:p w14:paraId="595FE05B" w14:textId="1C9F0C0A" w:rsidR="005F13C1" w:rsidRPr="00DD5C5A" w:rsidRDefault="005F13C1" w:rsidP="00DD5C5A">
      <w:pPr>
        <w:pStyle w:val="Heading5"/>
        <w:numPr>
          <w:ilvl w:val="0"/>
          <w:numId w:val="1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</w:rPr>
        <w:t>คณะกรรมการบริษัทจะทำหน้าที่ในการสรรหาบุคคลซึ่งมีความรู้ความชำนาญและประสบการณ์ที่เหมาะสมและสามารถปฏิบัติหน้าที่ที่เป็นประโยชน์กับธุรกิจของบริษัท</w:t>
      </w:r>
      <w:r w:rsidR="00DA3B53">
        <w:rPr>
          <w:rFonts w:ascii="Browallia New" w:hAnsi="Browallia New" w:cs="Browallia New" w:hint="cs"/>
          <w:cs/>
        </w:rPr>
        <w:t>ฯ</w:t>
      </w:r>
      <w:r w:rsidRPr="00DD5C5A">
        <w:rPr>
          <w:rFonts w:ascii="Browallia New" w:hAnsi="Browallia New" w:cs="Browallia New"/>
          <w:cs/>
        </w:rPr>
        <w:t xml:space="preserve"> โดยคณะกรรมการจะกำหนดคุณสมบัติของกรรมการที่ต้องการสรรหา โดยพิจารณาคุณสมบัติ ความรู้ความสามารถ และประสบการณ์ที่เหมาะสม รวมทั้งมีการพิจารณาประวัติของบุคคลดังกล่าว และนำเสนอต่อที่ประชุมผู้ถือหุ้นเพื่อพิจารณาต่อไป</w:t>
      </w:r>
    </w:p>
    <w:p w14:paraId="33FAF116" w14:textId="771DB666" w:rsidR="00DF21BF" w:rsidRPr="00DD5C5A" w:rsidRDefault="005F13C1" w:rsidP="00DD5C5A">
      <w:pPr>
        <w:pStyle w:val="Heading5"/>
        <w:numPr>
          <w:ilvl w:val="0"/>
          <w:numId w:val="1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</w:rPr>
        <w:t>คณะกรรมการบริษัทจะได้รับค่าตอบแทนซึ่งจะต้องไม่เกินวงเงินที่ได้รับอนุมัติจากที่ประชุมผู้ถือหุ้น ในการพิจารณากำหนดค่าตอบแทนกรรมการจะพิจารณาจากภาระหน้าที่ความรับผิดชอบและการปฏิบัติหน้าที่ของกรรมการที่ก่อให้เกิดประโยชน์กับบริษัท</w:t>
      </w:r>
      <w:r w:rsidR="00DA3B53">
        <w:rPr>
          <w:rFonts w:ascii="Browallia New" w:hAnsi="Browallia New" w:cs="Browallia New" w:hint="cs"/>
          <w:cs/>
        </w:rPr>
        <w:t>ฯ</w:t>
      </w:r>
      <w:r w:rsidRPr="00DD5C5A">
        <w:rPr>
          <w:rFonts w:ascii="Browallia New" w:hAnsi="Browallia New" w:cs="Browallia New"/>
          <w:cs/>
        </w:rPr>
        <w:t xml:space="preserve"> โดยกรรมการที่ได้รับมอบหมายให้มีหน้าที่รับผิดชอบเพิ่มมากขึ้นจะได้รับค่าตอบแทนที่เหมาะสมกับหน้าที่และความรับผิดชอบที่ได้รับมอบหมายเพิ่มขึ้น นอกจากนี้ คณะกรรมการบริษัทเป็นผู้พิจารณากำหนดค่าตอบแทนสำหรับกรรมการ ซึ่งจะต้องนำเสนอที่ประชุมผู้ถือหุ้นเพื่อพิจารณาอนุมัติโดยมีการกำหนดหลักเกณฑ์ ดังนี้</w:t>
      </w:r>
      <w:r w:rsidR="00DF21BF" w:rsidRPr="00DD5C5A">
        <w:rPr>
          <w:rFonts w:ascii="Browallia New" w:hAnsi="Browallia New" w:cs="Browallia New"/>
          <w:cs/>
          <w:lang w:val="en-US"/>
        </w:rPr>
        <w:t xml:space="preserve"> </w:t>
      </w:r>
    </w:p>
    <w:p w14:paraId="1ADE0198" w14:textId="042A8F28" w:rsidR="00DF21BF" w:rsidRPr="00DD5C5A" w:rsidRDefault="00DF21BF" w:rsidP="00DD5C5A">
      <w:pPr>
        <w:pStyle w:val="ListParagraph"/>
        <w:numPr>
          <w:ilvl w:val="0"/>
          <w:numId w:val="10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ค่าตอบแทนมีความเหมาะสมและสอดคล้องกับกลยุทธ์และเป้าหมายระยะยาวของบริษัทฯ ตลอดจนสอดคล้องกับบทบาท ภาระหน้าที่ และความรับผิดชอบ (</w:t>
      </w:r>
      <w:r w:rsidRPr="00DD5C5A">
        <w:rPr>
          <w:rFonts w:ascii="Browallia New" w:hAnsi="Browallia New" w:cs="Browallia New"/>
          <w:sz w:val="28"/>
        </w:rPr>
        <w:t>accountability and responsibility</w:t>
      </w:r>
      <w:r w:rsidRPr="00DD5C5A">
        <w:rPr>
          <w:rFonts w:ascii="Browallia New" w:hAnsi="Browallia New" w:cs="Browallia New"/>
          <w:sz w:val="28"/>
          <w:cs/>
        </w:rPr>
        <w:t xml:space="preserve">) </w:t>
      </w:r>
    </w:p>
    <w:p w14:paraId="51EFECAD" w14:textId="77777777" w:rsidR="00DF21BF" w:rsidRPr="00DD5C5A" w:rsidRDefault="00DF21BF" w:rsidP="00DD5C5A">
      <w:pPr>
        <w:pStyle w:val="ListParagraph"/>
        <w:numPr>
          <w:ilvl w:val="0"/>
          <w:numId w:val="10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ค่าตอบแทนอยู่ในระดับที่สามารถจูงใจ สามารถรักษากรรมการที่มีความรู้ ความสามารถ และมีคุณภาพในการปฏิบัติหน้าที่ให้กับองค์กรได้</w:t>
      </w:r>
    </w:p>
    <w:p w14:paraId="7C57809F" w14:textId="77777777" w:rsidR="00DF21BF" w:rsidRPr="00DD5C5A" w:rsidRDefault="00DF21BF" w:rsidP="00DD5C5A">
      <w:pPr>
        <w:pStyle w:val="ListParagraph"/>
        <w:numPr>
          <w:ilvl w:val="0"/>
          <w:numId w:val="10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lastRenderedPageBreak/>
        <w:t xml:space="preserve">องค์ประกอบของค่าตอบแทนมีความชัดเจน โปร่งใส และง่ายต่อการเข้าใจ ทั้งรูปแบบที่เป็นตัวเงินและไม่ใช่ตัวเงิน </w:t>
      </w:r>
    </w:p>
    <w:p w14:paraId="4FDB4297" w14:textId="43EE5F21" w:rsidR="00DF21BF" w:rsidRPr="00DD5C5A" w:rsidRDefault="00DF21BF" w:rsidP="00DD5C5A">
      <w:pPr>
        <w:pStyle w:val="ListParagraph"/>
        <w:numPr>
          <w:ilvl w:val="0"/>
          <w:numId w:val="10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อัตราค่าตอบแทนสามารถเทียบเคียงได้กับบริษัทจดทะเบียนอื่นที่อยู่ในอุตสาหกรรมเดียวกันหรือใกล้เคียงกัน</w:t>
      </w:r>
    </w:p>
    <w:p w14:paraId="6D78A8DC" w14:textId="3C3407D5" w:rsidR="00130C93" w:rsidRPr="00DD5C5A" w:rsidRDefault="00DF21BF" w:rsidP="00DD5C5A">
      <w:pPr>
        <w:pStyle w:val="Heading5"/>
        <w:numPr>
          <w:ilvl w:val="0"/>
          <w:numId w:val="1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 xml:space="preserve">คณะกรรมการบริษัทมีหน้าที่กำกับดูแลให้กรรมการของบริษัทฯ ทุกคนมีความรับผิดชอบในการปฏิบัติหน้าที่และจัดสรรเวลาอย่างเพียงพอ </w:t>
      </w:r>
      <w:r w:rsidR="00DA0E8F" w:rsidRPr="00DD5C5A">
        <w:rPr>
          <w:rFonts w:ascii="Browallia New" w:hAnsi="Browallia New" w:cs="Browallia New"/>
          <w:cs/>
          <w:lang w:val="en-US"/>
        </w:rPr>
        <w:t xml:space="preserve">โดยคณะกรรมการบริษัทจะดูแลให้มั่นใจว่า มีกลไกสนับสนุนให้กรรมการเข้าใจบทบาทหน้าที่ของตน </w:t>
      </w:r>
      <w:r w:rsidRPr="00DD5C5A">
        <w:rPr>
          <w:rFonts w:ascii="Browallia New" w:hAnsi="Browallia New" w:cs="Browallia New"/>
          <w:cs/>
          <w:lang w:val="en-US"/>
        </w:rPr>
        <w:t xml:space="preserve">และเพื่อให้มั่นใจว่ากรรมการสามารถทุ่มเทเวลาในการปฏิบัติหน้าที่ในบริษัทฯ ได้อย่างเพียงพอ โดยกรรมการจะไม่ดำรงตำแหน่งในบริษัทจดทะเบียนเกินกว่า </w:t>
      </w:r>
      <w:r w:rsidR="008225F0" w:rsidRPr="00DD5C5A">
        <w:rPr>
          <w:rFonts w:ascii="Browallia New" w:hAnsi="Browallia New" w:cs="Browallia New"/>
          <w:lang w:val="en-US"/>
        </w:rPr>
        <w:t>5</w:t>
      </w:r>
      <w:r w:rsidRPr="00DD5C5A">
        <w:rPr>
          <w:rFonts w:ascii="Browallia New" w:hAnsi="Browallia New" w:cs="Browallia New"/>
          <w:cs/>
          <w:lang w:val="en-US"/>
        </w:rPr>
        <w:t xml:space="preserve"> บริษัท และจัดให้มีการเปิดเผยข้อมูลดำรงตำแหน่งอื่นของกรรมการให้เป็นที่รับทราบ </w:t>
      </w:r>
    </w:p>
    <w:p w14:paraId="11E4EF0D" w14:textId="6903975D" w:rsidR="00DF21BF" w:rsidRPr="00DD5C5A" w:rsidRDefault="00DF21BF" w:rsidP="00DD5C5A">
      <w:pPr>
        <w:pStyle w:val="Heading5"/>
        <w:numPr>
          <w:ilvl w:val="0"/>
          <w:numId w:val="1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</w:t>
      </w:r>
      <w:r w:rsidR="006C7B83" w:rsidRPr="00DD5C5A">
        <w:rPr>
          <w:rFonts w:ascii="Browallia New" w:hAnsi="Browallia New" w:cs="Browallia New"/>
          <w:cs/>
          <w:lang w:val="en-US"/>
        </w:rPr>
        <w:t>บริษัท</w:t>
      </w:r>
      <w:r w:rsidRPr="00DD5C5A">
        <w:rPr>
          <w:rFonts w:ascii="Browallia New" w:hAnsi="Browallia New" w:cs="Browallia New"/>
          <w:cs/>
          <w:lang w:val="en-US"/>
        </w:rPr>
        <w:t>จัดให้มีกรอบและกลไกในการกำกับดูแลนโยบายและการดำเนินงานของบริษัทย่อย และกิจการอื่นที่บริษัทฯ ไปลงทุนอย่างมีนัยสำคัญ ในระดับที่เหมาะสมกับกิจการแต่ละแห่ง รวมทั้งบริษัทย่อยและกิจการอื่นที่บริษัทฯ</w:t>
      </w:r>
      <w:r w:rsidR="006C7B83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 xml:space="preserve">ไปลงทุนมีความเข้าใจถูกต้องตรงกันด้วย </w:t>
      </w:r>
      <w:r w:rsidR="00487190" w:rsidRPr="00DD5C5A">
        <w:rPr>
          <w:rFonts w:ascii="Browallia New" w:hAnsi="Browallia New" w:cs="Browallia New"/>
          <w:cs/>
          <w:lang w:val="en-US"/>
        </w:rPr>
        <w:t>โดยบริษัทฯ มีนโยบายที่จะมอบหมายให้ผู้แทนของ</w:t>
      </w:r>
      <w:r w:rsidR="00487190" w:rsidRPr="00DD5C5A">
        <w:rPr>
          <w:rFonts w:ascii="Browallia New" w:hAnsi="Browallia New" w:cs="Browallia New"/>
          <w:cs/>
        </w:rPr>
        <w:t xml:space="preserve">บริษัทฯ เข้าดำรงตำแหน่งเป็นกรรมการในบริษัทย่อย  บริษัทร่วมตามสัดส่วนการถือหุ้น เพื่อทำหน้าที่กำกับดูแลให้บริษัทย่อยดำเนินการสอดคล้องตามกฎหมาย นโยบายการกำกับดูแลกิจการที่ดี รวมถึงสอดคล้องกับนโยบายของบริษัทฯ </w:t>
      </w:r>
    </w:p>
    <w:p w14:paraId="2D168046" w14:textId="7047C7A2" w:rsidR="00AF68D2" w:rsidRPr="00DD5C5A" w:rsidRDefault="00DF21BF" w:rsidP="00DD5C5A">
      <w:pPr>
        <w:pStyle w:val="Heading5"/>
        <w:numPr>
          <w:ilvl w:val="0"/>
          <w:numId w:val="1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rtl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 xml:space="preserve">คณะกรรมการบริษัทจัดให้มีการประเมินผลการปฏิบัติหน้าที่ประจำปีของคณะกรรมการบริษัท คณะกรรมการชุดย่อย และกรรมการรายบุคคล </w:t>
      </w:r>
      <w:r w:rsidR="006C7B83" w:rsidRPr="00DD5C5A">
        <w:rPr>
          <w:rFonts w:ascii="Browallia New" w:hAnsi="Browallia New" w:cs="Browallia New"/>
          <w:cs/>
          <w:lang w:val="en-US"/>
        </w:rPr>
        <w:t xml:space="preserve">อย่างน้อยปีละ </w:t>
      </w:r>
      <w:r w:rsidR="006C7B83" w:rsidRPr="00DD5C5A">
        <w:rPr>
          <w:rFonts w:ascii="Browallia New" w:hAnsi="Browallia New" w:cs="Browallia New"/>
          <w:lang w:val="en-US"/>
        </w:rPr>
        <w:t>1</w:t>
      </w:r>
      <w:r w:rsidR="006C7B83" w:rsidRPr="00DD5C5A">
        <w:rPr>
          <w:rFonts w:ascii="Browallia New" w:hAnsi="Browallia New" w:cs="Browallia New"/>
          <w:cs/>
          <w:lang w:val="en-US"/>
        </w:rPr>
        <w:t xml:space="preserve"> ครั้ง </w:t>
      </w:r>
      <w:r w:rsidRPr="00DD5C5A">
        <w:rPr>
          <w:rFonts w:ascii="Browallia New" w:hAnsi="Browallia New" w:cs="Browallia New"/>
          <w:cs/>
          <w:lang w:val="en-US"/>
        </w:rPr>
        <w:t>โดยผลประเมินจะถูกนำไปใช้สำหรับการพัฒนาการปฏิบัติหน้าที่ต่อไป</w:t>
      </w:r>
      <w:r w:rsidR="00487190" w:rsidRPr="00DD5C5A">
        <w:rPr>
          <w:rFonts w:ascii="Browallia New" w:hAnsi="Browallia New" w:cs="Browallia New"/>
          <w:cs/>
          <w:lang w:val="en-US"/>
        </w:rPr>
        <w:t xml:space="preserve"> โดยผลการประเมินของคณะกรรมการบริษัท และคณะกรรมการชุดย่อย จะถูกนำไปใช้ประกอบพิจารณาความเหมาะสมขององค์ประกอบคณะกรรมการแต่ละคณะ</w:t>
      </w:r>
    </w:p>
    <w:p w14:paraId="5343C283" w14:textId="17500B6D" w:rsidR="00AF68D2" w:rsidRPr="00DD5C5A" w:rsidRDefault="00DF21BF" w:rsidP="00DD5C5A">
      <w:pPr>
        <w:pStyle w:val="Heading5"/>
        <w:numPr>
          <w:ilvl w:val="0"/>
          <w:numId w:val="1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rtl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กำกับดูแลให้คณะกรรมการและกรรมการแต่ละคนมีความรู้ความเข้าใจเกี่ยวกับบทบาทหน้าที่</w:t>
      </w:r>
      <w:r w:rsidR="006C7B83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>ลักษณะการประกอบธุรกิจ และกฎหมายที่เกี่ยวข้องกับการประกอบธุรกิจ ตลอดจนสนับสนุนให้กรรมการทุกคนได้รับการเสริมสร้างทักษะและความรู้สำหรับการปฏิบัติหน้าที่กรรมการอย่างสม่ำเสมอ</w:t>
      </w:r>
      <w:r w:rsidR="00487190" w:rsidRPr="00DD5C5A">
        <w:rPr>
          <w:rFonts w:ascii="Browallia New" w:hAnsi="Browallia New" w:cs="Browallia New"/>
          <w:cs/>
          <w:lang w:val="en-US"/>
        </w:rPr>
        <w:t xml:space="preserve"> โดยคณะกรรมการบริษัทจะดูแลให้มั่นใจว่าบุคคลท</w:t>
      </w:r>
      <w:r w:rsidR="006C7B83" w:rsidRPr="00DD5C5A">
        <w:rPr>
          <w:rFonts w:ascii="Browallia New" w:hAnsi="Browallia New" w:cs="Browallia New"/>
          <w:cs/>
          <w:lang w:val="en-US"/>
        </w:rPr>
        <w:t>ี่ได้รับแต่งตั้งเป็นกรรมการใหม่</w:t>
      </w:r>
      <w:r w:rsidR="00487190" w:rsidRPr="00DD5C5A">
        <w:rPr>
          <w:rFonts w:ascii="Browallia New" w:hAnsi="Browallia New" w:cs="Browallia New"/>
          <w:cs/>
          <w:lang w:val="en-US"/>
        </w:rPr>
        <w:t>จะได้รับการแนะนำและมีข้อมูลที่เป็นประโยชน์ต่อการปฏิบัติหน้าที่ ซึ่งรวมถึงความเข้าใจในวัตถุประสงค์ เป้าหมายหลัก วิสัยทัศน์</w:t>
      </w:r>
      <w:r w:rsidR="006C7B83" w:rsidRPr="00DD5C5A">
        <w:rPr>
          <w:rFonts w:ascii="Browallia New" w:hAnsi="Browallia New" w:cs="Browallia New"/>
          <w:cs/>
          <w:lang w:val="en-US"/>
        </w:rPr>
        <w:t xml:space="preserve"> </w:t>
      </w:r>
      <w:r w:rsidR="00487190" w:rsidRPr="00DD5C5A">
        <w:rPr>
          <w:rFonts w:ascii="Browallia New" w:hAnsi="Browallia New" w:cs="Browallia New"/>
          <w:cs/>
          <w:lang w:val="en-US"/>
        </w:rPr>
        <w:t xml:space="preserve">พันธกิจ ค่านิยมองค์กร ตลอดจนลักษณะธุรกิจและแนวทางการดำเนินธุรกิจของบริษัทฯ </w:t>
      </w:r>
      <w:r w:rsidR="006C7B83" w:rsidRPr="00DD5C5A">
        <w:rPr>
          <w:rFonts w:ascii="Browallia New" w:hAnsi="Browallia New" w:cs="Browallia New"/>
          <w:cs/>
          <w:lang w:val="en-US"/>
        </w:rPr>
        <w:t>ตลอดจน</w:t>
      </w:r>
      <w:r w:rsidR="00487190" w:rsidRPr="00DD5C5A">
        <w:rPr>
          <w:rFonts w:ascii="Browallia New" w:hAnsi="Browallia New" w:cs="Browallia New"/>
          <w:cs/>
          <w:lang w:val="en-US"/>
        </w:rPr>
        <w:t xml:space="preserve">ดูแลให้กรรมการได้รับการอบรมและพัฒนาความรู้ที่จำเป็นอย่างต่อเนื่อง </w:t>
      </w:r>
      <w:r w:rsidR="00953295" w:rsidRPr="00DD5C5A">
        <w:rPr>
          <w:rFonts w:ascii="Browallia New" w:hAnsi="Browallia New" w:cs="Browallia New"/>
          <w:cs/>
          <w:lang w:val="en-US"/>
        </w:rPr>
        <w:t xml:space="preserve">ทั้งนี้ </w:t>
      </w:r>
      <w:r w:rsidR="00487190" w:rsidRPr="00DD5C5A">
        <w:rPr>
          <w:rFonts w:ascii="Browallia New" w:hAnsi="Browallia New" w:cs="Browallia New"/>
          <w:cs/>
          <w:lang w:val="en-US"/>
        </w:rPr>
        <w:t>คณะกรรมการบริษัทจะเปิดเผยข้อมูลการฝึกอบรมและพัฒนาความรู้อย่างต่อเนื่องของคณะกรรมการในรายงานประจำปี</w:t>
      </w:r>
    </w:p>
    <w:p w14:paraId="1EEF471D" w14:textId="5B934BB6" w:rsidR="00B620AD" w:rsidRPr="00DD5C5A" w:rsidRDefault="00DF21BF" w:rsidP="00DD5C5A">
      <w:pPr>
        <w:pStyle w:val="Heading5"/>
        <w:numPr>
          <w:ilvl w:val="0"/>
          <w:numId w:val="1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rtl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คณะกรรมการจะดูแลให้มั่นใจว่าการดำเนินงานของคณะกรรมการบริษัทเป็นไปด้วยความเรียบร้อย สามารถเข้าถึงข้อมูลที่จำเป็น และมีเลขานุการบริษัทที่มีความรู้และประสบการณ์ที่จำเป็นและเหมาะสมต่อการสนับสนุนการดำเนินงานของคณะกรรมการบริษัท</w:t>
      </w:r>
    </w:p>
    <w:p w14:paraId="1EEE97BE" w14:textId="53DE8F1E" w:rsidR="00DF21BF" w:rsidRPr="00DD5C5A" w:rsidRDefault="0089135D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Cs/>
          <w:lang w:val="en-US" w:bidi="th-TH"/>
        </w:rPr>
      </w:pPr>
      <w:bookmarkStart w:id="4" w:name="_Toc97907110"/>
      <w:r w:rsidRPr="00DD5C5A">
        <w:rPr>
          <w:rFonts w:ascii="Browallia New" w:hAnsi="Browallia New" w:cs="Browallia New"/>
          <w:bCs/>
          <w:cs/>
          <w:lang w:bidi="th-TH"/>
        </w:rPr>
        <w:t>สรรหา</w:t>
      </w:r>
      <w:r w:rsidRPr="00DD5C5A">
        <w:rPr>
          <w:rFonts w:ascii="Browallia New" w:hAnsi="Browallia New" w:cs="Browallia New"/>
          <w:b/>
          <w:bCs/>
          <w:cs/>
          <w:lang w:val="en-US" w:bidi="th-TH"/>
        </w:rPr>
        <w:t>และ</w:t>
      </w:r>
      <w:r w:rsidRPr="00DD5C5A">
        <w:rPr>
          <w:rFonts w:ascii="Browallia New" w:hAnsi="Browallia New" w:cs="Browallia New"/>
          <w:bCs/>
          <w:cs/>
          <w:lang w:bidi="th-TH"/>
        </w:rPr>
        <w:t>พัฒนา</w:t>
      </w:r>
      <w:r w:rsidRPr="00DD5C5A">
        <w:rPr>
          <w:rFonts w:ascii="Browallia New" w:hAnsi="Browallia New" w:cs="Browallia New"/>
          <w:b/>
          <w:bCs/>
          <w:cs/>
          <w:lang w:val="en-US" w:bidi="th-TH"/>
        </w:rPr>
        <w:t>ผู้บริหาร</w:t>
      </w:r>
      <w:r w:rsidRPr="00DD5C5A">
        <w:rPr>
          <w:rFonts w:ascii="Browallia New" w:hAnsi="Browallia New" w:cs="Browallia New"/>
          <w:bCs/>
          <w:cs/>
          <w:lang w:bidi="th-TH"/>
        </w:rPr>
        <w:t>ระดับสูงและการบริหารบุคลากร</w:t>
      </w:r>
      <w:bookmarkEnd w:id="4"/>
    </w:p>
    <w:p w14:paraId="0EFA8FC9" w14:textId="30071577" w:rsidR="0089135D" w:rsidRPr="00DD5C5A" w:rsidRDefault="00DF21BF" w:rsidP="00DD5C5A">
      <w:pPr>
        <w:pStyle w:val="Heading5"/>
        <w:numPr>
          <w:ilvl w:val="0"/>
          <w:numId w:val="14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ดำเนินการให้มั่นใจว่ามีการสรรหาและพัฒนาประธานเจ้าหน้าที่บริหารและผู้บริหารระดับสูงให้มีความรู้ ทักษะ ประสบการณ์ และคุณลักษณะที่จำเป็นต่อการขับเคลื่อนองค์กรไปสู่เป้าหมาย</w:t>
      </w:r>
      <w:r w:rsidR="007F7C4A" w:rsidRPr="00DD5C5A">
        <w:rPr>
          <w:rFonts w:ascii="Browallia New" w:hAnsi="Browallia New" w:cs="Browallia New"/>
          <w:cs/>
          <w:lang w:val="en-US"/>
        </w:rPr>
        <w:t xml:space="preserve"> </w:t>
      </w:r>
    </w:p>
    <w:p w14:paraId="3D6AC7E5" w14:textId="39172E82" w:rsidR="00F67655" w:rsidRPr="00DD5C5A" w:rsidRDefault="00DF21BF" w:rsidP="00DD5C5A">
      <w:pPr>
        <w:pStyle w:val="Heading5"/>
        <w:numPr>
          <w:ilvl w:val="0"/>
          <w:numId w:val="14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คณะกรรมการบริษัทจะกำกับดูแลให้มีการกำหนดโครงสร้างค่าตอบแทน</w:t>
      </w:r>
      <w:r w:rsidR="00A33867" w:rsidRPr="00DD5C5A">
        <w:rPr>
          <w:rFonts w:ascii="Browallia New" w:hAnsi="Browallia New" w:cs="Browallia New"/>
          <w:cs/>
        </w:rPr>
        <w:t>ที่เป็นเครื่องจูงใจให้ผู้บริหารและพนักงานทุกระดับปฏิบัติงานให้สอดคล้องกับวัตถุประสงค์และเป้าหมายหลักขององค์กรและสอดคล้องกับ</w:t>
      </w:r>
      <w:r w:rsidR="00A33867" w:rsidRPr="00DD5C5A">
        <w:rPr>
          <w:rFonts w:ascii="Browallia New" w:hAnsi="Browallia New" w:cs="Browallia New"/>
          <w:cs/>
        </w:rPr>
        <w:lastRenderedPageBreak/>
        <w:t>ผลประโยชน์ของบริษัทฯ ในระยะยาว</w:t>
      </w:r>
      <w:r w:rsidR="00A33867" w:rsidRPr="00DD5C5A">
        <w:rPr>
          <w:rFonts w:ascii="Browallia New" w:hAnsi="Browallia New" w:cs="Browallia New"/>
          <w:cs/>
          <w:lang w:val="en-US"/>
        </w:rPr>
        <w:t xml:space="preserve"> โดยคำนึงถึงปัจจัยต่างๆ ที่สำคัญ </w:t>
      </w:r>
      <w:r w:rsidR="00A33867" w:rsidRPr="00DD5C5A">
        <w:rPr>
          <w:rFonts w:ascii="Browallia New" w:hAnsi="Browallia New" w:cs="Browallia New"/>
          <w:cs/>
        </w:rPr>
        <w:t>เช่น ระดับค่าตอบแทนเทียบเท่าได้กับระดับอุตสาหกรรม ผลการดำเนินงานของกิจการ เป็นต้น</w:t>
      </w:r>
      <w:r w:rsidR="00A33867" w:rsidRPr="00DD5C5A">
        <w:rPr>
          <w:rFonts w:ascii="Browallia New" w:hAnsi="Browallia New" w:cs="Browallia New"/>
          <w:cs/>
          <w:lang w:val="en-US"/>
        </w:rPr>
        <w:t xml:space="preserve"> รวมถึงมีการกำหนดหลักเกณฑ์</w:t>
      </w:r>
      <w:r w:rsidRPr="00DD5C5A">
        <w:rPr>
          <w:rFonts w:ascii="Browallia New" w:hAnsi="Browallia New" w:cs="Browallia New"/>
          <w:cs/>
          <w:lang w:val="en-US"/>
        </w:rPr>
        <w:t>การประเมินผลที่เหมาะสม</w:t>
      </w:r>
    </w:p>
    <w:p w14:paraId="448366AC" w14:textId="4038130C" w:rsidR="004E30AC" w:rsidRPr="00DD5C5A" w:rsidRDefault="00DF21BF" w:rsidP="00DD5C5A">
      <w:pPr>
        <w:pStyle w:val="Heading5"/>
        <w:numPr>
          <w:ilvl w:val="0"/>
          <w:numId w:val="14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</w:t>
      </w:r>
      <w:r w:rsidR="00A33867" w:rsidRPr="00DD5C5A">
        <w:rPr>
          <w:rFonts w:ascii="Browallia New" w:hAnsi="Browallia New" w:cs="Browallia New"/>
          <w:cs/>
          <w:lang w:val="en-US"/>
        </w:rPr>
        <w:t>มี</w:t>
      </w:r>
      <w:r w:rsidRPr="00DD5C5A">
        <w:rPr>
          <w:rFonts w:ascii="Browallia New" w:hAnsi="Browallia New" w:cs="Browallia New"/>
          <w:cs/>
          <w:lang w:val="en-US"/>
        </w:rPr>
        <w:t>ความเข้าใจโครงสร้างและความสัมพันธ์ของผู้ถือหุ้นที่อาจมีผลกระทบต่อการบริหารและการดำเนินงานของบริษัทฯ เพื่อดูแลไม่ให้เกิดเป็นอุปสรรคต่อการปฏิบัติหน้าที่ของคณะกรรมการบริษัท รวมทั้งดูแลให้ม</w:t>
      </w:r>
      <w:r w:rsidR="00A33867" w:rsidRPr="00DD5C5A">
        <w:rPr>
          <w:rFonts w:ascii="Browallia New" w:hAnsi="Browallia New" w:cs="Browallia New"/>
          <w:cs/>
          <w:lang w:val="en-US"/>
        </w:rPr>
        <w:t>ีการเปิดเผยข้อมูลตามข้อตกลงต่าง</w:t>
      </w:r>
      <w:r w:rsidRPr="00DD5C5A">
        <w:rPr>
          <w:rFonts w:ascii="Browallia New" w:hAnsi="Browallia New" w:cs="Browallia New"/>
          <w:cs/>
          <w:lang w:val="en-US"/>
        </w:rPr>
        <w:t>ๆ ที่อาจมีผลกระทบต่อการควบคุมบริษัทฯ อย่างเหมาะสม</w:t>
      </w:r>
    </w:p>
    <w:p w14:paraId="35339E13" w14:textId="7A24F6C0" w:rsidR="00DF21BF" w:rsidRPr="00DD5C5A" w:rsidRDefault="00DF21BF" w:rsidP="00DD5C5A">
      <w:pPr>
        <w:pStyle w:val="Heading5"/>
        <w:numPr>
          <w:ilvl w:val="0"/>
          <w:numId w:val="14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bookmarkStart w:id="5" w:name="_Toc97907116"/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คณะกรรมการบริษัทจะติดตามดูแลการบริหารและพัฒนาบุคลากรให้มีจำนวน ความรู้ ทักษะ ประสบการณ์</w:t>
      </w:r>
      <w:r w:rsidR="00A33867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>และแรงจูงใจที่เหมาะสม</w:t>
      </w:r>
      <w:r w:rsidR="007F7C4A" w:rsidRPr="00DD5C5A">
        <w:rPr>
          <w:rFonts w:ascii="Browallia New" w:hAnsi="Browallia New" w:cs="Browallia New"/>
          <w:cs/>
          <w:lang w:val="en-US"/>
        </w:rPr>
        <w:t xml:space="preserve"> </w:t>
      </w:r>
      <w:r w:rsidR="00EF45DA" w:rsidRPr="00DD5C5A">
        <w:rPr>
          <w:rFonts w:ascii="Browallia New" w:hAnsi="Browallia New" w:cs="Browallia New"/>
          <w:cs/>
          <w:lang w:val="en-US"/>
        </w:rPr>
        <w:t>และได้รับการปฏิบัติอย่างเป็นธรรมเพื่อรักษาบุคลากรที่มีความสามารถขององค์กรไว้ และดูแลให้มีการจัดตั้งกองทุนสำรองรองเลี้ยงชีพหรือกลไกอื่นเพื่อดูแลให้พนักงานมีการออมอย่างเพียงพอสำหรับรองรับการเกษียณ รวมทั้งสนับสนุนให้พนักงานมีความรู้ความเข้าใจใน</w:t>
      </w:r>
      <w:r w:rsidR="00C43388" w:rsidRPr="00DD5C5A">
        <w:rPr>
          <w:rFonts w:ascii="Browallia New" w:hAnsi="Browallia New" w:cs="Browallia New"/>
          <w:cs/>
          <w:lang w:val="en-US"/>
        </w:rPr>
        <w:t xml:space="preserve">การบริหารจัดการเงิน การเลือกนโยบายการลงทุนที่สอดคล้องกับช่วงอายุ </w:t>
      </w:r>
      <w:r w:rsidR="000C0249" w:rsidRPr="00DD5C5A">
        <w:rPr>
          <w:rFonts w:ascii="Browallia New" w:hAnsi="Browallia New" w:cs="Browallia New"/>
          <w:cs/>
          <w:lang w:val="en-US"/>
        </w:rPr>
        <w:t>ระดับความเสี่ยง</w:t>
      </w:r>
    </w:p>
    <w:p w14:paraId="18C55592" w14:textId="5E81810E" w:rsidR="0089135D" w:rsidRPr="00DD5C5A" w:rsidRDefault="0089135D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</w:rPr>
      </w:pPr>
      <w:r w:rsidRPr="00DD5C5A">
        <w:rPr>
          <w:rFonts w:ascii="Browallia New" w:hAnsi="Browallia New" w:cs="Browallia New"/>
          <w:b/>
          <w:bCs/>
          <w:cs/>
          <w:lang w:bidi="th-TH"/>
        </w:rPr>
        <w:t>ส่งเสริม</w:t>
      </w:r>
      <w:r w:rsidRPr="00DD5C5A">
        <w:rPr>
          <w:rFonts w:ascii="Browallia New" w:hAnsi="Browallia New" w:cs="Browallia New"/>
          <w:b/>
          <w:bCs/>
          <w:cs/>
          <w:lang w:val="en-US" w:bidi="th-TH"/>
        </w:rPr>
        <w:t>นวัตกรรม</w:t>
      </w:r>
      <w:r w:rsidRPr="00DD5C5A">
        <w:rPr>
          <w:rFonts w:ascii="Browallia New" w:hAnsi="Browallia New" w:cs="Browallia New"/>
          <w:b/>
          <w:bCs/>
          <w:cs/>
          <w:lang w:bidi="th-TH"/>
        </w:rPr>
        <w:t>และการประกอบธุรกิจอย่างมีความรับผิดชอบ</w:t>
      </w:r>
      <w:bookmarkEnd w:id="5"/>
    </w:p>
    <w:p w14:paraId="65709030" w14:textId="719063E4" w:rsidR="006238DF" w:rsidRPr="00DD5C5A" w:rsidRDefault="00DF21BF" w:rsidP="00DD5C5A">
      <w:pPr>
        <w:pStyle w:val="Heading5"/>
        <w:numPr>
          <w:ilvl w:val="0"/>
          <w:numId w:val="15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ให้ความสำคัญและสนับสนุนการดำเนินการสร้างนวัตกรรมที่ก่อให้เกิดมูลค่าแก่ธุรกิจควบคู่ไปกับการสร้างคุณประโยชน์ต่อลูกค้าหรือผู้ที่เกี่ยวข้อง และมีความรับผิดชอบต่อสังคมและสิ่งแวดล้อม</w:t>
      </w:r>
    </w:p>
    <w:p w14:paraId="2A587A3E" w14:textId="141693C7" w:rsidR="006238DF" w:rsidRPr="00DD5C5A" w:rsidRDefault="00DF21BF" w:rsidP="00DD5C5A">
      <w:pPr>
        <w:pStyle w:val="Heading5"/>
        <w:numPr>
          <w:ilvl w:val="0"/>
          <w:numId w:val="15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rtl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ติดตามดูแลให้ฝ่ายจัดการประกอบธุรกิจอย่างมีความรับผิดชอบต่อสังคมและสิ่งแวดล้อม และสะท้อนอยู่ในแผนดำเนินการ (</w:t>
      </w:r>
      <w:r w:rsidRPr="00DD5C5A">
        <w:rPr>
          <w:rFonts w:ascii="Browallia New" w:hAnsi="Browallia New" w:cs="Browallia New"/>
          <w:lang w:val="en-US"/>
        </w:rPr>
        <w:t>Operational Plan</w:t>
      </w:r>
      <w:r w:rsidRPr="00DD5C5A">
        <w:rPr>
          <w:rFonts w:ascii="Browallia New" w:hAnsi="Browallia New" w:cs="Browallia New"/>
          <w:cs/>
          <w:lang w:val="en-US"/>
        </w:rPr>
        <w:t>) เพื่อให้มั่นใจได้ว่าทุกฝ่ายขององค์กรได้ดำเนินการสอดคล้องกับวัตถุประสงค์ เป้าหมายหลัก และแผนกลยุทธ์ (</w:t>
      </w:r>
      <w:r w:rsidRPr="00DD5C5A">
        <w:rPr>
          <w:rFonts w:ascii="Browallia New" w:hAnsi="Browallia New" w:cs="Browallia New"/>
          <w:lang w:val="en-US"/>
        </w:rPr>
        <w:t>Strategies</w:t>
      </w:r>
      <w:r w:rsidRPr="00DD5C5A">
        <w:rPr>
          <w:rFonts w:ascii="Browallia New" w:hAnsi="Browallia New" w:cs="Browallia New"/>
          <w:cs/>
          <w:lang w:val="en-US"/>
        </w:rPr>
        <w:t>) ของบริษัทฯ</w:t>
      </w:r>
      <w:r w:rsidR="007125A4" w:rsidRPr="00DD5C5A">
        <w:rPr>
          <w:rFonts w:ascii="Browallia New" w:hAnsi="Browallia New" w:cs="Browallia New"/>
          <w:cs/>
          <w:lang w:val="en-US"/>
        </w:rPr>
        <w:t xml:space="preserve"> โดยจ</w:t>
      </w:r>
      <w:r w:rsidR="00A33867" w:rsidRPr="00DD5C5A">
        <w:rPr>
          <w:rFonts w:ascii="Browallia New" w:hAnsi="Browallia New" w:cs="Browallia New"/>
          <w:cs/>
          <w:lang w:val="en-US"/>
        </w:rPr>
        <w:t>ะดูแลให้มีกลไกที่ทำให้มั่นใจว่า</w:t>
      </w:r>
      <w:r w:rsidR="007125A4" w:rsidRPr="00DD5C5A">
        <w:rPr>
          <w:rFonts w:ascii="Browallia New" w:hAnsi="Browallia New" w:cs="Browallia New"/>
          <w:cs/>
          <w:lang w:val="en-US"/>
        </w:rPr>
        <w:t>บริษัทฯ ประกอบธุรกิจอย่างมีจริยธรรมมีความรับผิดชอบต่อสังคมและสิ่งแวดล้อม ไม่ละเมิดสิทธิของผู้มีส่วนได้เสีย เพื่อเป็นแนวทางให้ทุกส่วนในองค์กรสามารถบรรลุวัตถุประสงค์ เป้าหมายหลัก ที่เป็นไปด้วยความยั่งยืน โดยจัดทำนโยบายจรรยาบรรณทางธุรกิจให้ครอบคลุมเรื่องความรับผิดชอบต่อพนักงานและลูกจ้าง ความรับผิดชอบต่อลูกค้า ความรับผิดชอบต่อคู่ค้า ความรับผิดชอบต่อชุมชน ความรับผิดชอบต่อสิ่งแวดล้อม การแข่งขันอย่างเป็นธรรม และการต่อต้านการทุจริตและคอร์รัปชั่น</w:t>
      </w:r>
    </w:p>
    <w:p w14:paraId="1F566701" w14:textId="42CF3ABF" w:rsidR="009016BC" w:rsidRPr="00DD5C5A" w:rsidRDefault="00DF21BF" w:rsidP="00DD5C5A">
      <w:pPr>
        <w:pStyle w:val="Heading5"/>
        <w:numPr>
          <w:ilvl w:val="0"/>
          <w:numId w:val="15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rtl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คณะกรรมการบริษัทจะติดตามดูแลให้ฝ่ายจัดการจัดสรรและจัดการทรัพยากรให้เป็นไปอย่างมีประสิทธิภาพ และประสิทธิผล เพื่อให้สามารถบรรลุวัตถุประสงค์และเป้าหมายหลักได้อย่างยั่งยืน</w:t>
      </w:r>
    </w:p>
    <w:p w14:paraId="1F7CE40B" w14:textId="06FC170C" w:rsidR="003B6365" w:rsidRPr="00DD5C5A" w:rsidRDefault="00DF21BF" w:rsidP="00DD5C5A">
      <w:pPr>
        <w:pStyle w:val="Heading5"/>
        <w:numPr>
          <w:ilvl w:val="0"/>
          <w:numId w:val="15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คณะกรรมการบริษัทจะจัดให้มีกรอบการกำกับดูแลและการบริหารจัดการเทคโนโลยีสารสนเทศระดับองค์กร ที่สอดคล้องกับความต้องการของบริษัทฯ รวมทั้งดูแลให้มีการนำเทคโนโลยีสารสนเทศมาใช้ในการเพิ่มโอกาสทางธุรกิจและพัฒนาการดำเนินงาน การบริหารความเสี่ยง เพื่อให้บริษัทฯ สามารถบรรลุวัตถุประสงค์และเป้าหมายหลักของบริษัทฯ</w:t>
      </w:r>
    </w:p>
    <w:p w14:paraId="181A594F" w14:textId="77777777" w:rsidR="00BB5AC4" w:rsidRPr="00DD5C5A" w:rsidRDefault="00BB5AC4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Cs/>
          <w:lang w:val="en-US" w:bidi="th-TH"/>
        </w:rPr>
      </w:pPr>
      <w:bookmarkStart w:id="6" w:name="_Toc97907122"/>
      <w:r w:rsidRPr="00DD5C5A">
        <w:rPr>
          <w:rFonts w:ascii="Browallia New" w:hAnsi="Browallia New" w:cs="Browallia New"/>
          <w:bCs/>
          <w:cs/>
          <w:lang w:bidi="th-TH"/>
        </w:rPr>
        <w:t>ดูแลให้มี</w:t>
      </w:r>
      <w:r w:rsidRPr="00DD5C5A">
        <w:rPr>
          <w:rFonts w:ascii="Browallia New" w:hAnsi="Browallia New" w:cs="Browallia New"/>
          <w:b/>
          <w:bCs/>
          <w:cs/>
          <w:lang w:val="en-US" w:bidi="th-TH"/>
        </w:rPr>
        <w:t>ระบบการ</w:t>
      </w:r>
      <w:r w:rsidRPr="00DD5C5A">
        <w:rPr>
          <w:rFonts w:ascii="Browallia New" w:hAnsi="Browallia New" w:cs="Browallia New"/>
          <w:bCs/>
          <w:cs/>
          <w:lang w:bidi="th-TH"/>
        </w:rPr>
        <w:t>บริหารความเสี่ยงและการควบคุมภายในที่เหมาะสม</w:t>
      </w:r>
      <w:bookmarkEnd w:id="6"/>
    </w:p>
    <w:p w14:paraId="45E0F9D9" w14:textId="62DE24CE" w:rsidR="00351EFF" w:rsidRPr="00DD5C5A" w:rsidRDefault="00DF21BF" w:rsidP="00DD5C5A">
      <w:pPr>
        <w:pStyle w:val="Heading5"/>
        <w:numPr>
          <w:ilvl w:val="0"/>
          <w:numId w:val="1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</w:t>
      </w:r>
      <w:r w:rsidR="00A33867" w:rsidRPr="00DD5C5A">
        <w:rPr>
          <w:rFonts w:ascii="Browallia New" w:hAnsi="Browallia New" w:cs="Browallia New"/>
          <w:cs/>
          <w:lang w:val="en-US"/>
        </w:rPr>
        <w:t>ารบริษัทจะกำกับดูแลให้มั่นใจว่า</w:t>
      </w:r>
      <w:r w:rsidRPr="00DD5C5A">
        <w:rPr>
          <w:rFonts w:ascii="Browallia New" w:hAnsi="Browallia New" w:cs="Browallia New"/>
          <w:cs/>
          <w:lang w:val="en-US"/>
        </w:rPr>
        <w:t>บริษัทฯ มีระบบการบริหารความเสี่ยงและการควบคุมภายในที่จะทำให้บรรลุวัตถุประสงค์อย่างมีประสิทธิผล และมีการปฏิบัติให้เป็นไปตามกฎหมายและมาตรฐานที่เกี่ยวข้อง</w:t>
      </w:r>
    </w:p>
    <w:p w14:paraId="62DDE4FA" w14:textId="5CE99332" w:rsidR="00351EFF" w:rsidRPr="00DD5C5A" w:rsidRDefault="00351EFF" w:rsidP="00DD5C5A">
      <w:pPr>
        <w:pStyle w:val="Heading5"/>
        <w:numPr>
          <w:ilvl w:val="0"/>
          <w:numId w:val="1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คณะกรรมการบริษัทแต่งตั้งคณะกรรมการตรวจสอบ ประกอบด้วย</w:t>
      </w:r>
      <w:r w:rsidR="00A33867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 xml:space="preserve">กรรมการอย่างน้อย </w:t>
      </w:r>
      <w:r w:rsidR="008225F0" w:rsidRPr="00DD5C5A">
        <w:rPr>
          <w:rFonts w:ascii="Browallia New" w:hAnsi="Browallia New" w:cs="Browallia New"/>
          <w:lang w:val="en-US"/>
        </w:rPr>
        <w:t>3</w:t>
      </w:r>
      <w:r w:rsidRPr="00DD5C5A">
        <w:rPr>
          <w:rFonts w:ascii="Browallia New" w:hAnsi="Browallia New" w:cs="Browallia New"/>
          <w:cs/>
          <w:lang w:val="en-US"/>
        </w:rPr>
        <w:t xml:space="preserve"> </w:t>
      </w:r>
      <w:r w:rsidR="00372949" w:rsidRPr="00DD5C5A">
        <w:rPr>
          <w:rFonts w:ascii="Browallia New" w:hAnsi="Browallia New" w:cs="Browallia New"/>
          <w:cs/>
          <w:lang w:val="en-US"/>
        </w:rPr>
        <w:t>คน ซึ่งทุกคนต้องเป็น</w:t>
      </w:r>
      <w:r w:rsidRPr="00DD5C5A">
        <w:rPr>
          <w:rFonts w:ascii="Browallia New" w:hAnsi="Browallia New" w:cs="Browallia New"/>
          <w:cs/>
          <w:lang w:val="en-US"/>
        </w:rPr>
        <w:t xml:space="preserve">กรรมการอิสระ และมีคุณสมบัติและหน้าที่เป็นไปตามหลักเกณฑ์ที่กำหนดของสำนักงานคณะกรรมการกำกับหลักทรัพย์และตลาดหลักทรัพย์ และตลาดหลักทรัพย์แห่งประเทศไทย </w:t>
      </w:r>
      <w:r w:rsidR="00372949" w:rsidRPr="00DD5C5A">
        <w:rPr>
          <w:rFonts w:ascii="Browallia New" w:hAnsi="Browallia New" w:cs="Browallia New"/>
          <w:cs/>
          <w:lang w:val="en-US"/>
        </w:rPr>
        <w:t>โดย</w:t>
      </w:r>
      <w:r w:rsidRPr="00DD5C5A">
        <w:rPr>
          <w:rFonts w:ascii="Browallia New" w:hAnsi="Browallia New" w:cs="Browallia New"/>
          <w:cs/>
          <w:lang w:val="en-US"/>
        </w:rPr>
        <w:t xml:space="preserve">คณะกรรมการตรวจสอบสามารถเข้าถึงข้อมูลที่จำเป็นต่อการปฏิบัติหน้าที่ </w:t>
      </w:r>
      <w:r w:rsidR="00372949" w:rsidRPr="00DD5C5A">
        <w:rPr>
          <w:rFonts w:ascii="Browallia New" w:hAnsi="Browallia New" w:cs="Browallia New"/>
          <w:cs/>
          <w:lang w:val="en-US"/>
        </w:rPr>
        <w:t xml:space="preserve">หรือหารือร่วมกับผู้สอบบัญชี </w:t>
      </w:r>
      <w:r w:rsidRPr="00DD5C5A">
        <w:rPr>
          <w:rFonts w:ascii="Browallia New" w:hAnsi="Browallia New" w:cs="Browallia New"/>
          <w:cs/>
          <w:lang w:val="en-US"/>
        </w:rPr>
        <w:t>แสวงหาความเห็นที่เป็นอิสระจากที่ปรึกษาทาง</w:t>
      </w:r>
      <w:r w:rsidRPr="00DD5C5A">
        <w:rPr>
          <w:rFonts w:ascii="Browallia New" w:hAnsi="Browallia New" w:cs="Browallia New"/>
          <w:cs/>
          <w:lang w:val="en-US"/>
        </w:rPr>
        <w:lastRenderedPageBreak/>
        <w:t>วิชาชีพอื่นใดมาประกอบการพิจารณา</w:t>
      </w:r>
      <w:r w:rsidR="00372949" w:rsidRPr="00DD5C5A">
        <w:rPr>
          <w:rFonts w:ascii="Browallia New" w:hAnsi="Browallia New" w:cs="Browallia New"/>
          <w:cs/>
          <w:lang w:val="en-US"/>
        </w:rPr>
        <w:t>ได้</w:t>
      </w:r>
      <w:r w:rsidRPr="00DD5C5A">
        <w:rPr>
          <w:rFonts w:ascii="Browallia New" w:hAnsi="Browallia New" w:cs="Browallia New"/>
          <w:cs/>
          <w:lang w:val="en-US"/>
        </w:rPr>
        <w:t xml:space="preserve"> </w:t>
      </w:r>
      <w:r w:rsidR="00F5658E" w:rsidRPr="00DD5C5A">
        <w:rPr>
          <w:rFonts w:ascii="Browallia New" w:hAnsi="Browallia New" w:cs="Browallia New"/>
          <w:cs/>
          <w:lang w:val="en-US"/>
        </w:rPr>
        <w:t xml:space="preserve">นอกจากนี้ </w:t>
      </w:r>
      <w:r w:rsidR="00DF21BF" w:rsidRPr="00DD5C5A">
        <w:rPr>
          <w:rFonts w:ascii="Browallia New" w:hAnsi="Browallia New" w:cs="Browallia New"/>
          <w:cs/>
          <w:lang w:val="en-US"/>
        </w:rPr>
        <w:t>คณะกรรมการตรวจสอบต้องให้ความเห็นถึงความเพียงพอของระบบการบริหารความเสี่ยงและการควบคุมภายใน และเปิดเผยไว้ในรายงานประจำปี</w:t>
      </w:r>
    </w:p>
    <w:p w14:paraId="75A64147" w14:textId="5C8BB153" w:rsidR="00351EFF" w:rsidRPr="00DD5C5A" w:rsidRDefault="00DF21BF" w:rsidP="00DD5C5A">
      <w:pPr>
        <w:pStyle w:val="Heading5"/>
        <w:numPr>
          <w:ilvl w:val="0"/>
          <w:numId w:val="1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ได้กำหนดนโยบายเกี่ยวกับการป้องกันความขัดแย้งของผลประโยชน์ที่อาจเกิดขึ้นได้ระหว่างบริษัทฯ กับฝ่ายจัดการ คณะกรรมการบริษัท หรือผู้ถือหุ้น รวมไปถึงการป้องกันการใช้ประโยชน์อันมิควรในทรัพย์สิน ข้อมูล และโอกาสของบริษัทฯ และการทำธุรกรรมกับผู้ที่มีความสัมพันธ์เกี่ยวโยงกับบริษัทฯ ในลักษณะที่ไม่สมควร เพื่อให้ผู้มีส่วนเกี่ยวข้องปฏิบัติหน้าที่บนหลักการที่ว่าการตัดสินใ</w:t>
      </w:r>
      <w:r w:rsidR="00A33867" w:rsidRPr="00DD5C5A">
        <w:rPr>
          <w:rFonts w:ascii="Browallia New" w:hAnsi="Browallia New" w:cs="Browallia New"/>
          <w:cs/>
          <w:lang w:val="en-US"/>
        </w:rPr>
        <w:t>จในการเข้าทำธุรกรรมหรือรายการใดๆ</w:t>
      </w:r>
      <w:r w:rsidRPr="00DD5C5A">
        <w:rPr>
          <w:rFonts w:ascii="Browallia New" w:hAnsi="Browallia New" w:cs="Browallia New"/>
          <w:cs/>
          <w:lang w:val="en-US"/>
        </w:rPr>
        <w:t xml:space="preserve"> ของบริษัทฯ จะต้องเป็นไปเพื่อประโยชน์สูงสุดของบริษัทฯ ผู้ถือหุ้น และนักลงทุน</w:t>
      </w:r>
    </w:p>
    <w:p w14:paraId="062347AB" w14:textId="630048F4" w:rsidR="00351EFF" w:rsidRPr="00DD5C5A" w:rsidRDefault="00DF21BF" w:rsidP="00DD5C5A">
      <w:pPr>
        <w:pStyle w:val="Heading5"/>
        <w:numPr>
          <w:ilvl w:val="0"/>
          <w:numId w:val="1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rtl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กำกับดูแลให้มีการจัดทำนโยบายและแนวปฏิบัติด้านการต่อต้านคอร์รัปชั่นที่ชัดเจนและสื่อสารในทุกระดับขององค์กรและต่อคนนอกเพื่อให้เกิดการนำไปปฏิบัติได้จริง รวมถึงการสนับสนุนกิจกรรมที่ส่งเสริมและปลูกฝังให้พนักงานทุกคนปฏิบัติตามกฎหมาย และระเบียบข้อบังคับที่เกี่ยวข้อง</w:t>
      </w:r>
    </w:p>
    <w:p w14:paraId="12811CCD" w14:textId="06CCE4F3" w:rsidR="00351EFF" w:rsidRPr="00DD5C5A" w:rsidRDefault="00DF21BF" w:rsidP="00DD5C5A">
      <w:pPr>
        <w:pStyle w:val="Heading5"/>
        <w:numPr>
          <w:ilvl w:val="0"/>
          <w:numId w:val="1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 xml:space="preserve">คณะกรรมการบริษัทจะกำกับดูแลให้บริษัทฯ มีกลไกในการรับเรื่องร้องเรียนและการดำเนินการกรณีมีการชี้เบาะแส โดยจะกำกับดูแลให้มีกลไกและกระบวนการจัดการ ข้อร้องเรียนของผู้มีส่วนได้เสีย และดูแลให้มีการจัดช่องทางเพื่อการรับข้อร้องเรียนที่มีความสะดวกและมีมากกว่าหนึ่งช่องทาง รวมทั้งเปิดเผยช่องทางการรับเรื่องร้องเรียนไว้ใน </w:t>
      </w:r>
      <w:r w:rsidRPr="00DD5C5A">
        <w:rPr>
          <w:rFonts w:ascii="Browallia New" w:hAnsi="Browallia New" w:cs="Browallia New"/>
          <w:lang w:val="en-US"/>
        </w:rPr>
        <w:t xml:space="preserve">Website </w:t>
      </w:r>
      <w:r w:rsidRPr="00DD5C5A">
        <w:rPr>
          <w:rFonts w:ascii="Browallia New" w:hAnsi="Browallia New" w:cs="Browallia New"/>
          <w:cs/>
          <w:lang w:val="en-US"/>
        </w:rPr>
        <w:t>หรือรายงานประจำปี นอกจากนี้</w:t>
      </w:r>
      <w:r w:rsidR="00D37755" w:rsidRPr="00DD5C5A">
        <w:rPr>
          <w:rFonts w:ascii="Browallia New" w:hAnsi="Browallia New" w:cs="Browallia New"/>
          <w:cs/>
          <w:lang w:val="en-US"/>
        </w:rPr>
        <w:t>คณะกรรมการบริษัทจะ</w:t>
      </w:r>
      <w:r w:rsidRPr="00DD5C5A">
        <w:rPr>
          <w:rFonts w:ascii="Browallia New" w:hAnsi="Browallia New" w:cs="Browallia New"/>
          <w:cs/>
          <w:lang w:val="en-US"/>
        </w:rPr>
        <w:t xml:space="preserve">ดูแลให้มีนโยบายและแนวทางที่ชัดเจนในกรณีที่มีการชี้เบาะแส โดยจะกำหนดให้มีช่องทางในการแจ้งเบาะแสผ่านทาง </w:t>
      </w:r>
      <w:r w:rsidRPr="00DD5C5A">
        <w:rPr>
          <w:rFonts w:ascii="Browallia New" w:hAnsi="Browallia New" w:cs="Browallia New"/>
          <w:lang w:val="en-US"/>
        </w:rPr>
        <w:t>E</w:t>
      </w:r>
      <w:r w:rsidRPr="00DD5C5A">
        <w:rPr>
          <w:rFonts w:ascii="Browallia New" w:hAnsi="Browallia New" w:cs="Browallia New"/>
          <w:cs/>
          <w:lang w:val="en-US"/>
        </w:rPr>
        <w:t>-</w:t>
      </w:r>
      <w:r w:rsidRPr="00DD5C5A">
        <w:rPr>
          <w:rFonts w:ascii="Browallia New" w:hAnsi="Browallia New" w:cs="Browallia New"/>
          <w:lang w:val="en-US"/>
        </w:rPr>
        <w:t xml:space="preserve">mail </w:t>
      </w:r>
      <w:r w:rsidRPr="00DD5C5A">
        <w:rPr>
          <w:rFonts w:ascii="Browallia New" w:hAnsi="Browallia New" w:cs="Browallia New"/>
          <w:cs/>
          <w:lang w:val="en-US"/>
        </w:rPr>
        <w:t>ของบริษัทฯ หรือผ่านกรรมการอิสระ หรือ กรรมการตรวจสอบของบริษัทฯ รวมทั้งมีกระบวนการตรวจสอบข้อมูล การดำเนินการ และรายงานต่อคณะกรรมการบริษัท</w:t>
      </w:r>
      <w:r w:rsidR="008F5A16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>อีกทั้ง</w:t>
      </w:r>
      <w:r w:rsidR="008F5A16" w:rsidRPr="00DD5C5A">
        <w:rPr>
          <w:rFonts w:ascii="Browallia New" w:hAnsi="Browallia New" w:cs="Browallia New"/>
          <w:cs/>
          <w:lang w:val="en-US"/>
        </w:rPr>
        <w:t>จะดูแลให้มี</w:t>
      </w:r>
      <w:r w:rsidRPr="00DD5C5A">
        <w:rPr>
          <w:rFonts w:ascii="Browallia New" w:hAnsi="Browallia New" w:cs="Browallia New"/>
          <w:cs/>
          <w:lang w:val="en-US"/>
        </w:rPr>
        <w:t>มาตรการคุ้มครองที่เหมาะสมแก่ผู้แจ้งเบาะแสที่แจ้งเบาะแสด้วยเจตนาสุจริต</w:t>
      </w:r>
    </w:p>
    <w:p w14:paraId="7E3AA85B" w14:textId="77777777" w:rsidR="00BB5AC4" w:rsidRPr="00DD5C5A" w:rsidRDefault="00BB5AC4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bidi="th-TH"/>
        </w:rPr>
      </w:pPr>
      <w:bookmarkStart w:id="7" w:name="_Toc97907129"/>
      <w:r w:rsidRPr="00DD5C5A">
        <w:rPr>
          <w:rFonts w:ascii="Browallia New" w:hAnsi="Browallia New" w:cs="Browallia New"/>
          <w:b/>
          <w:bCs/>
          <w:cs/>
          <w:lang w:bidi="th-TH"/>
        </w:rPr>
        <w:t>รักษาความน่าเชื่อถือทางการเงินและการเปิดเผยข้อมูล</w:t>
      </w:r>
      <w:bookmarkEnd w:id="7"/>
    </w:p>
    <w:p w14:paraId="159CF7EB" w14:textId="42182E84" w:rsidR="000632BB" w:rsidRPr="00DD5C5A" w:rsidRDefault="00DF21BF" w:rsidP="00DD5C5A">
      <w:pPr>
        <w:pStyle w:val="Heading5"/>
        <w:numPr>
          <w:ilvl w:val="0"/>
          <w:numId w:val="1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คณะกรรมการบริษัทรับผิดชอบดูแลให้ระบบการจัดทำรายงานทางการเ</w:t>
      </w:r>
      <w:r w:rsidR="000632BB" w:rsidRPr="00DD5C5A">
        <w:rPr>
          <w:rFonts w:ascii="Browallia New" w:hAnsi="Browallia New" w:cs="Browallia New"/>
          <w:cs/>
          <w:lang w:val="en-US"/>
        </w:rPr>
        <w:t>งินและการเปิดเผยข้อมูลสำคัญต่าง</w:t>
      </w:r>
      <w:r w:rsidRPr="00DD5C5A">
        <w:rPr>
          <w:rFonts w:ascii="Browallia New" w:hAnsi="Browallia New" w:cs="Browallia New"/>
          <w:cs/>
          <w:lang w:val="en-US"/>
        </w:rPr>
        <w:t>ๆ ถูกต้อง เพียงพอ ทันเวลา เป็นไปตามกฎเกณฑ์ มาตรฐาน และแนวปฏิบัติที่เกี่ยวข้อง</w:t>
      </w:r>
      <w:r w:rsidR="000632BB" w:rsidRPr="00DD5C5A">
        <w:rPr>
          <w:rFonts w:ascii="Browallia New" w:hAnsi="Browallia New" w:cs="Browallia New"/>
          <w:cs/>
          <w:lang w:val="en-US"/>
        </w:rPr>
        <w:t xml:space="preserve"> โดยจะ</w:t>
      </w:r>
      <w:r w:rsidR="000632BB" w:rsidRPr="00DD5C5A">
        <w:rPr>
          <w:rFonts w:ascii="Browallia New" w:hAnsi="Browallia New" w:cs="Browallia New"/>
          <w:cs/>
        </w:rPr>
        <w:t xml:space="preserve">ดูแลให้ผู้บริหารสูงสุดสายงานบัญชีและการเงิน ผู้จัดทำบัญชี ผู้ตรวจสอบภายใน เลขานุการบริษัท และนักลงทุนสัมพันธ์ มีความรู้ ทักษะ และประสบการณ์ที่เหมาะสมกับหน้าที่ความรับผิดชอบ และมีจำนวนเพียงพอ </w:t>
      </w:r>
    </w:p>
    <w:p w14:paraId="278DD7CC" w14:textId="3573D8D3" w:rsidR="00F70027" w:rsidRPr="00DD5C5A" w:rsidRDefault="000632BB" w:rsidP="00DD5C5A">
      <w:pPr>
        <w:pStyle w:val="Heading5"/>
        <w:numPr>
          <w:ilvl w:val="0"/>
          <w:numId w:val="1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 xml:space="preserve"> </w:t>
      </w:r>
      <w:r w:rsidR="00DF21BF" w:rsidRPr="00DD5C5A">
        <w:rPr>
          <w:rFonts w:ascii="Browallia New" w:hAnsi="Browallia New" w:cs="Browallia New"/>
          <w:cs/>
          <w:lang w:val="en-US"/>
        </w:rPr>
        <w:t xml:space="preserve">คณะกรรมการบริษัทจะติดตามดูแลความเพียงพอของสภาพคล่องทางการเงินและความสามารถในการชำระหนี้ โดยจะดูแลให้ฝ่ายจัดการมีการติดตามและประเมินฐานะทางการเงินของบริษัทฯ และมีการรายงานต่อคณะกรรมการบริษัทอย่างสม่ำเสมอ โดยให้คณะกรรมการบริษัทและฝ่ายจัดการร่วมกันหาทางแก้ไขโดยเร็วหากเริ่มมีสัญญาณบ่งชี้ถึงปัญหาสภาพคล่องทางการเงินและความสามารถในการชำระหนี้ </w:t>
      </w:r>
      <w:r w:rsidR="00D25F56" w:rsidRPr="00DD5C5A">
        <w:rPr>
          <w:rFonts w:ascii="Browallia New" w:hAnsi="Browallia New" w:cs="Browallia New"/>
          <w:cs/>
          <w:lang w:val="en-US"/>
        </w:rPr>
        <w:t>สำหรับ</w:t>
      </w:r>
      <w:r w:rsidRPr="00DD5C5A">
        <w:rPr>
          <w:rFonts w:ascii="Browallia New" w:hAnsi="Browallia New" w:cs="Browallia New"/>
          <w:cs/>
          <w:lang w:val="en-US"/>
        </w:rPr>
        <w:t>การอนุมัติการทำรายการใด</w:t>
      </w:r>
      <w:r w:rsidR="00DF21BF" w:rsidRPr="00DD5C5A">
        <w:rPr>
          <w:rFonts w:ascii="Browallia New" w:hAnsi="Browallia New" w:cs="Browallia New"/>
          <w:cs/>
          <w:lang w:val="en-US"/>
        </w:rPr>
        <w:t>ๆ หรือการเสนอความเห็นให้ที่ประชุมผู้ถือหุ้นอนุมัติ</w:t>
      </w:r>
      <w:r w:rsidR="00D25F56" w:rsidRPr="00DD5C5A">
        <w:rPr>
          <w:rFonts w:ascii="Browallia New" w:hAnsi="Browallia New" w:cs="Browallia New"/>
          <w:cs/>
          <w:lang w:val="en-US"/>
        </w:rPr>
        <w:t xml:space="preserve"> </w:t>
      </w:r>
      <w:r w:rsidR="00DF21BF" w:rsidRPr="00DD5C5A">
        <w:rPr>
          <w:rFonts w:ascii="Browallia New" w:hAnsi="Browallia New" w:cs="Browallia New"/>
          <w:cs/>
          <w:lang w:val="en-US"/>
        </w:rPr>
        <w:t>คณะกรรมการบริษัทจะพิจารณาให้มั่นใจได้ว่าการทำรายการดังกล่าวจะไม่กระทบต่อความต่อเนื่องในการดำเนินกิจการสภาพคล่องทางการเงิน หรือความสามารถในการชำระหนี้</w:t>
      </w:r>
    </w:p>
    <w:p w14:paraId="079C87A0" w14:textId="36FAC454" w:rsidR="00F70027" w:rsidRPr="00DD5C5A" w:rsidRDefault="00DF21BF" w:rsidP="00DD5C5A">
      <w:pPr>
        <w:pStyle w:val="Heading5"/>
        <w:numPr>
          <w:ilvl w:val="0"/>
          <w:numId w:val="1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ในภาวะที่บริษัทฯ ประสบปัญหาทางการเงินหรือมีแนวโน้มจะประสบปัญหา คณะกรรมการบริษัทจะพิจารณาให้มั่นใจได้ว่า บริษัทฯ มีแผนในการแก้ไขปัญหา หรือมีกลไกอื่นที่จะสามารถแก้ไขปัญหาทางการเงินได้ ทั้งนี้ ภายใต้การคำนึงถึงสิทธิของผู้มีส่วนได้เสีย</w:t>
      </w:r>
    </w:p>
    <w:p w14:paraId="1B0BC8CA" w14:textId="133BD2BB" w:rsidR="00F70027" w:rsidRPr="00DD5C5A" w:rsidRDefault="00DF21BF" w:rsidP="00DD5C5A">
      <w:pPr>
        <w:pStyle w:val="Heading5"/>
        <w:numPr>
          <w:ilvl w:val="0"/>
          <w:numId w:val="1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 xml:space="preserve">คณะกรรมการบริษัทจะพิจารณาจัดทำรายงานเกี่ยวกับความยั่งยืนและเปิดเผยข้อมูลใน </w:t>
      </w:r>
      <w:r w:rsidR="008225F0" w:rsidRPr="00DD5C5A">
        <w:rPr>
          <w:rFonts w:ascii="Browallia New" w:hAnsi="Browallia New" w:cs="Browallia New"/>
          <w:lang w:val="en-US"/>
        </w:rPr>
        <w:t>56</w:t>
      </w:r>
      <w:r w:rsidRPr="00DD5C5A">
        <w:rPr>
          <w:rFonts w:ascii="Browallia New" w:hAnsi="Browallia New" w:cs="Browallia New"/>
          <w:cs/>
          <w:lang w:val="en-US"/>
        </w:rPr>
        <w:t>-</w:t>
      </w:r>
      <w:r w:rsidR="008225F0" w:rsidRPr="00DD5C5A">
        <w:rPr>
          <w:rFonts w:ascii="Browallia New" w:hAnsi="Browallia New" w:cs="Browallia New"/>
          <w:lang w:val="en-US"/>
        </w:rPr>
        <w:t>1</w:t>
      </w:r>
      <w:r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lang w:val="en-US"/>
        </w:rPr>
        <w:t xml:space="preserve">One report </w:t>
      </w:r>
      <w:r w:rsidRPr="00DD5C5A">
        <w:rPr>
          <w:rFonts w:ascii="Browallia New" w:hAnsi="Browallia New" w:cs="Browallia New"/>
          <w:cs/>
          <w:lang w:val="en-US"/>
        </w:rPr>
        <w:t>โดยพิจารณาความเหมาะสมในการเปิดเผยข้อมูลการปฏิบัติตามกฎหมาย การปฏิบัติตามจรรยาบรรณ นโยบายการต่อต้านคอร์รัปชั่น การปฏิบัติต่อพนักงานและผู้มีส่วนได้เสีย ซึ่งรวมถึงการปฏิบัติอย่างเป็นธรรม และการเคารพสิทธิมนุษยชน รวมทั้งความรับผิดชอบต่อสังคมและสิ่งแวดล้อม โดยคำนึงถึงกรอบการรายงานที่ได้รับการยอมรับในประเทศหรือในระดับสากล และจะดูแลให้ข้อมูลที่เปิดเผยเป็นเรื่องที่สำคัญและสะท้อนการปฏิบัติที่จะนำไปสู่การสร้างคุณค่าแก่บริษัทฯ อย่างยั่งยืน</w:t>
      </w:r>
    </w:p>
    <w:p w14:paraId="2E22A1AF" w14:textId="65EFA077" w:rsidR="00622099" w:rsidRPr="00DD5C5A" w:rsidRDefault="00DF21BF" w:rsidP="00DD5C5A">
      <w:pPr>
        <w:pStyle w:val="Heading5"/>
        <w:numPr>
          <w:ilvl w:val="0"/>
          <w:numId w:val="1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lastRenderedPageBreak/>
        <w:t>คณะกรรมการบริษัทจะกำกับดูแลให้ฝ่ายจัดการจัดให้มีหน่วยงานหรือผู้รับผิดชอบงานนักลงทุนสัมพันธ์ที่ทำหน้าที่ในการสื่อสารและให้ข้อมูลกับผู้ถือหุ้น และผู้มีส่วนได้เสียอื่น เช่น นักลงทุน นักวิเคราะห์หลักทรัพย์ หรือหน่วยงานที่เกี่ยวข้อง รวมถึงบุคคลใดๆ เพื่อให้เป็นไปอย่างเหมาะสม เท่าเทียมกัน และทันเวลา</w:t>
      </w:r>
    </w:p>
    <w:p w14:paraId="01A1882D" w14:textId="392AB5DA" w:rsidR="00351EFF" w:rsidRPr="00DD5C5A" w:rsidRDefault="00DF21BF" w:rsidP="00DD5C5A">
      <w:pPr>
        <w:pStyle w:val="Heading5"/>
        <w:numPr>
          <w:ilvl w:val="0"/>
          <w:numId w:val="1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bookmarkStart w:id="8" w:name="_Toc97907137"/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คณะกรรมการบริษัทจะส่งเสริมให้มีการนำเทคโนโลยีสารสนเทศมาใช้ในการเผยแพร่ข้อมูล</w:t>
      </w:r>
      <w:r w:rsidR="000632BB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>ซึ่งเพิ่มเติมจากช่องทางการเผยแพร่ข้อมูลตามหลักเกณฑ์ที่กำหนดผ่านช่องทางของตลาดหลักทรัพย์แห่งประเทศไทย</w:t>
      </w:r>
    </w:p>
    <w:p w14:paraId="2CF1D268" w14:textId="77777777" w:rsidR="00BB5AC4" w:rsidRPr="00DD5C5A" w:rsidRDefault="00BB5AC4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rtl/>
          <w:cs/>
        </w:rPr>
      </w:pPr>
      <w:r w:rsidRPr="00DD5C5A">
        <w:rPr>
          <w:rFonts w:ascii="Browallia New" w:hAnsi="Browallia New" w:cs="Browallia New"/>
          <w:b/>
          <w:bCs/>
          <w:cs/>
          <w:lang w:bidi="th-TH"/>
        </w:rPr>
        <w:t>สนับสนุนการมีส่วน</w:t>
      </w:r>
      <w:r w:rsidRPr="00DD5C5A">
        <w:rPr>
          <w:rFonts w:ascii="Browallia New" w:hAnsi="Browallia New" w:cs="Browallia New"/>
          <w:b/>
          <w:bCs/>
          <w:cs/>
          <w:lang w:val="en-US" w:bidi="th-TH"/>
        </w:rPr>
        <w:t>ร่วม</w:t>
      </w:r>
      <w:r w:rsidRPr="00DD5C5A">
        <w:rPr>
          <w:rFonts w:ascii="Browallia New" w:hAnsi="Browallia New" w:cs="Browallia New"/>
          <w:b/>
          <w:bCs/>
          <w:cs/>
          <w:lang w:bidi="th-TH"/>
        </w:rPr>
        <w:t>และการสื่อสารกับผู้ถือหุ้น</w:t>
      </w:r>
      <w:bookmarkEnd w:id="8"/>
    </w:p>
    <w:p w14:paraId="5C0AC37D" w14:textId="0E88915F" w:rsidR="000632BB" w:rsidRPr="00DD5C5A" w:rsidRDefault="00F4257B" w:rsidP="00DD5C5A">
      <w:pPr>
        <w:pStyle w:val="Heading5"/>
        <w:numPr>
          <w:ilvl w:val="0"/>
          <w:numId w:val="18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</w:rPr>
        <w:t xml:space="preserve">คณะกรรมการจะดูและให้มั่นใจว่าผู้ถือหุ้นมีส่วนร่วมในการตัดสินใจในเรื่องสำคัญของบริษัทฯ โดยจะดูแลให้เรื่องสำคัญ ทั้งประเด็นที่กำหนดในกฎหมายและประเด็นที่อาจมีผลกระทบต่อทิศทางการดำเนินงานของบริษัทฯ ได้ผ่านการพิจารณาและ/หรือการอนุมัติของผู้ถือหุ้น คณะกรรมการบริษัทจะสนับสนุนการมีส่วนร่วมของผู้ถือหุ้น เช่น </w:t>
      </w:r>
      <w:r w:rsidRPr="00DD5C5A">
        <w:rPr>
          <w:rFonts w:ascii="Browallia New" w:hAnsi="Browallia New" w:cs="Browallia New"/>
          <w:spacing w:val="-4"/>
          <w:cs/>
        </w:rPr>
        <w:t>การกำหนดหลักเกณฑ์การให้ผู้ถือหุ้นส่วนน้อยสามารถเสนอเพิ่มวาระการประชุมล่วงหน้าก่อนวันประชุมผู้ถือหุ้น ตลอดจน</w:t>
      </w:r>
      <w:r w:rsidRPr="00DD5C5A">
        <w:rPr>
          <w:rFonts w:ascii="Browallia New" w:hAnsi="Browallia New" w:cs="Browallia New"/>
          <w:cs/>
        </w:rPr>
        <w:t xml:space="preserve">การให้ผู้ถือหุ้นส่วนน้อยเสนอชื่อบุคคลเพื่อเข้าดำรงตำแหน่งกรรมการ การดูแลให้หนังสือนัดประชุมผู้ถือหุ้นมีข้อมูลที่ถูกต้อง ครบถ้วน และเพียงพอต่อการใช้สิทธิของผู้ถือหุ้น การส่งหนังสือนัดประชุมผู้ถือหุ้นพร้อเอกสารที่เกี่ยวข้อง ตามระยะเวลาที่กฎหมายหรือกฎระเบียบที่เกี่ยวข้องกำหนด และเผยแพร่บน </w:t>
      </w:r>
      <w:r w:rsidRPr="00DD5C5A">
        <w:rPr>
          <w:rFonts w:ascii="Browallia New" w:hAnsi="Browallia New" w:cs="Browallia New"/>
        </w:rPr>
        <w:t xml:space="preserve">Website </w:t>
      </w:r>
      <w:r w:rsidRPr="00DD5C5A">
        <w:rPr>
          <w:rFonts w:ascii="Browallia New" w:hAnsi="Browallia New" w:cs="Browallia New"/>
          <w:cs/>
        </w:rPr>
        <w:t>ของบริษัทฯ ตามระยะเวลาที่กฎหมายหรือกฎระเบียบที่เกี่ยวข้องกำหนด และการเปิดโอกาสให้ผู้ถือหุ้นส่งคำถามล่วงหน้าก่อนวันประชุม</w:t>
      </w:r>
    </w:p>
    <w:p w14:paraId="5421B221" w14:textId="66F878E9" w:rsidR="00351EFF" w:rsidRPr="00DD5C5A" w:rsidRDefault="00DF21BF" w:rsidP="00DD5C5A">
      <w:pPr>
        <w:pStyle w:val="ListParagraph"/>
        <w:numPr>
          <w:ilvl w:val="0"/>
          <w:numId w:val="18"/>
        </w:numPr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 xml:space="preserve"> </w:t>
      </w:r>
      <w:r w:rsidR="00AC7D04" w:rsidRPr="00DD5C5A">
        <w:rPr>
          <w:rFonts w:ascii="Browallia New" w:hAnsi="Browallia New" w:cs="Browallia New"/>
          <w:sz w:val="28"/>
          <w:cs/>
        </w:rPr>
        <w:t>คณะกรรมการบริษัทดูแลให้การดำเนินการในวันประชุมผู้ถือหุ้นเป็นไปด้วยความเรียบร้อย โปร่งใส มีประสิทธิภาพ และเอื้อให้ผู้ถือหุ้นสามารถใช้สิทธิของตน คณะกรรมการบริษัทจะกำหนดวัน เวลา และสถานที่ประชุม โดยคำนึงถึงความสะดวกในการเข้าร่วมประชุมของผู้ถือหุ้น เช่น ช่วงเวลาการประชุมที่เหมาะสมและเพียงพอต่อการอภิปราย สถานที่จัดประชุมที่สะดวกต่อการเดินทาง เป็นต้น คณะกรรมการบริษัทจะดูแลไม่ให้มีการกระทำใด</w:t>
      </w:r>
      <w:r w:rsidR="00DA3B53">
        <w:rPr>
          <w:rFonts w:ascii="Browallia New" w:hAnsi="Browallia New" w:cs="Browallia New"/>
          <w:sz w:val="28"/>
          <w:cs/>
        </w:rPr>
        <w:t>ๆ</w:t>
      </w:r>
      <w:r w:rsidR="00AC7D04" w:rsidRPr="00DD5C5A">
        <w:rPr>
          <w:rFonts w:ascii="Browallia New" w:hAnsi="Browallia New" w:cs="Browallia New"/>
          <w:sz w:val="28"/>
          <w:cs/>
        </w:rPr>
        <w:t xml:space="preserve"> ที่เป็นการจำกัดโอกาสการเข้าประชุมหรือสร้างภาระให้ผู้ถือหุ้นจนเกินควร เช่น ไม่กำหนดให้ผู้ถือหุ้นหรือผู้รับมอบฉันทะต้องนำเอกสารหรือหลักฐานแสดงตนเกินกว่าที่กำหนดไว้ในแนวทางปฏิบัติของหน่วยงานกำกับดูแลที่เกี่ยวข้อง คณะกรรมการบริษัทจะส่งเสริมการนำเทคโนโลยีมาใช้กับการประชุมผู้ถือหุ้น จะสนับสนุนให้กรรมการทุกคนและผู้บริหารที่เกี่ยวข้องเข้าร่วมการประชุม เพื่อให้ผู้ถือหุ้นสามารถซักถามในประเด็นต่าง</w:t>
      </w:r>
      <w:r w:rsidR="00DA3B53">
        <w:rPr>
          <w:rFonts w:ascii="Browallia New" w:hAnsi="Browallia New" w:cs="Browallia New"/>
          <w:sz w:val="28"/>
          <w:cs/>
        </w:rPr>
        <w:t>ๆ</w:t>
      </w:r>
      <w:r w:rsidR="00AC7D04" w:rsidRPr="00DD5C5A">
        <w:rPr>
          <w:rFonts w:ascii="Browallia New" w:hAnsi="Browallia New" w:cs="Browallia New"/>
          <w:sz w:val="28"/>
          <w:cs/>
        </w:rPr>
        <w:t xml:space="preserve"> ที่เกี่ยวข้องได้ และจะสนับสนุนให้มีการใช้บัตรลงคะแนนเสียงในวาระที่สำคัญ ส่งเสริมให้มีบุคคลที่เป็นอิสระเป็นผู้ตรวจนับหรือตรวจสอบคะแนนเสียงในการประชุม และเปิดเผยผลการลงคะแนนในแต่ละวาระให้ชัดเจนพร้อมทั้งบันทึกในรายงานการประชุม</w:t>
      </w:r>
    </w:p>
    <w:p w14:paraId="54C722AC" w14:textId="0AB49BAD" w:rsidR="00492044" w:rsidRPr="00DD5C5A" w:rsidRDefault="008308B0" w:rsidP="00DD5C5A">
      <w:pPr>
        <w:pStyle w:val="Heading5"/>
        <w:numPr>
          <w:ilvl w:val="0"/>
          <w:numId w:val="18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คณะกรรมการบริษัทจะ</w:t>
      </w:r>
      <w:r w:rsidR="00F67655" w:rsidRPr="00DD5C5A">
        <w:rPr>
          <w:rFonts w:ascii="Browallia New" w:hAnsi="Browallia New" w:cs="Browallia New"/>
          <w:cs/>
          <w:lang w:val="en-US"/>
        </w:rPr>
        <w:t>ดูแลให้</w:t>
      </w:r>
      <w:r w:rsidR="00496927" w:rsidRPr="00DD5C5A">
        <w:rPr>
          <w:rFonts w:ascii="Browallia New" w:hAnsi="Browallia New" w:cs="Browallia New"/>
          <w:cs/>
          <w:lang w:val="en-US"/>
        </w:rPr>
        <w:t>มี</w:t>
      </w:r>
      <w:r w:rsidR="00F67655" w:rsidRPr="00DD5C5A">
        <w:rPr>
          <w:rFonts w:ascii="Browallia New" w:hAnsi="Browallia New" w:cs="Browallia New"/>
          <w:cs/>
          <w:lang w:val="en-US"/>
        </w:rPr>
        <w:t>การเปิดเผยมติที่ประชุม</w:t>
      </w:r>
      <w:r w:rsidRPr="00DD5C5A">
        <w:rPr>
          <w:rFonts w:ascii="Browallia New" w:hAnsi="Browallia New" w:cs="Browallia New"/>
          <w:cs/>
          <w:lang w:val="en-US"/>
        </w:rPr>
        <w:t>พร้อมผลการลงคะแนนเสียงภายในวันทำการถัดไปผ่านระบบเว็บไซต์ของบริษัท</w:t>
      </w:r>
      <w:r w:rsidR="00CA0C41" w:rsidRPr="00DD5C5A">
        <w:rPr>
          <w:rFonts w:ascii="Browallia New" w:hAnsi="Browallia New" w:cs="Browallia New"/>
          <w:cs/>
          <w:lang w:val="en-US"/>
        </w:rPr>
        <w:t>ฯ</w:t>
      </w:r>
      <w:r w:rsidR="00F67655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 xml:space="preserve">และดูแลให้มีการจัดส่งสำเนารายงานการประชุมผู้ถือหุ้นให้ตลาดหลักทรัพย์แห่งประเทศไทยภายใน </w:t>
      </w:r>
      <w:r w:rsidR="008225F0" w:rsidRPr="00DD5C5A">
        <w:rPr>
          <w:rFonts w:ascii="Browallia New" w:hAnsi="Browallia New" w:cs="Browallia New"/>
          <w:lang w:val="en-US"/>
        </w:rPr>
        <w:t>14</w:t>
      </w:r>
      <w:r w:rsidR="00496927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>วันนับจากวันประชุมผู้ถือหุ้น นอกจากนี้</w:t>
      </w:r>
      <w:r w:rsidR="00AC7D04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>ยังกำกับดูแล</w:t>
      </w:r>
      <w:r w:rsidR="00F67655" w:rsidRPr="00DD5C5A">
        <w:rPr>
          <w:rFonts w:ascii="Browallia New" w:hAnsi="Browallia New" w:cs="Browallia New"/>
          <w:cs/>
          <w:lang w:val="en-US"/>
        </w:rPr>
        <w:t>การจัดทำรายงานการประชุมผู้ถือหุ้น</w:t>
      </w:r>
      <w:r w:rsidRPr="00DD5C5A">
        <w:rPr>
          <w:rFonts w:ascii="Browallia New" w:hAnsi="Browallia New" w:cs="Browallia New"/>
          <w:cs/>
          <w:lang w:val="en-US"/>
        </w:rPr>
        <w:t>ให้</w:t>
      </w:r>
      <w:r w:rsidR="00F67655" w:rsidRPr="00DD5C5A">
        <w:rPr>
          <w:rFonts w:ascii="Browallia New" w:hAnsi="Browallia New" w:cs="Browallia New"/>
          <w:cs/>
          <w:lang w:val="en-US"/>
        </w:rPr>
        <w:t>เป็นไปอย่างถูกต้องและครบถ้วน</w:t>
      </w:r>
    </w:p>
    <w:p w14:paraId="1B4ECDB7" w14:textId="7CB2E304" w:rsidR="001C137C" w:rsidRPr="00DD5C5A" w:rsidRDefault="001C137C" w:rsidP="00DD5C5A">
      <w:pPr>
        <w:pStyle w:val="Heading3"/>
        <w:keepNext/>
        <w:keepLines/>
        <w:spacing w:before="80" w:after="120"/>
        <w:jc w:val="thaiDistribute"/>
        <w:rPr>
          <w:rFonts w:ascii="Browallia New" w:hAnsi="Browallia New" w:cs="Browallia New"/>
        </w:rPr>
      </w:pPr>
      <w:r w:rsidRPr="00DD5C5A">
        <w:rPr>
          <w:rFonts w:ascii="Browallia New" w:hAnsi="Browallia New" w:cs="Browallia New"/>
          <w:cs/>
        </w:rPr>
        <w:t>นโยบายและแนวปฏิบัติที่เกี่ยวกับคณะกรรมการบริษัท</w:t>
      </w:r>
      <w:r w:rsidR="00DF21BF" w:rsidRPr="00DD5C5A">
        <w:rPr>
          <w:rFonts w:ascii="Browallia New" w:hAnsi="Browallia New" w:cs="Browallia New"/>
          <w:cs/>
        </w:rPr>
        <w:t xml:space="preserve"> </w:t>
      </w:r>
    </w:p>
    <w:p w14:paraId="393693C9" w14:textId="1ADE5584" w:rsidR="00613840" w:rsidRPr="00DD5C5A" w:rsidRDefault="00613840" w:rsidP="00DD5C5A">
      <w:pPr>
        <w:pStyle w:val="Heading4"/>
        <w:spacing w:before="80" w:after="120" w:line="240" w:lineRule="auto"/>
        <w:rPr>
          <w:rFonts w:ascii="Browallia New" w:hAnsi="Browallia New" w:cs="Browallia New"/>
          <w:b/>
          <w:bCs/>
          <w:lang w:bidi="th-TH"/>
        </w:rPr>
      </w:pPr>
      <w:r w:rsidRPr="00DD5C5A">
        <w:rPr>
          <w:rFonts w:ascii="Browallia New" w:hAnsi="Browallia New" w:cs="Browallia New"/>
          <w:b/>
          <w:bCs/>
          <w:cs/>
          <w:lang w:bidi="th-TH"/>
        </w:rPr>
        <w:t>การสรรหา</w:t>
      </w:r>
      <w:r w:rsidR="005619BE" w:rsidRPr="00DD5C5A">
        <w:rPr>
          <w:rFonts w:ascii="Browallia New" w:hAnsi="Browallia New" w:cs="Browallia New"/>
          <w:b/>
          <w:bCs/>
          <w:cs/>
          <w:lang w:bidi="th-TH"/>
        </w:rPr>
        <w:t>กรรมการบริษัท</w:t>
      </w:r>
      <w:r w:rsidR="00DF21BF" w:rsidRPr="00DD5C5A">
        <w:rPr>
          <w:rFonts w:ascii="Browallia New" w:hAnsi="Browallia New" w:cs="Browallia New"/>
          <w:b/>
          <w:bCs/>
          <w:cs/>
          <w:lang w:bidi="th-TH"/>
        </w:rPr>
        <w:t xml:space="preserve"> กรรมการชุดย่อย และประธานเจ้าหน้าที่บริหาร</w:t>
      </w:r>
    </w:p>
    <w:p w14:paraId="461B0265" w14:textId="2577CCFC" w:rsidR="00212163" w:rsidRPr="00DD5C5A" w:rsidRDefault="002C2EF0" w:rsidP="00DD5C5A">
      <w:pPr>
        <w:pStyle w:val="Heading5"/>
        <w:numPr>
          <w:ilvl w:val="0"/>
          <w:numId w:val="19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จะกำหนดแนวปฏิบัติเกี่ยวกับคุณสมบัติของผู้ที่จะเข้ารับการคัดเลือกให้ดำรงตำแหน่งดังกล่าวข้างต้น เพื่อให้แน่ใจว่าบุคคลดังกล่าวจะสามารถปฏิบัติหน้าที่ด้วยความระมัดระวัง ความรับผิดชอบ และความซื่อสัตย์สุจริต</w:t>
      </w:r>
    </w:p>
    <w:p w14:paraId="3C1E6BF9" w14:textId="3A9AC518" w:rsidR="00DF21BF" w:rsidRPr="00DD5C5A" w:rsidRDefault="00AE3EBE" w:rsidP="00DD5C5A">
      <w:pPr>
        <w:pStyle w:val="Heading5"/>
        <w:numPr>
          <w:ilvl w:val="0"/>
          <w:numId w:val="19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คณะกรรมการบริษัทเป็นผู้สรรหาผู้ที่จะเข้ารับการคัดเลือกเป็นกรรมการ โดยคณะกรรมการบริษัทอาจพิจารณาให้ผู้ถือหุ้นรายย่อยสามารถเสนอชื่อผู้ที่จะเข้ารับการคัดเลือกเป็นกรรมการบริษัทได้ ทั้งนี้</w:t>
      </w:r>
      <w:r w:rsidR="00FD579B" w:rsidRPr="00DD5C5A">
        <w:rPr>
          <w:rFonts w:ascii="Browallia New" w:hAnsi="Browallia New" w:cs="Browallia New"/>
          <w:cs/>
          <w:lang w:val="en-US"/>
        </w:rPr>
        <w:t xml:space="preserve"> </w:t>
      </w:r>
      <w:r w:rsidRPr="00DD5C5A">
        <w:rPr>
          <w:rFonts w:ascii="Browallia New" w:hAnsi="Browallia New" w:cs="Browallia New"/>
          <w:cs/>
          <w:lang w:val="en-US"/>
        </w:rPr>
        <w:t>บริษัท</w:t>
      </w:r>
      <w:r w:rsidR="00FD579B" w:rsidRPr="00DD5C5A">
        <w:rPr>
          <w:rFonts w:ascii="Browallia New" w:hAnsi="Browallia New" w:cs="Browallia New"/>
          <w:cs/>
          <w:lang w:val="en-US"/>
        </w:rPr>
        <w:t xml:space="preserve">ฯ </w:t>
      </w:r>
      <w:r w:rsidRPr="00DD5C5A">
        <w:rPr>
          <w:rFonts w:ascii="Browallia New" w:hAnsi="Browallia New" w:cs="Browallia New"/>
          <w:cs/>
          <w:lang w:val="en-US"/>
        </w:rPr>
        <w:t>ควรมีการกำหนดกรอบระยะเวลาพอสมควรในการดำเนินการสรรหาผู้ที่จะเข้ารับการคัดเลือกเป็นกรรมการ เพื่อให้กรรมการ</w:t>
      </w:r>
      <w:r w:rsidRPr="00DD5C5A">
        <w:rPr>
          <w:rFonts w:ascii="Browallia New" w:hAnsi="Browallia New" w:cs="Browallia New"/>
          <w:cs/>
          <w:lang w:val="en-US"/>
        </w:rPr>
        <w:lastRenderedPageBreak/>
        <w:t>บริษัทมีระยะเวลาเพียงพอในการศึกษาข้อมูลของผู้ที่จะเข้ารับการคัดเลือกเป็นกรรมการก่อนที่จะมีการเสนอต่อที่ประชุมคณะกรรมการบริษัทและ/หรือที่ประชุมผู้ถือหุ้นเพื่อพิจารณาอนุมัติต่อไป</w:t>
      </w:r>
    </w:p>
    <w:p w14:paraId="2A7E9B4B" w14:textId="7FBD63E7" w:rsidR="00AE3EBE" w:rsidRPr="00DD5C5A" w:rsidRDefault="00AE3EBE" w:rsidP="00DD5C5A">
      <w:pPr>
        <w:pStyle w:val="Heading5"/>
        <w:numPr>
          <w:ilvl w:val="0"/>
          <w:numId w:val="19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คณะกรรมการบริษัทควรเปิดเผยข้อมูลเกี่ยวกับนโยบายและกระบวนการสรรหาผู้ที่จะเข้ารับการคัดเลือกเป็นกรรมการบริษัทให้ผู้ถือหุ้นรับทราบเพื่อความโปร่งใส โดยกำหนดรูปแบบเอกสารการเสนอชื่อผู้ที่จะเข้ารับการคัดเลือกเป็นกรรมการ ซึ่งประกอบด้วยข้อมูลและเหตุผลประกอบการเสนอชื่อบุคคลดังกล่าว และความสมัครใจของบุคคลดังกล่าวในการเข้ารับการคัดเลือกเป็นกรรมการบริษัท</w:t>
      </w:r>
    </w:p>
    <w:p w14:paraId="7BB8C7AE" w14:textId="03747E7E" w:rsidR="00AE3EBE" w:rsidRPr="00DD5C5A" w:rsidRDefault="00AE3EBE" w:rsidP="00DD5C5A">
      <w:pPr>
        <w:pStyle w:val="Heading5"/>
        <w:numPr>
          <w:ilvl w:val="0"/>
          <w:numId w:val="19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cs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ในการตรวจสอบข้อมูลเบื้องต้นของผู้ที่จะเข้ารับการคัดเลือกเป็นกรรมการบริษัทควรเป็นการดำเนินการโดยตรวจสอบข้อมูลจากหน่วยงานที่เกี่ยวข้องว่าผู้ที่จะเข้ารับการคัดเลือกเป็นกรรมการบริษัทดังกล่าวไม่มีคุณสมบัติและไม่มีลักษณะต้องห้ามตามกฎหมายว่าด้วยบริษัทมหาชนจำกัด กฎหมายว่าด้วยหลักทรัพย์และตลาดหลักทรัพย์ และกฎหมายอื่นที่เกี่ยวข้อง รวมทั้งต้องไม่มีลักษณะที่แสดงถึงการขาดความเหมาะสมที่จะได้รับความไว้วางใจให้บริหารกิจการที่มีมหาชนเป็นผู้ถือหุ้นตามที่คณะกรรมการกำกับตลาดทุนประกาศกำหนด</w:t>
      </w:r>
    </w:p>
    <w:p w14:paraId="30138172" w14:textId="43DE6245" w:rsidR="00DF21BF" w:rsidRPr="00DD5C5A" w:rsidRDefault="00613840" w:rsidP="00DD5C5A">
      <w:pPr>
        <w:pStyle w:val="Heading4"/>
        <w:tabs>
          <w:tab w:val="left" w:pos="1276"/>
        </w:tabs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val="en-US" w:bidi="th-TH"/>
        </w:rPr>
      </w:pPr>
      <w:r w:rsidRPr="00DD5C5A">
        <w:rPr>
          <w:rFonts w:ascii="Browallia New" w:hAnsi="Browallia New" w:cs="Browallia New"/>
          <w:b/>
          <w:bCs/>
          <w:cs/>
          <w:lang w:bidi="th-TH"/>
        </w:rPr>
        <w:t>การกำหนดค่าตอบแทน</w:t>
      </w:r>
      <w:r w:rsidR="00AE3EBE" w:rsidRPr="00DD5C5A">
        <w:rPr>
          <w:rFonts w:ascii="Browallia New" w:hAnsi="Browallia New" w:cs="Browallia New"/>
          <w:b/>
          <w:bCs/>
          <w:cs/>
          <w:lang w:bidi="th-TH"/>
        </w:rPr>
        <w:t>กรรมการบริษัท กรรมการชุดย่อย และประธานเจ้าหน้าที่บริหาร</w:t>
      </w:r>
    </w:p>
    <w:p w14:paraId="4740BA3F" w14:textId="79A65D9C" w:rsidR="00DF21BF" w:rsidRPr="00DD5C5A" w:rsidRDefault="00AE3EBE" w:rsidP="00DD5C5A">
      <w:pPr>
        <w:pStyle w:val="Heading5"/>
        <w:numPr>
          <w:ilvl w:val="0"/>
          <w:numId w:val="20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 xml:space="preserve">ในการกำหนดค่าตอบแทนของคณะกรรมการและคณะกรรมการชุดย่อย ต้องคำนึงถึงภาระหน้าที่ความรับผิดชอบและการปฏิบัติหน้าที่ของกรรมการที่ก่อให้เกิดประโยชน์กับบริษัทซึ่งจะต้องปฏิบัติตามหลัก </w:t>
      </w:r>
      <w:r w:rsidRPr="00DD5C5A">
        <w:rPr>
          <w:rFonts w:ascii="Browallia New" w:hAnsi="Browallia New" w:cs="Browallia New"/>
          <w:lang w:val="en-US"/>
        </w:rPr>
        <w:t xml:space="preserve">Fiduciary Duty </w:t>
      </w:r>
      <w:r w:rsidRPr="00DD5C5A">
        <w:rPr>
          <w:rFonts w:ascii="Browallia New" w:hAnsi="Browallia New" w:cs="Browallia New"/>
          <w:cs/>
          <w:lang w:val="en-US"/>
        </w:rPr>
        <w:t>โดยกรรมการที่ได้รับมอบหมายให้มีหน้าที่รับผิดชอบเพิ่มมากขึ้นจะได้รับค่าตอบแทนที่เหมาะสมกับหน้าที่และความรับผิดชอบที่ได้รับมอบหมายเพิ่มขึ้น รวมทั้งการจูงใจกรรมการที่มีคุณสมบัติเหมาะสมกับความจำเป็นของบริษัท</w:t>
      </w:r>
      <w:r w:rsidR="00DA3B53">
        <w:rPr>
          <w:rFonts w:ascii="Browallia New" w:hAnsi="Browallia New" w:cs="Browallia New" w:hint="cs"/>
          <w:cs/>
          <w:lang w:val="en-US"/>
        </w:rPr>
        <w:t>ฯ</w:t>
      </w:r>
      <w:r w:rsidRPr="00DD5C5A">
        <w:rPr>
          <w:rFonts w:ascii="Browallia New" w:hAnsi="Browallia New" w:cs="Browallia New"/>
          <w:cs/>
          <w:lang w:val="en-US"/>
        </w:rPr>
        <w:t xml:space="preserve"> และสามารถเทียบเคียงได้กับบริษัทจดทะเบียนที่อยู่ในอุตสาหกรรมเดียวกันหรือใกล้เคียงกัน</w:t>
      </w:r>
      <w:r w:rsidR="00FD579B" w:rsidRPr="00DD5C5A">
        <w:rPr>
          <w:rFonts w:ascii="Browallia New" w:hAnsi="Browallia New" w:cs="Browallia New"/>
          <w:cs/>
          <w:lang w:val="en-US"/>
        </w:rPr>
        <w:t xml:space="preserve"> </w:t>
      </w:r>
    </w:p>
    <w:p w14:paraId="4E04D937" w14:textId="5001E257" w:rsidR="00D52BAE" w:rsidRPr="00DD5C5A" w:rsidRDefault="00472D4A" w:rsidP="00DD5C5A">
      <w:pPr>
        <w:pStyle w:val="Heading5"/>
        <w:numPr>
          <w:ilvl w:val="0"/>
          <w:numId w:val="20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DD5C5A">
        <w:rPr>
          <w:rFonts w:ascii="Browallia New" w:hAnsi="Browallia New" w:cs="Browallia New"/>
          <w:cs/>
          <w:lang w:val="en-US"/>
        </w:rPr>
        <w:t>การกำหนดค่าตอบแทนของประธานเจ้าหน้าที่บริหาร (</w:t>
      </w:r>
      <w:r w:rsidRPr="00DD5C5A">
        <w:rPr>
          <w:rFonts w:ascii="Browallia New" w:hAnsi="Browallia New" w:cs="Browallia New"/>
          <w:lang w:val="en-US"/>
        </w:rPr>
        <w:t>CEO</w:t>
      </w:r>
      <w:r w:rsidRPr="00DD5C5A">
        <w:rPr>
          <w:rFonts w:ascii="Browallia New" w:hAnsi="Browallia New" w:cs="Browallia New"/>
          <w:cs/>
          <w:lang w:val="en-US"/>
        </w:rPr>
        <w:t>) เป็นไปตามหลักก</w:t>
      </w:r>
      <w:r w:rsidR="00FD579B" w:rsidRPr="00DD5C5A">
        <w:rPr>
          <w:rFonts w:ascii="Browallia New" w:hAnsi="Browallia New" w:cs="Browallia New"/>
          <w:cs/>
          <w:lang w:val="en-US"/>
        </w:rPr>
        <w:t>ารและนโยบายที่คณะกรรมการอนุมัติ</w:t>
      </w:r>
      <w:r w:rsidRPr="00DD5C5A">
        <w:rPr>
          <w:rFonts w:ascii="Browallia New" w:hAnsi="Browallia New" w:cs="Browallia New"/>
          <w:cs/>
          <w:lang w:val="en-US"/>
        </w:rPr>
        <w:t>ซึ่งผ่</w:t>
      </w:r>
      <w:r w:rsidR="00FD579B" w:rsidRPr="00DD5C5A">
        <w:rPr>
          <w:rFonts w:ascii="Browallia New" w:hAnsi="Browallia New" w:cs="Browallia New"/>
          <w:cs/>
          <w:lang w:val="en-US"/>
        </w:rPr>
        <w:t>านการพิจารณาของคณะกรรมการบริษัท</w:t>
      </w:r>
      <w:r w:rsidRPr="00DD5C5A">
        <w:rPr>
          <w:rFonts w:ascii="Browallia New" w:hAnsi="Browallia New" w:cs="Browallia New"/>
          <w:cs/>
          <w:lang w:val="en-US"/>
        </w:rPr>
        <w:t>เพื่อประโยชน์สูงสุดของบริษัท</w:t>
      </w:r>
      <w:r w:rsidR="00FD579B" w:rsidRPr="00DD5C5A">
        <w:rPr>
          <w:rFonts w:ascii="Browallia New" w:hAnsi="Browallia New" w:cs="Browallia New"/>
          <w:cs/>
          <w:lang w:val="en-US"/>
        </w:rPr>
        <w:t xml:space="preserve">ฯ </w:t>
      </w:r>
      <w:r w:rsidRPr="00DD5C5A">
        <w:rPr>
          <w:rFonts w:ascii="Browallia New" w:hAnsi="Browallia New" w:cs="Browallia New"/>
          <w:cs/>
          <w:lang w:val="en-US"/>
        </w:rPr>
        <w:t>ประเภทและระดับของค่าตอบแทนทั้งที่เป็นเงินเดือน โบนัส และผลตอบแทนจูงใจระยะยาว ซึ่งพิจารณาจากภาระหน้าที่แความรับผิดชอบ และผลการปฏิบัติงานตามเป้าหมายที่กำหนด รวมถึงผลการดำเนินงานในภาพรวมของบริษัท</w:t>
      </w:r>
      <w:r w:rsidR="00FD579B" w:rsidRPr="00DD5C5A">
        <w:rPr>
          <w:rFonts w:ascii="Browallia New" w:hAnsi="Browallia New" w:cs="Browallia New"/>
          <w:cs/>
          <w:lang w:val="en-US"/>
        </w:rPr>
        <w:t xml:space="preserve">ฯ </w:t>
      </w:r>
      <w:r w:rsidRPr="00DD5C5A">
        <w:rPr>
          <w:rFonts w:ascii="Browallia New" w:hAnsi="Browallia New" w:cs="Browallia New"/>
          <w:cs/>
          <w:lang w:val="en-US"/>
        </w:rPr>
        <w:t xml:space="preserve"> </w:t>
      </w:r>
    </w:p>
    <w:p w14:paraId="58CBA2DE" w14:textId="77777777" w:rsidR="00613840" w:rsidRPr="00DD5C5A" w:rsidRDefault="00613840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bidi="th-TH"/>
        </w:rPr>
      </w:pPr>
      <w:r w:rsidRPr="00DD5C5A">
        <w:rPr>
          <w:rFonts w:ascii="Browallia New" w:hAnsi="Browallia New" w:cs="Browallia New"/>
          <w:b/>
          <w:bCs/>
          <w:cs/>
          <w:lang w:bidi="th-TH"/>
        </w:rPr>
        <w:t>การประเมินผลการปฏิบัติหน้าที่ของกรรมการ</w:t>
      </w:r>
    </w:p>
    <w:p w14:paraId="7902CFF5" w14:textId="4D36169D" w:rsidR="00B620AD" w:rsidRPr="00DD5C5A" w:rsidRDefault="00B620AD" w:rsidP="00DD5C5A">
      <w:pPr>
        <w:pStyle w:val="Default"/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DD5C5A">
        <w:rPr>
          <w:rFonts w:ascii="Browallia New" w:hAnsi="Browallia New" w:cs="Browallia New"/>
          <w:sz w:val="28"/>
          <w:szCs w:val="28"/>
          <w:cs/>
        </w:rPr>
        <w:t xml:space="preserve">คณะกรรมการบริษัทจะจัดให้มีการประเมินผลการทำงานของกรรมการทั้งคณะ รวมทั้งประเมินผลการทำงานของกรรมการรายบุคคล อย่างน้อยปีละ </w:t>
      </w:r>
      <w:r w:rsidR="008225F0" w:rsidRPr="00DD5C5A">
        <w:rPr>
          <w:rFonts w:ascii="Browallia New" w:hAnsi="Browallia New" w:cs="Browallia New"/>
          <w:sz w:val="28"/>
          <w:szCs w:val="28"/>
        </w:rPr>
        <w:t>1</w:t>
      </w:r>
      <w:r w:rsidRPr="00DD5C5A">
        <w:rPr>
          <w:rFonts w:ascii="Browallia New" w:hAnsi="Browallia New" w:cs="Browallia New"/>
          <w:sz w:val="28"/>
          <w:szCs w:val="28"/>
          <w:cs/>
        </w:rPr>
        <w:t xml:space="preserve"> ครั้ง เพื่อพิจารณาทบทวนผลงาน ปัญหาและอุปสรรคในแต่ละปี เพื่อสามารถนำผลการประเมินไปใช้ในการพัฒนาและปรับปรุงการปฏิบัติงานในด้านต่าง</w:t>
      </w:r>
      <w:r w:rsidR="00DA3B53">
        <w:rPr>
          <w:rFonts w:ascii="Browallia New" w:hAnsi="Browallia New" w:cs="Browallia New"/>
          <w:sz w:val="28"/>
          <w:szCs w:val="28"/>
          <w:cs/>
        </w:rPr>
        <w:t>ๆ</w:t>
      </w:r>
      <w:r w:rsidRPr="00DD5C5A">
        <w:rPr>
          <w:rFonts w:ascii="Browallia New" w:hAnsi="Browallia New" w:cs="Browallia New"/>
          <w:sz w:val="28"/>
          <w:szCs w:val="28"/>
          <w:cs/>
        </w:rPr>
        <w:t xml:space="preserve"> ได้ ในการประเมินผลการปฏิบัติงาน อย่างน้อยต้องเป็นวิธีประเมินด้วยตนเอง (</w:t>
      </w:r>
      <w:r w:rsidRPr="00DD5C5A">
        <w:rPr>
          <w:rFonts w:ascii="Browallia New" w:hAnsi="Browallia New" w:cs="Browallia New"/>
          <w:sz w:val="28"/>
          <w:szCs w:val="28"/>
        </w:rPr>
        <w:t>self</w:t>
      </w:r>
      <w:r w:rsidRPr="00DD5C5A">
        <w:rPr>
          <w:rFonts w:ascii="Browallia New" w:hAnsi="Browallia New" w:cs="Browallia New"/>
          <w:sz w:val="28"/>
          <w:szCs w:val="28"/>
          <w:cs/>
        </w:rPr>
        <w:t>-</w:t>
      </w:r>
      <w:r w:rsidRPr="00DD5C5A">
        <w:rPr>
          <w:rFonts w:ascii="Browallia New" w:hAnsi="Browallia New" w:cs="Browallia New"/>
          <w:sz w:val="28"/>
          <w:szCs w:val="28"/>
        </w:rPr>
        <w:t>evaluation</w:t>
      </w:r>
      <w:r w:rsidRPr="00DD5C5A">
        <w:rPr>
          <w:rFonts w:ascii="Browallia New" w:hAnsi="Browallia New" w:cs="Browallia New"/>
          <w:sz w:val="28"/>
          <w:szCs w:val="28"/>
          <w:cs/>
        </w:rPr>
        <w:t>) หรืออาจใช้วิธีประเมินแบบไขว้ (</w:t>
      </w:r>
      <w:r w:rsidRPr="00DD5C5A">
        <w:rPr>
          <w:rFonts w:ascii="Browallia New" w:hAnsi="Browallia New" w:cs="Browallia New"/>
          <w:sz w:val="28"/>
          <w:szCs w:val="28"/>
        </w:rPr>
        <w:t>cross</w:t>
      </w:r>
      <w:r w:rsidRPr="00DD5C5A">
        <w:rPr>
          <w:rFonts w:ascii="Browallia New" w:hAnsi="Browallia New" w:cs="Browallia New"/>
          <w:sz w:val="28"/>
          <w:szCs w:val="28"/>
          <w:cs/>
        </w:rPr>
        <w:t>-</w:t>
      </w:r>
      <w:r w:rsidRPr="00DD5C5A">
        <w:rPr>
          <w:rFonts w:ascii="Browallia New" w:hAnsi="Browallia New" w:cs="Browallia New"/>
          <w:sz w:val="28"/>
          <w:szCs w:val="28"/>
        </w:rPr>
        <w:t>evaluation</w:t>
      </w:r>
      <w:r w:rsidRPr="00DD5C5A">
        <w:rPr>
          <w:rFonts w:ascii="Browallia New" w:hAnsi="Browallia New" w:cs="Browallia New"/>
          <w:sz w:val="28"/>
          <w:szCs w:val="28"/>
          <w:cs/>
        </w:rPr>
        <w:t>) ร่วมด้วยตามความเหมาะสม และเปิดเผยหลักเกณฑ์ ขั้นตอน และผลการประเมินในภาพรวมไว้ในรายงานประจำปี โดยผลการประเมินของคณะกรรมการบริษัท และคณะกรรมการชุดย่อย จะถูกนำไปใช้ประกอบพิจารณาความเหมาะสมขององค์ประกอบคณะกรรมการแต่ละคณะ</w:t>
      </w:r>
    </w:p>
    <w:p w14:paraId="42F2A100" w14:textId="2581DA20" w:rsidR="00613840" w:rsidRPr="00DD5C5A" w:rsidRDefault="00613840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bidi="th-TH"/>
        </w:rPr>
      </w:pPr>
      <w:r w:rsidRPr="00DD5C5A">
        <w:rPr>
          <w:rFonts w:ascii="Browallia New" w:hAnsi="Browallia New" w:cs="Browallia New"/>
          <w:b/>
          <w:bCs/>
          <w:cs/>
          <w:lang w:bidi="th-TH"/>
        </w:rPr>
        <w:t>การกำกับดูแลการดำเนินงานของบริษัทย่อยและบริษัทร่วม</w:t>
      </w:r>
    </w:p>
    <w:p w14:paraId="381D3B53" w14:textId="62D3CF80" w:rsidR="002948B6" w:rsidRPr="00DD5C5A" w:rsidRDefault="002948B6" w:rsidP="00DD5C5A">
      <w:pPr>
        <w:pStyle w:val="Heading5"/>
        <w:numPr>
          <w:ilvl w:val="0"/>
          <w:numId w:val="2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lang w:val="en-US"/>
        </w:rPr>
      </w:pPr>
      <w:r w:rsidRPr="00DD5C5A">
        <w:rPr>
          <w:rFonts w:ascii="Browallia New" w:hAnsi="Browallia New" w:cs="Browallia New"/>
          <w:b/>
          <w:bCs/>
          <w:cs/>
          <w:lang w:val="en-US"/>
        </w:rPr>
        <w:t>นโยบายการลงทุนในบริษัทย่อยและบริษัทร่วม</w:t>
      </w:r>
    </w:p>
    <w:p w14:paraId="0199C410" w14:textId="5479B638" w:rsidR="002948B6" w:rsidRPr="00A26E89" w:rsidRDefault="002948B6" w:rsidP="00DD5C5A">
      <w:pPr>
        <w:pStyle w:val="Default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</w:rPr>
      </w:pPr>
      <w:r w:rsidRPr="00DD5C5A">
        <w:rPr>
          <w:rFonts w:ascii="Browallia New" w:hAnsi="Browallia New" w:cs="Browallia New"/>
          <w:sz w:val="28"/>
          <w:szCs w:val="28"/>
          <w:cs/>
        </w:rPr>
        <w:t>บริษัทฯ มีนโยบายที่จะลงทุนในบริษัทที่สอดคล้องกับเป้าหมาย วิสัยทัศน์ และแผนกลยุทธ์ในการเติบโตของบริษัทฯ ซึ่งจะทำให้บริษัทมีผลประกอบการหรือผลกำไรเพิ่มขึ้น หรือลงทุนในธุรกิจที่เอื้อประโยชน์ (</w:t>
      </w:r>
      <w:r w:rsidRPr="00DD5C5A">
        <w:rPr>
          <w:rFonts w:ascii="Browallia New" w:hAnsi="Browallia New" w:cs="Browallia New"/>
          <w:sz w:val="28"/>
          <w:szCs w:val="28"/>
        </w:rPr>
        <w:t>Synergy</w:t>
      </w:r>
      <w:r w:rsidRPr="00DD5C5A">
        <w:rPr>
          <w:rFonts w:ascii="Browallia New" w:hAnsi="Browallia New" w:cs="Browallia New"/>
          <w:sz w:val="28"/>
          <w:szCs w:val="28"/>
          <w:cs/>
        </w:rPr>
        <w:t>) ให้กับบริษัทฯ เพื่อเพิ่มขีดความสามารถในการแข่งขัน และเพื่อให้บริษัทฯ บรรลุเป้าหมายในการเป็นผู้ประกอบการชั้นนำในธุรกิจหลักของบริษัทฯ ทั้งนี้ บริษัทฯ บริษัทย่อย และ/หรือ บริษัทร่วม อาจพิจารณาลงทุนในธุรกิจอื่นเพิ่มเติม เพื่อให้ได้รับผลตอบแทนที่ดีในการลงทุน โดยการพิจารณาการลงทุนของบริษัทฯ บริษัทย่อย และ/</w:t>
      </w:r>
      <w:r w:rsidRPr="00A26E89">
        <w:rPr>
          <w:rFonts w:ascii="Browallia New" w:hAnsi="Browallia New" w:cs="Browallia New"/>
          <w:sz w:val="28"/>
          <w:szCs w:val="28"/>
          <w:cs/>
        </w:rPr>
        <w:lastRenderedPageBreak/>
        <w:t>หรือ บริษัทร่วม นั้น บริษัทฯจะทำการวิเคราะห์ความเป็นไปได้ของการลงทุน และพิจารณาศักยภาพ และปัจจัยความเสี่ยงจากการลงทุน โดยมีขั้นตอนการวิเคราะห์การลงทุนอย่างเหมาะสม ซึ่งจะต้องได้รับการอนุมัติจากที่ประชุมคณะกรรมการบริหาร และ/หรือ ที่ประชุมคณะกรรมการบริษัท และ/หรือ ที่ประชุมผู้ถือหุ้นของบริษัท (แล้วแต่กรณี) ทั้งนี้ในการขออนุมัติการลงทุนในบริษัทย่อย และ/หรือบริษัทร่วมดังกล่าว จะต้องสอดคล้อง กับข้อกฎหมาย กฎระเบียบ ประกาศ และคำสั่งของทางราชการที่เกี่ยวข้อง</w:t>
      </w:r>
    </w:p>
    <w:p w14:paraId="71175783" w14:textId="24FC39A2" w:rsidR="00F16DE6" w:rsidRPr="00A26E89" w:rsidRDefault="00F16DE6" w:rsidP="00A26E89">
      <w:pPr>
        <w:pStyle w:val="Heading5"/>
        <w:numPr>
          <w:ilvl w:val="0"/>
          <w:numId w:val="2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lang w:val="en-US"/>
        </w:rPr>
      </w:pPr>
      <w:r w:rsidRPr="00A26E89">
        <w:rPr>
          <w:rFonts w:ascii="Browallia New" w:hAnsi="Browallia New" w:cs="Browallia New"/>
          <w:b/>
          <w:bCs/>
          <w:cs/>
          <w:lang w:val="en-US"/>
        </w:rPr>
        <w:t>นโยบาย</w:t>
      </w:r>
      <w:r w:rsidR="00DF21BF" w:rsidRPr="00A26E89">
        <w:rPr>
          <w:rFonts w:ascii="Browallia New" w:hAnsi="Browallia New" w:cs="Browallia New"/>
          <w:b/>
          <w:bCs/>
          <w:cs/>
          <w:lang w:val="en-US"/>
        </w:rPr>
        <w:t>การดูแลการดำเนินงาน</w:t>
      </w:r>
    </w:p>
    <w:p w14:paraId="2785269D" w14:textId="7ED6E530" w:rsidR="00F16DE6" w:rsidRPr="00A26E89" w:rsidRDefault="00DF21BF" w:rsidP="00A26E89">
      <w:pPr>
        <w:pStyle w:val="paragraph"/>
        <w:spacing w:before="80" w:beforeAutospacing="0" w:after="120" w:afterAutospacing="0"/>
        <w:ind w:firstLine="1276"/>
        <w:jc w:val="thaiDistribute"/>
        <w:textAlignment w:val="baseline"/>
        <w:rPr>
          <w:rFonts w:ascii="Browallia New" w:hAnsi="Browallia New" w:cs="Browallia New"/>
          <w:sz w:val="28"/>
          <w:szCs w:val="28"/>
        </w:rPr>
      </w:pPr>
      <w:r w:rsidRPr="00A26E89">
        <w:rPr>
          <w:rStyle w:val="normaltextrun"/>
          <w:rFonts w:ascii="Browallia New" w:hAnsi="Browallia New" w:cs="Browallia New"/>
          <w:sz w:val="28"/>
          <w:szCs w:val="28"/>
          <w:cs/>
        </w:rPr>
        <w:t>บริษัท</w:t>
      </w:r>
      <w:r w:rsidR="002948B6" w:rsidRPr="00A26E89">
        <w:rPr>
          <w:rStyle w:val="normaltextrun"/>
          <w:rFonts w:ascii="Browallia New" w:hAnsi="Browallia New" w:cs="Browallia New"/>
          <w:sz w:val="28"/>
          <w:szCs w:val="28"/>
          <w:cs/>
        </w:rPr>
        <w:t xml:space="preserve">ฯ </w:t>
      </w:r>
      <w:r w:rsidRPr="00A26E89">
        <w:rPr>
          <w:rStyle w:val="normaltextrun"/>
          <w:rFonts w:ascii="Browallia New" w:hAnsi="Browallia New" w:cs="Browallia New"/>
          <w:sz w:val="28"/>
          <w:szCs w:val="28"/>
          <w:cs/>
        </w:rPr>
        <w:t>กำหนดกลไกกํากับดูแลบริษัทย่อยและ/หรือบริษัทร่วมทั้งทางตรงและทางอ้อม รวมทั้งมีมาตรการในการติดตามการบริหารงานของบริษัทย่อย และ/หรือบริษัทร่วม เพื่อดูแลรักษาผลประโยชน์ในเงินลงทุนของบริษัทและสามารถควบคุมดูแลจัดการ และรับผิดชอบการดำเนินงานของบริษัทย่อยได้เสมือนเป็นหน่วยงานหนึ่งของบริษัท</w:t>
      </w:r>
      <w:r w:rsidR="002948B6" w:rsidRPr="00A26E89">
        <w:rPr>
          <w:rStyle w:val="normaltextrun"/>
          <w:rFonts w:ascii="Browallia New" w:hAnsi="Browallia New" w:cs="Browallia New"/>
          <w:sz w:val="28"/>
          <w:szCs w:val="28"/>
          <w:cs/>
        </w:rPr>
        <w:t>ฯ</w:t>
      </w:r>
      <w:r w:rsidRPr="00A26E89">
        <w:rPr>
          <w:rStyle w:val="normaltextrun"/>
          <w:rFonts w:ascii="Browallia New" w:hAnsi="Browallia New" w:cs="Browallia New"/>
          <w:sz w:val="28"/>
          <w:szCs w:val="28"/>
          <w:cs/>
        </w:rPr>
        <w:t xml:space="preserve"> ดังนี้</w:t>
      </w:r>
    </w:p>
    <w:p w14:paraId="6FD74B80" w14:textId="5415B7A9" w:rsidR="00DF21BF" w:rsidRPr="00A26E89" w:rsidRDefault="00DF21BF" w:rsidP="00DD5C5A">
      <w:pPr>
        <w:pStyle w:val="ListParagraph"/>
        <w:numPr>
          <w:ilvl w:val="0"/>
          <w:numId w:val="22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คณะกรรมการบริษัทมีหน้าที่ติดตามและกำกับดูแลการบริหารจัดการและการดำเนินงานต่าง</w:t>
      </w:r>
      <w:r w:rsidR="00DA3B53">
        <w:rPr>
          <w:rFonts w:ascii="Browallia New" w:hAnsi="Browallia New" w:cs="Browallia New"/>
          <w:sz w:val="28"/>
          <w:cs/>
        </w:rPr>
        <w:t>ๆ</w:t>
      </w:r>
      <w:r w:rsidRPr="00A26E89">
        <w:rPr>
          <w:rFonts w:ascii="Browallia New" w:hAnsi="Browallia New" w:cs="Browallia New"/>
          <w:sz w:val="28"/>
          <w:cs/>
        </w:rPr>
        <w:t xml:space="preserve"> ของบริษัทย่อย และ/หรือบริษัทร่วม (โดยอนุโลม) ให้เป็นไปตามนโยบายที่บริษัทกำหนด กฎหมายที่เกี่ยวข้องกับการดำเนินธุรกิจ รวมทั้งกฎหมายว่าด้วยหลักทรัพย์และตลาดหลักทรัพย์ ประกาศคณะกรรมการกำกับตลาดทุน ข้อกำหนดของตลาดหลักทรัพย์ฯ โดยอนุโลมเท่าที่ไม่ขัดหรือแย้งกับกฎหมายอื่น</w:t>
      </w:r>
    </w:p>
    <w:p w14:paraId="67BF8FDA" w14:textId="77777777" w:rsidR="00BD18AD" w:rsidRPr="00A26E89" w:rsidRDefault="00BD18AD" w:rsidP="00DD5C5A">
      <w:pPr>
        <w:pStyle w:val="ListParagraph"/>
        <w:numPr>
          <w:ilvl w:val="0"/>
          <w:numId w:val="22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คณะกรรมการบริษัทมีหน้าที่แต่งตั้งผู้แทนเข้าไปเป็นกรรมการและผู้บริหารในบริษัทย่อยและ/หรือบริษัทร่วมอย่างน้อยตามสัดส่วนการถือหุ้นในบริษัทย่อยและ/หรือบริษัทร่วม เพื่อทำหน้าที่กำกับดูแลให้บริษัทย่อย และ/หรือบริษัทร่วมมีการดำเนินงานให้สอดคล้องและเป็นไปตามนโยบายต่างๆ ของบริษัทฯ เว้นแต่จะมีข้อจำกัดตามกฎหมายอื่นหรือเงื่อนไขการร่วมทุนกับภาครัฐ หรือกรณีอื่นใดตามที่กฎหมายหลักทรัพย์และตลาดหลักทรัพย์ ประกาศคณะกรรมการกำกับตลาดทุน หรือข้อบังคับของตลาดหลักทรัพย์ฯ จะกำหนด  ทั้งนี้ กรรมการและผู้บริหารของบริษัทย่อยข้างต้นที่ได้รับการแต่งตั้งหรือเสนอชื่อต้องเป็นบุคคลที่มีคุณสมบัติ บทบาท หน้าที่ และความรับผิดชอบตามที่กำหนดไว้ในกฎหมายที่เกี่ยวข้อง ตลอดจนไม่มีลักษณะขาดความน่าไว้วางใจตามประกาศคณะกรรมการกำกับหลักทรัพย์และตลาดหลักทรัพย์ว่าด้วยการกำหนดลักษณะขาดความน่าไว้วางใจของกรรมการและผู้บริหารของบริษัท</w:t>
      </w:r>
    </w:p>
    <w:p w14:paraId="3AFE9B37" w14:textId="3984AF10" w:rsidR="00BD18AD" w:rsidRPr="00A26E89" w:rsidRDefault="00BD18AD" w:rsidP="00DD5C5A">
      <w:pPr>
        <w:pStyle w:val="ListParagraph"/>
        <w:numPr>
          <w:ilvl w:val="0"/>
          <w:numId w:val="22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คณะกรรมการบริษัทมีหน้าที่ดำเนินการให้บริษัทย่อยและ/หรือ บริษัทร่วม มีระบบควบคุมภายใน ระบบบริหารความเสี่ยง และระบบป้องกันการทุจริต รวมทั้งกำหนดมาตรการในการติดตามผลการดำเนินงานของบริษัทย่อยและ/หรือ บริษัทร่วม อย่างมีประสิทธิภาพและสม่ำเสมอ และรัดกุมเพียงพอที่ทำให้มั่นใจได้ว่าการดำเนินการต่าง</w:t>
      </w:r>
      <w:r w:rsidR="00DA3B53">
        <w:rPr>
          <w:rFonts w:ascii="Browallia New" w:hAnsi="Browallia New" w:cs="Browallia New"/>
          <w:sz w:val="28"/>
          <w:cs/>
        </w:rPr>
        <w:t>ๆ</w:t>
      </w:r>
      <w:r w:rsidRPr="00A26E89">
        <w:rPr>
          <w:rFonts w:ascii="Browallia New" w:hAnsi="Browallia New" w:cs="Browallia New"/>
          <w:sz w:val="28"/>
          <w:cs/>
        </w:rPr>
        <w:t xml:space="preserve"> ของบริษัทย่อยและ/หรือ บริษัทร่วม จะเป็นไปตามแผนงาน งบประมาณ นโยบายของบริษัท รวมถึงกฎหมายและประกาศ เรื่อง การกำกับดูแลกิจการที่ดีของบริษัทจดทะเบียน รวมถึงประกาศ ข้อบังคับ และหลักเกณฑ์ต่างๆ ที่เกี่ยวข้องของคณะกรรมการกำกับตลาดทุน สำนักงานก.ล.ต. และตลาดหลักทรัพย์ฯ ได้อย่างแท้จริงและต่อเนื่อง </w:t>
      </w:r>
    </w:p>
    <w:p w14:paraId="54955642" w14:textId="77777777" w:rsidR="00BD18AD" w:rsidRPr="00A26E89" w:rsidRDefault="00BD18AD" w:rsidP="00DD5C5A">
      <w:pPr>
        <w:pStyle w:val="ListParagraph"/>
        <w:numPr>
          <w:ilvl w:val="0"/>
          <w:numId w:val="22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 xml:space="preserve">คณะกรรมการบริษัทมีหน้าที่ดูแลติดตามให้บริษัทย่อยและ/หรือบริษัทร่วมเปิดเผยข้อมูลที่สำคัญ ตามกฎเกณฑ์ที่กฎหมายกำหนด เช่น ฐานะการเงินและผลการดำเนินงาน การทำรายการที่เกี่ยวโยงกันและรายการที่อาจมีความขัดแย้งทางผลประโยชน์ รายการได้มาหรือจำหน่ายไปซึ่งทรัพย์สินที่มีนัยสำคัญ และรายการอื่นใดที่สำคัญซึ่งมิได้เป็นรายการธุรกิจปกติของบริษัทย่อยหรือบริษัทร่วม เป็นต้น ทั้งนี้ การเปิดเผยข้อมูลดังกล่าวจะต้องให้ข้อมูลเพียงพอ ครบถ้วนและถูกต้อง ภายในเวลาที่บริษัทกำหนดและสอดคล้องกับหลักเกณฑ์ของหน่วยงานที่เกี่ยวข้อง </w:t>
      </w:r>
    </w:p>
    <w:p w14:paraId="29EFE7EC" w14:textId="6272C1F3" w:rsidR="00BD18AD" w:rsidRPr="00A26E89" w:rsidRDefault="00BD18AD" w:rsidP="00DD5C5A">
      <w:pPr>
        <w:pStyle w:val="ListParagraph"/>
        <w:numPr>
          <w:ilvl w:val="0"/>
          <w:numId w:val="22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ในกรณีที่บริษัทย่อยตกลงเข้าทำรายการที่เกี่ยวโยงกันกับบุคคลที่เกี่ยวโยงกัน หรือรายการเกี่ยวกับการได้มาหรือจำหน่ายไปซึ่งสินทรัพย์ของบริษัทย่อยตามหลักเกณฑ์ที่กำหนดไว้ตามประกาศของคณะกรรมการกำกับตลาดทุน และ/หรือประกาศของตลาดหลักทรัพย์ฯ (แล้วแต่กรณี) บริษัทและบริษัทย่อยจะต้องปฏิบัติตามหลักเกณฑ์และวิธีการตามที่ประกาศดังกล่าวกำหนดไว้ในเรื่องนั้น</w:t>
      </w:r>
      <w:r w:rsidR="00DA3B53">
        <w:rPr>
          <w:rFonts w:ascii="Browallia New" w:hAnsi="Browallia New" w:cs="Browallia New"/>
          <w:sz w:val="28"/>
          <w:cs/>
        </w:rPr>
        <w:t>ๆ</w:t>
      </w:r>
      <w:r w:rsidRPr="00A26E89">
        <w:rPr>
          <w:rFonts w:ascii="Browallia New" w:hAnsi="Browallia New" w:cs="Browallia New"/>
          <w:sz w:val="28"/>
          <w:cs/>
        </w:rPr>
        <w:t xml:space="preserve"> ก่อนเข้าทำรายการดังกล่าวโดยอนุโลม </w:t>
      </w:r>
      <w:r w:rsidRPr="00A26E89">
        <w:rPr>
          <w:rFonts w:ascii="Browallia New" w:hAnsi="Browallia New" w:cs="Browallia New"/>
          <w:sz w:val="28"/>
          <w:cs/>
        </w:rPr>
        <w:lastRenderedPageBreak/>
        <w:t>โดยบริษัทย่อยจะต้องปฏิบัติตามหลักเกณฑ์และวิธีการตามที่ประกาศดังกล่าวกำหนดเช่นเดียวกับกรณีที่บริษัทเป็นผู้ทำรายการดังกล่าวเอง ทั้งนี้ รายการประเภทดังกล่าวจำเป็นต้องได้รับอนุมัติจากที่ประชุมคณะกรรมการบริษัท และ/หรือที่ประชุมผู้ถือหุ้นของบริษัทตามประกาศของคณะกรรมการกำกับตลาดทุน และ/หรือประกาศคณะกรรมการตลาดหลักทรัพย์แห่งประเทศไทยนั้น ให้บริษัทและบริษัทย่อยพิจารณาขนาดของรายการเทียบกับงบการเงินรวมของบริษัท</w:t>
      </w:r>
    </w:p>
    <w:p w14:paraId="73A110E4" w14:textId="0594D685" w:rsidR="00BD18AD" w:rsidRPr="00A26E89" w:rsidRDefault="00BD18AD" w:rsidP="00DD5C5A">
      <w:pPr>
        <w:pStyle w:val="ListParagraph"/>
        <w:numPr>
          <w:ilvl w:val="0"/>
          <w:numId w:val="22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ในกรณีที่บริษัทย่อย จะดำเนินการใดๆ ที่อาจมีผลกระทบต่อฐานะการเงินและผลการดำเนินงานของบริษัท</w:t>
      </w:r>
      <w:r w:rsidR="00DA3B53">
        <w:rPr>
          <w:rFonts w:ascii="Browallia New" w:hAnsi="Browallia New" w:cs="Browallia New" w:hint="cs"/>
          <w:sz w:val="28"/>
          <w:cs/>
        </w:rPr>
        <w:t>ฯ</w:t>
      </w:r>
      <w:r w:rsidRPr="00A26E89">
        <w:rPr>
          <w:rFonts w:ascii="Browallia New" w:hAnsi="Browallia New" w:cs="Browallia New"/>
          <w:sz w:val="28"/>
          <w:cs/>
        </w:rPr>
        <w:t xml:space="preserve"> หรือผลประโยชน์อื่นใดที่บริษัทควรได้รับในฐานะผู้ถือหุ้นของบริษัทย่อย อย่างมีนัยสำคัญ บริษัทย่อยจะดำเนินการในเรื่องดังกล่าวได้ จะต้องได้รับการพิจารณาและอนุมัติจากที่ประชุมผู้ถือหุ้น และ/หรือที่ประชุมคณะกรรมการของบริษัท โดยพิจารณาจากขนาดของรายการตามประกาศของคณะกรรมการกำกับตลาดทุน และ/หรือประกาศคณะกรรมการตลาดหลักทรัพย์แห่งประเทศไทย (แล้วแต่กรณี) เกี่ยวกับการทำรายการได้มาหรือจำหน่ายไปซึ่งสินทรัพย์ที่สำคัญ เป็นต้น</w:t>
      </w:r>
    </w:p>
    <w:p w14:paraId="65681A1E" w14:textId="47DDBEB3" w:rsidR="00CB1E23" w:rsidRPr="00A26E89" w:rsidRDefault="001C137C" w:rsidP="00DD5C5A">
      <w:pPr>
        <w:pStyle w:val="Heading3"/>
        <w:keepNext/>
        <w:keepLines/>
        <w:spacing w:before="80" w:after="120"/>
        <w:ind w:left="709" w:hanging="709"/>
        <w:jc w:val="thaiDistribute"/>
        <w:rPr>
          <w:rFonts w:ascii="Browallia New" w:hAnsi="Browallia New" w:cs="Browallia New"/>
        </w:rPr>
      </w:pPr>
      <w:r w:rsidRPr="00A26E89">
        <w:rPr>
          <w:rFonts w:ascii="Browallia New" w:hAnsi="Browallia New" w:cs="Browallia New"/>
          <w:cs/>
        </w:rPr>
        <w:t xml:space="preserve">นโยบายและแนวปฏิบัติที่เกี่ยวกับผู้ถือหุ้นและผู้มีส่วนได้เสีย </w:t>
      </w:r>
    </w:p>
    <w:p w14:paraId="0B60009A" w14:textId="77777777" w:rsidR="007F210E" w:rsidRPr="00A26E89" w:rsidRDefault="007F210E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bidi="th-TH"/>
        </w:rPr>
      </w:pPr>
      <w:r w:rsidRPr="00A26E89">
        <w:rPr>
          <w:rFonts w:ascii="Browallia New" w:hAnsi="Browallia New" w:cs="Browallia New"/>
          <w:b/>
          <w:bCs/>
          <w:cs/>
          <w:lang w:bidi="th-TH"/>
        </w:rPr>
        <w:t>สิทธิและความเท่าเทียมของผู้ถือหุ้น</w:t>
      </w:r>
    </w:p>
    <w:p w14:paraId="0B683323" w14:textId="672BA176" w:rsidR="00D44CDD" w:rsidRPr="00A26E89" w:rsidRDefault="00D44CDD" w:rsidP="00DD5C5A">
      <w:pPr>
        <w:pStyle w:val="BodyTextIndent3"/>
        <w:spacing w:before="80"/>
        <w:ind w:left="0"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A26E89">
        <w:rPr>
          <w:rFonts w:ascii="Browallia New" w:hAnsi="Browallia New" w:cs="Browallia New"/>
          <w:spacing w:val="-4"/>
          <w:sz w:val="28"/>
          <w:szCs w:val="28"/>
          <w:cs/>
        </w:rPr>
        <w:t>คณะกรรมการบริษัทจะดูแลให้มั่นใจว่าผู้ถือหุ้นมีส่วนร่วมในการพิจารณาและตัดสินใจในเรื่องสำคัญของบริษัท</w:t>
      </w:r>
      <w:r w:rsidRPr="00A26E89">
        <w:rPr>
          <w:rFonts w:ascii="Browallia New" w:hAnsi="Browallia New" w:cs="Browallia New"/>
          <w:sz w:val="28"/>
          <w:szCs w:val="28"/>
          <w:cs/>
        </w:rPr>
        <w:t>ฯ ดังต่อไปนี้</w:t>
      </w:r>
    </w:p>
    <w:p w14:paraId="377E6F9A" w14:textId="76F6A6E9" w:rsidR="00D44CDD" w:rsidRPr="00A26E89" w:rsidRDefault="00D44CDD" w:rsidP="00DD5C5A">
      <w:pPr>
        <w:pStyle w:val="Heading5"/>
        <w:numPr>
          <w:ilvl w:val="0"/>
          <w:numId w:val="2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คณะกรรมการบริษัทจะดูแลให้เรื่องสำคัญ ทั้งประเด็นที่กำหนดในกฎหมายและประเด็นที่อาจมีผลกระทบต่อทิศทางการดำเนินงานของบริษัทฯ ได้ผ่านการพิจารณาและ/หรือการอนุมัติของผู้ถือหุ้นโดยเรื่องสำคัญดังกล่าวถูกบรรจุเป็นวาระการประชุมผู้ถือหุ้น</w:t>
      </w:r>
    </w:p>
    <w:p w14:paraId="088C2F08" w14:textId="4FE2E229" w:rsidR="00D44CDD" w:rsidRPr="00A26E89" w:rsidRDefault="00D44CDD" w:rsidP="00DD5C5A">
      <w:pPr>
        <w:pStyle w:val="Heading5"/>
        <w:numPr>
          <w:ilvl w:val="0"/>
          <w:numId w:val="2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 xml:space="preserve">คณะกรรมการบริษัทจะสนับสนุนการมีส่วนร่วมของผู้ถือหุ้น โดยเปิดโอกาสให้ผู้ถือหุ้นสามารถเสนอวาระการประชุมและ/หรือชื่อบุคคลเพื่อเข้ารับการเลือกตั้งเป็นกรรมการล่วงหน้าก่อนการประชุมผู้ถือหุ้นสามัญประจำปี เพื่อส่งเสริมให้มีการปฏิบัติต่อผู้ถือหุ้นอย่างเป็นธรรมและเท่าเทียม ทั้งนี้ คณะกรรมการบริษัทจะดูแลให้มีการเปิดเผยหลักเกณฑ์ดังกล่าวให้ผู้ถือหุ้นทราบล่วงหน้าผ่าน </w:t>
      </w:r>
      <w:r w:rsidRPr="00A26E89">
        <w:rPr>
          <w:rFonts w:ascii="Browallia New" w:hAnsi="Browallia New" w:cs="Browallia New"/>
          <w:lang w:val="en-US"/>
        </w:rPr>
        <w:t xml:space="preserve">Website </w:t>
      </w:r>
      <w:r w:rsidRPr="00A26E89">
        <w:rPr>
          <w:rFonts w:ascii="Browallia New" w:hAnsi="Browallia New" w:cs="Browallia New"/>
          <w:cs/>
          <w:lang w:val="en-US"/>
        </w:rPr>
        <w:t>ของบริษัทฯ และตลาดหลักทรัพย์ฯ</w:t>
      </w:r>
    </w:p>
    <w:p w14:paraId="04F4EF58" w14:textId="6B35D523" w:rsidR="00D44CDD" w:rsidRPr="00A26E89" w:rsidRDefault="00D44CDD" w:rsidP="00DD5C5A">
      <w:pPr>
        <w:pStyle w:val="Heading5"/>
        <w:numPr>
          <w:ilvl w:val="0"/>
          <w:numId w:val="2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คณะกรรมการบริษัทจะดูแลให้หนังสือนัดประชุมผู้ถือหุ้นมีข้อมูลที่ถูกต้อง ครบถ้วน และเพียงพอต่อการใช้สิทธิของผู้ถือหุ้น</w:t>
      </w:r>
    </w:p>
    <w:p w14:paraId="438EC79A" w14:textId="402C84BA" w:rsidR="00D44CDD" w:rsidRPr="00A26E89" w:rsidRDefault="00D44CDD" w:rsidP="00DD5C5A">
      <w:pPr>
        <w:pStyle w:val="Heading5"/>
        <w:numPr>
          <w:ilvl w:val="0"/>
          <w:numId w:val="2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 xml:space="preserve">คณะกรรมการบริษัทจะดูแลให้มีการส่งหนังสือนัดประชุมผู้ถือหุ้นให้แก่ผู้ถือหุ้นล่วงหน้าตามระยะเวลาที่กฎหมายกำหนด โดยจัดส่งพร้อมพร้อมเอกสารที่เกี่ยวข้อง และเผยแพร่บน </w:t>
      </w:r>
      <w:r w:rsidRPr="00A26E89">
        <w:rPr>
          <w:rFonts w:ascii="Browallia New" w:hAnsi="Browallia New" w:cs="Browallia New"/>
          <w:lang w:val="en-US"/>
        </w:rPr>
        <w:t xml:space="preserve">Website </w:t>
      </w:r>
      <w:r w:rsidRPr="00A26E89">
        <w:rPr>
          <w:rFonts w:ascii="Browallia New" w:hAnsi="Browallia New" w:cs="Browallia New"/>
          <w:cs/>
          <w:lang w:val="en-US"/>
        </w:rPr>
        <w:t>ของบริษัทอย่างน้อยเจ็ด (</w:t>
      </w:r>
      <w:r w:rsidR="008225F0" w:rsidRPr="00A26E89">
        <w:rPr>
          <w:rFonts w:ascii="Browallia New" w:hAnsi="Browallia New" w:cs="Browallia New"/>
          <w:lang w:val="en-US"/>
        </w:rPr>
        <w:t>7</w:t>
      </w:r>
      <w:r w:rsidRPr="00A26E89">
        <w:rPr>
          <w:rFonts w:ascii="Browallia New" w:hAnsi="Browallia New" w:cs="Browallia New"/>
          <w:cs/>
          <w:lang w:val="en-US"/>
        </w:rPr>
        <w:t>) วัน หรือ สิบสี่ (</w:t>
      </w:r>
      <w:r w:rsidR="008225F0" w:rsidRPr="00A26E89">
        <w:rPr>
          <w:rFonts w:ascii="Browallia New" w:hAnsi="Browallia New" w:cs="Browallia New"/>
          <w:lang w:val="en-US"/>
        </w:rPr>
        <w:t>14</w:t>
      </w:r>
      <w:r w:rsidRPr="00A26E89">
        <w:rPr>
          <w:rFonts w:ascii="Browallia New" w:hAnsi="Browallia New" w:cs="Browallia New"/>
          <w:cs/>
          <w:lang w:val="en-US"/>
        </w:rPr>
        <w:t>) วันก่อนวันประชุม ในกรณีที่เป็นการเชิญประชุมเพื่อลงมติพิเศษ</w:t>
      </w:r>
    </w:p>
    <w:p w14:paraId="578C4778" w14:textId="18DFC5D2" w:rsidR="00D44CDD" w:rsidRPr="00A26E89" w:rsidRDefault="00D44CDD" w:rsidP="00DD5C5A">
      <w:pPr>
        <w:pStyle w:val="Heading5"/>
        <w:numPr>
          <w:ilvl w:val="0"/>
          <w:numId w:val="2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 xml:space="preserve">คณะกรรมการบริษัทจะเปิดโอกาสให้ผู้ถือหุ้นส่งคำถามล่วงหน้าก่อนวันประชุม โดยกำหนดหลักเกณฑ์การส่งคำถามล่วงหน้า และเผยแพร่หลักเกณฑ์ดังกล่าวไว้บน </w:t>
      </w:r>
      <w:r w:rsidRPr="00A26E89">
        <w:rPr>
          <w:rFonts w:ascii="Browallia New" w:hAnsi="Browallia New" w:cs="Browallia New"/>
          <w:lang w:val="en-US"/>
        </w:rPr>
        <w:t xml:space="preserve">Website </w:t>
      </w:r>
      <w:r w:rsidRPr="00A26E89">
        <w:rPr>
          <w:rFonts w:ascii="Browallia New" w:hAnsi="Browallia New" w:cs="Browallia New"/>
          <w:cs/>
          <w:lang w:val="en-US"/>
        </w:rPr>
        <w:t>ของบริษัทฯ ด้วย</w:t>
      </w:r>
    </w:p>
    <w:p w14:paraId="5E5B1633" w14:textId="1829C440" w:rsidR="0080268E" w:rsidRDefault="00D44CDD" w:rsidP="00DD5C5A">
      <w:pPr>
        <w:pStyle w:val="Heading5"/>
        <w:numPr>
          <w:ilvl w:val="0"/>
          <w:numId w:val="23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หนังสือนัดประชุมผู้ถือหุ้นและเอกสารที่เกี่ยวข้องจะถูกจัดทำเป็นภาษาไทยทั้งฉบับ และเผยแพร่พร้อมกับฉบับภาษาอังกฤษ</w:t>
      </w:r>
      <w:r w:rsidR="0080268E" w:rsidRPr="00A26E89">
        <w:rPr>
          <w:rFonts w:ascii="Browallia New" w:hAnsi="Browallia New" w:cs="Browallia New"/>
          <w:cs/>
          <w:lang w:val="en-US"/>
        </w:rPr>
        <w:t xml:space="preserve"> โดย</w:t>
      </w:r>
      <w:r w:rsidRPr="00A26E89">
        <w:rPr>
          <w:rFonts w:ascii="Browallia New" w:hAnsi="Browallia New" w:cs="Browallia New"/>
          <w:cs/>
          <w:lang w:val="en-US"/>
        </w:rPr>
        <w:t>คณะกรรมการบริษัทจะดูแลให้การดำเนินการในวันประชุมผู้ถือหุ้นเป็นไปด้วยความเรียบร้อย โปร่งใสมีประสิทธิภาพ และเอื้อให้ผู้ถือหุ้นสามารถใช้สิทธิของตน</w:t>
      </w:r>
      <w:r w:rsidR="0080268E" w:rsidRPr="00A26E89">
        <w:rPr>
          <w:rFonts w:ascii="Browallia New" w:hAnsi="Browallia New" w:cs="Browallia New"/>
          <w:cs/>
          <w:lang w:val="en-US"/>
        </w:rPr>
        <w:t xml:space="preserve"> และ</w:t>
      </w:r>
      <w:r w:rsidR="00FD5201" w:rsidRPr="00A26E89">
        <w:rPr>
          <w:rFonts w:ascii="Browallia New" w:hAnsi="Browallia New" w:cs="Browallia New"/>
          <w:cs/>
          <w:lang w:val="en-US"/>
        </w:rPr>
        <w:t>จะดูแลให้การเปิดเผยมติที่ประชุมและการจัดทำรายงานการประชุมผู้ถือหุ้นเป็นไปอย่างถูกต้องและครบถ้วน</w:t>
      </w:r>
    </w:p>
    <w:p w14:paraId="155A8758" w14:textId="6AC146E2" w:rsidR="00947B12" w:rsidRDefault="00947B12" w:rsidP="00DD5C5A">
      <w:pPr>
        <w:spacing w:before="80" w:after="120"/>
        <w:rPr>
          <w:lang w:val="en-US" w:eastAsia="en-GB" w:bidi="th-TH"/>
        </w:rPr>
      </w:pPr>
    </w:p>
    <w:p w14:paraId="13C93A2D" w14:textId="5AF734C9" w:rsidR="00947B12" w:rsidRDefault="00947B12" w:rsidP="00DD5C5A">
      <w:pPr>
        <w:spacing w:before="80" w:after="120"/>
        <w:rPr>
          <w:lang w:val="en-US" w:eastAsia="en-GB" w:bidi="th-TH"/>
        </w:rPr>
      </w:pPr>
    </w:p>
    <w:p w14:paraId="58B0E001" w14:textId="6391F6FD" w:rsidR="00947B12" w:rsidRDefault="00947B12" w:rsidP="00DD5C5A">
      <w:pPr>
        <w:spacing w:before="80" w:after="120"/>
        <w:rPr>
          <w:lang w:val="en-US" w:eastAsia="en-GB" w:bidi="th-TH"/>
        </w:rPr>
      </w:pPr>
    </w:p>
    <w:p w14:paraId="71BD22DF" w14:textId="77777777" w:rsidR="00947B12" w:rsidRPr="00947B12" w:rsidRDefault="00947B12" w:rsidP="00DD5C5A">
      <w:pPr>
        <w:spacing w:before="80" w:after="120"/>
        <w:rPr>
          <w:lang w:val="en-US" w:eastAsia="en-GB" w:bidi="th-TH"/>
        </w:rPr>
      </w:pPr>
    </w:p>
    <w:p w14:paraId="37DF3994" w14:textId="77777777" w:rsidR="007F210E" w:rsidRPr="00A26E89" w:rsidRDefault="007F210E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val="en-US" w:bidi="th-TH"/>
        </w:rPr>
      </w:pPr>
      <w:r w:rsidRPr="00A26E89">
        <w:rPr>
          <w:rFonts w:ascii="Browallia New" w:hAnsi="Browallia New" w:cs="Browallia New"/>
          <w:b/>
          <w:bCs/>
          <w:cs/>
          <w:lang w:bidi="th-TH"/>
        </w:rPr>
        <w:lastRenderedPageBreak/>
        <w:t>การเปิดเผยข้อมูล</w:t>
      </w:r>
    </w:p>
    <w:p w14:paraId="5D7C89C1" w14:textId="5379C178" w:rsidR="00456A27" w:rsidRPr="00A26E89" w:rsidRDefault="00D44CDD" w:rsidP="00DD5C5A">
      <w:pPr>
        <w:pStyle w:val="BodyTextIndent3"/>
        <w:spacing w:before="80"/>
        <w:ind w:left="0" w:firstLine="709"/>
        <w:jc w:val="thaiDistribute"/>
        <w:rPr>
          <w:rFonts w:ascii="Browallia New" w:hAnsi="Browallia New" w:cs="Browallia New"/>
          <w:sz w:val="28"/>
          <w:szCs w:val="28"/>
          <w:lang w:val="en-GB"/>
        </w:rPr>
      </w:pPr>
      <w:r w:rsidRPr="00A26E89">
        <w:rPr>
          <w:rFonts w:ascii="Browallia New" w:hAnsi="Browallia New" w:cs="Browallia New"/>
          <w:sz w:val="28"/>
          <w:szCs w:val="28"/>
          <w:cs/>
          <w:lang w:val="en-GB"/>
        </w:rPr>
        <w:t>คณะกรรมการบริษัทรับผิดชอบดูแลให้ระบบการจัดทำรายงานทางการเงินและการเปิดเผยข้อมูลสำคัญ</w:t>
      </w:r>
      <w:r w:rsidRPr="00A26E89">
        <w:rPr>
          <w:rFonts w:ascii="Browallia New" w:hAnsi="Browallia New" w:cs="Browallia New"/>
          <w:sz w:val="28"/>
          <w:szCs w:val="28"/>
          <w:cs/>
        </w:rPr>
        <w:t>ต่าง</w:t>
      </w:r>
      <w:r w:rsidR="00DA3B53">
        <w:rPr>
          <w:rFonts w:ascii="Browallia New" w:hAnsi="Browallia New" w:cs="Browallia New"/>
          <w:sz w:val="28"/>
          <w:szCs w:val="28"/>
          <w:cs/>
        </w:rPr>
        <w:t>ๆ</w:t>
      </w:r>
      <w:r w:rsidRPr="00A26E89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E1221E" w:rsidRPr="00A26E89">
        <w:rPr>
          <w:rFonts w:ascii="Browallia New" w:hAnsi="Browallia New" w:cs="Browallia New"/>
          <w:sz w:val="28"/>
          <w:szCs w:val="28"/>
          <w:cs/>
        </w:rPr>
        <w:t>อย่าง</w:t>
      </w:r>
      <w:r w:rsidRPr="00A26E89">
        <w:rPr>
          <w:rFonts w:ascii="Browallia New" w:hAnsi="Browallia New" w:cs="Browallia New"/>
          <w:sz w:val="28"/>
          <w:szCs w:val="28"/>
          <w:cs/>
        </w:rPr>
        <w:t>ถูกต้อง เพียงพอ ทันเวลา เป็นไปตามกฎเกณฑ์ มาตรฐาน และแนวปฏิบัติที่เกี่ยวข้อง โดยจะดำเนินการดังต่อไปนี้</w:t>
      </w:r>
      <w:r w:rsidR="00456A27" w:rsidRPr="00A26E89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44EEB675" w14:textId="4B75D2DC" w:rsidR="003545C3" w:rsidRPr="00A26E89" w:rsidRDefault="00D44CDD" w:rsidP="00DD5C5A">
      <w:pPr>
        <w:pStyle w:val="Heading5"/>
        <w:numPr>
          <w:ilvl w:val="0"/>
          <w:numId w:val="24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คณะกรรมการบริษัทจะดูแลให้บุคลากรที่เกี่ยวข้องกับการจัดทำและเปิดเผยข้อมูล มีความรู้ ทักษะ และประสบการณ์ที่เหมาะสมกับหน้าที่ความรับผิดชอบ และมีจำนวนเพียงพอ โดยบุคลากรดังกล่าวหมายรวมถึงผู้บริหารสูงสุดสายงานบัญชีและการเงิน ผู้จัดทำบัญชี ผู้ตรวจสอบภายใน เลขานุการบริษัท และนักลงทุนสัมพันธ์</w:t>
      </w:r>
    </w:p>
    <w:p w14:paraId="11750123" w14:textId="0DE4875C" w:rsidR="003545C3" w:rsidRPr="00A26E89" w:rsidRDefault="003545C3" w:rsidP="00DD5C5A">
      <w:pPr>
        <w:pStyle w:val="Heading5"/>
        <w:numPr>
          <w:ilvl w:val="0"/>
          <w:numId w:val="24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 xml:space="preserve">จะจัดให้มีการเปิดเผยข้อมูลให้แก่ผู้ถือหุ้นและผู้มีส่วนได้เสียตามความจำเป็นและเหมาะสมอย่างสมํ่าเสมอ สอดคล้องกับกฎหมายและคำนึงถึงปัจจัยที่เกี่ยวข้อง และดูแลให้มีการเปิดเผยข้อมูลที่ ถูกต้อง ครบถ้วน เพียงพอ ทันเวลา และสามารถเข้าถึงข้อมูลได้อย่างทั่วถึงและเท่าเทียมกัน และปรับปรุงข้อมูลให้เป็นปัจจุบันอย่างสมํ่าเสมอโดยในกรณีที่เป็นรายงานทางการเงินจะพิจารณาปัจจัยอย่างน้อยดังต่อไปนี้คือ </w:t>
      </w:r>
    </w:p>
    <w:p w14:paraId="60D4EEF0" w14:textId="41E06C1D" w:rsidR="003545C3" w:rsidRPr="00A26E89" w:rsidRDefault="003545C3" w:rsidP="00DD5C5A">
      <w:pPr>
        <w:pStyle w:val="ListParagraph"/>
        <w:numPr>
          <w:ilvl w:val="0"/>
          <w:numId w:val="25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ผลการประเมินความเพียงพอของระบบควบคุมภายใน</w:t>
      </w:r>
    </w:p>
    <w:p w14:paraId="63DF4D3E" w14:textId="78126654" w:rsidR="003545C3" w:rsidRPr="00A26E89" w:rsidRDefault="003545C3" w:rsidP="00DD5C5A">
      <w:pPr>
        <w:pStyle w:val="ListParagraph"/>
        <w:numPr>
          <w:ilvl w:val="0"/>
          <w:numId w:val="25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ความเห็นของผู้สอบบัญชีในรายงานทางการเงิน และข้อสังเกตของผู้สอบบัญชีเกี่ยวกับระบบควบคุมภายใน รวมทั้งข้อสังเกตของผู้สอบบัญชีผ่านการสื่อสารในช่องทางอื่น</w:t>
      </w:r>
      <w:r w:rsidR="00DA3B53">
        <w:rPr>
          <w:rFonts w:ascii="Browallia New" w:hAnsi="Browallia New" w:cs="Browallia New"/>
          <w:sz w:val="28"/>
          <w:cs/>
        </w:rPr>
        <w:t>ๆ</w:t>
      </w:r>
      <w:r w:rsidRPr="00A26E89">
        <w:rPr>
          <w:rFonts w:ascii="Browallia New" w:hAnsi="Browallia New" w:cs="Browallia New"/>
          <w:sz w:val="28"/>
          <w:cs/>
        </w:rPr>
        <w:t xml:space="preserve"> (ถ้ามี)</w:t>
      </w:r>
    </w:p>
    <w:p w14:paraId="08A33E7C" w14:textId="31FAA11B" w:rsidR="003545C3" w:rsidRPr="00A26E89" w:rsidRDefault="003545C3" w:rsidP="00DD5C5A">
      <w:pPr>
        <w:pStyle w:val="ListParagraph"/>
        <w:numPr>
          <w:ilvl w:val="0"/>
          <w:numId w:val="25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ความเห็นของคณะกรรมการตรวจสอบ</w:t>
      </w:r>
    </w:p>
    <w:p w14:paraId="79A0D14B" w14:textId="4D1C4D94" w:rsidR="003545C3" w:rsidRPr="00A26E89" w:rsidRDefault="003545C3" w:rsidP="00DD5C5A">
      <w:pPr>
        <w:pStyle w:val="ListParagraph"/>
        <w:numPr>
          <w:ilvl w:val="0"/>
          <w:numId w:val="25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ความสอดคล้องกับวัตถุประสงค์ เป้าหมายหลัก กลยุทธ์และนโยบายของบริษัท</w:t>
      </w:r>
    </w:p>
    <w:p w14:paraId="298A1791" w14:textId="52E3BCDF" w:rsidR="003545C3" w:rsidRPr="00A26E89" w:rsidRDefault="00E1221E" w:rsidP="00DD5C5A">
      <w:pPr>
        <w:pStyle w:val="Heading5"/>
        <w:numPr>
          <w:ilvl w:val="0"/>
          <w:numId w:val="24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คณะกรรมการจะดูแลให้การเปิดเผยข้อมูล ซึ่งรวมถึง</w:t>
      </w:r>
      <w:r w:rsidR="003545C3" w:rsidRPr="00A26E89">
        <w:rPr>
          <w:rFonts w:ascii="Browallia New" w:hAnsi="Browallia New" w:cs="Browallia New"/>
          <w:cs/>
          <w:lang w:val="en-US"/>
        </w:rPr>
        <w:t xml:space="preserve">งบการเงิน รายงานประจำปี แบบ </w:t>
      </w:r>
      <w:r w:rsidR="008225F0" w:rsidRPr="00A26E89">
        <w:rPr>
          <w:rFonts w:ascii="Browallia New" w:hAnsi="Browallia New" w:cs="Browallia New"/>
          <w:lang w:val="en-US"/>
        </w:rPr>
        <w:t>56</w:t>
      </w:r>
      <w:r w:rsidR="003545C3" w:rsidRPr="00A26E89">
        <w:rPr>
          <w:rFonts w:ascii="Browallia New" w:hAnsi="Browallia New" w:cs="Browallia New"/>
          <w:cs/>
          <w:lang w:val="en-US"/>
        </w:rPr>
        <w:t>-</w:t>
      </w:r>
      <w:r w:rsidR="008225F0" w:rsidRPr="00A26E89">
        <w:rPr>
          <w:rFonts w:ascii="Browallia New" w:hAnsi="Browallia New" w:cs="Browallia New"/>
          <w:lang w:val="en-US"/>
        </w:rPr>
        <w:t>1</w:t>
      </w:r>
      <w:r w:rsidR="003545C3" w:rsidRPr="00A26E89">
        <w:rPr>
          <w:rFonts w:ascii="Browallia New" w:hAnsi="Browallia New" w:cs="Browallia New"/>
          <w:cs/>
          <w:lang w:val="en-US"/>
        </w:rPr>
        <w:t xml:space="preserve"> สะท้อนฐานะการเงินและผลการดำเนินงานอย่างเพียงพอ รวมทั้งสนับสนุนให้บริษัทฯ จัดทำคำอธิบายและการวิเคราะห์ของฝ่ายจัดการ (</w:t>
      </w:r>
      <w:r w:rsidR="003545C3" w:rsidRPr="00A26E89">
        <w:rPr>
          <w:rFonts w:ascii="Browallia New" w:hAnsi="Browallia New" w:cs="Browallia New"/>
          <w:lang w:val="en-US"/>
        </w:rPr>
        <w:t xml:space="preserve">Management Discussion and Analysis </w:t>
      </w:r>
      <w:r w:rsidR="003545C3" w:rsidRPr="00A26E89">
        <w:rPr>
          <w:rFonts w:ascii="Browallia New" w:hAnsi="Browallia New" w:cs="Browallia New"/>
          <w:cs/>
          <w:lang w:val="en-US"/>
        </w:rPr>
        <w:t xml:space="preserve">หรือ </w:t>
      </w:r>
      <w:r w:rsidR="003545C3" w:rsidRPr="00A26E89">
        <w:rPr>
          <w:rFonts w:ascii="Browallia New" w:hAnsi="Browallia New" w:cs="Browallia New"/>
          <w:lang w:val="en-US"/>
        </w:rPr>
        <w:t>MD&amp;A</w:t>
      </w:r>
      <w:r w:rsidR="003545C3" w:rsidRPr="00A26E89">
        <w:rPr>
          <w:rFonts w:ascii="Browallia New" w:hAnsi="Browallia New" w:cs="Browallia New"/>
          <w:cs/>
          <w:lang w:val="en-US"/>
        </w:rPr>
        <w:t>) เพื่อประกอบการเปิดเผยงบการเงินทุกไตรมาส ทั้งนี้ เพื่อให้นักลงทุนได้รับทราบข้อมูลและเข้าใจการเปลี่ยนแปลงที่เกิดขึ้นกับฐานะการเงินและผลการดำเนินงานของบริษัทฯ ในแต่ละไตรมาสได้ดียิ่งขึ้น</w:t>
      </w:r>
    </w:p>
    <w:p w14:paraId="5C0D4ACD" w14:textId="26D60074" w:rsidR="003545C3" w:rsidRPr="00A26E89" w:rsidRDefault="003545C3" w:rsidP="00DD5C5A">
      <w:pPr>
        <w:pStyle w:val="Heading5"/>
        <w:numPr>
          <w:ilvl w:val="0"/>
          <w:numId w:val="24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ในกรณีที่การเปิดเผยข้อมูลรายการใดเกี่ยวข้องกับกรรมการรายใดรายหนึ่งเป็นการเฉพาะ กรรมการรายนั้นจะดูแลให้การเปิดเผยในส่วนของตนมีความครบถ้วนถูกต้องด้วย เช่น ข้อมูลผู้ถือหุ้นของกลุ่มตน การเปิดเผยในส่วนที่เกี่ยวเนื่องกับสัญญาระหว่างผู้ถือหุ้น (</w:t>
      </w:r>
      <w:r w:rsidRPr="00A26E89">
        <w:rPr>
          <w:rFonts w:ascii="Browallia New" w:hAnsi="Browallia New" w:cs="Browallia New"/>
          <w:lang w:val="en-US"/>
        </w:rPr>
        <w:t>Shareholders</w:t>
      </w:r>
      <w:r w:rsidRPr="00A26E89">
        <w:rPr>
          <w:rFonts w:ascii="Browallia New" w:hAnsi="Browallia New" w:cs="Browallia New"/>
          <w:cs/>
          <w:lang w:val="en-US"/>
        </w:rPr>
        <w:t xml:space="preserve">’ </w:t>
      </w:r>
      <w:r w:rsidRPr="00A26E89">
        <w:rPr>
          <w:rFonts w:ascii="Browallia New" w:hAnsi="Browallia New" w:cs="Browallia New"/>
          <w:lang w:val="en-US"/>
        </w:rPr>
        <w:t>Agreement</w:t>
      </w:r>
      <w:r w:rsidRPr="00A26E89">
        <w:rPr>
          <w:rFonts w:ascii="Browallia New" w:hAnsi="Browallia New" w:cs="Browallia New"/>
          <w:cs/>
          <w:lang w:val="en-US"/>
        </w:rPr>
        <w:t>) ของกลุ่มตน เป็นต้น</w:t>
      </w:r>
    </w:p>
    <w:p w14:paraId="50CD7D74" w14:textId="77777777" w:rsidR="007F210E" w:rsidRPr="00A26E89" w:rsidRDefault="007F210E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bidi="th-TH"/>
        </w:rPr>
      </w:pPr>
      <w:r w:rsidRPr="00A26E89">
        <w:rPr>
          <w:rFonts w:ascii="Browallia New" w:hAnsi="Browallia New" w:cs="Browallia New"/>
          <w:b/>
          <w:bCs/>
          <w:cs/>
          <w:lang w:bidi="th-TH"/>
        </w:rPr>
        <w:t>ความรับผิดชอบต่อผู้มีส่วนได้เสีย</w:t>
      </w:r>
    </w:p>
    <w:p w14:paraId="0154CAD3" w14:textId="42646818" w:rsidR="00B01316" w:rsidRPr="00A26E89" w:rsidRDefault="00173F49" w:rsidP="00DD5C5A">
      <w:pPr>
        <w:pStyle w:val="ListParagraph"/>
        <w:autoSpaceDE w:val="0"/>
        <w:autoSpaceDN w:val="0"/>
        <w:adjustRightInd w:val="0"/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 xml:space="preserve">บริษัทฯ จัดให้มีนโยบายการปฏิบัติและความรับผิดชอบต่อผู้มีส่วนได้เสียทุกกลุ่มเพื่อให้มั่นใจว่ามีกิจการมีการประกอบธุรกิจอย่างมีจริยธรรม มีความรับผิดชอบต่อสังคมและสิ่งแวดล้อม ไม่ละเมิดสิทธิของผู้มีส่วนได้เสีย </w:t>
      </w:r>
      <w:r w:rsidR="007A095E" w:rsidRPr="00A26E89">
        <w:rPr>
          <w:rFonts w:ascii="Browallia New" w:hAnsi="Browallia New" w:cs="Browallia New"/>
          <w:sz w:val="28"/>
          <w:cs/>
        </w:rPr>
        <w:t>โดยมีการปฏิบัติต่อ</w:t>
      </w:r>
      <w:r w:rsidRPr="00A26E89">
        <w:rPr>
          <w:rFonts w:ascii="Browallia New" w:hAnsi="Browallia New" w:cs="Browallia New"/>
          <w:sz w:val="28"/>
          <w:cs/>
        </w:rPr>
        <w:t>ดังต่อ</w:t>
      </w:r>
      <w:r w:rsidR="007A095E" w:rsidRPr="00A26E89">
        <w:rPr>
          <w:rFonts w:ascii="Browallia New" w:hAnsi="Browallia New" w:cs="Browallia New"/>
          <w:sz w:val="28"/>
          <w:cs/>
        </w:rPr>
        <w:t>ผู้มีส่วนได้เสียแต่ละกลุ่ม ดัง</w:t>
      </w:r>
      <w:r w:rsidRPr="00A26E89">
        <w:rPr>
          <w:rFonts w:ascii="Browallia New" w:hAnsi="Browallia New" w:cs="Browallia New"/>
          <w:sz w:val="28"/>
          <w:cs/>
        </w:rPr>
        <w:t>นี้</w:t>
      </w:r>
    </w:p>
    <w:p w14:paraId="5921A400" w14:textId="77CA9492" w:rsidR="00173F49" w:rsidRPr="00A26E89" w:rsidRDefault="00173F49" w:rsidP="00DD5C5A">
      <w:pPr>
        <w:pStyle w:val="Heading5"/>
        <w:numPr>
          <w:ilvl w:val="0"/>
          <w:numId w:val="2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ผู้ถือหุ้น</w:t>
      </w:r>
    </w:p>
    <w:p w14:paraId="7A9D7BEC" w14:textId="65FED2BC" w:rsidR="00173F49" w:rsidRDefault="00173F49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บริษัทฯ จะดำเนินธุรกิจด้วยความโปร่งใสและมีประสิทธิภาพเพื่อการสร้างคุณค่าแก่กิจการอย่างยั่งยืน โดยมุ่งมั่นที่จะสร้างผลการดำเนินงานที่ดีและการเจริญเติบโตที่มั่นคง เพื่อให้เกิดประโยชน์สูงสุดแก่ผู้ถือหุ้นในระยะยาว รวมทั้งดำเนินการเปิดเผยข้อมูลด้วยความโปร่งใสและเชื่อถือได้ต่อผู้ถือหุ้น รวมทั้งไม่กระทำการใดๆ โดยไม่ชอบด้วย</w:t>
      </w:r>
      <w:r w:rsidRPr="00A26E89">
        <w:rPr>
          <w:rFonts w:ascii="Browallia New" w:hAnsi="Browallia New" w:cs="Browallia New"/>
          <w:spacing w:val="-4"/>
          <w:sz w:val="28"/>
          <w:szCs w:val="28"/>
          <w:cs/>
          <w:lang w:bidi="th-TH"/>
        </w:rPr>
        <w:t>กฎหมายอันเป็นการละเมิดสิทธิหรือลิดรอนสิทธิของผู้ถือหุ้น และปฏิบัติต่อผู้ถือหุ้นทุกรายอย่างเป็นธรรมและเท่าเทียม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กัน</w:t>
      </w:r>
    </w:p>
    <w:p w14:paraId="7BE75FF1" w14:textId="77777777" w:rsidR="00947B12" w:rsidRPr="00A26E89" w:rsidRDefault="00947B12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06A80A78" w14:textId="77777777" w:rsidR="00173F49" w:rsidRPr="00A26E89" w:rsidRDefault="00173F49" w:rsidP="00DD5C5A">
      <w:pPr>
        <w:pStyle w:val="Heading5"/>
        <w:numPr>
          <w:ilvl w:val="0"/>
          <w:numId w:val="2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lastRenderedPageBreak/>
        <w:t>พนักงาน</w:t>
      </w:r>
    </w:p>
    <w:p w14:paraId="77A64946" w14:textId="35DF7719" w:rsidR="00173F49" w:rsidRPr="00A26E89" w:rsidRDefault="00173F49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บริษัทฯ จะปฏิบัติต่อพนักงานทุกรายอย่างเท่าเทียม เป็นธรรม และให้ผลตอบแทนที่เหมาะสม ตลอดจนดูแลรักษาสภาพแวดล้อมในการทำงาน โดยคำนึงถึงคุณภาพชีวิตและความปลอดภัยในการทำงาน และยึดมั่นปฏิบัติตามกฎหมายแรงงานอย่างเคร่งครัด นอกจากนี้ บริษัทฯ ยังให้ความสำคัญต่อการพัฒนาความรู้ ความสามารถ และทักษะของพนักงาน โดยให้โอกาสอย่างทั่วถึงและสม่ำเสมอ และพยายามสร้างแรงจูงใจให้พนักงานที่มีความรู้ความสามารถให้คงอยู่กับบริษัทฯ เพื่อพัฒนาองค์กรต่อไป รวมทั้งปลูกฝังให้พนักงานทุกคนปฏิบัติตามกฎหมายและระเบียบข้อบังคับที่เกี่ยวข้อง </w:t>
      </w:r>
    </w:p>
    <w:p w14:paraId="4155FEA9" w14:textId="77777777" w:rsidR="00173F49" w:rsidRPr="00A26E89" w:rsidRDefault="00173F49" w:rsidP="00DD5C5A">
      <w:pPr>
        <w:pStyle w:val="Heading5"/>
        <w:numPr>
          <w:ilvl w:val="0"/>
          <w:numId w:val="2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ลูกค้า</w:t>
      </w:r>
    </w:p>
    <w:p w14:paraId="1B177988" w14:textId="77777777" w:rsidR="00173F49" w:rsidRPr="00A26E89" w:rsidRDefault="00173F49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บริษัทฯ รับผิดชอบต่อลูกค้าโดยการรักษาคุณภาพและมาตรฐานของสินค้าและบริการ รวมถึงการตอบสนองต่อความต้องการของลูกค้าให้ครบถ้วนและครอบคลุมให้มากที่สุด เพื่อมุ่งเน้นการสร้างความพึงพอใจให้แก่ลูกค้าในระยะยาว นอกจากนี้ บริษัทฯ จัดให้มีการให้ข้อมูลเกี่ยวกับสินค้าและบริการที่ถูกต้องและครบถ้วนแก่ลูกค้า รวมทั้งยังจัดให้มีช่องทางให้ลูกค้าของบริษัทฯ สามารถแจ้งปัญหาสินค้าและบริการที่ไม่เหมาะสม เพื่อที่บริษัทฯ จะได้ป้องกัน และแก้ไขปัญหาเกี่ยวกับสินค้าและบริการของบริษัทฯได้อย่างรวดเร็ว อีกทั้งบริษัทฯ จะรักษาความลับของลูกค้า และไม่นำข้อมูลของลูกค้าไปใช้เพื่อประโยชน์ของตนเอง หรือผู้ที่เกี่ยวข้องโดยมิชอบ</w:t>
      </w:r>
    </w:p>
    <w:p w14:paraId="6E9E0B9A" w14:textId="77777777" w:rsidR="00173F49" w:rsidRPr="00A26E89" w:rsidRDefault="00173F49" w:rsidP="00DD5C5A">
      <w:pPr>
        <w:pStyle w:val="Heading5"/>
        <w:numPr>
          <w:ilvl w:val="0"/>
          <w:numId w:val="2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คู่ค้า</w:t>
      </w:r>
    </w:p>
    <w:p w14:paraId="403011CD" w14:textId="77777777" w:rsidR="00173F49" w:rsidRPr="00A26E89" w:rsidRDefault="00173F49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บริษัทฯ มีกระบวนการในการคัดเลือกคู่ค้าโดยการให้คู่ค้าแข่งขันบนข้อมูลที่เท่าเทียมกัน และคัดเลือกคู่ค้าด้วยความยุติธรรมภายใต้หลักเกณฑ์ในการประเมินและคัดเลือกคู่ค้าของบริษัทฯ ที่โปร่งใส นอกจากนี้  บริษัทฯ ยังได้จัดทำรูปแบบสัญญาที่เหมาะสมและเป็นธรรมแก่คู่สัญญาทุกฝ่าย และจัดให้มีระบบติดตามเพื่อให้มั่นใจว่าได้มีการปฏิบัติตามเงื่อนไขของสัญญาอย่างครบถ้วน โดยที่บริษัทฯ มีมาตรการป้องกันการทุจริตและประพฤติมิชอบในทุกขั้นตอนของกระบวนการจัดหา โดยบริษัทฯ ซื้อสินค้าจากคู่ค้าตามเงื่อนไขทางการค้า ตลอดจนปฏิบัติตามสัญญาต่อคู่ค้าอย่างเคร่งครัด</w:t>
      </w:r>
    </w:p>
    <w:p w14:paraId="0F27ACE2" w14:textId="77777777" w:rsidR="00173F49" w:rsidRPr="00A26E89" w:rsidRDefault="00173F49" w:rsidP="00DD5C5A">
      <w:pPr>
        <w:pStyle w:val="Heading5"/>
        <w:numPr>
          <w:ilvl w:val="0"/>
          <w:numId w:val="2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เจ้าหนี้</w:t>
      </w:r>
    </w:p>
    <w:p w14:paraId="0020118D" w14:textId="319E106A" w:rsidR="00173F49" w:rsidRPr="00A26E89" w:rsidRDefault="00173F49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บริษัทฯ จะปฏิบัติตามเงื่อนไขต่างๆ ตามสัญญาที่มีต่อเจ้าหนี้เป็นสำคัญ รวมทั้งการชำระคืนเงินต้น ดอกเบี้ยและการดูแลหลักประกันต่าง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ภายใต้สัญญาที่เกี่ยวข้อง ตลอดจนสร้างความสัมพันธ์อันดีและปฏิบัติต่อเจ้าหนี้ โดยยึดหลักความซื่อสัตย์สุจริต ความเชื่อถือและความไว้วางใจซึ่งกันและกัน และบริษัทฯ จะรับผิดชอบ เอาใจใส่ และให้ความสำคัญในการปฏิบัติตามเงื่อนไขต่างๆ ที่ได้ทำข้อตกลงกันไว้</w:t>
      </w:r>
    </w:p>
    <w:p w14:paraId="694E1195" w14:textId="77777777" w:rsidR="00173F49" w:rsidRPr="00A26E89" w:rsidRDefault="00173F49" w:rsidP="00DD5C5A">
      <w:pPr>
        <w:pStyle w:val="Heading5"/>
        <w:numPr>
          <w:ilvl w:val="0"/>
          <w:numId w:val="2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คู่แข่งทางการค้า</w:t>
      </w:r>
    </w:p>
    <w:p w14:paraId="73056648" w14:textId="77777777" w:rsidR="00173F49" w:rsidRPr="00A26E89" w:rsidRDefault="00173F49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บริษัทฯ จะประพฤติตามกรอบการแข่งขันที่ดี มีจรรยาบรรณและอยู่ในกรอบของกฎหมาย รวมทั้งสนับสนุนและส่งเสริมนโยบายการแข่งขันอย่างเสรีและเป็นธรรม บริษัทฯ จะไม่แสวงหาข้อมูลที่เป็นความลับของคู่แข่งทางการค้า ด้วยวิธีการที่ไม่สุจริตหรือไม่เหมาะสม เพื่อผลประโยชน์ในการดำเนินธุรกิจของบริษัทฯ และจะไม่กล่าวหาในทางร้าย หรือมุ่งทำลายชื่อเสียงแก่คู่แข่งทางการค้า ตลอดจนจะไม่กระทำการใดๆ ที่เป็นการละเมิดทรัพย์สินทางปัญญาของผู้อื่นหรือคู่แข่งทางการค้า</w:t>
      </w:r>
    </w:p>
    <w:p w14:paraId="3131C8A0" w14:textId="77777777" w:rsidR="00173F49" w:rsidRPr="00A26E89" w:rsidRDefault="00173F49" w:rsidP="00DD5C5A">
      <w:pPr>
        <w:pStyle w:val="Heading5"/>
        <w:numPr>
          <w:ilvl w:val="0"/>
          <w:numId w:val="26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สังคม ชุมชน และสิ่งแวดล้อม</w:t>
      </w:r>
    </w:p>
    <w:p w14:paraId="565CC2FA" w14:textId="78B08FC3" w:rsidR="00425979" w:rsidRPr="00A26E89" w:rsidRDefault="00173F49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cs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บริษัทฯ ให้ความสำคัญกับสังคม ชุมชนและสิ่งแวดล้อมโดยรอบ ด้วยตระหนักดีว่าบริษัทฯ เปรียบเสมือนส่วนหนึ่งของสังคมที่จะร่วมก้าวเดินไปสู่การพัฒนาสังคมและสิ่งแวดล้อมเพื่อความยั่งยืนสืบไป บริษัทฯ จึงได้ดำเนินกิจกรรมเพื่อชุมชนและสังคมอย่างต่อเนื่องควบคู่ไปกับการดำเนินธุรกิจ ภายใต้ความรับผิดชอบต่อชุมชน 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lastRenderedPageBreak/>
        <w:t>สังคมและสิ่งแวดล้อมโดยรวม นอกจากนี้ บริษัทฯ ยังให้ความสำคัญและใส่ใจต่อความปลอดภัย ลดผลกระทบต่อสังคม สิ่งแวดล้อม และเสริมสร้างคุณภาพชีวิตของผู้คนที่มีส่วนเกี่ยวข้องกับการดำเนินงานของบริษัทฯ  ตลอดจนส่งเสริมให้พนักงานของบริษัทฯ มีจิตสำนึกและความรับผิดชอบต่อสังคมและสิ่งแวดล้อม นอกจากนี้ บริษัทฯ ยังสนับสนุนให้มีการใช้ทรัพยากรอย่างคุ้มค่าและมีประสิทธิภาพ ลดปริมาณการใช้ทรัพยากรและใช้พลังงาน รวมทั้งจัดให้มีการปฏิบัติตามกฎหมายและระเบียบข้อบังคับต่างๆ ที่เกี่ยวข้องอย่างเคร่งครัด</w:t>
      </w:r>
    </w:p>
    <w:p w14:paraId="13355C35" w14:textId="1E1856C7" w:rsidR="00396FF9" w:rsidRPr="00A26E89" w:rsidRDefault="007F210E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bidi="th-TH"/>
        </w:rPr>
      </w:pPr>
      <w:r w:rsidRPr="00A26E89">
        <w:rPr>
          <w:rFonts w:ascii="Browallia New" w:hAnsi="Browallia New" w:cs="Browallia New"/>
          <w:b/>
          <w:bCs/>
          <w:cs/>
          <w:lang w:bidi="th-TH"/>
        </w:rPr>
        <w:t>การป้องกันการใช้ข้อมูลภายใน</w:t>
      </w:r>
    </w:p>
    <w:p w14:paraId="37EB1536" w14:textId="113F9EFD" w:rsidR="00396FF9" w:rsidRPr="00A26E89" w:rsidRDefault="00396FF9" w:rsidP="00DD5C5A">
      <w:pPr>
        <w:spacing w:before="80" w:after="120"/>
        <w:ind w:firstLine="720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บริษัทฯ ให้ความสำคัญต่อการป้องกันการใช้ข้อมูลภายในของบริษัทฯ โดยมีนโยบายห้ามมิให้กรรมการ ผู้บริหาร พนักงาน และลูกจ้างของบริษัทนำความลับและ/หรือข้อมูลภายในของบริษัทที่ยังไม่เปิดเผยต่อสาธารณชนซึ่งเป็นสาระสำคัญต่อการเปลี่ยนแปลงราคาหรือมูลค่าของหลักทรัพย์ของบริษัทไปเปิดเผยหรือแสวงหาประโยชน์แก่ตนเองหรือผู้อื่นไม่ว่าทางตรงหรือทางอ้อม และไม่ว่าจะได้รับผลตอบแทนหรือไม่ก็ตาม รวมทั้งต้องไม่ทำการซื้อขายหลักทรัพย์ของบริษัทหรือเข้าผูกพันตามสัญญาซื้อขายล่วงหน้าที่อ้างอิงกับราคาหรือผลตอบแทนของหลักทรัพย์ของบริษัทไม่ว่าเพื่อตนเองหรือบุคคลอื่นโดยใช้ข้อมูลภายใน ทั้งนี้ บริษัทฯ ได้กำหนดแนวทางป้องกันการใช้ข้อมูลภายใน ดังนี้</w:t>
      </w:r>
    </w:p>
    <w:p w14:paraId="7BE54171" w14:textId="2439D15B" w:rsidR="00E11DA2" w:rsidRPr="00A26E89" w:rsidRDefault="00E11DA2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ข้อมูลลับทางการค้าซึ่งเป็นข้อมูลภายในของบริษัทฯ ต้องได้รับการปกปิดมิให้รั่วไหลออกไปสู่บุคคลภายนอกได้ความลับของข้อมูลเหล่านั้นอาจแบ่งออกเป็นระดับชั้นตามความสำคัญจากน้อยไปหามาก ได้แก่ ข้อมูลที่เปิดเผยสาธารณชนได้ ข้อมูลใช้ภายใน ข้อมูลปกปิด ข้อมูลลับ และข้อมูลลับมาก การใช้ข้อมูลภายในร่วมกันต้องอยู่ในกรอบตามหน้าที่และความรับผิดชอบที่ตนได้รับมอบหมายเท่านั้น</w:t>
      </w:r>
    </w:p>
    <w:p w14:paraId="250C95C5" w14:textId="77777777" w:rsidR="00E11DA2" w:rsidRPr="00A26E89" w:rsidRDefault="00E11DA2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ข้อมูลของบริษัทฯ ที่ออกไปสู่ภายนอกบริษัทฯ หรือสู่สาธารณชน จะต้องได้รับความเห็นชอบจากประธานเจ้าหน้าที่บริหารหรือผู้ที่ได้รับมอบหมายเท่านั้น</w:t>
      </w:r>
    </w:p>
    <w:p w14:paraId="6EDA7B02" w14:textId="77777777" w:rsidR="00E11DA2" w:rsidRPr="00A26E89" w:rsidRDefault="00E11DA2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 xml:space="preserve">บุคลากรของบริษัทฯ จะต้องไม่ตอบคำถามหรือแสดงความเห็นแก่บุคคลภายนอกบริษัทฯ เว้นแต่จะมีหน้าที่หรือได้รับมอบหมายให้ตอบคำถามเหล่านั้น หากไม่มีหน้าที่ขอให้ปฏิเสธการแสดงความเห็นต่างๆ ด้วยความสุภาพและแนะนำให้สอบถามจากประธานเจ้าหน้าที่บริหารหรือผู้ที่ได้รับมอบหมายโดยตรง </w:t>
      </w:r>
    </w:p>
    <w:p w14:paraId="4EADF0C4" w14:textId="77777777" w:rsidR="00E11DA2" w:rsidRPr="00A26E89" w:rsidRDefault="00E11DA2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การใช้ข้อมูลภายในเนื่องจากบริษัทฯ มีผู้เกี่ยวข้องและผู้มีส่วนได้เสียหลากหลายจึงต้องดำเนินการให้มีความเสมอภาค และยุติธรรมต่อทุกรายอย่างเท่าเทียมกัน และเพื่อเป็นการป้องกันการกระทำผิดกฎหมายบุคลากรทุกระดับของ บริษัทฯ ตลอดถึงผู้เกี่ยวข้องทุกคนที่ได้รับทราบหรืออาจได้รับทราบข้อมูลภายในที่ยังไม่เปิดเผยต่อสาธารณชนควรหลีกเลี่ยงการซื้อขายหลักทรัพย์ของบริษัทฯ ที่ตนเป็นกรรมการหรือผู้บริหารของบริษัทฯ นั้น แต่หากจะทำการซื้อขายหลักทรัพย์ของบริษัทฯ ก็ควรกระทำด้วยความระมัดระวังโดยไม่ใช้ข้อมูลภายในที่ยังไม่ได้มีการเปิดเผยในตลาดหลักทรัพย์ฯในการซื้อขายเมื่อทำการซื้อขายแล้วก็ควรรายงานการซื้อขายหลักทรัพย์นั้น โดยถือปฏิบัติตามกฎระเบียบของตลาดหลักทรัพย์ฯ และสำนักงานคณะกรรมการกำกับหลักทรัพย์และตลาดหลักทรัพย์ รวมถึงนโยบายการดูแลการใช้ข้อมูลภายในของบริษัทฯ</w:t>
      </w:r>
    </w:p>
    <w:p w14:paraId="7E5520D4" w14:textId="3A813731" w:rsidR="00F61B1B" w:rsidRPr="00A26E89" w:rsidRDefault="00E11DA2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เพื่อให้การปฏิบัติตามนโยบายเป็นไปตามด้วยความเรียบร้อย บริษัทฯ กำหนดมาตรการป้องกันไว้ ได้แก่ การจำกัดการเข้าถึงข้อมูลที่ไม่เปิดเผยต่อสาธารณะ โดยให้รับรู้ได้เฉพาะผู้บริหารระดับสูงสุดเท่าที่จะทำได้และเปิดเผยต่อพนักงานของบริษัทฯ ตามความจำเป็นเท่าที่ต้องทราบเท่านั้น และแจ้งให้พนักงานทราบว่าเป็นสารสนเทศที่เป็นความลับรวมถึงมีข้อจำกัดในการนำไปใช้ การจัดระบบรักษาความปลอดภัยในที่ทำงานเพื่อป้องกันแฟ้มข้อมูลและเอกสารลับ นอกจากนี้เจ้าของข้อมูลที่ยังไม่เปิดเผยต่อสาธารณชนจะต้องกำชับผู้ที่เกี่ยวข้องให้ปฏิบัติตามขั้นตอนการรักษาความปลอดภัยโดยเคร่งครัด</w:t>
      </w:r>
    </w:p>
    <w:p w14:paraId="2F12DE7D" w14:textId="351FF3F9" w:rsidR="00396FF9" w:rsidRPr="00A26E89" w:rsidRDefault="00396FF9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lastRenderedPageBreak/>
        <w:t>ให้ความรู้แก่กรรมการและผู้บริหารของบริษัทเกี่ยวกับหน้าที่ในการรายงานการถือและการเปลี่ยนแปลงการถือครองหลักทรัพย์ของบริษัทและสัญญาซื้อขายล่วงหน้าที่อ้างอิงกับราคาหรือผลตอบแทนของหลักทรัพย์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ทั้งของตนเอง คู่สมรสหรือผู้ที่อยู่กินด้วยกันฉันสามีภริยา และบุตรที่ยังไม่บรรลุนิติภาวะ รวมถึงนิติบุคคลที่กรรมการหรือผู้บริหาร คู่สมรสหรือผู้ที่อยู่กินด้วยกันฉันสามีภริยา และบุตรที่ยังไม่บรรลุนิติภาวะของกรรมการหรือผู้บริหารของบริษัท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เป็นผู้ถือหุ้นรวมกันเกินร้อยละ </w:t>
      </w:r>
      <w:r w:rsidR="008225F0" w:rsidRPr="00A26E89">
        <w:rPr>
          <w:rFonts w:ascii="Browallia New" w:hAnsi="Browallia New" w:cs="Browallia New"/>
          <w:lang w:val="en-US"/>
        </w:rPr>
        <w:t>30</w:t>
      </w:r>
      <w:r w:rsidRPr="00A26E89">
        <w:rPr>
          <w:rFonts w:ascii="Browallia New" w:hAnsi="Browallia New" w:cs="Browallia New"/>
          <w:cs/>
          <w:lang w:val="en-US"/>
        </w:rPr>
        <w:t xml:space="preserve"> ของจำนวนสิทธิออกเสียงทั้งหมดของนิติบุคคลดังกล่าวและการถือหุ้นรวมกันดังกล่าวเป็นสัดส่วนที่มากที่สุดในนิติบุคคลนั้นต่อสำนักงาน ก.ล.ต. ตามแนวทางที่กำหนดไว้ในมาตรา </w:t>
      </w:r>
      <w:r w:rsidR="008225F0" w:rsidRPr="00A26E89">
        <w:rPr>
          <w:rFonts w:ascii="Browallia New" w:hAnsi="Browallia New" w:cs="Browallia New"/>
          <w:lang w:val="en-US"/>
        </w:rPr>
        <w:t>59</w:t>
      </w:r>
      <w:r w:rsidRPr="00A26E89">
        <w:rPr>
          <w:rFonts w:ascii="Browallia New" w:hAnsi="Browallia New" w:cs="Browallia New"/>
          <w:cs/>
          <w:lang w:val="en-US"/>
        </w:rPr>
        <w:t xml:space="preserve"> และบทกำหนดโทษตามมาตรา </w:t>
      </w:r>
      <w:r w:rsidR="008225F0" w:rsidRPr="00A26E89">
        <w:rPr>
          <w:rFonts w:ascii="Browallia New" w:hAnsi="Browallia New" w:cs="Browallia New"/>
          <w:lang w:val="en-US"/>
        </w:rPr>
        <w:t>275</w:t>
      </w:r>
      <w:r w:rsidRPr="00A26E89">
        <w:rPr>
          <w:rFonts w:ascii="Browallia New" w:hAnsi="Browallia New" w:cs="Browallia New"/>
          <w:cs/>
          <w:lang w:val="en-US"/>
        </w:rPr>
        <w:t xml:space="preserve"> แห่งพระราชบัญญัติหลักทรัพย์และตลาดหลักทรัพย์ พ.ศ. </w:t>
      </w:r>
      <w:r w:rsidR="008225F0" w:rsidRPr="00A26E89">
        <w:rPr>
          <w:rFonts w:ascii="Browallia New" w:hAnsi="Browallia New" w:cs="Browallia New"/>
          <w:lang w:val="en-US"/>
        </w:rPr>
        <w:t>2535</w:t>
      </w:r>
      <w:r w:rsidRPr="00A26E89">
        <w:rPr>
          <w:rFonts w:ascii="Browallia New" w:hAnsi="Browallia New" w:cs="Browallia New"/>
          <w:cs/>
          <w:lang w:val="en-US"/>
        </w:rPr>
        <w:t xml:space="preserve"> (รวมทั้งที่มีการแก้ไขเพิ่มเติม) รวมถึงประกาศที่เกี่ยวข้อง </w:t>
      </w:r>
    </w:p>
    <w:p w14:paraId="01EE1EEE" w14:textId="4E4350AD" w:rsidR="00396FF9" w:rsidRPr="00A26E89" w:rsidRDefault="00396FF9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กำหนดให้กรรมการและผู้บริหารของบริษัท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 xml:space="preserve">ฯ </w:t>
      </w:r>
      <w:r w:rsidRPr="00A26E89">
        <w:rPr>
          <w:rFonts w:ascii="Browallia New" w:hAnsi="Browallia New" w:cs="Browallia New"/>
          <w:cs/>
          <w:lang w:val="en-US"/>
        </w:rPr>
        <w:t>มีหน้าที่ในการรายงานการถือและการเปลี่ยนแปลงการถือหลักทรัพย์ของบริษัทและสัญญาซื้อขายล่วงหน้าที่อ้างอิงกับราคาหรือผลตอบแทนของหลักทรัพย์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ทั้งของตนเองและของบุคคลที่เกี่ยวข้องต่อสำนักงาน ก.ล.ต. ตามมาตรา </w:t>
      </w:r>
      <w:r w:rsidR="008225F0" w:rsidRPr="00A26E89">
        <w:rPr>
          <w:rFonts w:ascii="Browallia New" w:hAnsi="Browallia New" w:cs="Browallia New"/>
          <w:lang w:val="en-US"/>
        </w:rPr>
        <w:t>59</w:t>
      </w:r>
      <w:r w:rsidRPr="00A26E89">
        <w:rPr>
          <w:rFonts w:ascii="Browallia New" w:hAnsi="Browallia New" w:cs="Browallia New"/>
          <w:cs/>
          <w:lang w:val="en-US"/>
        </w:rPr>
        <w:t xml:space="preserve"> และบทกำหนดโทษตามมาตรา </w:t>
      </w:r>
      <w:r w:rsidR="008225F0" w:rsidRPr="00A26E89">
        <w:rPr>
          <w:rFonts w:ascii="Browallia New" w:hAnsi="Browallia New" w:cs="Browallia New"/>
          <w:lang w:val="en-US"/>
        </w:rPr>
        <w:t>275</w:t>
      </w:r>
      <w:r w:rsidRPr="00A26E89">
        <w:rPr>
          <w:rFonts w:ascii="Browallia New" w:hAnsi="Browallia New" w:cs="Browallia New"/>
          <w:cs/>
          <w:lang w:val="en-US"/>
        </w:rPr>
        <w:t xml:space="preserve"> แห่ง พ.ร.บ. หลักทรัพย์ฯ รวมถึงประกาศที่เกี่ยวข้อง และจัดส่งสำเนารายงานนี้ให้แก่เลขานุการบริษัทในวันเดียวกันกับที่ส่งรายงานต่อสำนักงานก.ล.ต. โดยให้กรรมการและผู้บริหารของบริษัทรายงานภายใน </w:t>
      </w:r>
      <w:r w:rsidR="008225F0" w:rsidRPr="00A26E89">
        <w:rPr>
          <w:rFonts w:ascii="Browallia New" w:hAnsi="Browallia New" w:cs="Browallia New"/>
          <w:lang w:val="en-US"/>
        </w:rPr>
        <w:t>7</w:t>
      </w:r>
      <w:r w:rsidRPr="00A26E89">
        <w:rPr>
          <w:rFonts w:ascii="Browallia New" w:hAnsi="Browallia New" w:cs="Browallia New"/>
          <w:cs/>
          <w:lang w:val="en-US"/>
        </w:rPr>
        <w:t xml:space="preserve"> วันทำการนับแต่วันที่มีการซื้อ ขาย โอน หรือรับโอนหลักทรัพย์หรือสัญญาซื้อขายล่วงหน้า ในกรณีผู้มีหน้าที่รายงานเป็นกรรมการหรือผู้บริหารของบริษัท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 xml:space="preserve">ฯ </w:t>
      </w:r>
      <w:r w:rsidRPr="00A26E89">
        <w:rPr>
          <w:rFonts w:ascii="Browallia New" w:hAnsi="Browallia New" w:cs="Browallia New"/>
          <w:cs/>
          <w:lang w:val="en-US"/>
        </w:rPr>
        <w:t>ซึ่งบริษัท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 xml:space="preserve">ฯ </w:t>
      </w:r>
      <w:r w:rsidRPr="00A26E89">
        <w:rPr>
          <w:rFonts w:ascii="Browallia New" w:hAnsi="Browallia New" w:cs="Browallia New"/>
          <w:cs/>
          <w:lang w:val="en-US"/>
        </w:rPr>
        <w:t>ได้แจ้งรายชื่อเพื่อนำเข้าสู่ระบบข้อมูลรายชื่อกรรมการและผู้บริหารของบริษัทที่ออกหลักทรัพย์ตามวิธีการที่สำนักงาน ก.ล.ต. กำหนดในประกาศสำนักงาน ก.ล.ต. ว่าด้วยแบบและวิธีการแจ้งหรือเปลี่ยนแปลงข้อมูลกรรมการและผู้บริหารของบริษัท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และกรรมการหรือผู้บริหารที่มีหน้าที่รายงาน ได้ซื้อ ขาย โอน หรือรับโอนหลักทรัพย์หรือสัญญาซื้อขายล่วงหน้า ก่อนวันที่มีชื่อแสดงในระบบข้อมูลรายชื่อกรรมการและผู้บริหารของบริษัทดังกล่าวภายใน </w:t>
      </w:r>
      <w:r w:rsidR="008225F0" w:rsidRPr="00A26E89">
        <w:rPr>
          <w:rFonts w:ascii="Browallia New" w:hAnsi="Browallia New" w:cs="Browallia New"/>
          <w:lang w:val="en-US"/>
        </w:rPr>
        <w:t>3</w:t>
      </w:r>
      <w:r w:rsidRPr="00A26E89">
        <w:rPr>
          <w:rFonts w:ascii="Browallia New" w:hAnsi="Browallia New" w:cs="Browallia New"/>
          <w:cs/>
          <w:lang w:val="en-US"/>
        </w:rPr>
        <w:t xml:space="preserve"> วันทำการนับแต่วันที่มีการซื้อ ขาย โอน หรือรับโอนหลักทรัพย์หรือสัญญาซื้อขายล่วงหน้า ในกรณีอื่น</w:t>
      </w:r>
      <w:r w:rsidR="00DA3B53">
        <w:rPr>
          <w:rFonts w:ascii="Browallia New" w:hAnsi="Browallia New" w:cs="Browallia New"/>
          <w:cs/>
          <w:lang w:val="en-US"/>
        </w:rPr>
        <w:t>ๆ</w:t>
      </w:r>
      <w:r w:rsidRPr="00A26E89">
        <w:rPr>
          <w:rFonts w:ascii="Browallia New" w:hAnsi="Browallia New" w:cs="Browallia New"/>
          <w:cs/>
          <w:lang w:val="en-US"/>
        </w:rPr>
        <w:t xml:space="preserve"> ที่นอกจากที่กล่าวข้างต้น ทั้งนี้ ให้เลขานุการบริษัทมีหน้าที่สรุปรายงานดังกล่าวต่อที่ประชุมคณะกรรมการบริษัทเพื่อรับทราบเป็นประจำทุกไตรมาส</w:t>
      </w:r>
    </w:p>
    <w:p w14:paraId="272548CF" w14:textId="7A1B98F7" w:rsidR="00396FF9" w:rsidRPr="00A26E89" w:rsidRDefault="00396FF9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กำหนดให้กรรมการ ผู้บริหาร รวมถึงผู้ดำรงตำแหน่งระดับบริหารในสายงานบัญชีหรือการเงินที่เป็นระดับผู้จัดการฝ่ายขึ้นไปหรือเทียบเท่า รวมทั้งบุคคลที่เกี่ยวข้อง และพนักงานที่เกี่ยวข้องกับข้อมูลภายในเกี่ยวกับงบการเงิน ฐานะการเงิน หรือผลการดำเนินงานของบริษัท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 xml:space="preserve">ฯ </w:t>
      </w:r>
      <w:r w:rsidRPr="00A26E89">
        <w:rPr>
          <w:rFonts w:ascii="Browallia New" w:hAnsi="Browallia New" w:cs="Browallia New"/>
          <w:cs/>
          <w:lang w:val="en-US"/>
        </w:rPr>
        <w:t>และบริษัทย่อยรวมถึงข้อมูลภายในอื่นที่เป็นสาระสำคัญซึ่งมีผลหรืออาจมีผลต่อการเปลี่ยนแปลงราคาหลักทรัพย์ ต้องงดการซื้อขายหลักทรัพย์ของบริษัท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หรือเข้าผูกพันตามสัญญาซื้อขายล่วงหน้าที่อ้างอิงกับราคาหรือหรือผลตอบแทนของหลักทรัพย์ของบริษัท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ในช่วงระยะเวลาอย่างน้อย </w:t>
      </w:r>
      <w:r w:rsidR="008F4E43" w:rsidRPr="00A26E89">
        <w:rPr>
          <w:rFonts w:ascii="Browallia New" w:hAnsi="Browallia New" w:cs="Browallia New"/>
          <w:cs/>
          <w:lang w:val="en-US"/>
        </w:rPr>
        <w:t xml:space="preserve">    </w:t>
      </w:r>
      <w:r w:rsidR="008225F0" w:rsidRPr="00A26E89">
        <w:rPr>
          <w:rFonts w:ascii="Browallia New" w:hAnsi="Browallia New" w:cs="Browallia New"/>
          <w:lang w:val="en-US"/>
        </w:rPr>
        <w:t>1</w:t>
      </w:r>
      <w:r w:rsidRPr="00A26E89">
        <w:rPr>
          <w:rFonts w:ascii="Browallia New" w:hAnsi="Browallia New" w:cs="Browallia New"/>
          <w:cs/>
          <w:lang w:val="en-US"/>
        </w:rPr>
        <w:t xml:space="preserve"> เดือน ก่อนการเปิดเผยงบการเงินให้แก่สาธารณชนทราบ และต้องไม่ซื้อขายหลักทรัพย์ของบริษัท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จนกว่าจะพ้นระยะเวลา </w:t>
      </w:r>
      <w:r w:rsidR="008225F0" w:rsidRPr="00A26E89">
        <w:rPr>
          <w:rFonts w:ascii="Browallia New" w:hAnsi="Browallia New" w:cs="Browallia New"/>
          <w:lang w:val="en-US"/>
        </w:rPr>
        <w:t>24</w:t>
      </w:r>
      <w:r w:rsidRPr="00A26E89">
        <w:rPr>
          <w:rFonts w:ascii="Browallia New" w:hAnsi="Browallia New" w:cs="Browallia New"/>
          <w:cs/>
          <w:lang w:val="en-US"/>
        </w:rPr>
        <w:t xml:space="preserve"> ชั่วโมง ภายหลังจากที่ข้อมูลดังกล่าวของบริษัท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 xml:space="preserve">ฯ </w:t>
      </w:r>
      <w:r w:rsidRPr="00A26E89">
        <w:rPr>
          <w:rFonts w:ascii="Browallia New" w:hAnsi="Browallia New" w:cs="Browallia New"/>
          <w:cs/>
          <w:lang w:val="en-US"/>
        </w:rPr>
        <w:t xml:space="preserve">ได้เปิดเผยต่อสาธารณชนแล้ว </w:t>
      </w:r>
    </w:p>
    <w:p w14:paraId="5C66F774" w14:textId="69E9D03F" w:rsidR="00396FF9" w:rsidRPr="00A26E89" w:rsidRDefault="00396FF9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ห้ามมิให้กรรมการ ผู้บริหาร และพนักงานของบริษัทที่เกี่ยวข้อง และ/หรือบุคคลที่มีหน้าที่ซึ่งเปิดโอกาสให้เข้าถึงหรือครอบครองข้อมูลภายใน ใช้ข้อมูลภายในของบริษัท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 xml:space="preserve">ฯ </w:t>
      </w:r>
      <w:r w:rsidRPr="00A26E89">
        <w:rPr>
          <w:rFonts w:ascii="Browallia New" w:hAnsi="Browallia New" w:cs="Browallia New"/>
          <w:cs/>
          <w:lang w:val="en-US"/>
        </w:rPr>
        <w:t>ที่มีหรืออาจมีผลกระทบต่อการเปลี่ยนแปลงราคาของหลักทรัพย์ของบริษัท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ซึ่งยังมิได้เปิดเผยต่อสาธารณะ ซึ่งตนได้ล่วงรู้มา เพื่อการซื้อ ขาย เสนอซื้อ เสนอขาย หรือชักชวนให้บุคคลอื่นซื้อ ขาย เสนอซื้อ หรือเสนอขาย ซึ่งหลักทรัพย์ของบริษัท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ไม่ว่าทั้งทางตรงหรือทางอ้อม และไม่ว่าการกระทำดังกล่าวจะทำเพื่อประโยชน์ต่อตนเองหรือผู้อื่น หรือนำข้อเท็จจริงเช่นนั้นออกเปิดเผยเพื่อให้ผู้อื่นกระทำดังกล่าว โดยตนได้รับผลประโยชน์ตอบแทนหรือไม่ก็ตาม </w:t>
      </w:r>
    </w:p>
    <w:p w14:paraId="7D6476C9" w14:textId="0EDF0418" w:rsidR="00A26E89" w:rsidRPr="00947B12" w:rsidRDefault="00396FF9" w:rsidP="00DD5C5A">
      <w:pPr>
        <w:pStyle w:val="Heading5"/>
        <w:numPr>
          <w:ilvl w:val="0"/>
          <w:numId w:val="27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ห้ามมิให้กรรมการ ผู้บริหาร และพนักงานของบริษัทที่เกี่ยวข้อง และ/หรือบุคคลที่มีหน้าที่ซึ่งเปิดโอกาสให้เข้าถึงหรือครอบครองข้อมูลภายใน เปิดเผยข้อมูลภายในของบริษัท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และห้ามไม่ให้มีการใช้ตำแหน่งหน้าที่ในบริษัท หรือนำข้อมูลภายใน หรือสารสนเทศที่มีสาระสำคัญซึ่งได้รับรู้ หรือรับทราบในระหว่างปฏิบัติงานในบริษัท</w:t>
      </w:r>
      <w:r w:rsidR="00475F36" w:rsidRPr="00A26E89">
        <w:rPr>
          <w:rFonts w:ascii="Browallia New" w:hAnsi="Browallia New" w:cs="Browallia New"/>
          <w:cs/>
          <w:lang w:val="en-US"/>
        </w:rPr>
        <w:t>ฯ</w:t>
      </w:r>
      <w:r w:rsidRPr="00A26E89">
        <w:rPr>
          <w:rFonts w:ascii="Browallia New" w:hAnsi="Browallia New" w:cs="Browallia New"/>
          <w:cs/>
          <w:lang w:val="en-US"/>
        </w:rPr>
        <w:t xml:space="preserve"> ซึ่ง</w:t>
      </w:r>
      <w:r w:rsidRPr="00A26E89">
        <w:rPr>
          <w:rFonts w:ascii="Browallia New" w:hAnsi="Browallia New" w:cs="Browallia New"/>
          <w:cs/>
          <w:lang w:val="en-US"/>
        </w:rPr>
        <w:lastRenderedPageBreak/>
        <w:t>ยังไม่ได้เปิดเผยต่อสาธารณะ ไปแสวงหาผลประโยชน์ในทางมิชอบ หรือเปิดเผยกับบุคคลภายนอกเพื่อประโยชน์ของตนเอง หรือบุคคลอื่น ไม่ว่าโดยทางตรงหรือทางอ้อม โดยไม่คำนึงว่าจะได้รับผลประโยชน์ตอบแทนหรือไม่ก็ตาม</w:t>
      </w:r>
    </w:p>
    <w:p w14:paraId="27BE2EB7" w14:textId="3DF74FDE" w:rsidR="007F210E" w:rsidRPr="00A26E89" w:rsidRDefault="007F210E" w:rsidP="00DD5C5A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lang w:bidi="th-TH"/>
        </w:rPr>
      </w:pPr>
      <w:r w:rsidRPr="00A26E89">
        <w:rPr>
          <w:rFonts w:ascii="Browallia New" w:hAnsi="Browallia New" w:cs="Browallia New"/>
          <w:b/>
          <w:bCs/>
          <w:cs/>
          <w:lang w:bidi="th-TH"/>
        </w:rPr>
        <w:t>การป้องกันความขัดแย้งทางผลประโยชน์</w:t>
      </w:r>
    </w:p>
    <w:p w14:paraId="1A43DA06" w14:textId="1181CD78" w:rsidR="00744F44" w:rsidRPr="00A26E89" w:rsidRDefault="00744F44" w:rsidP="00DD5C5A">
      <w:pPr>
        <w:pStyle w:val="ListParagraph"/>
        <w:autoSpaceDE w:val="0"/>
        <w:autoSpaceDN w:val="0"/>
        <w:adjustRightInd w:val="0"/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</w:rPr>
      </w:pPr>
      <w:r w:rsidRPr="00A26E89">
        <w:rPr>
          <w:rFonts w:ascii="Browallia New" w:hAnsi="Browallia New" w:cs="Browallia New"/>
          <w:sz w:val="28"/>
          <w:cs/>
        </w:rPr>
        <w:t>บริษัทฯ</w:t>
      </w:r>
      <w:r w:rsidR="008D51AC" w:rsidRPr="00A26E89">
        <w:rPr>
          <w:rFonts w:ascii="Browallia New" w:hAnsi="Browallia New" w:cs="Browallia New"/>
          <w:sz w:val="28"/>
          <w:cs/>
        </w:rPr>
        <w:t xml:space="preserve"> </w:t>
      </w:r>
      <w:r w:rsidR="006E5ABD" w:rsidRPr="00A26E89">
        <w:rPr>
          <w:rFonts w:ascii="Browallia New" w:hAnsi="Browallia New" w:cs="Browallia New"/>
          <w:sz w:val="28"/>
          <w:cs/>
        </w:rPr>
        <w:t>กำหนดนโยบายเกี่ยวกับการป้องกันความขัดแย้งทางผลประโยชน์บนหลักการที่ว่าการตัดสินใจใด</w:t>
      </w:r>
      <w:r w:rsidR="00DA3B53">
        <w:rPr>
          <w:rFonts w:ascii="Browallia New" w:hAnsi="Browallia New" w:cs="Browallia New"/>
          <w:sz w:val="28"/>
          <w:cs/>
        </w:rPr>
        <w:t>ๆ</w:t>
      </w:r>
      <w:r w:rsidR="006E5ABD" w:rsidRPr="00A26E89">
        <w:rPr>
          <w:rFonts w:ascii="Browallia New" w:hAnsi="Browallia New" w:cs="Browallia New"/>
          <w:sz w:val="28"/>
          <w:cs/>
        </w:rPr>
        <w:t xml:space="preserve"> ในการดำเนินกิจกรรมทางธุรกิจจะต้องเป็นไปเพื่อประโยชน์สูงสุดของบริษัทและผู้ถือหุ้นของบริษัท และกรรมการและผู้บริหารของบริษัทควรหลีกเลี่ยงการกระทำที่ก่อให้เกิดความขัดแย้งทางผลประโยชน์ เพื่อให้เกิดความเป็นธรรมแก่ผู้มีส่วนเกี่ยวข้องทุกฝ่าย จึงถือเป็นนโยบายของบริษัทที่จะป้องกันการแสวงหาผลประโยชน์ส่วนตนจากการเป็นกรรมการ ผู้บริหารหรือพนักงานของบริษัท จึงได้มีการกำหนดข้อปฏิบัติสำหรับกรรมการและพนักงานของบริษัท ดังนี้</w:t>
      </w:r>
    </w:p>
    <w:p w14:paraId="745D8DCA" w14:textId="56FE2210" w:rsidR="007A095E" w:rsidRPr="00A26E89" w:rsidRDefault="007A095E" w:rsidP="00DD5C5A">
      <w:pPr>
        <w:pStyle w:val="Heading5"/>
        <w:numPr>
          <w:ilvl w:val="0"/>
          <w:numId w:val="28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lang w:val="en-US"/>
        </w:rPr>
      </w:pPr>
      <w:r w:rsidRPr="00A26E89">
        <w:rPr>
          <w:rFonts w:ascii="Browallia New" w:hAnsi="Browallia New" w:cs="Browallia New"/>
          <w:b/>
          <w:bCs/>
          <w:cs/>
          <w:lang w:val="en-US"/>
        </w:rPr>
        <w:t>การประกอบกิจการอันเป็นการแข่งขันกับบริษัทฯ</w:t>
      </w:r>
    </w:p>
    <w:p w14:paraId="728ACF5C" w14:textId="6CDB1038" w:rsidR="007A095E" w:rsidRPr="00A26E89" w:rsidRDefault="006E5ABD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กรรมการ ผู้บริหาร พนักงาน ต้องไม่ประกอบกิจการอันมีสภาพอย่างเดียวกันและเป็นการแข่งขันกับกิจการของบริษัทและบริษัทย่อย หรือเข้าเป็นหุ้นส่วนในห้างหุ้นส่วนสามัญ หรือเป็นหุ้นส่วนไม่จำกัดความรับผิดในห้างหุ้นส่วนจำกัด หรือเป็นกรรมการของบริษัทเอกชนหรือบริษัทอื่นที่ประกอบกิจการอันมีสภาพอย่างเดียวกันและเป็นการแข่งขันกับกิจการของบริษัทและบริษัทย่อย ไม่ว่าจะทำเพื่อประโยชน์ส่วนตนหรือประโชน์ของผู้อื่น เว้นแต่จะเป็นไปตามที่กฎหมายกำหนด ทั้งนี้ ในระหว่างการเป็นกรรมการ ผู้บริหาร พนักงาน ของบริษัท และภายหลังจากพ้นจากตำแหน่งกรรมการ ผู้บริหาร หรือพ้นจากสภาพการเป็นพนักงาน เป็นระยะเวลา </w:t>
      </w:r>
      <w:r w:rsidR="008225F0" w:rsidRPr="00A26E89">
        <w:rPr>
          <w:rFonts w:ascii="Browallia New" w:hAnsi="Browallia New" w:cs="Browallia New"/>
          <w:sz w:val="28"/>
          <w:szCs w:val="28"/>
          <w:lang w:bidi="th-TH"/>
        </w:rPr>
        <w:t>1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ปี</w:t>
      </w:r>
      <w:r w:rsidR="007A095E"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</w:p>
    <w:p w14:paraId="77D39F10" w14:textId="0CC9EDF2" w:rsidR="007A095E" w:rsidRPr="00A26E89" w:rsidRDefault="007A095E" w:rsidP="00DD5C5A">
      <w:pPr>
        <w:pStyle w:val="Heading5"/>
        <w:numPr>
          <w:ilvl w:val="0"/>
          <w:numId w:val="28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lang w:val="en-US"/>
        </w:rPr>
      </w:pPr>
      <w:r w:rsidRPr="00A26E89">
        <w:rPr>
          <w:rFonts w:ascii="Browallia New" w:hAnsi="Browallia New" w:cs="Browallia New"/>
          <w:b/>
          <w:bCs/>
          <w:cs/>
          <w:lang w:val="en-US"/>
        </w:rPr>
        <w:t>การรายงานการมีส่วนได้เสีย</w:t>
      </w:r>
    </w:p>
    <w:p w14:paraId="15C58988" w14:textId="59E9C266" w:rsidR="006E5ABD" w:rsidRPr="00A26E89" w:rsidRDefault="006E5ABD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กรรมการและผู้บริหารต้องรายงานให้บริษัท</w:t>
      </w:r>
      <w:r w:rsidR="008830AE"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ฯ 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ทราบถึงการมีส่วนได้ส่วนเสียของตน หรือของบุคคลที่เกี่ยวข้องกรณีมีส่วนได้ส่วนเสียที่เกี่ยวข้องกับการบริหารจัดการกิจการของบริษัท โดยให้มีรายงานการมีส่วนได้เสียของกรรมการและผู้บริหาร</w:t>
      </w:r>
    </w:p>
    <w:p w14:paraId="6246681E" w14:textId="5433BC56" w:rsidR="007A095E" w:rsidRPr="00A26E89" w:rsidRDefault="007A095E" w:rsidP="00DD5C5A">
      <w:pPr>
        <w:pStyle w:val="Heading5"/>
        <w:numPr>
          <w:ilvl w:val="0"/>
          <w:numId w:val="28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lang w:val="en-US"/>
        </w:rPr>
      </w:pPr>
      <w:r w:rsidRPr="00A26E89">
        <w:rPr>
          <w:rFonts w:ascii="Browallia New" w:hAnsi="Browallia New" w:cs="Browallia New"/>
          <w:b/>
          <w:bCs/>
          <w:cs/>
          <w:lang w:val="en-US"/>
        </w:rPr>
        <w:t>การใช้ข้อมูลของบริษัทเพื่อแสวงหาผลประโยชน์</w:t>
      </w:r>
    </w:p>
    <w:p w14:paraId="312EFA1D" w14:textId="70A99BE5" w:rsidR="006E5ABD" w:rsidRPr="00A26E89" w:rsidRDefault="006E5ABD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rtl/>
          <w:cs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กรรมการ ผู้บริหาร และพนักงานของบริษัท</w:t>
      </w:r>
      <w:r w:rsidR="00DA3B53">
        <w:rPr>
          <w:rFonts w:ascii="Browallia New" w:hAnsi="Browallia New" w:cs="Browallia New" w:hint="cs"/>
          <w:sz w:val="28"/>
          <w:szCs w:val="28"/>
          <w:cs/>
          <w:lang w:bidi="th-TH"/>
        </w:rPr>
        <w:t>ฯ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จะต้องไม่แสวงหาประโยชน์ให้แก่ตนเองหรือผู้อื่นไม่ว่าทั้งทางตรงหรือทางอ้อม โดยนำสารสนเทศ ข้อมูลภายใน หรือความลับของบริษัท</w:t>
      </w:r>
      <w:r w:rsidR="00DA3B53">
        <w:rPr>
          <w:rFonts w:ascii="Browallia New" w:hAnsi="Browallia New" w:cs="Browallia New" w:hint="cs"/>
          <w:sz w:val="28"/>
          <w:szCs w:val="28"/>
          <w:cs/>
          <w:lang w:bidi="th-TH"/>
        </w:rPr>
        <w:t>ฯ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เช่น แผนธุรกิจ ผลประกอบการ มติที่ประชุม การคาดการณ์ทางธุรกิจ ผลงานจากการวิจัยและพัฒนา การประมูลราคา ไปเปิดเผยกับบุคคลภายนอก หรือใช้ประโยชน์นอกเหนือจากเพื่อการปฏิบัติงานของบริษัท</w:t>
      </w:r>
      <w:r w:rsidR="00DA3B53">
        <w:rPr>
          <w:rFonts w:ascii="Browallia New" w:hAnsi="Browallia New" w:cs="Browallia New" w:hint="cs"/>
          <w:sz w:val="28"/>
          <w:szCs w:val="28"/>
          <w:cs/>
          <w:lang w:bidi="th-TH"/>
        </w:rPr>
        <w:t>ฯ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รวมถึงการปฏิบัติตามนโยบายการใช้ข้อมูลภายในของบริษัทอย่างเคร่งครัด</w:t>
      </w:r>
    </w:p>
    <w:p w14:paraId="125EB838" w14:textId="58D52BC0" w:rsidR="007A095E" w:rsidRPr="00A26E89" w:rsidRDefault="007A095E" w:rsidP="00DD5C5A">
      <w:pPr>
        <w:pStyle w:val="Heading5"/>
        <w:numPr>
          <w:ilvl w:val="0"/>
          <w:numId w:val="28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lang w:val="en-US"/>
        </w:rPr>
      </w:pPr>
      <w:r w:rsidRPr="00A26E89">
        <w:rPr>
          <w:rFonts w:ascii="Browallia New" w:hAnsi="Browallia New" w:cs="Browallia New"/>
          <w:b/>
          <w:bCs/>
          <w:cs/>
          <w:lang w:val="en-US"/>
        </w:rPr>
        <w:t>การเข้าทำรายการและติดตามดูแลรายการที่อาจมีความขัดแย้งทางผลประโยชน์</w:t>
      </w:r>
    </w:p>
    <w:p w14:paraId="10779568" w14:textId="0D0FA292" w:rsidR="00425979" w:rsidRPr="00A26E89" w:rsidRDefault="007A095E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rtl/>
          <w:cs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กรรมการ ผู้บริหาร และพนักงานของบริษัทควรหลีกเลี่ยงการทำรายการที่อาจก่อให้เกิดความขัดแย้งทางผลประโยชน์กับบริษัทหรือบริษัทย่อย หากมีความจำเป็น กรรมการ ผู้บริหาร และพนักงานของบริษัทฯ อาจเข้าทำรายการดังกล่าวได้ โดยมีเงื่อนไขว่ารายการดังกล่าวต้องมีความสมเหตุสมผลและเป็นประโยชน์สูงสุดต่อบริษัทฯ  ให้กระทำรายการเสมือนบริษัททำรายการดังกล่าวกับบุคคลภายนอก โดยต้องยึดมั่นในหลักการกำหนดราคาและเงื่อนไขของรายการซึ่งเป็นไปอย่างยุติธรรมและเป็นไปตามปกติธุรกิจการค้า (</w:t>
      </w:r>
      <w:r w:rsidRPr="00A26E89">
        <w:rPr>
          <w:rFonts w:ascii="Browallia New" w:hAnsi="Browallia New" w:cs="Browallia New"/>
          <w:sz w:val="28"/>
          <w:szCs w:val="28"/>
          <w:lang w:bidi="th-TH"/>
        </w:rPr>
        <w:t>Fair and at arm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’</w:t>
      </w:r>
      <w:r w:rsidRPr="00A26E89">
        <w:rPr>
          <w:rFonts w:ascii="Browallia New" w:hAnsi="Browallia New" w:cs="Browallia New"/>
          <w:sz w:val="28"/>
          <w:szCs w:val="28"/>
          <w:lang w:bidi="th-TH"/>
        </w:rPr>
        <w:t>s length basis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) หรือตามนโยบายของบริษัทที่เกี่ยวข้อง และให้มีการรายงานการเข้าทำรายการดังกล่าวต่อที่ประชุมคณะกรรมการตรวจสอบของบริษัท เพื่อรับทราบในทุก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="00BA5B20"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ไตรมาส</w:t>
      </w:r>
      <w:r w:rsidR="009B0F4C"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นอกจากนี้ </w:t>
      </w:r>
      <w:r w:rsidR="008830AE" w:rsidRPr="00A26E89">
        <w:rPr>
          <w:rFonts w:ascii="Browallia New" w:hAnsi="Browallia New" w:cs="Browallia New"/>
          <w:sz w:val="28"/>
          <w:szCs w:val="28"/>
          <w:cs/>
          <w:lang w:bidi="th-TH"/>
        </w:rPr>
        <w:t>คณะกรรมการบริษัทต้องจัดให้มีมาตรการติดตามดูแลรายการที่อาจมีความขัดแย้งทางผลประโยชน์ โดยต้องพิจารณาถึงความเหมาะสมของรายการอย่างรอบคอบและเป็นอิสระภายใต้กรอบของการกำกับดูแลกิจการที่ดี เพื่อประโยชน์สูงสุดของบริษัทฯ เป็นสำคัญ เสมือนหนึ่งเป็นการทำธุรกรรมกับบุคคลภายนอก โดยกรณีที่กรรมการ ผู้บริหาร และพนักงานมีความจำเป็นต้องเข้าทำรายการหรือมีส่วนเกี่ยวข้องกับ</w:t>
      </w:r>
      <w:r w:rsidR="008830AE" w:rsidRPr="00A26E89">
        <w:rPr>
          <w:rFonts w:ascii="Browallia New" w:hAnsi="Browallia New" w:cs="Browallia New"/>
          <w:sz w:val="28"/>
          <w:szCs w:val="28"/>
          <w:cs/>
          <w:lang w:bidi="th-TH"/>
        </w:rPr>
        <w:lastRenderedPageBreak/>
        <w:t>รายการที่ตนมีความขัดแย้งทางผลประโยชน์ กรรมการ ผู้บริหาร และพนักงานรายนั้นต้องไม่มีส่วนในการพิจารณารายการดังกล่าว</w:t>
      </w:r>
    </w:p>
    <w:p w14:paraId="4612E83D" w14:textId="77777777" w:rsidR="007F210E" w:rsidRPr="00A26E89" w:rsidRDefault="007F210E" w:rsidP="00A26E89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bidi="th-TH"/>
        </w:rPr>
      </w:pPr>
      <w:r w:rsidRPr="00A26E89">
        <w:rPr>
          <w:rFonts w:ascii="Browallia New" w:hAnsi="Browallia New" w:cs="Browallia New"/>
          <w:b/>
          <w:bCs/>
          <w:cs/>
          <w:lang w:bidi="th-TH"/>
        </w:rPr>
        <w:t>การต่อต้าน</w:t>
      </w:r>
      <w:r w:rsidR="006F21C5" w:rsidRPr="00A26E89">
        <w:rPr>
          <w:rFonts w:ascii="Browallia New" w:hAnsi="Browallia New" w:cs="Browallia New"/>
          <w:b/>
          <w:bCs/>
          <w:cs/>
          <w:lang w:bidi="th-TH"/>
        </w:rPr>
        <w:t>ทุจริตคอร์รัปชัน</w:t>
      </w:r>
    </w:p>
    <w:p w14:paraId="74C42592" w14:textId="3D5C20B9" w:rsidR="00280273" w:rsidRPr="00A26E89" w:rsidRDefault="00BA5B20" w:rsidP="00A26E89">
      <w:pPr>
        <w:pStyle w:val="Default"/>
        <w:spacing w:before="80" w:after="120"/>
        <w:ind w:firstLine="709"/>
        <w:jc w:val="thaiDistribute"/>
        <w:rPr>
          <w:rFonts w:ascii="Browallia New" w:eastAsiaTheme="minorHAnsi" w:hAnsi="Browallia New" w:cs="Browallia New"/>
          <w:color w:val="auto"/>
          <w:sz w:val="28"/>
          <w:szCs w:val="28"/>
          <w:lang w:val="en-GB"/>
        </w:rPr>
      </w:pPr>
      <w:r w:rsidRPr="00A26E89">
        <w:rPr>
          <w:rFonts w:ascii="Browallia New" w:eastAsiaTheme="minorHAnsi" w:hAnsi="Browallia New" w:cs="Browallia New"/>
          <w:color w:val="auto"/>
          <w:sz w:val="28"/>
          <w:szCs w:val="28"/>
          <w:cs/>
          <w:lang w:val="en-GB"/>
        </w:rPr>
        <w:t>บริษัทฯ มีการกำหนดนโยบายการต่อต้านการทุจริตคอร์รัปชั่น (</w:t>
      </w:r>
      <w:r w:rsidRPr="00A26E89">
        <w:rPr>
          <w:rFonts w:ascii="Browallia New" w:eastAsiaTheme="minorHAnsi" w:hAnsi="Browallia New" w:cs="Browallia New"/>
          <w:color w:val="auto"/>
          <w:sz w:val="28"/>
          <w:szCs w:val="28"/>
          <w:lang w:val="en-GB"/>
        </w:rPr>
        <w:t>Anti</w:t>
      </w:r>
      <w:r w:rsidRPr="00A26E89">
        <w:rPr>
          <w:rFonts w:ascii="Browallia New" w:eastAsiaTheme="minorHAnsi" w:hAnsi="Browallia New" w:cs="Browallia New"/>
          <w:color w:val="auto"/>
          <w:sz w:val="28"/>
          <w:szCs w:val="28"/>
          <w:cs/>
          <w:lang w:val="en-GB"/>
        </w:rPr>
        <w:t>-</w:t>
      </w:r>
      <w:r w:rsidRPr="00A26E89">
        <w:rPr>
          <w:rFonts w:ascii="Browallia New" w:eastAsiaTheme="minorHAnsi" w:hAnsi="Browallia New" w:cs="Browallia New"/>
          <w:color w:val="auto"/>
          <w:sz w:val="28"/>
          <w:szCs w:val="28"/>
          <w:lang w:val="en-GB"/>
        </w:rPr>
        <w:t>Corruption Policy</w:t>
      </w:r>
      <w:r w:rsidRPr="00A26E89">
        <w:rPr>
          <w:rFonts w:ascii="Browallia New" w:eastAsiaTheme="minorHAnsi" w:hAnsi="Browallia New" w:cs="Browallia New"/>
          <w:color w:val="auto"/>
          <w:sz w:val="28"/>
          <w:szCs w:val="28"/>
          <w:cs/>
          <w:lang w:val="en-GB"/>
        </w:rPr>
        <w:t>) เพื่อเป็นแนวทางการปฏิบัติเพื่อป้องกันและต่อต้านการทุจริตคอร์รัปชั่นในการดำเนินธุรกิจของบริษัทฯ ให้ชัดเจนยิ่งขึ้น โดยสร้างวัฒนธรรมองค์กรให้ทุกคนตระหนักถึงพิษภัยของการทุจริตคอร์รัปชั่น สร้างค่านิยมที่ถูกต้อง และเพิ่มความเชื่อมั่นต่อผู้มีส่วนได้ส่วนเสียทุกฝ่าย เพื่อให้การต่อต้านทุจริตคอร์รัปชั่นเป็นไปอย่างมีประสิทธิภาพ โดยมี</w:t>
      </w:r>
      <w:r w:rsidR="008526C6" w:rsidRPr="00A26E89">
        <w:rPr>
          <w:rFonts w:ascii="Browallia New" w:eastAsiaTheme="minorHAnsi" w:hAnsi="Browallia New" w:cs="Browallia New"/>
          <w:color w:val="auto"/>
          <w:sz w:val="28"/>
          <w:szCs w:val="28"/>
          <w:cs/>
          <w:lang w:val="en-GB"/>
        </w:rPr>
        <w:t xml:space="preserve">แนวทางปฏิบัติสำหรับบุคลากรทุกระดับของบริษัทฯ </w:t>
      </w:r>
      <w:r w:rsidRPr="00A26E89">
        <w:rPr>
          <w:rFonts w:ascii="Browallia New" w:eastAsiaTheme="minorHAnsi" w:hAnsi="Browallia New" w:cs="Browallia New"/>
          <w:color w:val="auto"/>
          <w:sz w:val="28"/>
          <w:szCs w:val="28"/>
          <w:cs/>
          <w:lang w:val="en-GB"/>
        </w:rPr>
        <w:t>ดังต่อไปนี้</w:t>
      </w:r>
    </w:p>
    <w:p w14:paraId="5D6E2092" w14:textId="4F6E6D8B" w:rsidR="00DD12B7" w:rsidRPr="00A26E89" w:rsidRDefault="00DD12B7" w:rsidP="00A26E89">
      <w:pPr>
        <w:pStyle w:val="Heading5"/>
        <w:numPr>
          <w:ilvl w:val="0"/>
          <w:numId w:val="29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ปฏิบัติตามนโยบายการต่อต้านการทุจริตคอร์รัปชั่น ระเบียบข้อบังคับ และจรรยาบรรณ โดยไม่เข้าไปเกี่ยวข้องกับการทุจริตคอร์รัปชั่นทุกรูปแบบ ไม่เรียกร้อง ไม่กระทำการหรือละเว้นกระทำการใด</w:t>
      </w:r>
      <w:r w:rsidR="00DA3B53">
        <w:rPr>
          <w:rFonts w:ascii="Browallia New" w:hAnsi="Browallia New" w:cs="Browallia New"/>
          <w:cs/>
          <w:lang w:val="en-US"/>
        </w:rPr>
        <w:t>ๆ</w:t>
      </w:r>
      <w:r w:rsidRPr="00A26E89">
        <w:rPr>
          <w:rFonts w:ascii="Browallia New" w:hAnsi="Browallia New" w:cs="Browallia New"/>
          <w:cs/>
          <w:lang w:val="en-US"/>
        </w:rPr>
        <w:t xml:space="preserve"> ที่เป็นการแสดงถึงเจตนาว่าเป็นการทุจริตคอร์รัปชั่น การให้หรือรับสินบนแก่ผู้ที่มีส่วนได้เสียที่เกี่ยวข้องกับบริษัทฯ และบริษัทในกลุ่มในเรื่องที่ตนมีหน้าที่รับผิดชอบ หรือยอมรับการทุจริตคอร์รัปชั่นใด</w:t>
      </w:r>
      <w:r w:rsidR="00DA3B53">
        <w:rPr>
          <w:rFonts w:ascii="Browallia New" w:hAnsi="Browallia New" w:cs="Browallia New"/>
          <w:cs/>
          <w:lang w:val="en-US"/>
        </w:rPr>
        <w:t>ๆ</w:t>
      </w:r>
      <w:r w:rsidRPr="00A26E89">
        <w:rPr>
          <w:rFonts w:ascii="Browallia New" w:hAnsi="Browallia New" w:cs="Browallia New"/>
          <w:cs/>
          <w:lang w:val="en-US"/>
        </w:rPr>
        <w:t xml:space="preserve"> ทั้งทางตรงหรือทางอ้อม เพื่อให้ได้มาซึ่งประโยชน์แก่องค์กร ตนเอง หรือผู้เกี่ยวข้อง</w:t>
      </w:r>
    </w:p>
    <w:p w14:paraId="679C27AB" w14:textId="2CCC8620" w:rsidR="00DD12B7" w:rsidRPr="00A26E89" w:rsidRDefault="00DD12B7" w:rsidP="00A26E89">
      <w:pPr>
        <w:pStyle w:val="Heading5"/>
        <w:numPr>
          <w:ilvl w:val="0"/>
          <w:numId w:val="29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พนักงานของบริษัทฯ ทุกระดับต้องไม่ละเลยหรือเพิกเฉยต่อการกระทำที่เข้าข่ายการทุจริตคอร์รัปชั่นที่เกี่ยวข้องกับบริษัทฯ และบริษัทในกลุ่ม โดยถือเป็นหน้าที่ที่ต้องแจ้งให้ผู้บังคับบัญชาหรือหน่วยงานที่รับผิดชอบทราบ และให้ความร่วมมือในการตรวจสอบข้อเท็จจริงต่าง</w:t>
      </w:r>
      <w:r w:rsidR="00DA3B53">
        <w:rPr>
          <w:rFonts w:ascii="Browallia New" w:hAnsi="Browallia New" w:cs="Browallia New"/>
          <w:cs/>
          <w:lang w:val="en-US"/>
        </w:rPr>
        <w:t>ๆ</w:t>
      </w:r>
      <w:r w:rsidRPr="00A26E89">
        <w:rPr>
          <w:rFonts w:ascii="Browallia New" w:hAnsi="Browallia New" w:cs="Browallia New"/>
          <w:cs/>
          <w:lang w:val="en-US"/>
        </w:rPr>
        <w:t xml:space="preserve"> หากมีข้อสงสัยหรือข้อซักถามให้ปรึกษากับผู้บังคับบัญชาหรือบุคคลที่กำหนดให้ทำหน้าที่รับผิดชอบเกี่ยวกับการติดตามการปฏิบัติตามจริยธรรมในกา</w:t>
      </w:r>
      <w:r w:rsidR="00425979" w:rsidRPr="00A26E89">
        <w:rPr>
          <w:rFonts w:ascii="Browallia New" w:hAnsi="Browallia New" w:cs="Browallia New"/>
          <w:cs/>
          <w:lang w:val="en-US"/>
        </w:rPr>
        <w:t>รดำเนินธุรกิจโดยผ่านช่องทางต่าง</w:t>
      </w:r>
      <w:r w:rsidRPr="00A26E89">
        <w:rPr>
          <w:rFonts w:ascii="Browallia New" w:hAnsi="Browallia New" w:cs="Browallia New"/>
          <w:cs/>
          <w:lang w:val="en-US"/>
        </w:rPr>
        <w:t>ๆ ที่กำหนดไว้</w:t>
      </w:r>
    </w:p>
    <w:p w14:paraId="042DE456" w14:textId="1602AE68" w:rsidR="00DD12B7" w:rsidRPr="00A26E89" w:rsidRDefault="00DD12B7" w:rsidP="00A26E89">
      <w:pPr>
        <w:pStyle w:val="Heading5"/>
        <w:numPr>
          <w:ilvl w:val="0"/>
          <w:numId w:val="29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cs/>
          <w:lang w:val="en-US"/>
        </w:rPr>
        <w:t>เพื่อความชัดเจนในการดำเนินการในเรื่องที่มีความเสี่ยงสูงต่อการเกิดการทุจริตคอร์รัปชั่น กรรมการ ผู้บริหารและพนักงานทุกระดับต้องปฏิบัติด้วยความระมัดระวังในเรื่องดังต่อไปนี้</w:t>
      </w:r>
    </w:p>
    <w:p w14:paraId="440C2AE9" w14:textId="55D2679B" w:rsidR="00DD12B7" w:rsidRPr="00A26E89" w:rsidRDefault="00DD12B7" w:rsidP="00A26E89">
      <w:pPr>
        <w:pStyle w:val="Heading5"/>
        <w:numPr>
          <w:ilvl w:val="0"/>
          <w:numId w:val="0"/>
        </w:numPr>
        <w:tabs>
          <w:tab w:val="left" w:pos="1276"/>
        </w:tabs>
        <w:spacing w:before="80" w:after="120"/>
        <w:ind w:left="709" w:firstLine="567"/>
        <w:rPr>
          <w:rFonts w:ascii="Browallia New" w:hAnsi="Browallia New" w:cs="Browallia New"/>
          <w:lang w:val="en-US"/>
        </w:rPr>
      </w:pPr>
      <w:r w:rsidRPr="00A26E89">
        <w:rPr>
          <w:rFonts w:ascii="Browallia New" w:hAnsi="Browallia New" w:cs="Browallia New"/>
          <w:b/>
          <w:bCs/>
          <w:cs/>
          <w:lang w:val="en-US"/>
        </w:rPr>
        <w:t>ความเป็นกลางทางการเมือง</w:t>
      </w:r>
      <w:r w:rsidRPr="00A26E89">
        <w:rPr>
          <w:rFonts w:ascii="Browallia New" w:hAnsi="Browallia New" w:cs="Browallia New"/>
          <w:cs/>
        </w:rPr>
        <w:t xml:space="preserve"> </w:t>
      </w:r>
    </w:p>
    <w:p w14:paraId="26565B32" w14:textId="14319C1E" w:rsidR="00DD12B7" w:rsidRPr="00A26E89" w:rsidRDefault="00DD12B7" w:rsidP="00A26E89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ส่งเสริมพนักงานทุกกลุ่มทุกระดับใช้สิทธิทางการเมืองของตนได้ตามกฎหมายรัฐธรรมนูญและยึดมั่นในระบบประชาธิปไตย แต่ต้องไม่ใช่การกระทำการใด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ทั้งทางตรงหรือทางอ้อมที่แสดงออกว่าเป็นการสนับสนุนทางการเงินหรือทรัพยากรหรือเข้าร่วมดำเนินกิจกรรมใด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 xml:space="preserve"> หรือเอื้อประโยชน์แก่ผู้ใดก็ตามที่เกี่ยวข้องกับงานการเมืองในพื้นที่ของบริษัทฯ ซึ่งส่งผลกระทบต่อความเป็นกลางทางการเมือง และ/หรือ ได้รับความเสียหายจากการเข้าไปมีส่วนเกี่ยวข้องในกิจกรรมทางการเมืองดังกล่าวนั้น</w:t>
      </w:r>
      <w:r w:rsidRPr="00A26E89">
        <w:rPr>
          <w:rFonts w:ascii="Browallia New" w:hAnsi="Browallia New" w:cs="Browallia New"/>
          <w:sz w:val="28"/>
          <w:szCs w:val="28"/>
        </w:rPr>
        <w:tab/>
      </w:r>
    </w:p>
    <w:p w14:paraId="68648B03" w14:textId="5C73C6AD" w:rsidR="00DD12B7" w:rsidRPr="00A26E89" w:rsidRDefault="00DD12B7" w:rsidP="00A26E89">
      <w:pPr>
        <w:pStyle w:val="Heading5"/>
        <w:numPr>
          <w:ilvl w:val="0"/>
          <w:numId w:val="0"/>
        </w:numPr>
        <w:tabs>
          <w:tab w:val="left" w:pos="1276"/>
        </w:tabs>
        <w:spacing w:before="80" w:after="120"/>
        <w:ind w:left="709" w:firstLine="567"/>
        <w:rPr>
          <w:rFonts w:ascii="Browallia New" w:hAnsi="Browallia New" w:cs="Browallia New"/>
          <w:b/>
          <w:bCs/>
          <w:lang w:val="en-US"/>
        </w:rPr>
      </w:pPr>
      <w:r w:rsidRPr="00A26E89">
        <w:rPr>
          <w:rFonts w:ascii="Browallia New" w:hAnsi="Browallia New" w:cs="Browallia New"/>
          <w:b/>
          <w:bCs/>
          <w:cs/>
          <w:lang w:val="en-US"/>
        </w:rPr>
        <w:t xml:space="preserve">การรับ การให้ของขวัญ ของที่ระลึก ทรัพย์สิน หรือประโยชน์อื่นใด </w:t>
      </w:r>
    </w:p>
    <w:p w14:paraId="6352C48F" w14:textId="6DD1668C" w:rsidR="00DD12B7" w:rsidRPr="00A26E89" w:rsidRDefault="00DD12B7" w:rsidP="00A26E89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cs/>
          <w:lang w:bidi="th-TH"/>
        </w:rPr>
      </w:pPr>
      <w:r w:rsidRPr="00A26E89">
        <w:rPr>
          <w:rFonts w:ascii="Browallia New" w:hAnsi="Browallia New" w:cs="Browallia New"/>
          <w:sz w:val="28"/>
          <w:szCs w:val="28"/>
          <w:cs/>
          <w:lang w:bidi="th-TH"/>
        </w:rPr>
        <w:t>การรับ การให้ของขวัญ ของที่ระลึก ทรัพย์สิน หรือประโยชน์อื่นใด ต้องไม่มีมูลค่าเกินกว่าปกติวิสัยและเหมาะสมกับกาลโอกาสของขนบธรรมเนียมประเพณีและสอดคล้องกับกฎหมาย ซึ่งไม่เป็นการกระทำที่อาจนำไปสู่ปัญหาการทุจริตคอร์รัปชั่น โดยมีแนวปฏิบัติ ดังนี้</w:t>
      </w:r>
    </w:p>
    <w:p w14:paraId="794B8587" w14:textId="7C668A55" w:rsidR="00DD12B7" w:rsidRPr="00A26E89" w:rsidRDefault="00DD12B7" w:rsidP="00A26E89">
      <w:pPr>
        <w:pStyle w:val="Heading6"/>
        <w:numPr>
          <w:ilvl w:val="5"/>
          <w:numId w:val="30"/>
        </w:numPr>
        <w:tabs>
          <w:tab w:val="left" w:pos="1701"/>
        </w:tabs>
        <w:spacing w:before="80" w:after="120" w:line="240" w:lineRule="auto"/>
        <w:ind w:left="0" w:firstLine="1276"/>
        <w:rPr>
          <w:rFonts w:ascii="Browallia New" w:hAnsi="Browallia New" w:cs="Browallia New"/>
        </w:rPr>
      </w:pPr>
      <w:r w:rsidRPr="00A26E89">
        <w:rPr>
          <w:rFonts w:ascii="Browallia New" w:hAnsi="Browallia New" w:cs="Browallia New"/>
          <w:cs/>
          <w:lang w:bidi="th-TH"/>
        </w:rPr>
        <w:t>ห้ามพนักงานทุกระดับและผู้เกี่ยวข้องเรียกหรือรับของขวัญ ทรัพย์สิน หรือประโยชน์อื่นใดจากผู้รับเหมา ผู้รับเหมาช่วง ลูกค้า ลูกค้าช่วง ผู้ค้า/ผู้ขาย ผู้ร่วมทุน หรือผู้มีส่วนได้เสียทุกฝ่ายของบริษัทฯ ไม่ว่าในกรณีใดก็ตาม</w:t>
      </w:r>
    </w:p>
    <w:p w14:paraId="00F71A0A" w14:textId="35D0E2D9" w:rsidR="001973EB" w:rsidRPr="00A26E89" w:rsidRDefault="003B631F" w:rsidP="00A26E89">
      <w:pPr>
        <w:pStyle w:val="Heading6"/>
        <w:numPr>
          <w:ilvl w:val="5"/>
          <w:numId w:val="30"/>
        </w:numPr>
        <w:tabs>
          <w:tab w:val="left" w:pos="1701"/>
        </w:tabs>
        <w:spacing w:before="80" w:after="120" w:line="240" w:lineRule="auto"/>
        <w:ind w:left="0" w:firstLine="1276"/>
        <w:rPr>
          <w:rFonts w:ascii="Browallia New" w:hAnsi="Browallia New" w:cs="Browallia New"/>
          <w:lang w:bidi="th-TH"/>
        </w:rPr>
      </w:pPr>
      <w:r w:rsidRPr="00A26E89">
        <w:rPr>
          <w:rFonts w:ascii="Browallia New" w:hAnsi="Browallia New" w:cs="Browallia New"/>
          <w:cs/>
          <w:lang w:bidi="th-TH"/>
        </w:rPr>
        <w:t>บริษัทฯ มีนโยบายงดรับ</w:t>
      </w:r>
      <w:r w:rsidR="00DD12B7" w:rsidRPr="00A26E89">
        <w:rPr>
          <w:rFonts w:ascii="Browallia New" w:hAnsi="Browallia New" w:cs="Browallia New"/>
          <w:cs/>
          <w:lang w:bidi="th-TH"/>
        </w:rPr>
        <w:t>ของขวัญหรือสิ่งของอื่นใดจากคู่ค้าทางธุรกิจ โดยพนักงานมีหน้าที่สื่อสารให้คู่ค้าทางธุรกิจรับทราบโดยทั่วกัน ทั้งนี้ กรณีที่เป็นกิจกรรมส่งเสริมการขาย การจัดกิจกรรมสมนาคุณหรืออื่น</w:t>
      </w:r>
      <w:r w:rsidR="00DD12B7" w:rsidRPr="00A26E89">
        <w:rPr>
          <w:rFonts w:ascii="Browallia New" w:hAnsi="Browallia New" w:cs="Browallia New"/>
          <w:cs/>
          <w:lang w:bidi="th-TH"/>
        </w:rPr>
        <w:lastRenderedPageBreak/>
        <w:t>ใดของคู่ค้า ผู้ค้า/ผู้ขาย หรืออื่น</w:t>
      </w:r>
      <w:r w:rsidR="00DA3B53">
        <w:rPr>
          <w:rFonts w:ascii="Browallia New" w:hAnsi="Browallia New" w:cs="Browallia New"/>
          <w:cs/>
          <w:lang w:bidi="th-TH"/>
        </w:rPr>
        <w:t>ๆ</w:t>
      </w:r>
      <w:r w:rsidR="00DD12B7" w:rsidRPr="00A26E89">
        <w:rPr>
          <w:rFonts w:ascii="Browallia New" w:hAnsi="Browallia New" w:cs="Browallia New"/>
          <w:cs/>
          <w:lang w:bidi="th-TH"/>
        </w:rPr>
        <w:t xml:space="preserve"> บริษัทฯ อนุโลมให้กระทำได้หรือเป็นไปตามขนบธรรมเนียมจารีตประเพณีนิยมที่มีมูลค่าไม่เกิน </w:t>
      </w:r>
      <w:r w:rsidR="008225F0" w:rsidRPr="00A26E89">
        <w:rPr>
          <w:rFonts w:ascii="Browallia New" w:hAnsi="Browallia New" w:cs="Browallia New"/>
          <w:lang w:bidi="th-TH"/>
        </w:rPr>
        <w:t>3</w:t>
      </w:r>
      <w:r w:rsidR="00DD12B7" w:rsidRPr="00A26E89">
        <w:rPr>
          <w:rFonts w:ascii="Browallia New" w:hAnsi="Browallia New" w:cs="Browallia New"/>
          <w:lang w:bidi="th-TH"/>
        </w:rPr>
        <w:t>,</w:t>
      </w:r>
      <w:r w:rsidR="008225F0" w:rsidRPr="00A26E89">
        <w:rPr>
          <w:rFonts w:ascii="Browallia New" w:hAnsi="Browallia New" w:cs="Browallia New"/>
          <w:lang w:bidi="th-TH"/>
        </w:rPr>
        <w:t>000</w:t>
      </w:r>
      <w:r w:rsidR="00DD12B7" w:rsidRPr="00A26E89">
        <w:rPr>
          <w:rFonts w:ascii="Browallia New" w:hAnsi="Browallia New" w:cs="Browallia New"/>
          <w:cs/>
          <w:lang w:bidi="th-TH"/>
        </w:rPr>
        <w:t xml:space="preserve"> บาท โดยเมื่อผู้แทนบริษัทฯ ได้รับของขวัญ ทรัพย์สิน หรือประโยชน์อื่นใดแล้ว โดยส่งมอบให้ผู้บังคับบัญชารับทราบ และพิจารณานำไปใช้ในกิจการงานของบริษัทต่อไป กรณีที่ผู้บริหารหรือพนักงานได้รับของขวัญ ทรัพย์สิน หรือผลประโยชน์อื่นใด ที่มีมูลค่าเกินกว่า </w:t>
      </w:r>
      <w:r w:rsidR="008225F0" w:rsidRPr="00A26E89">
        <w:rPr>
          <w:rFonts w:ascii="Browallia New" w:hAnsi="Browallia New" w:cs="Browallia New"/>
          <w:lang w:bidi="th-TH"/>
        </w:rPr>
        <w:t>3</w:t>
      </w:r>
      <w:r w:rsidR="00DD12B7" w:rsidRPr="00A26E89">
        <w:rPr>
          <w:rFonts w:ascii="Browallia New" w:hAnsi="Browallia New" w:cs="Browallia New"/>
          <w:lang w:bidi="th-TH"/>
        </w:rPr>
        <w:t>,</w:t>
      </w:r>
      <w:r w:rsidR="008225F0" w:rsidRPr="00A26E89">
        <w:rPr>
          <w:rFonts w:ascii="Browallia New" w:hAnsi="Browallia New" w:cs="Browallia New"/>
          <w:lang w:bidi="th-TH"/>
        </w:rPr>
        <w:t>000</w:t>
      </w:r>
      <w:r w:rsidR="00DD12B7" w:rsidRPr="00A26E89">
        <w:rPr>
          <w:rFonts w:ascii="Browallia New" w:hAnsi="Browallia New" w:cs="Browallia New"/>
          <w:cs/>
          <w:lang w:bidi="th-TH"/>
        </w:rPr>
        <w:t xml:space="preserve"> บาท/คน/ครั้ง  ให้นำส่งฝ่ายเลขานุการบริษัทเพื่อดำเนินการบันทึกข้อมูลลงทะเบียนคุมของขวัญส่วนกลางเพื่อให้พนักงานสามารถเบิกของขวัญไปใช้ในโครงการหรือโอกาสต่าง</w:t>
      </w:r>
      <w:r w:rsidR="00DA3B53">
        <w:rPr>
          <w:rFonts w:ascii="Browallia New" w:hAnsi="Browallia New" w:cs="Browallia New"/>
          <w:cs/>
          <w:lang w:bidi="th-TH"/>
        </w:rPr>
        <w:t>ๆ</w:t>
      </w:r>
      <w:r w:rsidR="00DD12B7" w:rsidRPr="00A26E89">
        <w:rPr>
          <w:rFonts w:ascii="Browallia New" w:hAnsi="Browallia New" w:cs="Browallia New"/>
          <w:cs/>
          <w:lang w:bidi="th-TH"/>
        </w:rPr>
        <w:t xml:space="preserve"> ของบริษัทฯ อย่างเหมาะสมต่อไป </w:t>
      </w:r>
    </w:p>
    <w:p w14:paraId="6BDFAA89" w14:textId="195906EF" w:rsidR="00DD12B7" w:rsidRPr="0048540A" w:rsidRDefault="00DD12B7" w:rsidP="00A26E89">
      <w:pPr>
        <w:pStyle w:val="Heading5"/>
        <w:numPr>
          <w:ilvl w:val="0"/>
          <w:numId w:val="0"/>
        </w:numPr>
        <w:tabs>
          <w:tab w:val="left" w:pos="1276"/>
        </w:tabs>
        <w:spacing w:before="80" w:after="120"/>
        <w:ind w:left="709" w:firstLine="567"/>
        <w:rPr>
          <w:rFonts w:ascii="Browallia New" w:hAnsi="Browallia New" w:cs="Browallia New"/>
          <w:b/>
          <w:bCs/>
          <w:lang w:val="en-US"/>
        </w:rPr>
      </w:pPr>
      <w:r w:rsidRPr="0048540A">
        <w:rPr>
          <w:rFonts w:ascii="Browallia New" w:hAnsi="Browallia New" w:cs="Browallia New"/>
          <w:b/>
          <w:bCs/>
          <w:cs/>
          <w:lang w:val="en-US"/>
        </w:rPr>
        <w:t xml:space="preserve">การให้หรือบริจาคเพื่อการกุศล </w:t>
      </w:r>
    </w:p>
    <w:p w14:paraId="4D69A3C9" w14:textId="4D5CE58D" w:rsidR="0039780E" w:rsidRPr="0048540A" w:rsidRDefault="0039780E" w:rsidP="00A26E89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36"/>
          <w:szCs w:val="28"/>
          <w:lang w:bidi="th-TH"/>
        </w:rPr>
      </w:pPr>
      <w:r w:rsidRPr="0048540A">
        <w:rPr>
          <w:rFonts w:ascii="Browallia New" w:hAnsi="Browallia New" w:cs="Browallia New" w:hint="cs"/>
          <w:sz w:val="36"/>
          <w:szCs w:val="28"/>
          <w:cs/>
          <w:lang w:bidi="th-TH"/>
        </w:rPr>
        <w:t>บริษัทฯ มีแนวทางการดำเนินการใน</w:t>
      </w:r>
      <w:r w:rsidR="00DD12B7" w:rsidRPr="0048540A">
        <w:rPr>
          <w:rFonts w:ascii="Browallia New" w:hAnsi="Browallia New" w:cs="Browallia New"/>
          <w:sz w:val="36"/>
          <w:szCs w:val="28"/>
          <w:cs/>
          <w:lang w:bidi="th-TH"/>
        </w:rPr>
        <w:t>การให้หรือการสนับสนุนในกิจกรรมสังคมใด</w:t>
      </w:r>
      <w:r w:rsidR="00DA3B53">
        <w:rPr>
          <w:rFonts w:ascii="Browallia New" w:hAnsi="Browallia New" w:cs="Browallia New"/>
          <w:sz w:val="36"/>
          <w:szCs w:val="28"/>
          <w:cs/>
          <w:lang w:bidi="th-TH"/>
        </w:rPr>
        <w:t>ๆ</w:t>
      </w:r>
      <w:r w:rsidR="00DD12B7" w:rsidRPr="0048540A">
        <w:rPr>
          <w:rFonts w:ascii="Browallia New" w:hAnsi="Browallia New" w:cs="Browallia New"/>
          <w:sz w:val="36"/>
          <w:szCs w:val="28"/>
          <w:cs/>
          <w:lang w:bidi="th-TH"/>
        </w:rPr>
        <w:t xml:space="preserve"> ด้วยเงินหรือสิ่งของต้องเป็นไปอย่างโปร่งใส</w:t>
      </w:r>
      <w:r w:rsidR="00DD12B7" w:rsidRPr="0048540A">
        <w:rPr>
          <w:rFonts w:ascii="Browallia New" w:hAnsi="Browallia New" w:cs="Browallia New" w:hint="cs"/>
          <w:sz w:val="36"/>
          <w:szCs w:val="28"/>
          <w:cs/>
          <w:lang w:bidi="th-TH"/>
        </w:rPr>
        <w:t xml:space="preserve"> ไม่ขัดต่อศีลธรรม</w:t>
      </w:r>
      <w:r w:rsidR="00DD12B7" w:rsidRPr="0048540A">
        <w:rPr>
          <w:rFonts w:ascii="Browallia New" w:hAnsi="Browallia New" w:cs="Browallia New"/>
          <w:sz w:val="36"/>
          <w:szCs w:val="28"/>
          <w:cs/>
          <w:lang w:bidi="th-TH"/>
        </w:rPr>
        <w:t xml:space="preserve">และถูกต้องตามกฎหมาย ซึ่งสามารถพิสูจน์ได้และมีเอกสารหลักฐานยืนยันชัดเจนเพื่อป้องกันไม่ให้ถูกนำไปใช้เพื่อเป็นข้ออ้างในการติดสินบน </w:t>
      </w:r>
    </w:p>
    <w:p w14:paraId="3CE06CB2" w14:textId="461A3C59" w:rsidR="0039780E" w:rsidRPr="0048540A" w:rsidRDefault="0039780E" w:rsidP="00A26E89">
      <w:pPr>
        <w:pStyle w:val="Heading5"/>
        <w:numPr>
          <w:ilvl w:val="0"/>
          <w:numId w:val="0"/>
        </w:numPr>
        <w:tabs>
          <w:tab w:val="left" w:pos="1276"/>
        </w:tabs>
        <w:spacing w:before="80" w:after="120"/>
        <w:ind w:left="709" w:firstLine="567"/>
        <w:rPr>
          <w:rFonts w:ascii="Browallia New" w:hAnsi="Browallia New" w:cs="Browallia New"/>
          <w:b/>
          <w:bCs/>
          <w:lang w:val="en-US"/>
        </w:rPr>
      </w:pPr>
      <w:r w:rsidRPr="0048540A">
        <w:rPr>
          <w:rFonts w:ascii="Browallia New" w:hAnsi="Browallia New" w:cs="Browallia New"/>
          <w:b/>
          <w:bCs/>
          <w:cs/>
          <w:lang w:val="en-US"/>
        </w:rPr>
        <w:t xml:space="preserve">การใช้เครื่องมือทางการตลาดและการค้าขาย </w:t>
      </w:r>
    </w:p>
    <w:p w14:paraId="340C300B" w14:textId="68EC7C60" w:rsidR="0039780E" w:rsidRPr="0048540A" w:rsidRDefault="0039780E" w:rsidP="00A26E89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36"/>
          <w:szCs w:val="28"/>
          <w:lang w:bidi="th-TH"/>
        </w:rPr>
      </w:pPr>
      <w:r w:rsidRPr="0048540A">
        <w:rPr>
          <w:rFonts w:ascii="Browallia New" w:hAnsi="Browallia New" w:cs="Browallia New" w:hint="cs"/>
          <w:sz w:val="36"/>
          <w:szCs w:val="28"/>
          <w:cs/>
          <w:lang w:bidi="th-TH"/>
        </w:rPr>
        <w:t>บริษัทฯ มีแนวทางการดำเนินการ</w:t>
      </w:r>
      <w:r w:rsidRPr="0048540A">
        <w:rPr>
          <w:rFonts w:ascii="Browallia New" w:hAnsi="Browallia New" w:cs="Browallia New"/>
          <w:sz w:val="36"/>
          <w:szCs w:val="28"/>
          <w:cs/>
          <w:lang w:bidi="th-TH"/>
        </w:rPr>
        <w:t xml:space="preserve">การใช้เครื่องมือทางการตลาดและการค้าขาย ด้วยการโฆษณา การประชาสัมพันธ์ การแสดงสินค้าหรือการจัดสนับสนุนกิจกรรมทางการค้า </w:t>
      </w:r>
      <w:r w:rsidR="008526C6" w:rsidRPr="0048540A">
        <w:rPr>
          <w:rFonts w:ascii="Browallia New" w:hAnsi="Browallia New" w:cs="Browallia New" w:hint="cs"/>
          <w:sz w:val="36"/>
          <w:szCs w:val="28"/>
          <w:cs/>
          <w:lang w:bidi="th-TH"/>
        </w:rPr>
        <w:t>โดย</w:t>
      </w:r>
      <w:r w:rsidRPr="0048540A">
        <w:rPr>
          <w:rFonts w:ascii="Browallia New" w:hAnsi="Browallia New" w:cs="Browallia New"/>
          <w:sz w:val="36"/>
          <w:szCs w:val="28"/>
          <w:cs/>
          <w:lang w:bidi="th-TH"/>
        </w:rPr>
        <w:t>พิจารณาอย่างรอบคอบให้มั่นใจว่า ผู้ขอรับการสนับสนุนจะดำเนินกิจกรรมของโครงการให้เป็นไปตามวัตถุประสงค์ที่นำเสนอโดยมีการโฆษ</w:t>
      </w:r>
      <w:r w:rsidR="008526C6" w:rsidRPr="0048540A">
        <w:rPr>
          <w:rFonts w:ascii="Browallia New" w:hAnsi="Browallia New" w:cs="Browallia New"/>
          <w:sz w:val="36"/>
          <w:szCs w:val="28"/>
          <w:cs/>
          <w:lang w:bidi="th-TH"/>
        </w:rPr>
        <w:t>ณาประชาสัมพันธ์ตราสินค้าร่วม</w:t>
      </w:r>
      <w:r w:rsidR="008526C6" w:rsidRPr="0048540A">
        <w:rPr>
          <w:rFonts w:ascii="Browallia New" w:hAnsi="Browallia New" w:cs="Browallia New" w:hint="cs"/>
          <w:sz w:val="36"/>
          <w:szCs w:val="28"/>
          <w:cs/>
          <w:lang w:bidi="th-TH"/>
        </w:rPr>
        <w:t xml:space="preserve"> และ</w:t>
      </w:r>
      <w:r w:rsidRPr="0048540A">
        <w:rPr>
          <w:rFonts w:ascii="Browallia New" w:hAnsi="Browallia New" w:cs="Browallia New"/>
          <w:sz w:val="36"/>
          <w:szCs w:val="28"/>
          <w:cs/>
          <w:lang w:bidi="th-TH"/>
        </w:rPr>
        <w:t xml:space="preserve">สนับสนุนนั้นไม่มีส่วนเกี่ยวข้องกับผลประโยชน์ต่างตอบแทนให้กับกรรมการ ผู้บริหาร พนักงานบุคคลใดหรือหน่วยงานใด </w:t>
      </w:r>
      <w:r w:rsidR="008526C6" w:rsidRPr="0048540A">
        <w:rPr>
          <w:rFonts w:ascii="Browallia New" w:hAnsi="Browallia New" w:cs="Browallia New" w:hint="cs"/>
          <w:sz w:val="36"/>
          <w:szCs w:val="28"/>
          <w:cs/>
          <w:lang w:bidi="th-TH"/>
        </w:rPr>
        <w:t>รวมถึง</w:t>
      </w:r>
      <w:r w:rsidRPr="0048540A">
        <w:rPr>
          <w:rFonts w:ascii="Browallia New" w:hAnsi="Browallia New" w:cs="Browallia New"/>
          <w:sz w:val="36"/>
          <w:szCs w:val="28"/>
          <w:cs/>
          <w:lang w:bidi="th-TH"/>
        </w:rPr>
        <w:t>การสนับสนุนนั้นถูกต้องตามกฎหมายและขนบธรรมเนียมประเพณีอันดีงามของสังคม</w:t>
      </w:r>
    </w:p>
    <w:p w14:paraId="725EF87E" w14:textId="0EB6FD91" w:rsidR="00024FD7" w:rsidRPr="008526C6" w:rsidRDefault="00425979" w:rsidP="00A26E89">
      <w:pPr>
        <w:pStyle w:val="Heading5"/>
        <w:numPr>
          <w:ilvl w:val="0"/>
          <w:numId w:val="0"/>
        </w:numPr>
        <w:tabs>
          <w:tab w:val="left" w:pos="1276"/>
        </w:tabs>
        <w:spacing w:before="80" w:after="120"/>
        <w:ind w:left="709" w:firstLine="567"/>
        <w:rPr>
          <w:rFonts w:ascii="Browallia New" w:eastAsia="Angsan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cs/>
          <w:lang w:val="en-US"/>
        </w:rPr>
        <w:t>ความสัมพันธ์กับภาครัฐ</w:t>
      </w:r>
      <w:r w:rsidR="00024FD7" w:rsidRPr="0048540A">
        <w:rPr>
          <w:rFonts w:ascii="Browallia New" w:hAnsi="Browallia New" w:cs="Browallia New"/>
          <w:b/>
          <w:bCs/>
          <w:cs/>
          <w:lang w:val="en-US"/>
        </w:rPr>
        <w:t>หรือเอกชน</w:t>
      </w:r>
    </w:p>
    <w:p w14:paraId="03F453FA" w14:textId="40CC19D9" w:rsidR="00280273" w:rsidRPr="0048540A" w:rsidRDefault="00024FD7" w:rsidP="00A26E89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36"/>
          <w:szCs w:val="28"/>
          <w:lang w:bidi="th-TH"/>
        </w:rPr>
      </w:pPr>
      <w:r w:rsidRPr="0048540A">
        <w:rPr>
          <w:rFonts w:ascii="Browallia New" w:hAnsi="Browallia New" w:cs="Browallia New"/>
          <w:sz w:val="36"/>
          <w:szCs w:val="28"/>
          <w:cs/>
          <w:lang w:bidi="th-TH"/>
        </w:rPr>
        <w:t>ห้</w:t>
      </w:r>
      <w:r w:rsidR="00425979">
        <w:rPr>
          <w:rFonts w:ascii="Browallia New" w:hAnsi="Browallia New" w:cs="Browallia New"/>
          <w:sz w:val="36"/>
          <w:szCs w:val="28"/>
          <w:cs/>
          <w:lang w:bidi="th-TH"/>
        </w:rPr>
        <w:t>ามให้หรือรับสินบนหรือกระทำการใด</w:t>
      </w:r>
      <w:r w:rsidRPr="0048540A">
        <w:rPr>
          <w:rFonts w:ascii="Browallia New" w:hAnsi="Browallia New" w:cs="Browallia New"/>
          <w:sz w:val="36"/>
          <w:szCs w:val="28"/>
          <w:cs/>
          <w:lang w:bidi="th-TH"/>
        </w:rPr>
        <w:t>ๆ ที่อาจจูงใจให้ข้าราชการหรือภาค</w:t>
      </w:r>
      <w:r w:rsidR="00425979">
        <w:rPr>
          <w:rFonts w:ascii="Browallia New" w:hAnsi="Browallia New" w:cs="Browallia New"/>
          <w:sz w:val="36"/>
          <w:szCs w:val="28"/>
          <w:cs/>
          <w:lang w:bidi="th-TH"/>
        </w:rPr>
        <w:t>รัฐกระทำการหรือละเว้นกระทำการใด</w:t>
      </w:r>
      <w:r w:rsidRPr="0048540A">
        <w:rPr>
          <w:rFonts w:ascii="Browallia New" w:hAnsi="Browallia New" w:cs="Browallia New"/>
          <w:sz w:val="36"/>
          <w:szCs w:val="28"/>
          <w:cs/>
          <w:lang w:bidi="th-TH"/>
        </w:rPr>
        <w:t>ๆ เกี่ยวกับกิจการของบริษัทฯ ด</w:t>
      </w:r>
      <w:r w:rsidR="00425979">
        <w:rPr>
          <w:rFonts w:ascii="Browallia New" w:hAnsi="Browallia New" w:cs="Browallia New"/>
          <w:sz w:val="36"/>
          <w:szCs w:val="28"/>
          <w:cs/>
          <w:lang w:bidi="th-TH"/>
        </w:rPr>
        <w:t>ังนั้นการติดต่อภาครัฐเพื่อการใด</w:t>
      </w:r>
      <w:r w:rsidRPr="0048540A">
        <w:rPr>
          <w:rFonts w:ascii="Browallia New" w:hAnsi="Browallia New" w:cs="Browallia New"/>
          <w:sz w:val="36"/>
          <w:szCs w:val="28"/>
          <w:cs/>
          <w:lang w:bidi="th-TH"/>
        </w:rPr>
        <w:t>ๆ จะต้องดำเนินการอย่างโปร่งใส ซื่อสัตย์ และเป็นไปตามระเบียบ ข้อบังคับหรือกฎหมายที่กำหนดไว้</w:t>
      </w:r>
      <w:r w:rsidRPr="0048540A">
        <w:rPr>
          <w:rFonts w:ascii="Browallia New" w:hAnsi="Browallia New" w:cs="Browallia New" w:hint="cs"/>
          <w:sz w:val="36"/>
          <w:szCs w:val="28"/>
          <w:cs/>
          <w:lang w:bidi="th-TH"/>
        </w:rPr>
        <w:t xml:space="preserve"> นอกจากนี้ </w:t>
      </w:r>
      <w:r w:rsidRPr="0048540A">
        <w:rPr>
          <w:rFonts w:ascii="Browallia New" w:hAnsi="Browallia New" w:cs="Browallia New"/>
          <w:sz w:val="36"/>
          <w:szCs w:val="28"/>
          <w:cs/>
          <w:lang w:bidi="th-TH"/>
        </w:rPr>
        <w:t>ความสัมพันธ์ทางธุรกิจและการจัดซื้อ จัดจ้างกับภาครัฐ หรือเอกชน รวมถึง การติดต่องานกับภาครัฐหรือเจ้าหน้าที่ภาครัฐ หรือเอกชน ตลอดจนบุคคลที่มีหน้าที่เกี่ยวข้องในการดำเนินธุรกิจของบริษัทฯ และบริษัทในกลุ่ม ไม่ว่าในประเทศหรือต่างประเทศ จะต้องเป็นไปด้วยความโปร่งใส ซื่อสัตย์ และต้องดำเนินการให้เป็นไปตามกฎหมายที่เกี่ยวข้อง</w:t>
      </w:r>
    </w:p>
    <w:p w14:paraId="199F3DAF" w14:textId="1479FC84" w:rsidR="006F21C5" w:rsidRPr="008526C6" w:rsidRDefault="006F21C5" w:rsidP="00A26E89">
      <w:pPr>
        <w:pStyle w:val="Heading4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lang w:bidi="th-TH"/>
        </w:rPr>
      </w:pPr>
      <w:r w:rsidRPr="008526C6">
        <w:rPr>
          <w:rFonts w:ascii="Browallia New" w:hAnsi="Browallia New" w:cs="Browallia New"/>
          <w:b/>
          <w:bCs/>
          <w:cs/>
          <w:lang w:bidi="th-TH"/>
        </w:rPr>
        <w:t>การแจ้งเบาะแส</w:t>
      </w:r>
    </w:p>
    <w:p w14:paraId="7A047947" w14:textId="7360CE53" w:rsidR="00024FD7" w:rsidRPr="00024FD7" w:rsidRDefault="00024FD7" w:rsidP="00A26E89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lang w:val="en-US"/>
        </w:rPr>
      </w:pPr>
      <w:r w:rsidRPr="008526C6">
        <w:rPr>
          <w:rFonts w:ascii="Browallia New" w:hAnsi="Browallia New" w:cs="Browallia New" w:hint="cs"/>
          <w:sz w:val="28"/>
          <w:szCs w:val="28"/>
          <w:cs/>
          <w:lang w:bidi="th-TH"/>
        </w:rPr>
        <w:t>บริษัทฯ ได้จัดให้มีช่องทางการร้องเรียน หรือแจ้งเบาะแส การกระทำผิดกฎหมาย จรรยาบรรณ หรือ</w:t>
      </w:r>
      <w:r w:rsidRPr="00024FD7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พฤติกรรมที่อาจส่อถึงการทุจริตและคอร์รัปชั่น หรือประพฤติมิชอบของบุคลากรของบริษัทฯ และผู้มีส่วนได้เสียอื่น รวมถึงการละเมิดนโยบายต่อต้านการทุจริตและคอร์รัปชั่น โดยมีกลไกในการคุ้มครองผู้ให้ข้อมูล ตลอดจนให้ความสำคัญกับการเก็บข้อร้องเรียนไว้เป็นความลับ เพื่อสร้างความมั่นใจให้แก่ผู้ร้องเรียนและผู้มีส่วนได้เสียในการมีส่วนร่วมในการสอดส่องดูแลผลประโยชน์ของบริษัท</w:t>
      </w:r>
    </w:p>
    <w:p w14:paraId="556ED06B" w14:textId="77777777" w:rsidR="00024FD7" w:rsidRPr="00024FD7" w:rsidRDefault="00024FD7" w:rsidP="00A26E89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lang w:val="en-US"/>
        </w:rPr>
      </w:pPr>
      <w:r w:rsidRPr="00024FD7">
        <w:rPr>
          <w:rFonts w:ascii="Browallia New" w:hAnsi="Browallia New" w:cs="Browallia New" w:hint="cs"/>
          <w:sz w:val="28"/>
          <w:szCs w:val="28"/>
          <w:cs/>
          <w:lang w:val="en-US" w:bidi="th-TH"/>
        </w:rPr>
        <w:t xml:space="preserve">เพื่อส่งเสริมให้บุคลากรของบริษัทฯ ดําเนินธุรกิจอย่างถูกต้องโปร่งใส ตรวจสอบได้ บริษัทฯ ได้จัดให้มีช่องทางการร้องเรียนและการแจ้งเบาะแส ซึ่งครอบคลุมตั้งแต่การรับเรื่องร้องเรียน การตรวจสอบข้อเท็จจริงและการสรุปผล รวมถึงการคุ้มครองผู้แจ้งเรื่องและบุคคลที่เกี่ยวข้อง เพื่อรับเรื่องร้องเรียน ข้อคิดเห็นหรือข้อเสนอแนะจากผู้มีส่วนได้เสียที่ได้รับผลกระทบหรือมีความเสี่ยงที่จะได้รับผลกระทบจากการดำเนินธุรกิจของบริษัทฯ หรือจากการปฏิบัติหน้าที่ของบุคลากรของบริษัทฯ เกี่ยวกับการกระทำผิดกฎหมายหรือจรรยาบรรณ รวมถึงพฤติกรรมที่อาจส่อถึงการทุจริตและคอร์รัปชั่น </w:t>
      </w:r>
    </w:p>
    <w:p w14:paraId="2DF16CB8" w14:textId="0E35C037" w:rsidR="007A095E" w:rsidRPr="00024FD7" w:rsidRDefault="00024FD7" w:rsidP="00A26E89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lang w:val="en-US" w:bidi="th-TH"/>
        </w:rPr>
      </w:pPr>
      <w:r w:rsidRPr="00024FD7">
        <w:rPr>
          <w:rFonts w:ascii="Browallia New" w:hAnsi="Browallia New" w:cs="Browallia New" w:hint="cs"/>
          <w:sz w:val="28"/>
          <w:szCs w:val="28"/>
          <w:cs/>
          <w:lang w:val="en-US" w:bidi="th-TH"/>
        </w:rPr>
        <w:lastRenderedPageBreak/>
        <w:t>หากผู้ใดพบข้อสงสัยเกี่ยวกับการปฏิบัติงานหรือก</w:t>
      </w:r>
      <w:r w:rsidR="00425979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ารทํากิจกรรม หรือรายการธุรกิจใด</w:t>
      </w:r>
      <w:r w:rsidRPr="00024FD7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ๆ ที่อาจเข้าข่ายฝ่าฝืนนโยบายและแนวทางปฏิบัติการต่อต้านทุจริตและคอร์รัปชั่น หรือละเมิดกฎหมาย กฎระเบียบ ข้อบังคับของบริษัทฯ จะต้อง</w:t>
      </w:r>
      <w:r w:rsidRPr="008526C6">
        <w:rPr>
          <w:rFonts w:ascii="Browallia New" w:hAnsi="Browallia New" w:cs="Browallia New" w:hint="cs"/>
          <w:sz w:val="28"/>
          <w:szCs w:val="28"/>
          <w:cs/>
          <w:lang w:bidi="th-TH"/>
        </w:rPr>
        <w:t>แจ้</w:t>
      </w:r>
      <w:r w:rsidRPr="00024FD7">
        <w:rPr>
          <w:rFonts w:ascii="Browallia New" w:hAnsi="Browallia New" w:cs="Browallia New" w:hint="cs"/>
          <w:sz w:val="28"/>
          <w:szCs w:val="28"/>
          <w:cs/>
          <w:lang w:val="en-US" w:bidi="th-TH"/>
        </w:rPr>
        <w:t xml:space="preserve">งหรือรายงานข้อมูลดังกล่าวต่อผู้ที่เกี่ยวข้องตามช่องทางในการร้องเรียนและแจ้งเบาะแสที่กําหนดไว้  </w:t>
      </w:r>
      <w:r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ดังนี้</w:t>
      </w:r>
    </w:p>
    <w:p w14:paraId="1AD588F8" w14:textId="6CFEE60D" w:rsidR="00024FD7" w:rsidRPr="006A106F" w:rsidRDefault="00024FD7" w:rsidP="005B3EA1">
      <w:pPr>
        <w:spacing w:before="40" w:after="40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  <w:lang w:val="en-US"/>
        </w:rPr>
      </w:pPr>
      <w:r w:rsidRPr="006A106F">
        <w:rPr>
          <w:rFonts w:ascii="Browallia New" w:hAnsi="Browallia New" w:cs="Browallia New"/>
          <w:b/>
          <w:bCs/>
          <w:sz w:val="28"/>
          <w:szCs w:val="28"/>
          <w:cs/>
          <w:lang w:val="en-US" w:bidi="th-TH"/>
        </w:rPr>
        <w:t>ทางไปรษณีย์</w:t>
      </w:r>
      <w:r w:rsidR="006A106F" w:rsidRPr="006A106F">
        <w:rPr>
          <w:rFonts w:ascii="Browallia New" w:hAnsi="Browallia New" w:cs="Browallia New"/>
          <w:b/>
          <w:bCs/>
          <w:sz w:val="28"/>
          <w:szCs w:val="28"/>
          <w:cs/>
          <w:lang w:val="en-US" w:bidi="th-TH"/>
        </w:rPr>
        <w:t xml:space="preserve"> :</w:t>
      </w:r>
      <w:r w:rsidR="006A106F" w:rsidRPr="006A106F">
        <w:rPr>
          <w:rFonts w:ascii="Browallia New" w:hAnsi="Browallia New" w:cs="Browallia New"/>
          <w:b/>
          <w:bCs/>
          <w:sz w:val="28"/>
          <w:szCs w:val="28"/>
          <w:rtl/>
          <w:cs/>
          <w:lang w:val="en-US"/>
        </w:rPr>
        <w:tab/>
      </w:r>
      <w:r w:rsidRPr="00024FD7">
        <w:rPr>
          <w:rFonts w:ascii="Browallia New" w:hAnsi="Browallia New" w:cs="Browallia New"/>
          <w:sz w:val="28"/>
          <w:szCs w:val="28"/>
          <w:cs/>
          <w:lang w:val="en-US" w:bidi="th-TH"/>
        </w:rPr>
        <w:t>นำส่งประธานกรรมการ</w:t>
      </w:r>
      <w:r w:rsidRPr="00024FD7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ตรวจสอบ</w:t>
      </w:r>
      <w:r w:rsidRPr="00024FD7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 </w:t>
      </w:r>
    </w:p>
    <w:p w14:paraId="6D4BE960" w14:textId="5A239725" w:rsidR="00024FD7" w:rsidRDefault="00024FD7" w:rsidP="005B3EA1">
      <w:pPr>
        <w:spacing w:before="40" w:after="40"/>
        <w:ind w:left="720" w:firstLine="720"/>
        <w:jc w:val="thaiDistribute"/>
        <w:rPr>
          <w:rFonts w:ascii="Browallia New" w:hAnsi="Browallia New" w:cs="Browallia New"/>
          <w:sz w:val="28"/>
          <w:szCs w:val="28"/>
          <w:lang w:val="en-US" w:bidi="th-TH"/>
        </w:rPr>
      </w:pPr>
      <w:r w:rsidRPr="00024FD7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บริษัท สเปเชี่ยลตี้ </w:t>
      </w:r>
      <w:r w:rsidRPr="00024FD7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เนเชอรัล โปรดักส์</w:t>
      </w:r>
      <w:r w:rsidRPr="00024FD7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 จำกัด </w:t>
      </w:r>
      <w:r w:rsidR="00B52597">
        <w:rPr>
          <w:rFonts w:ascii="Browallia New" w:hAnsi="Browallia New" w:cs="Browallia New"/>
          <w:sz w:val="28"/>
          <w:szCs w:val="28"/>
          <w:cs/>
          <w:lang w:val="en-US" w:bidi="th-TH"/>
        </w:rPr>
        <w:t>(</w:t>
      </w:r>
      <w:r w:rsidR="00B52597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มหาชน</w:t>
      </w:r>
      <w:r w:rsidR="00B52597">
        <w:rPr>
          <w:rFonts w:ascii="Browallia New" w:hAnsi="Browallia New" w:cs="Browallia New"/>
          <w:sz w:val="28"/>
          <w:szCs w:val="28"/>
          <w:cs/>
          <w:lang w:val="en-US" w:bidi="th-TH"/>
        </w:rPr>
        <w:t>)</w:t>
      </w:r>
    </w:p>
    <w:p w14:paraId="0CF458E8" w14:textId="2991B3BF" w:rsidR="00024FD7" w:rsidRPr="00024FD7" w:rsidRDefault="00024FD7" w:rsidP="005B3EA1">
      <w:pPr>
        <w:spacing w:before="40" w:after="40"/>
        <w:ind w:left="720" w:firstLine="720"/>
        <w:jc w:val="thaiDistribute"/>
        <w:rPr>
          <w:rFonts w:ascii="Browallia New" w:hAnsi="Browallia New" w:cs="Browallia New"/>
          <w:sz w:val="28"/>
          <w:szCs w:val="28"/>
          <w:lang w:val="en-US"/>
        </w:rPr>
      </w:pPr>
      <w:r w:rsidRPr="00024FD7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เลขที่ </w:t>
      </w:r>
      <w:r w:rsidR="008225F0" w:rsidRPr="008225F0">
        <w:rPr>
          <w:rFonts w:ascii="Browallia New" w:hAnsi="Browallia New" w:cs="Browallia New"/>
          <w:sz w:val="28"/>
          <w:szCs w:val="28"/>
          <w:lang w:val="en-US"/>
        </w:rPr>
        <w:t>700</w:t>
      </w:r>
      <w:r w:rsidRPr="00024FD7">
        <w:rPr>
          <w:rFonts w:ascii="Browallia New" w:hAnsi="Browallia New" w:cs="Browallia New" w:hint="cs"/>
          <w:sz w:val="28"/>
          <w:szCs w:val="28"/>
          <w:cs/>
          <w:lang w:val="en-US" w:bidi="th-TH"/>
        </w:rPr>
        <w:t>/</w:t>
      </w:r>
      <w:r w:rsidR="008225F0" w:rsidRPr="008225F0">
        <w:rPr>
          <w:rFonts w:ascii="Browallia New" w:hAnsi="Browallia New" w:cs="Browallia New" w:hint="cs"/>
          <w:sz w:val="28"/>
          <w:szCs w:val="28"/>
          <w:lang w:val="en-US"/>
        </w:rPr>
        <w:t>36</w:t>
      </w:r>
      <w:r w:rsidRPr="00024FD7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 หมู่ </w:t>
      </w:r>
      <w:r w:rsidR="008225F0" w:rsidRPr="008225F0">
        <w:rPr>
          <w:rFonts w:ascii="Browallia New" w:hAnsi="Browallia New" w:cs="Browallia New"/>
          <w:sz w:val="28"/>
          <w:szCs w:val="28"/>
          <w:lang w:val="en-US"/>
        </w:rPr>
        <w:t>6</w:t>
      </w:r>
      <w:r w:rsidRPr="00024FD7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 ตำบล</w:t>
      </w:r>
      <w:r w:rsidRPr="00024FD7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หนองไม้แดง</w:t>
      </w:r>
      <w:r w:rsidRPr="00024FD7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 อำเภอเมือง จังหวัดชลบุรี </w:t>
      </w:r>
      <w:r w:rsidR="009C1F63">
        <w:rPr>
          <w:rFonts w:ascii="Browallia New" w:hAnsi="Browallia New" w:cs="Browallia New"/>
          <w:sz w:val="28"/>
          <w:szCs w:val="28"/>
          <w:lang w:val="en-US"/>
        </w:rPr>
        <w:t>20000</w:t>
      </w:r>
    </w:p>
    <w:p w14:paraId="26D90303" w14:textId="036F95CA" w:rsidR="00024FD7" w:rsidRPr="006A106F" w:rsidRDefault="00024FD7" w:rsidP="005B3EA1">
      <w:pPr>
        <w:spacing w:before="40" w:after="120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  <w:lang w:val="en-US"/>
        </w:rPr>
      </w:pPr>
      <w:r w:rsidRPr="006A106F">
        <w:rPr>
          <w:rFonts w:ascii="Browallia New" w:hAnsi="Browallia New" w:cs="Browallia New"/>
          <w:b/>
          <w:bCs/>
          <w:sz w:val="28"/>
          <w:szCs w:val="28"/>
          <w:cs/>
          <w:lang w:val="en-US" w:bidi="th-TH"/>
        </w:rPr>
        <w:t>ทางอี</w:t>
      </w:r>
      <w:r w:rsidR="00947B12">
        <w:rPr>
          <w:rFonts w:ascii="Browallia New" w:hAnsi="Browallia New" w:cs="Browallia New" w:hint="cs"/>
          <w:b/>
          <w:bCs/>
          <w:sz w:val="28"/>
          <w:szCs w:val="28"/>
          <w:cs/>
          <w:lang w:val="en-US" w:bidi="th-TH"/>
        </w:rPr>
        <w:t>เมล</w:t>
      </w:r>
      <w:r w:rsidR="006A106F" w:rsidRPr="006A106F">
        <w:rPr>
          <w:rFonts w:ascii="Browallia New" w:hAnsi="Browallia New" w:cs="Browallia New" w:hint="cs"/>
          <w:b/>
          <w:bCs/>
          <w:sz w:val="28"/>
          <w:szCs w:val="28"/>
          <w:cs/>
          <w:lang w:val="en-US" w:bidi="th-TH"/>
        </w:rPr>
        <w:t xml:space="preserve"> </w:t>
      </w:r>
      <w:r w:rsidR="006A106F" w:rsidRPr="006A106F">
        <w:rPr>
          <w:rFonts w:ascii="Browallia New" w:hAnsi="Browallia New" w:cs="Browallia New"/>
          <w:b/>
          <w:bCs/>
          <w:sz w:val="28"/>
          <w:szCs w:val="28"/>
          <w:cs/>
          <w:lang w:val="en-US" w:bidi="th-TH"/>
        </w:rPr>
        <w:t>:</w:t>
      </w:r>
      <w:r w:rsidR="006A106F" w:rsidRPr="006A106F">
        <w:rPr>
          <w:rFonts w:ascii="Browallia New" w:hAnsi="Browallia New" w:cs="Browallia New"/>
          <w:b/>
          <w:bCs/>
          <w:sz w:val="28"/>
          <w:szCs w:val="28"/>
          <w:lang w:val="en-US" w:bidi="th-TH"/>
        </w:rPr>
        <w:tab/>
      </w:r>
      <w:proofErr w:type="spellStart"/>
      <w:r w:rsidRPr="00024FD7">
        <w:rPr>
          <w:rFonts w:ascii="Browallia New" w:hAnsi="Browallia New" w:cs="Browallia New"/>
          <w:sz w:val="28"/>
          <w:szCs w:val="28"/>
          <w:lang w:val="en-US"/>
        </w:rPr>
        <w:t>secretary</w:t>
      </w:r>
      <w:hyperlink r:id="rId11">
        <w:r w:rsidRPr="00024FD7">
          <w:rPr>
            <w:rFonts w:ascii="Browallia New" w:hAnsi="Browallia New" w:cs="Browallia New"/>
            <w:sz w:val="28"/>
            <w:szCs w:val="28"/>
            <w:lang w:val="en-US"/>
          </w:rPr>
          <w:t>@snpthai</w:t>
        </w:r>
        <w:proofErr w:type="spellEnd"/>
        <w:r w:rsidRPr="00024FD7">
          <w:rPr>
            <w:rFonts w:ascii="Browallia New" w:hAnsi="Browallia New" w:cs="Browallia New"/>
            <w:sz w:val="28"/>
            <w:szCs w:val="28"/>
            <w:cs/>
            <w:lang w:val="en-US" w:bidi="th-TH"/>
          </w:rPr>
          <w:t>.</w:t>
        </w:r>
        <w:r w:rsidRPr="00024FD7">
          <w:rPr>
            <w:rFonts w:ascii="Browallia New" w:hAnsi="Browallia New" w:cs="Browallia New"/>
            <w:sz w:val="28"/>
            <w:szCs w:val="28"/>
            <w:lang w:val="en-US"/>
          </w:rPr>
          <w:t>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C0D3E" w:rsidRPr="00E7269D" w14:paraId="24E280A8" w14:textId="77777777" w:rsidTr="00197A90">
        <w:trPr>
          <w:trHeight w:val="397"/>
          <w:hidden/>
        </w:trPr>
        <w:tc>
          <w:tcPr>
            <w:tcW w:w="9010" w:type="dxa"/>
            <w:shd w:val="clear" w:color="auto" w:fill="E7E6E6" w:themeFill="background2"/>
            <w:tcMar>
              <w:left w:w="28" w:type="dxa"/>
            </w:tcMar>
          </w:tcPr>
          <w:p w14:paraId="1F5D77C4" w14:textId="77777777" w:rsidR="007C0D3E" w:rsidRPr="004304BA" w:rsidRDefault="007C0D3E" w:rsidP="007F7D26">
            <w:pPr>
              <w:pStyle w:val="ListParagraph"/>
              <w:numPr>
                <w:ilvl w:val="0"/>
                <w:numId w:val="39"/>
              </w:numPr>
              <w:spacing w:before="80" w:after="120" w:line="240" w:lineRule="auto"/>
              <w:rPr>
                <w:rFonts w:ascii="Browallia New" w:hAnsi="Browallia New" w:cs="Browallia New"/>
                <w:b/>
                <w:bCs/>
                <w:vanish/>
                <w:sz w:val="28"/>
                <w:cs/>
              </w:rPr>
            </w:pPr>
          </w:p>
          <w:p w14:paraId="5FC85E9C" w14:textId="5C065E0B" w:rsidR="007C0D3E" w:rsidRPr="004304BA" w:rsidRDefault="007C0D3E" w:rsidP="00197A90">
            <w:pPr>
              <w:pStyle w:val="ListParagraph"/>
              <w:spacing w:after="0" w:line="240" w:lineRule="auto"/>
              <w:ind w:left="709" w:hanging="709"/>
              <w:contextualSpacing w:val="0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4304BA">
              <w:rPr>
                <w:rFonts w:ascii="Browallia New" w:eastAsia="Times New Roman" w:hAnsi="Browallia New" w:cs="Browallia New"/>
                <w:b/>
                <w:bCs/>
                <w:sz w:val="28"/>
              </w:rPr>
              <w:t>6</w:t>
            </w:r>
            <w:r w:rsidRPr="004304BA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.</w:t>
            </w:r>
            <w:r w:rsidRPr="004304BA">
              <w:rPr>
                <w:rFonts w:ascii="Browallia New" w:eastAsia="Times New Roman" w:hAnsi="Browallia New" w:cs="Browallia New"/>
                <w:b/>
                <w:bCs/>
                <w:sz w:val="28"/>
              </w:rPr>
              <w:t>2</w:t>
            </w:r>
            <w:r w:rsidRPr="004304BA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4304BA">
              <w:rPr>
                <w:rFonts w:ascii="Browallia New" w:hAnsi="Browallia New" w:cs="Browallia New"/>
                <w:b/>
                <w:bCs/>
                <w:sz w:val="28"/>
                <w:cs/>
              </w:rPr>
              <w:t>จรรยาบรรณธุรกิจ</w:t>
            </w:r>
          </w:p>
        </w:tc>
      </w:tr>
    </w:tbl>
    <w:p w14:paraId="52F90B70" w14:textId="4D9670D3" w:rsidR="006F21C5" w:rsidRPr="00DD5C5A" w:rsidRDefault="008225F0" w:rsidP="00DD5C5A">
      <w:pPr>
        <w:pStyle w:val="Heading3"/>
        <w:numPr>
          <w:ilvl w:val="0"/>
          <w:numId w:val="0"/>
        </w:numPr>
        <w:tabs>
          <w:tab w:val="left" w:pos="709"/>
        </w:tabs>
        <w:spacing w:before="80" w:after="120"/>
        <w:jc w:val="thaiDistribute"/>
        <w:rPr>
          <w:rFonts w:ascii="Browallia New" w:hAnsi="Browallia New" w:cs="Browallia New"/>
        </w:rPr>
      </w:pPr>
      <w:r w:rsidRPr="008225F0">
        <w:rPr>
          <w:rFonts w:ascii="Browallia New" w:hAnsi="Browallia New" w:cs="Browallia New"/>
        </w:rPr>
        <w:t>6</w:t>
      </w:r>
      <w:r w:rsidR="00D13658" w:rsidRPr="00A22B95">
        <w:rPr>
          <w:rFonts w:ascii="Browallia New" w:hAnsi="Browallia New" w:cs="Browallia New"/>
          <w:cs/>
        </w:rPr>
        <w:t>.</w:t>
      </w:r>
      <w:r w:rsidRPr="008225F0">
        <w:rPr>
          <w:rFonts w:ascii="Browallia New" w:hAnsi="Browallia New" w:cs="Browallia New"/>
        </w:rPr>
        <w:t>2</w:t>
      </w:r>
      <w:r w:rsidR="00D13658" w:rsidRPr="00A22B95">
        <w:rPr>
          <w:rFonts w:ascii="Browallia New" w:hAnsi="Browallia New" w:cs="Browallia New"/>
          <w:cs/>
        </w:rPr>
        <w:t>.</w:t>
      </w:r>
      <w:r w:rsidRPr="008225F0">
        <w:rPr>
          <w:rFonts w:ascii="Browallia New" w:hAnsi="Browallia New" w:cs="Browallia New"/>
        </w:rPr>
        <w:t>1</w:t>
      </w:r>
      <w:r w:rsidR="00D13658" w:rsidRPr="00A22B95">
        <w:rPr>
          <w:rFonts w:ascii="Browallia New" w:hAnsi="Browallia New" w:cs="Browallia New"/>
          <w:cs/>
        </w:rPr>
        <w:t xml:space="preserve"> </w:t>
      </w:r>
      <w:r w:rsidR="00D13658" w:rsidRPr="00A22B95">
        <w:rPr>
          <w:rFonts w:ascii="Browallia New" w:hAnsi="Browallia New" w:cs="Browallia New"/>
        </w:rPr>
        <w:tab/>
      </w:r>
      <w:r w:rsidR="006F21C5" w:rsidRPr="00DD5C5A">
        <w:rPr>
          <w:rFonts w:ascii="Browallia New" w:hAnsi="Browallia New" w:cs="Browallia New"/>
          <w:cs/>
        </w:rPr>
        <w:t xml:space="preserve">จรรยาบรรณ </w:t>
      </w:r>
      <w:r w:rsidR="00CB0D6A" w:rsidRPr="00DD5C5A">
        <w:rPr>
          <w:rFonts w:ascii="Browallia New" w:hAnsi="Browallia New" w:cs="Browallia New"/>
          <w:cs/>
        </w:rPr>
        <w:t>และจริยธรรมธุรกิจ</w:t>
      </w:r>
    </w:p>
    <w:p w14:paraId="27059716" w14:textId="5FF6C351" w:rsidR="00DF5314" w:rsidRPr="00DD5C5A" w:rsidRDefault="00DF5314" w:rsidP="00DD5C5A">
      <w:pPr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บริษัทฯ </w:t>
      </w:r>
      <w:r w:rsidR="00B45A00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ได้กำหนดจรรยาบรรณ</w:t>
      </w:r>
      <w:r w:rsidR="00564FE5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ในการดำเนินธุรกิจ</w:t>
      </w:r>
      <w:r w:rsidR="00B45A00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และข้อพึงปฏิบัติในการทำงาน ซึ่งได้รับการอนุมัติจากที่ประชุมคณะกรรมการบริษัท สเปเชียลตี้ เนเชอรัล โปรดักส์ จำกัด (มหาชน) ครั้งที่ </w:t>
      </w:r>
      <w:r w:rsidR="008225F0" w:rsidRPr="00DD5C5A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="00B45A00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/</w:t>
      </w:r>
      <w:r w:rsidR="008225F0" w:rsidRPr="00DD5C5A">
        <w:rPr>
          <w:rFonts w:ascii="Browallia New" w:eastAsia="Times New Roman" w:hAnsi="Browallia New" w:cs="Browallia New"/>
          <w:sz w:val="28"/>
          <w:szCs w:val="28"/>
          <w:lang w:val="en-US"/>
        </w:rPr>
        <w:t>2566</w:t>
      </w:r>
      <w:r w:rsidR="00B45A00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เมื่อวันที่ </w:t>
      </w:r>
      <w:r w:rsidR="008225F0" w:rsidRPr="00DD5C5A">
        <w:rPr>
          <w:rFonts w:ascii="Browallia New" w:eastAsia="Times New Roman" w:hAnsi="Browallia New" w:cs="Browallia New"/>
          <w:sz w:val="28"/>
          <w:szCs w:val="28"/>
          <w:lang w:val="en-US" w:bidi="th-TH"/>
        </w:rPr>
        <w:t>9</w:t>
      </w:r>
      <w:r w:rsidR="00B45A00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สิงหาคม </w:t>
      </w:r>
      <w:r w:rsidR="008225F0" w:rsidRPr="00DD5C5A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2566</w:t>
      </w:r>
      <w:r w:rsidR="00B45A00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="00F5482F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(ภายหลังการแปรสภาพเป็นบริษัทมหาชนจำกัด) </w:t>
      </w:r>
      <w:r w:rsidR="00B45A00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เพื่อเป็นมาตรฐานและใช้บังคับกับกรรมการ ผู้บริหารและพนักงานทุกระดับของบริษัทฯ เพื่อให้ยึดถือปฏิบัติตามภาระหน้าที่ที่ได้รับมอบหมาย รวมทั้งส่งเสริมให้ผู้บริหารเป็นแบบอย่างที่ดีในการปฏิบัติหน้าที่ภายใต้จรรยาบรรณทางธุรกิจ </w:t>
      </w:r>
      <w:r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โดย</w:t>
      </w:r>
      <w:r w:rsidR="00865F95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เป็น</w:t>
      </w:r>
      <w:r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แนวทาง</w:t>
      </w:r>
      <w:r w:rsidR="00865F95"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ที่</w:t>
      </w:r>
      <w:r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สอดคล้องกับหลักการกำกับดูแลกิจการที่ดี ซึ่งเป็นหลักการบริหารองค์กรที่ได้รับการยอมรับในระดับสากล ซึ่งมีรายละเอียดตามเอกสารแนบ </w:t>
      </w:r>
      <w:r w:rsidR="008225F0" w:rsidRPr="00DD5C5A">
        <w:rPr>
          <w:rFonts w:ascii="Browallia New" w:eastAsia="Times New Roman" w:hAnsi="Browallia New" w:cs="Browallia New"/>
          <w:sz w:val="28"/>
          <w:szCs w:val="28"/>
          <w:lang w:val="en-US" w:bidi="th-TH"/>
        </w:rPr>
        <w:t>5</w:t>
      </w:r>
    </w:p>
    <w:p w14:paraId="4E71B8D4" w14:textId="31572DF9" w:rsidR="00D52BAE" w:rsidRPr="00DD5C5A" w:rsidRDefault="00CB0D6A" w:rsidP="00DD5C5A">
      <w:pPr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val="th-TH" w:bidi="th-TH"/>
        </w:rPr>
      </w:pPr>
      <w:r w:rsidRPr="00DD5C5A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ทั้งนี้ </w:t>
      </w:r>
      <w:r w:rsidRPr="00DD5C5A">
        <w:rPr>
          <w:rFonts w:ascii="Browallia New" w:hAnsi="Browallia New" w:cs="Browallia New"/>
          <w:sz w:val="28"/>
          <w:szCs w:val="28"/>
          <w:cs/>
          <w:lang w:val="th-TH" w:bidi="th-TH"/>
        </w:rPr>
        <w:t>บริษัทฯ ได้กำหนด</w:t>
      </w:r>
      <w:r w:rsidR="008C5D8A" w:rsidRPr="00DD5C5A">
        <w:rPr>
          <w:rFonts w:ascii="Browallia New" w:hAnsi="Browallia New" w:cs="Browallia New"/>
          <w:sz w:val="28"/>
          <w:szCs w:val="28"/>
          <w:cs/>
          <w:lang w:val="th-TH" w:bidi="th-TH"/>
        </w:rPr>
        <w:t>จรรยาบรรณ</w:t>
      </w:r>
      <w:r w:rsidR="00394113" w:rsidRPr="00DD5C5A">
        <w:rPr>
          <w:rFonts w:ascii="Browallia New" w:hAnsi="Browallia New" w:cs="Browallia New"/>
          <w:sz w:val="28"/>
          <w:szCs w:val="28"/>
          <w:cs/>
          <w:lang w:val="th-TH" w:bidi="th-TH"/>
        </w:rPr>
        <w:t>ธุรกิจ</w:t>
      </w:r>
      <w:r w:rsidRPr="00DD5C5A">
        <w:rPr>
          <w:rFonts w:ascii="Browallia New" w:hAnsi="Browallia New" w:cs="Browallia New"/>
          <w:sz w:val="28"/>
          <w:szCs w:val="28"/>
          <w:cs/>
          <w:lang w:val="th-TH" w:bidi="th-TH"/>
        </w:rPr>
        <w:t>ซึ่งมีหลักการที่สำคัญ ดังนี้</w:t>
      </w:r>
    </w:p>
    <w:p w14:paraId="36B9CF0B" w14:textId="3168C08A" w:rsidR="00394113" w:rsidRPr="00DD5C5A" w:rsidRDefault="00394113" w:rsidP="00DD5C5A">
      <w:pPr>
        <w:pStyle w:val="Heading5"/>
        <w:numPr>
          <w:ilvl w:val="0"/>
          <w:numId w:val="3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rtl/>
          <w:cs/>
          <w:lang w:val="en-US"/>
        </w:rPr>
      </w:pPr>
      <w:r w:rsidRPr="00DD5C5A">
        <w:rPr>
          <w:rFonts w:ascii="Browallia New" w:hAnsi="Browallia New" w:cs="Browallia New"/>
          <w:b/>
          <w:bCs/>
          <w:cs/>
          <w:lang w:val="en-US"/>
        </w:rPr>
        <w:t>การปฏิบัติตามกฎหมาย ระเบียบ ข้อบังคับของบริษัท และกฎเกณฑ์ต่างๆ ที่เกี่ยวข้อง</w:t>
      </w:r>
    </w:p>
    <w:p w14:paraId="1148989D" w14:textId="30B2A796" w:rsidR="00394113" w:rsidRPr="00DD5C5A" w:rsidRDefault="00DB37D0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บริษัทฯ ให้ความสำคัญกับการเคารพและปฏิบัติตามกฎหมาย ระเบียบ และข้อบังคับที่เกี่ยวข้องในการดำเนินธุรกิจ ผู้บริหารและพนักงานของบริษัทฯ จะต้องศึกษา ทำความเข้าใจ เคารพ ไม่ฝ่าฝืน และประพฤติปฏิบัติหน้าที่ตามกฎหมาย ระเบียบ คำสั่ง ประกาศ และข้อบังคับของบริษัทฯ อย่างเคร่งครัด ตลอดจนเคารพขนบธรรมเนียมจารีตประเพณี และวัฒนธรรมอันดีงามของท้องถิ่นนั้น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รวมทั้งแจ้งข้อร้องเรียนและเบาะแสเมื่อพบเห็นการฝ่าฝืนหรือไม่ปฏิบัติตามกฎหมาย</w:t>
      </w:r>
    </w:p>
    <w:p w14:paraId="29137AAE" w14:textId="5C49F8DB" w:rsidR="00394113" w:rsidRPr="00DD5C5A" w:rsidRDefault="008C5D8A" w:rsidP="00DD5C5A">
      <w:pPr>
        <w:pStyle w:val="Heading5"/>
        <w:numPr>
          <w:ilvl w:val="0"/>
          <w:numId w:val="3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rtl/>
          <w:cs/>
          <w:lang w:val="en-US"/>
        </w:rPr>
      </w:pPr>
      <w:r w:rsidRPr="00DD5C5A">
        <w:rPr>
          <w:rFonts w:ascii="Browallia New" w:hAnsi="Browallia New" w:cs="Browallia New"/>
          <w:b/>
          <w:bCs/>
          <w:cs/>
          <w:lang w:val="en-US"/>
        </w:rPr>
        <w:t>นโยบายความขัดแย้งทางผลประโยชน์</w:t>
      </w:r>
    </w:p>
    <w:p w14:paraId="2975FA6C" w14:textId="58C38158" w:rsidR="008C5D8A" w:rsidRPr="00DD5C5A" w:rsidRDefault="008C5D8A" w:rsidP="00DD5C5A">
      <w:pPr>
        <w:pStyle w:val="ListParagraph"/>
        <w:numPr>
          <w:ilvl w:val="0"/>
          <w:numId w:val="32"/>
        </w:numPr>
        <w:spacing w:before="80" w:after="120" w:line="240" w:lineRule="auto"/>
        <w:ind w:left="1701" w:hanging="425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</w:t>
      </w:r>
    </w:p>
    <w:p w14:paraId="366BC8E9" w14:textId="25083775" w:rsidR="00DF0811" w:rsidRPr="00DD5C5A" w:rsidRDefault="008C5D8A" w:rsidP="00DD5C5A">
      <w:pPr>
        <w:tabs>
          <w:tab w:val="left" w:pos="284"/>
        </w:tabs>
        <w:autoSpaceDE w:val="0"/>
        <w:autoSpaceDN w:val="0"/>
        <w:adjustRightInd w:val="0"/>
        <w:spacing w:before="80" w:after="120"/>
        <w:ind w:firstLine="1701"/>
        <w:jc w:val="thaiDistribute"/>
        <w:rPr>
          <w:rFonts w:ascii="Browallia New" w:hAnsi="Browallia New" w:cs="Browallia New"/>
          <w:sz w:val="28"/>
          <w:szCs w:val="28"/>
          <w:lang w:val="en-US"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ภายหลังจากที่บริษัทฯ แปรสภาพเป็นบริษัทมหาชนจำกัดและเข้าจดทะเบียนเป็นบริษัทจดทะเบียนในตลาดหลักทรัพย์แห่งประเทศไทยแล้ว บริษัทฯ จะปฏิบัติตามข้อกำหนดของตลาดหลักทรัพย์แห่งประเทศไทย โดยผู้บริหารต้องพิจารณาความขัดแย้งทางผลประโยชน์เกี่ยวกับรายการที่เกี่ยวโยงกันระหว่างบริษัทฯ และบริษัทย่อยอย่างรอบคอบ ด้วยความซื่อสัตย์สุจริต อย่างมีเหตุผลและเป็นอิสระภายใต้กรอบจริยธรรมที่ดีโดยคำนึงถึงประโยชน์ของบริษัทฯ เป็นหลักสำคัญ เพื่อให้มั่นใจว่ารายการดังกล่าวสมเหตุสมผล และเป็นไปเพื่อประโยชน์ของบริษัทฯ เป็นหลักสำคัญ</w:t>
      </w:r>
    </w:p>
    <w:p w14:paraId="70BDBE3A" w14:textId="7962EE89" w:rsidR="008C5D8A" w:rsidRPr="00DD5C5A" w:rsidRDefault="008C5D8A" w:rsidP="00DD5C5A">
      <w:pPr>
        <w:pStyle w:val="ListParagraph"/>
        <w:numPr>
          <w:ilvl w:val="0"/>
          <w:numId w:val="32"/>
        </w:numPr>
        <w:spacing w:before="80" w:after="120" w:line="240" w:lineRule="auto"/>
        <w:ind w:left="1701" w:hanging="425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พนักงาน</w:t>
      </w:r>
    </w:p>
    <w:p w14:paraId="3A37B1BB" w14:textId="4415BB9E" w:rsidR="008C5D8A" w:rsidRPr="00DD5C5A" w:rsidRDefault="008225F0" w:rsidP="00DD5C5A">
      <w:pPr>
        <w:tabs>
          <w:tab w:val="left" w:pos="284"/>
        </w:tabs>
        <w:autoSpaceDE w:val="0"/>
        <w:autoSpaceDN w:val="0"/>
        <w:adjustRightInd w:val="0"/>
        <w:spacing w:before="80" w:after="120"/>
        <w:ind w:firstLine="1701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lang w:bidi="th-TH"/>
        </w:rPr>
        <w:t>1</w:t>
      </w:r>
      <w:r w:rsidR="008C5D8A" w:rsidRPr="00DD5C5A">
        <w:rPr>
          <w:rFonts w:ascii="Browallia New" w:hAnsi="Browallia New" w:cs="Browallia New"/>
          <w:sz w:val="28"/>
          <w:szCs w:val="28"/>
          <w:cs/>
          <w:lang w:bidi="th-TH"/>
        </w:rPr>
        <w:t>. พนักงานพึงหลีกเลี่ยงการกระทำใดๆ อันเป็นการขัดแย้งทางผลประโยชน์ของบริษัทฯ ไม่ว่าโดยทางตรงหรือทางอ้อม และไม่ว่าโดยตนเองหรือร่วมกับผู้อื่น ไม่ว่าจะเกิดจากการติดต่อกับผู้เกี่ยวข้องทางการค้าของบริษัทฯ เช่น คู่ค้า ลูกค้า คู่แข่งขัน หรือจากการใช้โอกาสหรือข้อมูลที่ได้จากการเป็นพนักงานในการหาประโยชน์ส่วนตน หรือจากการทำธุรกิจอันเป็นการแข่งขันกับบริษัทฯ</w:t>
      </w:r>
    </w:p>
    <w:p w14:paraId="05AA13C0" w14:textId="629C26B2" w:rsidR="008C5D8A" w:rsidRPr="00DD5C5A" w:rsidRDefault="008225F0" w:rsidP="00DD5C5A">
      <w:pPr>
        <w:tabs>
          <w:tab w:val="left" w:pos="284"/>
        </w:tabs>
        <w:autoSpaceDE w:val="0"/>
        <w:autoSpaceDN w:val="0"/>
        <w:adjustRightInd w:val="0"/>
        <w:spacing w:before="80" w:after="120"/>
        <w:ind w:firstLine="1701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lang w:bidi="th-TH"/>
        </w:rPr>
        <w:lastRenderedPageBreak/>
        <w:t>2</w:t>
      </w:r>
      <w:r w:rsidR="008C5D8A" w:rsidRPr="00DD5C5A">
        <w:rPr>
          <w:rFonts w:ascii="Browallia New" w:hAnsi="Browallia New" w:cs="Browallia New"/>
          <w:sz w:val="28"/>
          <w:szCs w:val="28"/>
          <w:cs/>
          <w:lang w:bidi="th-TH"/>
        </w:rPr>
        <w:t>. พนักงานต้องไม่ทำงานให้กับบุคคลอื่น หรือองค์กรอื่นใด ซึ่งมีการให้ประโยชน์ตอบแทนในระหว่างเวลาทำงานของบริษัทฯ เว้นแต่จะได้รับอนุญาตเป็นลายลักษณ์อักษรจากประธานเจ้าหน้าที่บริหาร หรือบุคคลที่ได้รับมอบหมายจากประธานเจ้าหน้าที่บริหาร</w:t>
      </w:r>
    </w:p>
    <w:p w14:paraId="68C464CB" w14:textId="36C0C790" w:rsidR="008C5D8A" w:rsidRPr="00DD5C5A" w:rsidRDefault="008225F0" w:rsidP="00DD5C5A">
      <w:pPr>
        <w:tabs>
          <w:tab w:val="left" w:pos="284"/>
        </w:tabs>
        <w:autoSpaceDE w:val="0"/>
        <w:autoSpaceDN w:val="0"/>
        <w:adjustRightInd w:val="0"/>
        <w:spacing w:before="80" w:after="120"/>
        <w:ind w:firstLine="1701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lang w:bidi="th-TH"/>
        </w:rPr>
        <w:t>3</w:t>
      </w:r>
      <w:r w:rsidR="008C5D8A" w:rsidRPr="00DD5C5A">
        <w:rPr>
          <w:rFonts w:ascii="Browallia New" w:hAnsi="Browallia New" w:cs="Browallia New"/>
          <w:sz w:val="28"/>
          <w:szCs w:val="28"/>
          <w:cs/>
          <w:lang w:bidi="th-TH"/>
        </w:rPr>
        <w:t>. พนักงานต้องรักษาผลประโยชน์ของบริษัทฯ อย่างเต็มกำลังความสามารถ</w:t>
      </w:r>
    </w:p>
    <w:p w14:paraId="515BBADA" w14:textId="3FB8C3BD" w:rsidR="008C5D8A" w:rsidRPr="00DD5C5A" w:rsidRDefault="008225F0" w:rsidP="00DD5C5A">
      <w:pPr>
        <w:tabs>
          <w:tab w:val="left" w:pos="284"/>
        </w:tabs>
        <w:autoSpaceDE w:val="0"/>
        <w:autoSpaceDN w:val="0"/>
        <w:adjustRightInd w:val="0"/>
        <w:spacing w:before="80" w:after="120"/>
        <w:ind w:firstLine="1701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lang w:bidi="th-TH"/>
        </w:rPr>
        <w:t>4</w:t>
      </w:r>
      <w:r w:rsidR="008C5D8A" w:rsidRPr="00DD5C5A">
        <w:rPr>
          <w:rFonts w:ascii="Browallia New" w:hAnsi="Browallia New" w:cs="Browallia New"/>
          <w:sz w:val="28"/>
          <w:szCs w:val="28"/>
          <w:cs/>
          <w:lang w:bidi="th-TH"/>
        </w:rPr>
        <w:t>. พนักงานต้องไม่ปฏิบัติสิ่งอื่นใดอันเป็นการขัดแย้งทางผลประโยชน์ต่อบริษัทฯ ไม่ว่าโดยทางตรงหรือทางอ้อม</w:t>
      </w:r>
    </w:p>
    <w:p w14:paraId="4B592F5F" w14:textId="320B2071" w:rsidR="008C5D8A" w:rsidRPr="00DD5C5A" w:rsidRDefault="008225F0" w:rsidP="00DD5C5A">
      <w:pPr>
        <w:tabs>
          <w:tab w:val="left" w:pos="284"/>
        </w:tabs>
        <w:autoSpaceDE w:val="0"/>
        <w:autoSpaceDN w:val="0"/>
        <w:adjustRightInd w:val="0"/>
        <w:spacing w:before="80" w:after="120"/>
        <w:ind w:firstLine="1701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lang w:bidi="th-TH"/>
        </w:rPr>
        <w:t>5</w:t>
      </w:r>
      <w:r w:rsidR="008C5D8A" w:rsidRPr="00DD5C5A">
        <w:rPr>
          <w:rFonts w:ascii="Browallia New" w:hAnsi="Browallia New" w:cs="Browallia New"/>
          <w:sz w:val="28"/>
          <w:szCs w:val="28"/>
          <w:cs/>
          <w:lang w:bidi="th-TH"/>
        </w:rPr>
        <w:t>. พนักงานต้องไม่เข้าไปเกี่ยวข้องกับการประกอบธุรกิจอื่นใดอันอาจมีผลกระทบกระเทือนถึงผลประโยชน์ของบริษัทฯ หรือเป็นการแข่งขันกับบริษัทฯ</w:t>
      </w:r>
    </w:p>
    <w:p w14:paraId="645C42CF" w14:textId="0B68262F" w:rsidR="00394113" w:rsidRPr="00DD5C5A" w:rsidRDefault="008C5D8A" w:rsidP="00DD5C5A">
      <w:pPr>
        <w:pStyle w:val="Heading5"/>
        <w:numPr>
          <w:ilvl w:val="0"/>
          <w:numId w:val="3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cs/>
          <w:lang w:val="en-US"/>
        </w:rPr>
      </w:pPr>
      <w:r w:rsidRPr="00DD5C5A">
        <w:rPr>
          <w:rFonts w:ascii="Browallia New" w:hAnsi="Browallia New" w:cs="Browallia New"/>
          <w:b/>
          <w:bCs/>
          <w:cs/>
          <w:lang w:val="en-US"/>
        </w:rPr>
        <w:t>นโยบายการรักษาและการใช้ทรัพย์สินและข้อมูล/ความลับของบริษัทฯ</w:t>
      </w:r>
    </w:p>
    <w:p w14:paraId="4D679DF2" w14:textId="027EF546" w:rsidR="008C5D8A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บรรดาวิธีการ กระบวนการ ความคิด  ตลอดจนความรู้เทคนิคต่างๆ หรือความรู้ และ/หรือเทคนิควิธีการอื่นใดที่เกี่ยวข้องกับธุรกิจการงานหรือการดำเนินการของบริษัทฯ เนื่องมาจากความคิด การค้นคว้า ศึกษาวิจัย และ/หรือการกระทำการอื่นใด อันเนื่องมาจากการปฏิบัติงานตามหน้าที่และตามสัญญาจ้างของผู้บริหารและพนักงานในทุกกรณี ให้ถือเป็นทรัพย์สินทางปัญญาของบริษัทฯ ทั้งสิ้น ไม่ว่าจะได้มีการจดทะเบียนหรือจดแจ้งตามกฎหมายเกี่ยวกับทรัพย์สินทางปัญญาหรือไม่ ทั้งนี้ ห้ามมิให้มีการเผยแพร่ต่อโดยมิได้รับอนุญาตจากประธานเจ้าหน้าที่บริหาร หรือบุคคลที่ได้รับมอบหมายจากประธานเจ้าหน้าที่บริหารเป็นลายลักษณ์อักษร</w:t>
      </w:r>
    </w:p>
    <w:p w14:paraId="2C270153" w14:textId="6699981B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 xml:space="preserve">ระหว่างระยะเวลาการจ้าง และภายในกำหนดระยะเวลา </w:t>
      </w:r>
      <w:r w:rsidR="008225F0" w:rsidRPr="00DD5C5A">
        <w:rPr>
          <w:rFonts w:ascii="Browallia New" w:hAnsi="Browallia New" w:cs="Browallia New"/>
          <w:sz w:val="28"/>
        </w:rPr>
        <w:t>2</w:t>
      </w:r>
      <w:r w:rsidRPr="00DD5C5A">
        <w:rPr>
          <w:rFonts w:ascii="Browallia New" w:hAnsi="Browallia New" w:cs="Browallia New"/>
          <w:sz w:val="28"/>
          <w:cs/>
        </w:rPr>
        <w:t xml:space="preserve"> ปี นับแต่วันสิ้นสุดสภาพการจ้างแล้ว ในกรณีที่ผู้บริหารหรือพนักงานสามารถเข้าถึงรายการข้อมูลของบริษัทฯ ที่เรียกว่า “ความลับทางการค้า” ผู้บริหารหรือพนักงานตกลงที่จะรักษา “ความลับทางการค้า” ของบริษัทฯ ทั้งหมดที่ได้รับรู้หรือได้ล่วงรู้มาเนื่องจากการปฏิบัติงานให้แก่บริษัทฯ หรือได้มอบให้ โดยจะไม่นำมาติดต่อส่งไปให้ผู้รับหรือทำสำเนาโดยไม่ได้รับอนุญาต รวมทั้งไม่เปิดเผย และ/หรือจะไม่กระทำการหรืองดเว้นกระทำการใดๆ จนเป็นเหตุให้ฐานะทางชื่อเสียงของบริษัทฯ เสียหายหรือก่อให้เกิดความเสียหายทางธุรกิจให้แก่บริษัทฯ รวมตลอดทั้งจะไม่ดำเนินการรับจ้างหรือเข้าเป็นผู้บริหารหรือพนักงาน หรือให้การแนะนำการปรึกษา การช่วยเหลือ หรือทำสัญญาใดๆ กับนิติบุคคลใดๆ หรือกิจการของบุคคลที่เป็นคู่แข่งทางการค้ากับบริษัทฯ หรือทำธุรกิจที่มีลักษณะคล้ายคลึงกับกิจการของบริษัทฯ</w:t>
      </w:r>
    </w:p>
    <w:p w14:paraId="696FD1A0" w14:textId="2C0268CE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ผู้บริหารหรือพนักงานต้องไม่ทำงานให้กับบุคคลอื่น หรือองค์กรอื่นใด ซึ่งมีการให้ประโยชน์ตอบแทนในระหว่างเวลาทำงานของบริษัทฯ เว้นแต่จะได้รับอนุญาตจากประธานเจ้าหน้าที่บริหาร หรือผู้ที่ได้รับมอบหมายจากประธานเจ้าหน้าที่บริหารเป็นลายลักษณ์อักษร</w:t>
      </w:r>
    </w:p>
    <w:p w14:paraId="01C9CFCE" w14:textId="66B40714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ผู้บริหารหรือพนักงานต้องไม่ปฏิบัติสิ่งอื่นใดอันเป็นการขัดแย้งทางผลประโยชน์ต่อบริษัทฯ ไม่ว่าโดยทางตรงหรือทางอ้อม และไม่ว่าโดยตนเองหรือร่วมกับผู้อื่น</w:t>
      </w:r>
    </w:p>
    <w:p w14:paraId="3635BBCC" w14:textId="7744292B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ผู้บริหารหรือพนักงานต้องไม่ใช้หรือนำไปใช้ซึ่งทรัพย์สิน อินเทอร์เน็ต ของบริษัทฯ โดยมีจุดประสงค์ในเชิงพาณิชย์ หรือประโยชน์ส่วนตัว นอกจากเพื่อประโยชน์ของบริษัทฯ โดยตรง</w:t>
      </w:r>
    </w:p>
    <w:p w14:paraId="00335D34" w14:textId="774AE2BA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 xml:space="preserve">ผู้บริหารหรือพนักงานต้องยึดถือและปฏิบัติตามนโยบายระบบสารสนเทศของบริษัทฯ อย่างเคร่งครัด </w:t>
      </w:r>
    </w:p>
    <w:p w14:paraId="4D8B3FB9" w14:textId="4B4F5AD6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ต้องรับทราบและปฏิบัติตามแนวทางการใช้ระบบคอมพิวเตอร์และระบบเน็ตเวิร์คอย่างถูกต้องและเหมาะสม</w:t>
      </w:r>
    </w:p>
    <w:p w14:paraId="72188003" w14:textId="0F1ADB0A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lastRenderedPageBreak/>
        <w:t xml:space="preserve">ห้ามนำซอฟต์แวร์มาติดตั้ง หรือบันทึกลงในระบบคอมพิวเตอร์ของบริษัทฯ เว้นแต่จะได้ดำเนินการตามขั้นตอนและกฎระเบียบของบริษัทฯ ที่เกี่ยวข้องกับการติดตั้งซอฟต์แวร์ </w:t>
      </w:r>
    </w:p>
    <w:p w14:paraId="30F3D938" w14:textId="1750C11C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การใช้อินเทอร์เน็ตหรือการเชื่อมต่อระบบอินเทอร์เน็ตของพนักงานเพื่อโอนถ่ายข้อมูลจะต้องไม่ขัดหรือละเมิดต่อกฎหมายหรือกฎระเบียบที่เกี่ยวข้อง ทั้งนี้ ให้พนักงานดำเนินการตามนโยบายรักษาความปลอดภัยระบบสารสนเทศของบริษัทฯ</w:t>
      </w:r>
    </w:p>
    <w:p w14:paraId="15E10300" w14:textId="63423A81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ในระหว่างการปฏิบัติงานตามสัญญาจ้าง ผู้บริหารหรือพนักงานจะต้องไม่กระทำการใด และ/หรือละเว้นหรืองดเว้นการกระทำการใดๆ อันเป็นเหตุให้บริษัทฯ ได้รับความเสียหายสืบเนื่องมาจากข้อมูล ข่าวสาร และ/หรือรายงานหรือบันทึกหรือการสื่อสารที่เป็นเท็จหรือไม่ถูกต้อง ไม่ว่าด้วยวิธีการใดๆ โดยเจตนา</w:t>
      </w:r>
    </w:p>
    <w:p w14:paraId="743CDFAD" w14:textId="544BEAED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ผู้บริหารหรือพนักงานจะต้องไม่ละเมิดทรัพย์สินทางปัญญาของบริษัทฯ และ/หรือของบริษัทอื่นใดที่อนุญาตให้บริษัทฯ ใช้ประโยชน์ในโปรแกรมคอมพิวเตอร์ ไม่ว่าด้วยสัญญา และ/หรือวิธีการใดๆ และ/หรือไม่ว่าจะเป็นการกระทำซ้ำ หรือดัดแปลงเผยแพร่ต่อสาธารณชน หรือให้เช่าต้นฉบับหรือสำเนา ไม่ว่าจะโดยแสวงกำไรหรือไม่ก็ตาม หากผู้บริหารหรือพนักงานผิดจรรยาบรรณข้อนี้บริษัทฯ มีสิทธิบอกเลิกสัญญาจ้างได้ทันที</w:t>
      </w:r>
    </w:p>
    <w:p w14:paraId="5E5DF764" w14:textId="48DF4ED3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ผู้บริหารหรือพนักงานต้องใช้ทรัพย์สินของบริษัทฯ ด้วยความระมัดระวัง รับผิดชอบ ดูแลเครื่องมือ เครื่องใช้ที่ได้รับจากบริษัทฯ ให้อยู่ในสภาพเรียบร้อยอยู่เสมอโดยติดต่อซ่อมแซมเมื่อเกิดการชำรุด</w:t>
      </w:r>
    </w:p>
    <w:p w14:paraId="55E8A7CB" w14:textId="292D840B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ผู้บริหารหรือพนักงานต้องไม่ฝ่าฝืนระเบียบ หรือคำสั่งของบริษัทฯ อันอาจก่อให้เกิดอุบัติเหตุ หรือทำให้ทรัพย์สินของบริษัทฯ เสียหาย</w:t>
      </w:r>
    </w:p>
    <w:p w14:paraId="597A093C" w14:textId="0980BAF5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ผู้บริหารหรือพนักงานต้องรักษาทรัพย์สินของบริษัทมิให้สูญหาย หรือถูกทำลายไปแม้มิใช่หน้าที่รับผิดชอบโดยตรงของตน</w:t>
      </w:r>
    </w:p>
    <w:p w14:paraId="39C1319E" w14:textId="48A00E24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ผู้บริหารหรือพนักงานต้องไม่นำอุปกรณ์ ทรัพย์สินของบริษัทฯ ไปใช้นอกเหนือจากการทำงานให้แก่บริษัทฯ</w:t>
      </w:r>
    </w:p>
    <w:p w14:paraId="439946AD" w14:textId="4DD8AFE7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ผู้บริหารหรือพนักงานทุกคนของบริษัทฯ จะต้องเก็บรักษาความลับของลูกค้า คู่สัญญา หรือคู่ค้าทางธุรกิจ หรือบุคคลอื่นใด</w:t>
      </w:r>
    </w:p>
    <w:p w14:paraId="6A39313D" w14:textId="6F1777D9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ผู้บริหารหรือพนักงานของบริษัทฯ ต้องทราบถึงขั้นตอน วิธีการรักษาความปลอดภัยของข้อมูล และปฏิบัติตาม เพื่อป้องกันไม่ให้ข้อมูลอันเป็นความลับถูกเปิดเผยโดยไม่เจตนา</w:t>
      </w:r>
    </w:p>
    <w:p w14:paraId="2F22DB8F" w14:textId="7D25D164" w:rsidR="00A502FC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ประธานเจ้าหน้าที่บริหารหรือบุคคลที่ได้รับมอบหมายจะเป็นผู้พิจารณาให้ความเห็นชอบต่อการเปิดเผยข้อมูลอันเป็นความลับต่อสาธารณชน</w:t>
      </w:r>
    </w:p>
    <w:p w14:paraId="00603F64" w14:textId="750015F3" w:rsidR="000310D3" w:rsidRPr="00DD5C5A" w:rsidRDefault="00A502FC" w:rsidP="00DD5C5A">
      <w:pPr>
        <w:pStyle w:val="ListParagraph"/>
        <w:numPr>
          <w:ilvl w:val="0"/>
          <w:numId w:val="33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</w:rPr>
      </w:pPr>
      <w:r w:rsidRPr="00DD5C5A">
        <w:rPr>
          <w:rFonts w:ascii="Browallia New" w:hAnsi="Browallia New" w:cs="Browallia New"/>
          <w:sz w:val="28"/>
          <w:cs/>
        </w:rPr>
        <w:t>ผู้บริหารหรือพนักงานต้องปฏิบัติตามนโยบายของบริษัทฯ ที่เกี่ยวข้องกับการคุ้มครองข้อมูลส่วนบุคคล</w:t>
      </w:r>
    </w:p>
    <w:p w14:paraId="570236DB" w14:textId="0D2D7802" w:rsidR="00A502FC" w:rsidRPr="00DD5C5A" w:rsidRDefault="00A502FC" w:rsidP="00DD5C5A">
      <w:pPr>
        <w:pStyle w:val="Heading5"/>
        <w:numPr>
          <w:ilvl w:val="0"/>
          <w:numId w:val="3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cs/>
          <w:lang w:val="en-US"/>
        </w:rPr>
      </w:pPr>
      <w:r w:rsidRPr="00DD5C5A">
        <w:rPr>
          <w:rFonts w:ascii="Browallia New" w:hAnsi="Browallia New" w:cs="Browallia New"/>
          <w:b/>
          <w:bCs/>
          <w:cs/>
          <w:lang w:val="en-US"/>
        </w:rPr>
        <w:t>มาตรการ/แนวปฏิบัติต่อต้านการทุจริตคอร์รัปชั่น</w:t>
      </w:r>
    </w:p>
    <w:p w14:paraId="3DD1566B" w14:textId="5CA779BD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 xml:space="preserve">กรรมการ ผู้บริหาร และ พนักงานทุกระดับ ต้องปฏิบัติตาม นโยบายในเรื่อง การต่อต้านทุจริตคอร์รัปชั่น อย่างเคร่งครัด </w:t>
      </w:r>
    </w:p>
    <w:p w14:paraId="22ED08F6" w14:textId="46D491A8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>กรรมการ ผู้บริหาร และพนักงานจะสร้างวัฒนธรรมองค์กรที่ซื่อสัตย์ และยึดมั่นในความเป็นธรรม ห้ามให้หรือรับสินบนในการดำเนินธุรกิจทุกชนิด การดำเนินงานของบริษัทฯ ที่ต้องติดต่องานกับหน่วยงานและเจ้าหน้าที่รัฐ จะต้องเป็นไปอย่างโปร่งใส ซื่อสัตย์ ตรวจสอบได้ และต้องดำเนินการ ให้เป็นไปตามกฎหมายที่เกี่ยวข้อง</w:t>
      </w:r>
    </w:p>
    <w:p w14:paraId="7A7D80C8" w14:textId="54E649C8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lastRenderedPageBreak/>
        <w:t>บริษัทฯ ห้าม กรรมการ ผู้บริหาร และพนักงาน รวมถึงบุคคลอื่นที่บริษัทฯ มีอำนาจควบคุม ไม่ให้ เรียกร้อง ดําเนินการ หรือยอมรับการทุจริตคอร์รัปชั่น เพื่อประโยชน์ต่อตนเอง ครอบครัว เพื่อน และคนรู้จัก</w:t>
      </w:r>
    </w:p>
    <w:p w14:paraId="3BC27A6F" w14:textId="10AD81C9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>บริษัทฯ กำหนดให้มีขั้นตอนงานขายและการตลาด โดยในแต่ละขั้นตอนจะต้องมีหลักฐานประกอบอย่างชัดเจน และมีการกำหนดอำนาจอนุมัติในแต่ละระดับอย่างเหมาะสม เพื่อป้องกันความเสี่ยงต่อการเกิดทุจริตคอร์รัปชั่น รวมถึงการจัดให้มีวิธีการแก้ไขที่เหมาะสม</w:t>
      </w:r>
    </w:p>
    <w:p w14:paraId="2EDFBEE1" w14:textId="70982A4E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>บริษัทฯ กำหนดให้มีขั้นตอนการจัดซื้อจัดจ้างและทำสัญญา วัตถุประสงค์ในการทำรายการ การเบิกจ่ายเงิน หรือสัญญาใด</w:t>
      </w:r>
      <w:r w:rsidR="00DA3B53">
        <w:rPr>
          <w:rFonts w:ascii="Browallia New" w:hAnsi="Browallia New" w:cs="Browallia New"/>
          <w:sz w:val="28"/>
          <w:cs/>
        </w:rPr>
        <w:t>ๆ</w:t>
      </w:r>
      <w:r w:rsidRPr="00DD5C5A">
        <w:rPr>
          <w:rFonts w:ascii="Browallia New" w:hAnsi="Browallia New" w:cs="Browallia New"/>
          <w:sz w:val="28"/>
          <w:cs/>
        </w:rPr>
        <w:t xml:space="preserve"> โดยในแต่ละขั้นตอนจะต้องมีหลักฐานประกอบอย่างชัดเจน และมีการกำหนดอำนาจอนุมัติในแต่ละระดับอย่างเหมาะสม และการจัดให้มีวิธีการแก้ไขที่เหมาะสม</w:t>
      </w:r>
    </w:p>
    <w:p w14:paraId="5D6B290E" w14:textId="46B73DFB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>บริษัทฯ จะจัดให้มีการสื่อสารและฝึกอบรมแก่พนักงานภายในองค์กร เพื่อส่งเสริมให้พนักงานมีความซื่อสัตย์สุจริตต่อหน้าที่ และพร้อมจะนำหลักการและจรรยาบรรณตามนโยบายเกี่ยวกับการกำกับดูแลกิจการที่ดีเป็นหลักปฏิบัติในการดำเนินงานทั้งองค์กร บริษัทฯ จะจัดให้มีกระบวนการบริหารงานบุคลากรที่สะท้อนถึงความมุ่งมั่นของบริษัทฯ ต่อมาตรการต่อต้านการทุจริตและทุจริตคอร์รัปชั่น ตั้งแต่การคัดเลือก การอบรม การประเมินผลงาน การให้ผลตอบแทน และการเลื่อนตำแหน่ง</w:t>
      </w:r>
    </w:p>
    <w:p w14:paraId="7312E5B5" w14:textId="43E57847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>บริษัทฯ จะจัดให้มีการตรวจสอบภายในเพื่อให้เกิดความมั่นใจว่าระบบการควบคุมภายในช่วยให้บริษัทฯ บรรลุเป้าหมายที่วางไว้ได้ รวมทั้งตรวจสอบการปฏิบัติงานของทุกหน่วยงานให้เป็นไปตามข้อกำหนด กฎระเบียบ และช่วยค้นหาข้อบกพร่องจุดอ่อนตามแผนงานที่อนุมัติจากคณะกรรมการตรวจสอบ รวมถึงให้คำแนะนำในการพัฒนาระบบการปฏิบัติงานให้มีประสิทธิภาพและประสิทธิผลตามนโยบายเกี่ยวกับการกำกับดูแลกิจการที่ดี และนโยบาย/มาตรการในการต่อต้านการทุจริตคอร์รัปชั่น</w:t>
      </w:r>
    </w:p>
    <w:p w14:paraId="370358F9" w14:textId="318C2BB1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>บริษัทฯ จะให้ความเป็นธรรม และคุ้มครองพนักงาน และผู้ที่มีส่วนได้เสียของบริษัทฯ ที่ปฏิเสธหรือแจ้งเรื่องการทุจริตคอร์รัปชั่นที่เกี่ยวข้องกับบริษัทฯ ด้วยมาตรการใด</w:t>
      </w:r>
      <w:r w:rsidR="00DA3B53">
        <w:rPr>
          <w:rFonts w:ascii="Browallia New" w:hAnsi="Browallia New" w:cs="Browallia New"/>
          <w:sz w:val="28"/>
          <w:cs/>
        </w:rPr>
        <w:t>ๆ</w:t>
      </w:r>
      <w:r w:rsidRPr="00DD5C5A">
        <w:rPr>
          <w:rFonts w:ascii="Browallia New" w:hAnsi="Browallia New" w:cs="Browallia New"/>
          <w:sz w:val="28"/>
          <w:cs/>
        </w:rPr>
        <w:t xml:space="preserve"> อย่างเต็มความสามารถและเท่าที่อยู่ในอำนาจหน้าที่ความรับผิดชอบของบริษัทฯ</w:t>
      </w:r>
    </w:p>
    <w:p w14:paraId="16792AFE" w14:textId="58370AAB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>การใช้บุคคลที่สามเพื่อติดต่องานกับเจ้าหน้าที่รัฐ จะต้องไม่เป็นการผ่อนถ่ายการให้สินบนให้บุคคลที่สาม</w:t>
      </w:r>
    </w:p>
    <w:p w14:paraId="41730048" w14:textId="47ACDA39" w:rsidR="00A502FC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 xml:space="preserve">ในกรณีที่กฎหมายกำหนด บริษัทฯ จะให้ความร่วมมือกับภาครัฐ ในการกำหนดให้ทุกหน่วยงานที่เป็นคู่สัญญากับภาครัฐ เปิดเผยแบบแสดงบัญชีรายรับ-รายจ่าย ต่อสำนักงานคณะกรรมการป้องกันและปราบปรามการทุจริตแห่งชาติ (ป.ป.ช.) </w:t>
      </w:r>
    </w:p>
    <w:p w14:paraId="3E709269" w14:textId="4DE945D0" w:rsidR="000310D3" w:rsidRPr="00DD5C5A" w:rsidRDefault="00A502FC" w:rsidP="00DD5C5A">
      <w:pPr>
        <w:pStyle w:val="ListParagraph"/>
        <w:numPr>
          <w:ilvl w:val="0"/>
          <w:numId w:val="34"/>
        </w:numPr>
        <w:tabs>
          <w:tab w:val="left" w:pos="1701"/>
        </w:tabs>
        <w:spacing w:before="80" w:after="120" w:line="240" w:lineRule="auto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DD5C5A">
        <w:rPr>
          <w:rFonts w:ascii="Browallia New" w:hAnsi="Browallia New" w:cs="Browallia New"/>
          <w:sz w:val="28"/>
          <w:cs/>
        </w:rPr>
        <w:t>บริษัทฯ มีขั้นตอนในการจัดทําข้อแนะนําเกี่ยวกับมาตรการต่อต้านการทุจริตคอร์รัปชั่นอย่างเป็นลายลักษณ์อักษร</w:t>
      </w:r>
    </w:p>
    <w:p w14:paraId="2FB99008" w14:textId="186831F8" w:rsidR="00A502FC" w:rsidRPr="00DD5C5A" w:rsidRDefault="00A502FC" w:rsidP="00DD5C5A">
      <w:pPr>
        <w:pStyle w:val="Heading5"/>
        <w:numPr>
          <w:ilvl w:val="0"/>
          <w:numId w:val="3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cs/>
          <w:lang w:val="en-US"/>
        </w:rPr>
      </w:pPr>
      <w:r w:rsidRPr="00DD5C5A">
        <w:rPr>
          <w:rFonts w:ascii="Browallia New" w:hAnsi="Browallia New" w:cs="Browallia New"/>
          <w:b/>
          <w:bCs/>
          <w:cs/>
          <w:lang w:val="en-US"/>
        </w:rPr>
        <w:t>นโยบายการให้หรือรับของขวัญหรือสิ่งบันเทิง</w:t>
      </w:r>
    </w:p>
    <w:p w14:paraId="6AE91355" w14:textId="20AE0572" w:rsidR="00A502FC" w:rsidRPr="00DD5C5A" w:rsidRDefault="00A502FC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ผู้บริหารหรือพนักงานย่อมไม่เรียก รับ หรือยินยอมที่จะรับเงิน ทอง สิ่งของมีมูลค่า หรือประโยชน์อื่นใดจากผู้เกี่ยวข้องทางธุรกิจ ทั้งนี้ ผู้บริหารหรือพนักงานอาจรับของขวัญได้ตามประเพณีนิยม ซึ่งมีมูลค่าไม่เกิน 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3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,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000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บาท/คน/ครั้ง โดยการรับของขวัญนั้นจะต้องไม่ส่งผลต่อการตัดสินใจเชิงธุรกิจใด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ของผู้รับ หากผู้บริหารหรือพนักงานได้รับของขวัญในโอกาสตามประเพณีนิยมหรือได้รับเลี้ยง ซึ่งมีมูลค่าเกินกว่า 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3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,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000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บาท/คน/ครั้ง จากผู้เกี่ยวข้องทางธุรกิจกับบริษัทฯ ให้รายงานผู้บังคับบัญชาตามลำดับชั้น และนำส่งฝ่ายเลขานุการบริษัท เพื่อดำเนินการบันทึกข้อมูลลงทะเบียนคุมของขวัญส่วนกลางเพื่อให้พนักงานสามารถเบิกของขวัญไปใช้ในกิจการงานของบริษัทฯ ต่อไป ผู้บริหาร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lastRenderedPageBreak/>
        <w:t>หรือพนักงานมีหน้าที่แจ้งให้บุคคลภายนอกทราบถึงนโยบายการให้หรือรับของขวัญหรือสิ่งบันเทิงของบริษัทฯ ในกรณีที่จำเป็นและหลีกเลี่ยงไม่ได้ ในการให้หรือรับของขวัญ หรือสิ่งบันเทิงให้คำนึงถึงหลักเกณฑ์ต่าง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 ดังนี้</w:t>
      </w:r>
    </w:p>
    <w:p w14:paraId="0A978969" w14:textId="3CAD799A" w:rsidR="00A502FC" w:rsidRPr="00DD5C5A" w:rsidRDefault="00A502FC" w:rsidP="00DD5C5A">
      <w:pPr>
        <w:tabs>
          <w:tab w:val="left" w:pos="284"/>
          <w:tab w:val="left" w:pos="1276"/>
        </w:tabs>
        <w:autoSpaceDE w:val="0"/>
        <w:autoSpaceDN w:val="0"/>
        <w:adjustRightInd w:val="0"/>
        <w:spacing w:before="80" w:after="120"/>
        <w:jc w:val="thaiDistribute"/>
        <w:rPr>
          <w:rFonts w:ascii="Browallia New" w:hAnsi="Browallia New" w:cs="Browallia New"/>
          <w:sz w:val="28"/>
          <w:szCs w:val="28"/>
          <w:u w:val="single"/>
          <w:lang w:val="en-US"/>
        </w:rPr>
      </w:pPr>
      <w:r w:rsidRPr="00DD5C5A">
        <w:rPr>
          <w:rFonts w:ascii="Browallia New" w:hAnsi="Browallia New" w:cs="Browallia New"/>
          <w:sz w:val="28"/>
          <w:szCs w:val="28"/>
          <w:cs/>
          <w:lang w:val="en-US" w:bidi="th-TH"/>
        </w:rPr>
        <w:tab/>
      </w:r>
      <w:r w:rsidRPr="00DD5C5A">
        <w:rPr>
          <w:rFonts w:ascii="Browallia New" w:hAnsi="Browallia New" w:cs="Browallia New"/>
          <w:sz w:val="28"/>
          <w:szCs w:val="28"/>
          <w:cs/>
          <w:lang w:val="en-US" w:bidi="th-TH"/>
        </w:rPr>
        <w:tab/>
      </w:r>
      <w:r w:rsidRPr="00DD5C5A">
        <w:rPr>
          <w:rFonts w:ascii="Browallia New" w:hAnsi="Browallia New" w:cs="Browallia New"/>
          <w:sz w:val="28"/>
          <w:szCs w:val="28"/>
          <w:u w:val="single"/>
          <w:cs/>
          <w:lang w:val="en-US" w:bidi="th-TH"/>
        </w:rPr>
        <w:t>การให้ของขวัญ</w:t>
      </w:r>
    </w:p>
    <w:p w14:paraId="04A1EA5E" w14:textId="3DCCF3F5" w:rsidR="00492044" w:rsidRPr="00DD5C5A" w:rsidRDefault="00A502FC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ผู้บริหารหรือพนักงานอาจให้ของขวัญหรือของที่ระลึกได้ตามประเพณีนิยม ซึ่งมีมูลค่าไม่เกิน 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3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,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000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บาท/คน/ครั้ง โดยการให้ของขวัญนั้นจะต้องไม่ขัดต่อกฎหมายที่เกี่ยวข้องหรือส่งผลต่อการตัดสินใจเชิงธุรกิจใด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ของผู้รับ หากการให้ของขวัญหรือสิ่งบันเทิงมีมูลค่าเกินกว่า 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3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,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000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บาท/คน/ครั้ง ต้องได้รับการพิจารณาอนุมัติจากผู้มีอำนาจตามคู่มืออำนาจดำเนินการ</w:t>
      </w:r>
    </w:p>
    <w:p w14:paraId="14C9B9DE" w14:textId="0C65A448" w:rsidR="00A502FC" w:rsidRPr="00DD5C5A" w:rsidRDefault="00A502FC" w:rsidP="00DD5C5A">
      <w:pPr>
        <w:tabs>
          <w:tab w:val="left" w:pos="284"/>
          <w:tab w:val="left" w:pos="1276"/>
        </w:tabs>
        <w:autoSpaceDE w:val="0"/>
        <w:autoSpaceDN w:val="0"/>
        <w:adjustRightInd w:val="0"/>
        <w:spacing w:before="80" w:after="120"/>
        <w:jc w:val="thaiDistribute"/>
        <w:rPr>
          <w:rFonts w:ascii="Browallia New" w:hAnsi="Browallia New" w:cs="Browallia New"/>
          <w:sz w:val="28"/>
          <w:szCs w:val="28"/>
          <w:u w:val="single"/>
          <w:lang w:val="en-US"/>
        </w:rPr>
      </w:pPr>
      <w:r w:rsidRPr="00DD5C5A">
        <w:rPr>
          <w:rFonts w:ascii="Browallia New" w:hAnsi="Browallia New" w:cs="Browallia New"/>
          <w:sz w:val="28"/>
          <w:szCs w:val="28"/>
          <w:cs/>
          <w:lang w:val="en-US" w:bidi="th-TH"/>
        </w:rPr>
        <w:tab/>
      </w:r>
      <w:r w:rsidRPr="00DD5C5A">
        <w:rPr>
          <w:rFonts w:ascii="Browallia New" w:hAnsi="Browallia New" w:cs="Browallia New"/>
          <w:sz w:val="28"/>
          <w:szCs w:val="28"/>
          <w:cs/>
          <w:lang w:val="en-US" w:bidi="th-TH"/>
        </w:rPr>
        <w:tab/>
      </w:r>
      <w:r w:rsidRPr="00DD5C5A">
        <w:rPr>
          <w:rFonts w:ascii="Browallia New" w:hAnsi="Browallia New" w:cs="Browallia New"/>
          <w:sz w:val="28"/>
          <w:szCs w:val="28"/>
          <w:u w:val="single"/>
          <w:cs/>
          <w:lang w:val="en-US" w:bidi="th-TH"/>
        </w:rPr>
        <w:t>การรับของขวัญ</w:t>
      </w:r>
    </w:p>
    <w:p w14:paraId="19EC476D" w14:textId="7C05FEE1" w:rsidR="00A502FC" w:rsidRPr="00DD5C5A" w:rsidRDefault="00A502FC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หากผู้บริหารหรือพนักงานได้รับของขวัญซึ่งมีมูลค่าไม่เกินกว่า 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3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,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000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บาท/คน/ครั้ง ในโอกาสตามประเพณีนิยม และไม่เป็นการรับทรัพย์สินอย่างผิดกฎหมาย รวมทั้งของขวัญ หรือทรัพย์สินนั้นไม่ใช่สิ่งผิดกฎหมาย จากผู้เกี่ยวข้องทางธุรกิจกับบริษัทฯ ให้ส่งมอบของขวัญ ทรัพย์สิน หรือผลประโยชน์ เพื่อให้ผู้บังคับบัญชารับทราบ และพิจารณานำไปใช้ในกิจการงานของบริษัทฯ ต่อไป</w:t>
      </w:r>
    </w:p>
    <w:p w14:paraId="187CE8E8" w14:textId="66CCE4DE" w:rsidR="00A502FC" w:rsidRPr="00DD5C5A" w:rsidRDefault="00A502FC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หากผู้บริหารหรือพนักงานได้รับของขวัญ ทรัพย์สิน หรือผลประโยชน์อื่นใด ที่มีมูลค่าเกินกว่า</w:t>
      </w:r>
      <w:r w:rsidR="00D6258A"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     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3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,</w:t>
      </w:r>
      <w:r w:rsidR="008225F0" w:rsidRPr="00DD5C5A">
        <w:rPr>
          <w:rFonts w:ascii="Browallia New" w:hAnsi="Browallia New" w:cs="Browallia New"/>
          <w:sz w:val="28"/>
          <w:szCs w:val="28"/>
          <w:lang w:bidi="th-TH"/>
        </w:rPr>
        <w:t>000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บาท/คน/ครั้ง ให้นำส่งฝ่ายเลขานุการบริษัท เพื่อดำเนินการบันทึกข้อมูลลงทะเบียนคุมของขวัญส่วนกลางเพื่อให้พนักงานสามารถเบิกของขวัญไปใช้ในกิจการงานของบริษัทฯ ต่อไป</w:t>
      </w:r>
    </w:p>
    <w:p w14:paraId="201A655D" w14:textId="4A75409D" w:rsidR="00A502FC" w:rsidRPr="00DD5C5A" w:rsidRDefault="00A502FC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ผู้บริหารและพนักงานต้องปฏิบัติตามขั้นตอนการปฏิบัติงาน เรื่องนโยบายและแนวทางปฏิบัติเกี่ยวกับ     มาตรการต่อต้านการทุจริตคอร์รัปชั่น</w:t>
      </w:r>
    </w:p>
    <w:p w14:paraId="2A8A89CC" w14:textId="03D42EAA" w:rsidR="00A502FC" w:rsidRPr="00DD5C5A" w:rsidRDefault="00077399" w:rsidP="00DD5C5A">
      <w:pPr>
        <w:pStyle w:val="Heading5"/>
        <w:numPr>
          <w:ilvl w:val="0"/>
          <w:numId w:val="3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lang w:val="en-US"/>
        </w:rPr>
      </w:pPr>
      <w:r w:rsidRPr="00DD5C5A">
        <w:rPr>
          <w:rFonts w:ascii="Browallia New" w:hAnsi="Browallia New" w:cs="Browallia New"/>
          <w:b/>
          <w:bCs/>
          <w:spacing w:val="-4"/>
          <w:cs/>
          <w:lang w:val="en-US"/>
        </w:rPr>
        <w:t>นโยบายด้านสิทธิมนุษยชน และการบริหาร</w:t>
      </w:r>
      <w:r w:rsidR="00425979" w:rsidRPr="00DD5C5A">
        <w:rPr>
          <w:rFonts w:ascii="Browallia New" w:hAnsi="Browallia New" w:cs="Browallia New"/>
          <w:b/>
          <w:bCs/>
          <w:spacing w:val="-4"/>
          <w:cs/>
          <w:lang w:val="en-US"/>
        </w:rPr>
        <w:t xml:space="preserve">ความหลากหลายและยอมรับความแตกต่าง </w:t>
      </w:r>
      <w:r w:rsidRPr="00DD5C5A">
        <w:rPr>
          <w:rFonts w:ascii="Browallia New" w:hAnsi="Browallia New" w:cs="Browallia New"/>
          <w:b/>
          <w:bCs/>
          <w:cs/>
          <w:lang w:val="en-US"/>
        </w:rPr>
        <w:t>(</w:t>
      </w:r>
      <w:r w:rsidRPr="00DD5C5A">
        <w:rPr>
          <w:rFonts w:ascii="Browallia New" w:hAnsi="Browallia New" w:cs="Browallia New"/>
          <w:b/>
          <w:bCs/>
          <w:lang w:val="en-US"/>
        </w:rPr>
        <w:t>Human Right &amp; Diversity and Inclusion Policy</w:t>
      </w:r>
      <w:r w:rsidRPr="00DD5C5A">
        <w:rPr>
          <w:rFonts w:ascii="Browallia New" w:hAnsi="Browallia New" w:cs="Browallia New"/>
          <w:b/>
          <w:bCs/>
          <w:cs/>
          <w:lang w:val="en-US"/>
        </w:rPr>
        <w:t>)</w:t>
      </w:r>
    </w:p>
    <w:p w14:paraId="4FE5A79D" w14:textId="7A0B6933" w:rsidR="00492044" w:rsidRPr="00DD5C5A" w:rsidRDefault="00077399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บริษัทฯ ตระหนักและเห็นคุณประโยชน์ของการนำความคิด ทักษะและประสบการณ์ที่แตกต่างของบุคลากรมาต่อยอดให้เป็นพลังที่สำคัญในการขับเคลื่อนองค์กร บริษัทฯ จึงเสริมสร้างบรรยากาศในการทำงานให้มีความเคารพซึ่งกันและกัน สามารถอยู่ร่วมกันบนพื้นฐานของความแตกต่าง ไม่มีการเลือกปฏิบัติและไม่เกิดการล่วงละเมิดและการคุกคามในรูปแบบต่าง</w:t>
      </w:r>
      <w:r w:rsidR="00DA3B53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 จึงได้กำหนดนโยบายเรื่องการเลือกปฏิบัติและการการล่วงละเมิดไว้เป็นหลักเกณฑ์เพื่อให้การปฏิบัติงานเป็นไปอย่างราบรื่น ซึ่งสอดคล้องกับปฏิญญาสากลว่าด้วยสิทธิมนุษยชน (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Universal Declaration of Human Rights; UDHR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)  ข้อตกลงโลกแห่งสหประชาชาติ (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 xml:space="preserve">United Nations Global Compact 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 xml:space="preserve">หรือ 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UNGC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) หลักการชี้แนะเรื่องสิทธิมนุษยชนสำหรับธุรกิจแห่งสหประชาชาติ (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United Nations Guiding Principles on Business and Human Rights; UNGP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)  รวมถึงหลักการและสิทธิขั้นพื้นฐานในการทำงานขององค์การแรงงานระหว่างประเทศ (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 xml:space="preserve">The International </w:t>
      </w:r>
      <w:proofErr w:type="spellStart"/>
      <w:r w:rsidRPr="00DD5C5A">
        <w:rPr>
          <w:rFonts w:ascii="Browallia New" w:hAnsi="Browallia New" w:cs="Browallia New"/>
          <w:sz w:val="28"/>
          <w:szCs w:val="28"/>
          <w:lang w:bidi="th-TH"/>
        </w:rPr>
        <w:t>Labor</w:t>
      </w:r>
      <w:proofErr w:type="spellEnd"/>
      <w:r w:rsidRPr="00DD5C5A">
        <w:rPr>
          <w:rFonts w:ascii="Browallia New" w:hAnsi="Browallia New" w:cs="Browallia New"/>
          <w:sz w:val="28"/>
          <w:szCs w:val="28"/>
          <w:lang w:bidi="th-TH"/>
        </w:rPr>
        <w:t xml:space="preserve"> Organization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’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s Declaration on Fundamental Principles and Rights at Work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)</w:t>
      </w:r>
    </w:p>
    <w:p w14:paraId="6D094CF9" w14:textId="62E09894" w:rsidR="00077399" w:rsidRPr="00DD5C5A" w:rsidRDefault="00077399" w:rsidP="00DD5C5A">
      <w:pPr>
        <w:pStyle w:val="Heading5"/>
        <w:numPr>
          <w:ilvl w:val="0"/>
          <w:numId w:val="31"/>
        </w:numPr>
        <w:tabs>
          <w:tab w:val="left" w:pos="1276"/>
        </w:tabs>
        <w:spacing w:before="80" w:after="120"/>
        <w:ind w:left="0" w:firstLine="709"/>
        <w:rPr>
          <w:rFonts w:ascii="Browallia New" w:hAnsi="Browallia New" w:cs="Browallia New"/>
          <w:b/>
          <w:bCs/>
          <w:lang w:val="en-US"/>
        </w:rPr>
      </w:pPr>
      <w:r w:rsidRPr="00DD5C5A">
        <w:rPr>
          <w:rFonts w:ascii="Browallia New" w:hAnsi="Browallia New" w:cs="Browallia New"/>
          <w:b/>
          <w:bCs/>
          <w:cs/>
          <w:lang w:val="en-US"/>
        </w:rPr>
        <w:t>นโยบายเกี่ยวกับการกำกับดูแลกิจการที่ดี</w:t>
      </w:r>
    </w:p>
    <w:p w14:paraId="4B1E790C" w14:textId="19EF74C7" w:rsidR="00D52BAE" w:rsidRPr="00DD5C5A" w:rsidRDefault="00077399" w:rsidP="00DD5C5A">
      <w:pPr>
        <w:autoSpaceDE w:val="0"/>
        <w:autoSpaceDN w:val="0"/>
        <w:adjustRightInd w:val="0"/>
        <w:spacing w:before="80" w:after="120"/>
        <w:ind w:firstLine="1276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กรรมการ ผู้บริหาร และพนักงานทุกคนของบริษัทฯ จะต้องปฏิบัติตามกฎหมาย วัตถุประสงค์ข้อบังคับและมติที่ประชุมผู้ถือหุ้นของบริษัทฯ รวมทั้งยึดถือนโยบายการกำกับดูแลกิจการที่ดีของบริษัทฯ ซึ่งได้จัดทำขึ้นตามหลักการกำกับดูแลกิจการที่ดีสำหรับบริษัทจดทะเบียน (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 xml:space="preserve">Corporate Governance Code 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หรือ “</w:t>
      </w:r>
      <w:r w:rsidRPr="00DD5C5A">
        <w:rPr>
          <w:rFonts w:ascii="Browallia New" w:hAnsi="Browallia New" w:cs="Browallia New"/>
          <w:sz w:val="28"/>
          <w:szCs w:val="28"/>
          <w:lang w:bidi="th-TH"/>
        </w:rPr>
        <w:t>CG Code</w:t>
      </w:r>
      <w:r w:rsidRPr="00DD5C5A">
        <w:rPr>
          <w:rFonts w:ascii="Browallia New" w:hAnsi="Browallia New" w:cs="Browallia New"/>
          <w:sz w:val="28"/>
          <w:szCs w:val="28"/>
          <w:cs/>
          <w:lang w:bidi="th-TH"/>
        </w:rPr>
        <w:t>”) ตามแนวทางที่สำนักงานคณะกรรมการกำกับหลักทรัพย์และตลาดหลักทรัพย์และตลาดหลักทรัพย์และตลาดหลักทรัพย์แห่งประเทศไทยกำหนด เพื่อใช้เป็นแนวทางในการปฏิบัติหน้าที่ของตนอย่างเคร่งครัด ทั้งนี้ โปรดพิจารณานโยบายการกำกับดูแลกิจการที่ดีของบริษัทฯ 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C0D3E" w:rsidRPr="007C0D3E" w14:paraId="576B2E06" w14:textId="77777777" w:rsidTr="00197A90">
        <w:trPr>
          <w:trHeight w:val="397"/>
          <w:hidden/>
        </w:trPr>
        <w:tc>
          <w:tcPr>
            <w:tcW w:w="9010" w:type="dxa"/>
            <w:shd w:val="clear" w:color="auto" w:fill="E7E6E6" w:themeFill="background2"/>
            <w:tcMar>
              <w:left w:w="28" w:type="dxa"/>
            </w:tcMar>
          </w:tcPr>
          <w:p w14:paraId="5D0DD002" w14:textId="77777777" w:rsidR="007C0D3E" w:rsidRPr="007C0D3E" w:rsidRDefault="007C0D3E" w:rsidP="00DD5C5A">
            <w:pPr>
              <w:pStyle w:val="ListParagraph"/>
              <w:numPr>
                <w:ilvl w:val="0"/>
                <w:numId w:val="39"/>
              </w:numPr>
              <w:spacing w:before="80" w:after="120" w:line="240" w:lineRule="auto"/>
              <w:contextualSpacing w:val="0"/>
              <w:rPr>
                <w:b/>
                <w:bCs/>
                <w:vanish/>
                <w:sz w:val="28"/>
                <w:cs/>
              </w:rPr>
            </w:pPr>
          </w:p>
          <w:p w14:paraId="75F1C6F9" w14:textId="5990C066" w:rsidR="007C0D3E" w:rsidRPr="007C0D3E" w:rsidRDefault="007C0D3E" w:rsidP="00197A90">
            <w:pPr>
              <w:pStyle w:val="ListParagraph"/>
              <w:spacing w:after="0" w:line="240" w:lineRule="auto"/>
              <w:ind w:left="709" w:hanging="709"/>
              <w:contextualSpacing w:val="0"/>
              <w:rPr>
                <w:b/>
                <w:bCs/>
                <w:sz w:val="28"/>
              </w:rPr>
            </w:pPr>
            <w:r w:rsidRPr="007C0D3E">
              <w:rPr>
                <w:rFonts w:ascii="Browallia New" w:eastAsia="Times New Roman" w:hAnsi="Browallia New" w:cs="Browallia New"/>
                <w:b/>
                <w:bCs/>
                <w:sz w:val="28"/>
              </w:rPr>
              <w:t>6</w:t>
            </w:r>
            <w:r w:rsidRPr="007C0D3E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3</w:t>
            </w:r>
            <w:r w:rsidRPr="007C0D3E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7C0D3E">
              <w:rPr>
                <w:rFonts w:ascii="Browallia New" w:hAnsi="Browallia New" w:cs="Browallia New"/>
                <w:b/>
                <w:bCs/>
                <w:cs/>
              </w:rPr>
              <w:t>การเปลี่ยนแปลงและพัฒนาการที่สำคัญของนโยบาย แนวปฎิบัติ และระบบการกำกับดูแลกิจการในรอบปีที่ผ่านมา</w:t>
            </w:r>
          </w:p>
        </w:tc>
      </w:tr>
    </w:tbl>
    <w:p w14:paraId="74B8B969" w14:textId="77777777" w:rsidR="005E5C93" w:rsidRPr="00077399" w:rsidRDefault="005E5C93" w:rsidP="00DD5C5A">
      <w:pPr>
        <w:pStyle w:val="ListParagraph"/>
        <w:numPr>
          <w:ilvl w:val="0"/>
          <w:numId w:val="7"/>
        </w:numPr>
        <w:spacing w:before="80" w:after="120" w:line="240" w:lineRule="auto"/>
        <w:ind w:left="709" w:hanging="709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b/>
          <w:bCs/>
          <w:sz w:val="28"/>
          <w:cs/>
        </w:rPr>
        <w:t xml:space="preserve">การเปลี่ยนแปลงและพัฒนาการที่สำคัญเกี่ยวกับการทบทวนนโยบาย แนวปฏิบัติ และระบบการกำกับดูแลกิจการ หรือ กฎบัตรคณะกรรมการในรอบปีที่ผ่านมา </w:t>
      </w:r>
    </w:p>
    <w:p w14:paraId="448F5AF9" w14:textId="2CB163EF" w:rsidR="00914552" w:rsidRDefault="00914552" w:rsidP="007C0D3E">
      <w:pPr>
        <w:pStyle w:val="ListParagraph"/>
        <w:numPr>
          <w:ilvl w:val="0"/>
          <w:numId w:val="8"/>
        </w:numPr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อนุมัติกฎบัตรดังต่อไปนี้</w:t>
      </w:r>
    </w:p>
    <w:p w14:paraId="10555411" w14:textId="77777777" w:rsidR="00C17D95" w:rsidRPr="00077399" w:rsidRDefault="00C17D95" w:rsidP="007C0D3E">
      <w:pPr>
        <w:pStyle w:val="ListParagraph"/>
        <w:numPr>
          <w:ilvl w:val="0"/>
          <w:numId w:val="9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กฎบัตรคณะกรรมการบริษัท</w:t>
      </w:r>
    </w:p>
    <w:p w14:paraId="3486D064" w14:textId="77777777" w:rsidR="00C17D95" w:rsidRPr="00077399" w:rsidRDefault="00C17D95" w:rsidP="00C17D95">
      <w:pPr>
        <w:pStyle w:val="ListParagraph"/>
        <w:numPr>
          <w:ilvl w:val="0"/>
          <w:numId w:val="9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กฎบัตรคณะกรรมการตรวจสอบ</w:t>
      </w:r>
    </w:p>
    <w:p w14:paraId="2C53A244" w14:textId="1C1B8C0F" w:rsidR="00C17D95" w:rsidRPr="00C17D95" w:rsidRDefault="00C17D95" w:rsidP="00C17D95">
      <w:pPr>
        <w:pStyle w:val="ListParagraph"/>
        <w:numPr>
          <w:ilvl w:val="0"/>
          <w:numId w:val="9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กฎบัตรคณะกรรมการบริหาร</w:t>
      </w:r>
    </w:p>
    <w:p w14:paraId="0EECFD95" w14:textId="62FE7318" w:rsidR="007D0C1E" w:rsidRPr="00077399" w:rsidRDefault="007D0C1E" w:rsidP="000F6A95">
      <w:pPr>
        <w:pStyle w:val="ListParagraph"/>
        <w:numPr>
          <w:ilvl w:val="0"/>
          <w:numId w:val="8"/>
        </w:numPr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อนุมัติ</w:t>
      </w:r>
      <w:r w:rsidRPr="00077399">
        <w:rPr>
          <w:rFonts w:ascii="Browallia New" w:hAnsi="Browallia New" w:cs="Browallia New"/>
          <w:sz w:val="28"/>
          <w:cs/>
        </w:rPr>
        <w:t>นโยบาย</w:t>
      </w:r>
      <w:r>
        <w:rPr>
          <w:rFonts w:ascii="Browallia New" w:hAnsi="Browallia New" w:cs="Browallia New" w:hint="cs"/>
          <w:sz w:val="28"/>
          <w:cs/>
        </w:rPr>
        <w:t>ดังต่อไปนี้</w:t>
      </w:r>
    </w:p>
    <w:p w14:paraId="4AA1E37D" w14:textId="053DC568" w:rsidR="00914552" w:rsidRDefault="00914552" w:rsidP="00C17D9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นโยบายเกี่ยวกับการกำกับดูแลกิจการ</w:t>
      </w:r>
    </w:p>
    <w:p w14:paraId="2DCACA73" w14:textId="0C13EE02" w:rsidR="003D1BA2" w:rsidRPr="003D1BA2" w:rsidRDefault="003D1BA2" w:rsidP="003D1BA2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eastAsia="Calibri" w:hAnsi="Browallia New" w:cs="Browallia New"/>
          <w:sz w:val="28"/>
        </w:rPr>
      </w:pPr>
      <w:r w:rsidRPr="00077399">
        <w:rPr>
          <w:rFonts w:ascii="Browallia New" w:eastAsia="Calibri" w:hAnsi="Browallia New" w:cs="Browallia New"/>
          <w:sz w:val="28"/>
          <w:cs/>
        </w:rPr>
        <w:t>นโยบายการลงทุนและการกำกับดูแลบริษัทย่อยและบริษัทร่วม</w:t>
      </w:r>
    </w:p>
    <w:p w14:paraId="4CE31C3A" w14:textId="289680CA" w:rsidR="00C86B32" w:rsidRDefault="00C86B32" w:rsidP="00C17D9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</w:t>
      </w:r>
      <w:r w:rsidR="00953D2F" w:rsidRPr="00077399">
        <w:rPr>
          <w:rFonts w:ascii="Browallia New" w:hAnsi="Browallia New" w:cs="Browallia New"/>
          <w:sz w:val="28"/>
          <w:cs/>
        </w:rPr>
        <w:t>การหาผู้บริหารมาสืบทอดตำแหน่งที่สำคัญ (</w:t>
      </w:r>
      <w:r w:rsidR="00953D2F" w:rsidRPr="00077399">
        <w:rPr>
          <w:rFonts w:ascii="Browallia New" w:hAnsi="Browallia New" w:cs="Browallia New"/>
          <w:sz w:val="28"/>
        </w:rPr>
        <w:t>Succession Plan</w:t>
      </w:r>
      <w:r w:rsidR="00953D2F" w:rsidRPr="00077399">
        <w:rPr>
          <w:rFonts w:ascii="Browallia New" w:hAnsi="Browallia New" w:cs="Browallia New"/>
          <w:sz w:val="28"/>
          <w:cs/>
        </w:rPr>
        <w:t>)</w:t>
      </w:r>
    </w:p>
    <w:p w14:paraId="30D79B54" w14:textId="02321A04" w:rsidR="003D1BA2" w:rsidRPr="003D1BA2" w:rsidRDefault="003D1BA2" w:rsidP="0049020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eastAsia="Calibri" w:hAnsi="Browallia New" w:cs="Browallia New"/>
          <w:sz w:val="28"/>
          <w:cs/>
        </w:rPr>
        <w:t>นโยบายการสรรหาและกำหนดค่าตอบแทนกรรมการบริษัท กรรมการชุดย่อย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21158C">
        <w:rPr>
          <w:rFonts w:ascii="Browallia New" w:eastAsia="Calibri" w:hAnsi="Browallia New" w:cs="Browallia New" w:hint="cs"/>
          <w:sz w:val="28"/>
          <w:cs/>
        </w:rPr>
        <w:t>และประธานเจ้าหน้าที่บริหาร</w:t>
      </w:r>
    </w:p>
    <w:p w14:paraId="26DBCCCC" w14:textId="0CA23427" w:rsidR="00C86B32" w:rsidRDefault="00C86B32" w:rsidP="00C17D9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นโยบายการบริหารความเสี่ยง</w:t>
      </w:r>
    </w:p>
    <w:p w14:paraId="7CCFB1D5" w14:textId="77777777" w:rsidR="003D1BA2" w:rsidRPr="00077399" w:rsidRDefault="003D1BA2" w:rsidP="003D1BA2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นโยบายการจ่ายค่าตอบแทน</w:t>
      </w:r>
    </w:p>
    <w:p w14:paraId="45B76F45" w14:textId="03D12627" w:rsidR="003D1BA2" w:rsidRDefault="003D1BA2" w:rsidP="003D1BA2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eastAsia="Calibri" w:hAnsi="Browallia New" w:cs="Browallia New"/>
          <w:sz w:val="28"/>
          <w:cs/>
        </w:rPr>
        <w:t>นโยบายการรับงานโครงการจากหน่วยงานราชการหรือรัฐวิสาหกิจ</w:t>
      </w:r>
    </w:p>
    <w:p w14:paraId="0E27C842" w14:textId="77777777" w:rsidR="003D1BA2" w:rsidRPr="00077399" w:rsidRDefault="003D1BA2" w:rsidP="003D1BA2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นโยบายความรับผิดชอบต่อสิ่งแวดล้อม สังคม และบรรษัทภาล</w:t>
      </w:r>
    </w:p>
    <w:p w14:paraId="09B16184" w14:textId="4820CE86" w:rsidR="003D1BA2" w:rsidRPr="003D1BA2" w:rsidRDefault="003D1BA2" w:rsidP="003D1BA2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นโยบายการเก็บรักษาความลับ</w:t>
      </w:r>
    </w:p>
    <w:p w14:paraId="64194C00" w14:textId="52B9E13E" w:rsidR="00914552" w:rsidRDefault="003D1BA2" w:rsidP="003D1BA2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3D1BA2">
        <w:rPr>
          <w:rFonts w:ascii="Browallia New" w:hAnsi="Browallia New" w:cs="Browallia New" w:hint="cs"/>
          <w:sz w:val="28"/>
          <w:cs/>
        </w:rPr>
        <w:t>นโยบายการดูแลการใช้ข้อมูลภายใน</w:t>
      </w:r>
    </w:p>
    <w:p w14:paraId="4002FB4A" w14:textId="0A4DACDB" w:rsidR="007F2D79" w:rsidRPr="00077399" w:rsidRDefault="007F2D79" w:rsidP="003D1BA2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นโยบายและแนวปฎิบัติในการคุ้มครองข้อมูลส่วนบุคคล</w:t>
      </w:r>
    </w:p>
    <w:p w14:paraId="39857C19" w14:textId="1BBB625D" w:rsidR="00914552" w:rsidRPr="00077399" w:rsidRDefault="007F2D79" w:rsidP="00C17D9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>นโยบายการต่อต้านการทุจริต</w:t>
      </w:r>
      <w:r w:rsidR="00914552" w:rsidRPr="00077399">
        <w:rPr>
          <w:rFonts w:ascii="Browallia New" w:hAnsi="Browallia New" w:cs="Browallia New"/>
          <w:sz w:val="28"/>
          <w:cs/>
        </w:rPr>
        <w:t>คอร์รัปชั</w:t>
      </w:r>
      <w:r w:rsidR="00865F95" w:rsidRPr="00077399">
        <w:rPr>
          <w:rFonts w:ascii="Browallia New" w:hAnsi="Browallia New" w:cs="Browallia New"/>
          <w:sz w:val="28"/>
          <w:cs/>
        </w:rPr>
        <w:t>่</w:t>
      </w:r>
      <w:r w:rsidR="00914552" w:rsidRPr="00077399">
        <w:rPr>
          <w:rFonts w:ascii="Browallia New" w:hAnsi="Browallia New" w:cs="Browallia New"/>
          <w:sz w:val="28"/>
          <w:cs/>
        </w:rPr>
        <w:t>น</w:t>
      </w:r>
    </w:p>
    <w:p w14:paraId="022F6BA4" w14:textId="5BE0DB5C" w:rsidR="00914552" w:rsidRPr="00077399" w:rsidRDefault="0021158C" w:rsidP="0049020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hAnsi="Browallia New" w:cs="Browallia New"/>
          <w:sz w:val="28"/>
        </w:rPr>
      </w:pPr>
      <w:r w:rsidRPr="0021158C">
        <w:rPr>
          <w:rFonts w:ascii="Browallia New" w:hAnsi="Browallia New" w:cs="Browallia New" w:hint="cs"/>
          <w:sz w:val="28"/>
          <w:cs/>
        </w:rPr>
        <w:t>นโยบายการคุ้มครองและให้ความเป็นธรรมแก่พนักงานหรือผู้มีส่วนได้เสียที่แจ้งข้อมูลหรือให้เบาะแสเกี่ยวกับการทุจริตหรือไม่ปฏิบัติตามกฎหมาย</w:t>
      </w:r>
      <w:r w:rsidRPr="0021158C">
        <w:rPr>
          <w:rFonts w:ascii="Browallia New" w:hAnsi="Browallia New" w:cs="Browallia New"/>
          <w:sz w:val="28"/>
          <w:cs/>
        </w:rPr>
        <w:t xml:space="preserve"> </w:t>
      </w:r>
      <w:r w:rsidRPr="0021158C">
        <w:rPr>
          <w:rFonts w:ascii="Browallia New" w:hAnsi="Browallia New" w:cs="Browallia New" w:hint="cs"/>
          <w:sz w:val="28"/>
          <w:cs/>
        </w:rPr>
        <w:t>กฎระเบียบ</w:t>
      </w:r>
      <w:r w:rsidRPr="0021158C">
        <w:rPr>
          <w:rFonts w:ascii="Browallia New" w:hAnsi="Browallia New" w:cs="Browallia New"/>
          <w:sz w:val="28"/>
          <w:cs/>
        </w:rPr>
        <w:t xml:space="preserve"> </w:t>
      </w:r>
      <w:r w:rsidRPr="0021158C">
        <w:rPr>
          <w:rFonts w:ascii="Browallia New" w:hAnsi="Browallia New" w:cs="Browallia New" w:hint="cs"/>
          <w:sz w:val="28"/>
          <w:cs/>
        </w:rPr>
        <w:t>ข้อบังคับบริษัท</w:t>
      </w:r>
      <w:r w:rsidRPr="0021158C">
        <w:rPr>
          <w:rFonts w:ascii="Browallia New" w:hAnsi="Browallia New" w:cs="Browallia New"/>
          <w:sz w:val="28"/>
          <w:cs/>
        </w:rPr>
        <w:t xml:space="preserve"> </w:t>
      </w:r>
      <w:r w:rsidRPr="0021158C">
        <w:rPr>
          <w:rFonts w:ascii="Browallia New" w:hAnsi="Browallia New" w:cs="Browallia New" w:hint="cs"/>
          <w:sz w:val="28"/>
          <w:cs/>
        </w:rPr>
        <w:t>และหลักจรรยาบรรณในการดำเนินธุรกิจของบริษัท</w:t>
      </w:r>
    </w:p>
    <w:p w14:paraId="70412F7E" w14:textId="1A8EB10B" w:rsidR="00914552" w:rsidRPr="00077399" w:rsidRDefault="00914552" w:rsidP="00C17D9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นโยบายการป้องกันความขัดแย้งทางผลประโยชน์</w:t>
      </w:r>
    </w:p>
    <w:p w14:paraId="0FC7E878" w14:textId="4D83EBE3" w:rsidR="00914552" w:rsidRPr="00077399" w:rsidRDefault="00914552" w:rsidP="00C17D9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</w:t>
      </w:r>
      <w:r w:rsidR="00953D2F" w:rsidRPr="00077399">
        <w:rPr>
          <w:rFonts w:ascii="Browallia New" w:hAnsi="Browallia New" w:cs="Browallia New"/>
          <w:sz w:val="28"/>
          <w:cs/>
        </w:rPr>
        <w:t>การทำรายการระหว่างกัน</w:t>
      </w:r>
      <w:r w:rsidR="001A476C" w:rsidRPr="0021158C">
        <w:rPr>
          <w:rFonts w:ascii="Browallia New" w:hAnsi="Browallia New" w:cs="Browallia New" w:hint="cs"/>
          <w:sz w:val="28"/>
          <w:cs/>
        </w:rPr>
        <w:t>และรายการ</w:t>
      </w:r>
      <w:r w:rsidR="001A476C" w:rsidRPr="0021158C">
        <w:rPr>
          <w:rFonts w:ascii="Browallia New" w:hAnsi="Browallia New" w:cs="Browallia New"/>
          <w:sz w:val="28"/>
          <w:cs/>
        </w:rPr>
        <w:t>ที่เกี่ยวโยงกัน</w:t>
      </w:r>
    </w:p>
    <w:p w14:paraId="70267F23" w14:textId="339E93CB" w:rsidR="001A476C" w:rsidRDefault="001A476C" w:rsidP="001A476C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1A476C">
        <w:rPr>
          <w:rFonts w:ascii="Browallia New" w:hAnsi="Browallia New" w:cs="Browallia New" w:hint="cs"/>
          <w:sz w:val="28"/>
          <w:cs/>
        </w:rPr>
        <w:t>หลักจรรยาบรรณในการดำเนินธุรกิจ</w:t>
      </w:r>
    </w:p>
    <w:p w14:paraId="6598901C" w14:textId="3451FA78" w:rsidR="001A476C" w:rsidRPr="001A476C" w:rsidRDefault="001A476C" w:rsidP="0049020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1701" w:hanging="425"/>
        <w:contextualSpacing w:val="0"/>
        <w:jc w:val="thaiDistribute"/>
        <w:rPr>
          <w:rFonts w:ascii="Browallia New" w:hAnsi="Browallia New" w:cs="Browallia New"/>
          <w:sz w:val="28"/>
        </w:rPr>
      </w:pPr>
      <w:r w:rsidRPr="001A476C">
        <w:rPr>
          <w:rFonts w:ascii="Browallia New" w:hAnsi="Browallia New" w:cs="Browallia New" w:hint="cs"/>
          <w:sz w:val="28"/>
          <w:cs/>
        </w:rPr>
        <w:t>จรรยาบรรณและข้อพึงปฏิบัติในการทำงาน</w:t>
      </w:r>
      <w:r w:rsidRPr="001A476C">
        <w:rPr>
          <w:rFonts w:ascii="Browallia New" w:hAnsi="Browallia New" w:cs="Browallia New"/>
          <w:sz w:val="28"/>
          <w:cs/>
        </w:rPr>
        <w:t xml:space="preserve"> (</w:t>
      </w:r>
      <w:r w:rsidRPr="001A476C">
        <w:rPr>
          <w:rFonts w:ascii="Browallia New" w:hAnsi="Browallia New" w:cs="Browallia New"/>
          <w:sz w:val="28"/>
        </w:rPr>
        <w:t>Code of Conduct</w:t>
      </w:r>
      <w:r w:rsidRPr="001A476C">
        <w:rPr>
          <w:rFonts w:ascii="Browallia New" w:hAnsi="Browallia New" w:cs="Browallia New"/>
          <w:sz w:val="28"/>
          <w:cs/>
        </w:rPr>
        <w:t xml:space="preserve">) </w:t>
      </w:r>
      <w:r w:rsidRPr="001A476C">
        <w:rPr>
          <w:rFonts w:ascii="Browallia New" w:hAnsi="Browallia New" w:cs="Browallia New" w:hint="cs"/>
          <w:sz w:val="28"/>
          <w:cs/>
        </w:rPr>
        <w:t>ของกรรมการ</w:t>
      </w:r>
      <w:r w:rsidRPr="001A476C">
        <w:rPr>
          <w:rFonts w:ascii="Browallia New" w:hAnsi="Browallia New" w:cs="Browallia New"/>
          <w:sz w:val="28"/>
          <w:cs/>
        </w:rPr>
        <w:t xml:space="preserve"> </w:t>
      </w:r>
      <w:r w:rsidRPr="001A476C">
        <w:rPr>
          <w:rFonts w:ascii="Browallia New" w:hAnsi="Browallia New" w:cs="Browallia New" w:hint="cs"/>
          <w:sz w:val="28"/>
          <w:cs/>
        </w:rPr>
        <w:t>ผู้บริหาร</w:t>
      </w:r>
      <w:r w:rsidRPr="001A476C">
        <w:rPr>
          <w:rFonts w:ascii="Browallia New" w:hAnsi="Browallia New" w:cs="Browallia New"/>
          <w:sz w:val="28"/>
          <w:cs/>
        </w:rPr>
        <w:t xml:space="preserve"> </w:t>
      </w:r>
      <w:r w:rsidRPr="001A476C">
        <w:rPr>
          <w:rFonts w:ascii="Browallia New" w:hAnsi="Browallia New" w:cs="Browallia New" w:hint="cs"/>
          <w:sz w:val="28"/>
          <w:cs/>
        </w:rPr>
        <w:t>และพนักงาน</w:t>
      </w:r>
    </w:p>
    <w:p w14:paraId="15BCBB98" w14:textId="77777777" w:rsidR="00914552" w:rsidRPr="00077399" w:rsidRDefault="00914552" w:rsidP="00C17D95">
      <w:pPr>
        <w:pStyle w:val="ListParagraph"/>
        <w:numPr>
          <w:ilvl w:val="0"/>
          <w:numId w:val="38"/>
        </w:numPr>
        <w:tabs>
          <w:tab w:val="left" w:pos="1701"/>
        </w:tabs>
        <w:spacing w:before="80" w:after="120" w:line="240" w:lineRule="auto"/>
        <w:ind w:left="720" w:firstLine="556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นโยบายการจ่ายเงินปันผล</w:t>
      </w:r>
    </w:p>
    <w:p w14:paraId="3A37367C" w14:textId="77777777" w:rsidR="00914552" w:rsidRPr="00077399" w:rsidRDefault="00914552" w:rsidP="000F6A95">
      <w:pPr>
        <w:pStyle w:val="ListParagraph"/>
        <w:numPr>
          <w:ilvl w:val="0"/>
          <w:numId w:val="8"/>
        </w:numPr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077399">
        <w:rPr>
          <w:rFonts w:ascii="Browallia New" w:hAnsi="Browallia New" w:cs="Browallia New"/>
          <w:sz w:val="28"/>
          <w:cs/>
        </w:rPr>
        <w:lastRenderedPageBreak/>
        <w:t>แต่งตั้งเลขานุการบริษัท</w:t>
      </w:r>
    </w:p>
    <w:p w14:paraId="7331FB93" w14:textId="22A0A8E3" w:rsidR="005E5C93" w:rsidRPr="00077399" w:rsidRDefault="00472D4A" w:rsidP="007C0D3E">
      <w:pPr>
        <w:pStyle w:val="ListParagraph"/>
        <w:numPr>
          <w:ilvl w:val="0"/>
          <w:numId w:val="7"/>
        </w:numPr>
        <w:spacing w:before="80" w:after="120" w:line="240" w:lineRule="auto"/>
        <w:ind w:left="709" w:hanging="709"/>
        <w:contextualSpacing w:val="0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>การปฏิบัติในเรื่องอื่น</w:t>
      </w:r>
      <w:r w:rsidR="005E5C93" w:rsidRPr="00077399">
        <w:rPr>
          <w:rFonts w:ascii="Browallia New" w:hAnsi="Browallia New" w:cs="Browallia New"/>
          <w:b/>
          <w:bCs/>
          <w:sz w:val="28"/>
          <w:cs/>
        </w:rPr>
        <w:t xml:space="preserve">ๆ ตามหลักการกำกับดูแลกิจการที่ดี </w:t>
      </w:r>
    </w:p>
    <w:p w14:paraId="0B9BE53B" w14:textId="331EEBC1" w:rsidR="003258EF" w:rsidRPr="00A22B95" w:rsidRDefault="00914552" w:rsidP="000F6A95">
      <w:pPr>
        <w:pStyle w:val="ListParagraph"/>
        <w:spacing w:before="80" w:after="120" w:line="240" w:lineRule="auto"/>
        <w:ind w:left="360" w:firstLine="349"/>
        <w:contextualSpacing w:val="0"/>
        <w:jc w:val="thaiDistribute"/>
        <w:rPr>
          <w:rFonts w:ascii="Browallia New" w:hAnsi="Browallia New" w:cs="Browallia New"/>
          <w:sz w:val="28"/>
        </w:rPr>
      </w:pPr>
      <w:r w:rsidRPr="00077399">
        <w:rPr>
          <w:rFonts w:ascii="Browallia New" w:hAnsi="Browallia New" w:cs="Browallia New"/>
          <w:sz w:val="28"/>
          <w:cs/>
        </w:rPr>
        <w:t>บริษัทฯ จัดให้มีการทบทวนนโยบายเกี่ยวกับกำกับดูแลกิจการที่ดีเป็นประจำทุกปี</w:t>
      </w:r>
      <w:r w:rsidRPr="00A22B95">
        <w:rPr>
          <w:rFonts w:ascii="Browallia New" w:hAnsi="Browallia New" w:cs="Browallia New"/>
          <w:sz w:val="28"/>
          <w:cs/>
        </w:rPr>
        <w:t xml:space="preserve"> </w:t>
      </w:r>
    </w:p>
    <w:sectPr w:rsidR="003258EF" w:rsidRPr="00A22B95" w:rsidSect="00F60731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107A87" w16cex:dateUtc="2023-09-02T21:27:00Z"/>
  <w16cex:commentExtensible w16cex:durableId="734619CF" w16cex:dateUtc="2023-09-02T21:31:00Z"/>
  <w16cex:commentExtensible w16cex:durableId="3C2CBA80" w16cex:dateUtc="2023-09-02T21:15:00Z"/>
  <w16cex:commentExtensible w16cex:durableId="0167E10C" w16cex:dateUtc="2023-09-02T23:14:00Z"/>
  <w16cex:commentExtensible w16cex:durableId="1A8CAA8A" w16cex:dateUtc="2023-09-02T23:44:00Z"/>
  <w16cex:commentExtensible w16cex:durableId="6B9598D6" w16cex:dateUtc="2023-09-02T23:56:00Z"/>
  <w16cex:commentExtensible w16cex:durableId="7C164D44" w16cex:dateUtc="2023-09-03T04:48:00Z"/>
  <w16cex:commentExtensible w16cex:durableId="3D1EF798" w16cex:dateUtc="2023-09-03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CA4644" w16cid:durableId="18107A87"/>
  <w16cid:commentId w16cid:paraId="7F19B993" w16cid:durableId="734619CF"/>
  <w16cid:commentId w16cid:paraId="2FF9E71A" w16cid:durableId="3C2CBA80"/>
  <w16cid:commentId w16cid:paraId="3984B0DF" w16cid:durableId="0167E10C"/>
  <w16cid:commentId w16cid:paraId="2FF395A6" w16cid:durableId="1A8CAA8A"/>
  <w16cid:commentId w16cid:paraId="3B39FFC3" w16cid:durableId="6B9598D6"/>
  <w16cid:commentId w16cid:paraId="091C3BE4" w16cid:durableId="7C164D44"/>
  <w16cid:commentId w16cid:paraId="22337244" w16cid:durableId="3D1EF7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51D4" w14:textId="77777777" w:rsidR="00A502FC" w:rsidRDefault="00A502FC" w:rsidP="00974EF8">
      <w:r>
        <w:separator/>
      </w:r>
    </w:p>
  </w:endnote>
  <w:endnote w:type="continuationSeparator" w:id="0">
    <w:p w14:paraId="0E44335C" w14:textId="77777777" w:rsidR="00A502FC" w:rsidRDefault="00A502FC" w:rsidP="0097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0EBB" w14:textId="1D11E083" w:rsidR="00A502FC" w:rsidRPr="00C86B32" w:rsidRDefault="00B350C1" w:rsidP="002F2262">
    <w:pPr>
      <w:pStyle w:val="Footer"/>
      <w:jc w:val="right"/>
      <w:rPr>
        <w:rFonts w:ascii="Browallia New" w:hAnsi="Browallia New" w:cs="Browallia New"/>
        <w:sz w:val="28"/>
        <w:szCs w:val="28"/>
        <w:lang w:val="en-US"/>
      </w:rPr>
    </w:pPr>
    <w:r>
      <w:rPr>
        <w:noProof/>
        <w:lang w:val="en-US" w:bidi="th-T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335073" wp14:editId="581735F1">
              <wp:simplePos x="0" y="0"/>
              <wp:positionH relativeFrom="margin">
                <wp:posOffset>-6985</wp:posOffset>
              </wp:positionH>
              <wp:positionV relativeFrom="paragraph">
                <wp:posOffset>-8519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FFD9E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5pt,-.65pt" to="453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" strokeweight=".5pt">
              <w10:wrap anchorx="margin"/>
            </v:line>
          </w:pict>
        </mc:Fallback>
      </mc:AlternateContent>
    </w:r>
    <w:r w:rsidR="00A502FC" w:rsidRPr="00C86B32">
      <w:rPr>
        <w:rFonts w:ascii="Browallia New" w:hAnsi="Browallia New" w:cs="Browallia New"/>
        <w:sz w:val="28"/>
        <w:szCs w:val="28"/>
        <w:cs/>
        <w:lang w:bidi="th-TH"/>
      </w:rPr>
      <w:t xml:space="preserve">ส่วนที่ </w:t>
    </w:r>
    <w:r w:rsidR="008225F0" w:rsidRPr="008225F0">
      <w:rPr>
        <w:rFonts w:ascii="Browallia New" w:hAnsi="Browallia New" w:cs="Browallia New"/>
        <w:sz w:val="28"/>
        <w:szCs w:val="28"/>
        <w:lang w:val="en-US"/>
      </w:rPr>
      <w:t>2</w:t>
    </w:r>
    <w:r w:rsidR="00A502FC" w:rsidRPr="00C86B32">
      <w:rPr>
        <w:rFonts w:ascii="Browallia New" w:hAnsi="Browallia New" w:cs="Browallia New"/>
        <w:sz w:val="28"/>
        <w:szCs w:val="28"/>
        <w:cs/>
        <w:lang w:bidi="th-TH"/>
      </w:rPr>
      <w:t>.</w:t>
    </w:r>
    <w:r w:rsidR="008225F0" w:rsidRPr="008225F0">
      <w:rPr>
        <w:rFonts w:ascii="Browallia New" w:hAnsi="Browallia New" w:cs="Browallia New" w:hint="cs"/>
        <w:sz w:val="28"/>
        <w:szCs w:val="28"/>
        <w:lang w:val="en-US" w:bidi="th-TH"/>
      </w:rPr>
      <w:t>3</w:t>
    </w:r>
    <w:r w:rsidR="00A502FC" w:rsidRPr="00C86B32">
      <w:rPr>
        <w:rFonts w:ascii="Browallia New" w:hAnsi="Browallia New" w:cs="Browallia New"/>
        <w:sz w:val="28"/>
        <w:szCs w:val="28"/>
        <w:cs/>
        <w:lang w:bidi="th-TH"/>
      </w:rPr>
      <w:t>.</w:t>
    </w:r>
    <w:r w:rsidR="008225F0" w:rsidRPr="008225F0">
      <w:rPr>
        <w:rFonts w:ascii="Browallia New" w:hAnsi="Browallia New" w:cs="Browallia New"/>
        <w:sz w:val="28"/>
        <w:szCs w:val="28"/>
        <w:lang w:val="en-US" w:bidi="th-TH"/>
      </w:rPr>
      <w:t>6</w:t>
    </w:r>
    <w:r w:rsidR="00A502FC" w:rsidRPr="00C86B32">
      <w:rPr>
        <w:rFonts w:ascii="Browallia New" w:hAnsi="Browallia New" w:cs="Browallia New"/>
        <w:sz w:val="28"/>
        <w:szCs w:val="28"/>
        <w:cs/>
        <w:lang w:bidi="th-TH"/>
      </w:rPr>
      <w:t xml:space="preserve"> </w:t>
    </w:r>
    <w:r w:rsidR="00A502FC" w:rsidRPr="00C86B32">
      <w:rPr>
        <w:rFonts w:ascii="Browallia New" w:hAnsi="Browallia New" w:cs="Browallia New" w:hint="cs"/>
        <w:sz w:val="28"/>
        <w:szCs w:val="28"/>
        <w:cs/>
        <w:lang w:bidi="th-TH"/>
      </w:rPr>
      <w:t>นโยบายการกำกับดูแลกิจการ</w:t>
    </w:r>
    <w:r w:rsidR="00A502FC" w:rsidRPr="00C86B32">
      <w:rPr>
        <w:rFonts w:ascii="Browallia New" w:hAnsi="Browallia New" w:cs="Browallia New"/>
        <w:sz w:val="28"/>
        <w:szCs w:val="28"/>
        <w:cs/>
        <w:lang w:bidi="th-TH"/>
      </w:rPr>
      <w:t xml:space="preserve"> หน้า  </w:t>
    </w:r>
    <w:r w:rsidR="00A502FC" w:rsidRPr="00C86B32">
      <w:rPr>
        <w:rFonts w:ascii="Browallia New" w:hAnsi="Browallia New" w:cs="Browallia New"/>
        <w:sz w:val="28"/>
        <w:szCs w:val="28"/>
      </w:rPr>
      <w:fldChar w:fldCharType="begin"/>
    </w:r>
    <w:r w:rsidR="00A502FC" w:rsidRPr="00C86B32">
      <w:rPr>
        <w:rFonts w:ascii="Browallia New" w:hAnsi="Browallia New" w:cs="Browallia New"/>
        <w:sz w:val="28"/>
        <w:szCs w:val="28"/>
      </w:rPr>
      <w:instrText xml:space="preserve"> PAGE </w:instrText>
    </w:r>
    <w:r w:rsidR="00A502FC" w:rsidRPr="00C86B32">
      <w:rPr>
        <w:rFonts w:ascii="Browallia New" w:hAnsi="Browallia New" w:cs="Browallia New"/>
        <w:sz w:val="28"/>
        <w:szCs w:val="28"/>
      </w:rPr>
      <w:fldChar w:fldCharType="separate"/>
    </w:r>
    <w:r w:rsidR="00DA3B53">
      <w:rPr>
        <w:rFonts w:ascii="Browallia New" w:hAnsi="Browallia New" w:cs="Browallia New"/>
        <w:noProof/>
        <w:sz w:val="28"/>
        <w:szCs w:val="28"/>
      </w:rPr>
      <w:t>20</w:t>
    </w:r>
    <w:r w:rsidR="00A502FC" w:rsidRPr="00C86B32">
      <w:rPr>
        <w:rFonts w:ascii="Browallia New" w:hAnsi="Browallia New" w:cs="Browallia New"/>
        <w:sz w:val="28"/>
        <w:szCs w:val="28"/>
      </w:rPr>
      <w:fldChar w:fldCharType="end"/>
    </w:r>
    <w:r w:rsidR="00A502FC" w:rsidRPr="00C86B32">
      <w:rPr>
        <w:rFonts w:ascii="Browallia New" w:hAnsi="Browallia New" w:cs="Browallia New"/>
        <w:sz w:val="28"/>
        <w:szCs w:val="28"/>
        <w:cs/>
        <w:lang w:bidi="th-T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0AF4" w14:textId="77777777" w:rsidR="00A502FC" w:rsidRDefault="00A502FC" w:rsidP="00974EF8">
      <w:r>
        <w:separator/>
      </w:r>
    </w:p>
  </w:footnote>
  <w:footnote w:type="continuationSeparator" w:id="0">
    <w:p w14:paraId="703E3A07" w14:textId="77777777" w:rsidR="00A502FC" w:rsidRDefault="00A502FC" w:rsidP="0097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DCA4" w14:textId="77777777" w:rsidR="00EA3105" w:rsidRDefault="00EA3105" w:rsidP="00EA310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  <w:lang w:val="en-US" w:bidi="th-TH"/>
      </w:rPr>
      <w:drawing>
        <wp:anchor distT="0" distB="0" distL="114300" distR="114300" simplePos="0" relativeHeight="251660288" behindDoc="0" locked="0" layoutInCell="1" allowOverlap="1" wp14:anchorId="0C70EF3B" wp14:editId="72A37177">
          <wp:simplePos x="0" y="0"/>
          <wp:positionH relativeFrom="margin">
            <wp:posOffset>8255</wp:posOffset>
          </wp:positionH>
          <wp:positionV relativeFrom="paragraph">
            <wp:posOffset>-176794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12D07" w14:textId="0BC7A829" w:rsidR="00A502FC" w:rsidRPr="00EA3105" w:rsidRDefault="00EA3105" w:rsidP="00EA3105">
    <w:pPr>
      <w:pStyle w:val="Header"/>
      <w:tabs>
        <w:tab w:val="left" w:pos="2268"/>
      </w:tabs>
      <w:jc w:val="right"/>
      <w:rPr>
        <w:sz w:val="28"/>
        <w:szCs w:val="28"/>
      </w:rPr>
    </w:pPr>
    <w:r>
      <w:rPr>
        <w:noProof/>
        <w:lang w:val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0D104" wp14:editId="3D0A9FF5">
              <wp:simplePos x="0" y="0"/>
              <wp:positionH relativeFrom="margin">
                <wp:posOffset>-7315</wp:posOffset>
              </wp:positionH>
              <wp:positionV relativeFrom="paragraph">
                <wp:posOffset>232410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EB7AA"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6pt,18.3pt" to="452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" strokeweight=".5pt">
              <w10:wrap anchorx="margin"/>
            </v:line>
          </w:pict>
        </mc:Fallback>
      </mc:AlternateContent>
    </w:r>
    <w:r w:rsidRPr="00EA3105">
      <w:rPr>
        <w:rFonts w:cs="Browallia New"/>
        <w:sz w:val="28"/>
        <w:szCs w:val="28"/>
        <w:cs/>
        <w:lang w:bidi="th-TH"/>
      </w:rPr>
      <w:t>บริษัท สเปเชี่ยลตี้ เนเชอรัล โปรดักส์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F5B"/>
    <w:multiLevelType w:val="hybridMultilevel"/>
    <w:tmpl w:val="F7646E90"/>
    <w:lvl w:ilvl="0" w:tplc="19EA78BC">
      <w:start w:val="1"/>
      <w:numFmt w:val="decimal"/>
      <w:lvlText w:val="4.%1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color w:val="auto"/>
        <w:sz w:val="28"/>
        <w:szCs w:val="28"/>
        <w:lang w:val="en-GB"/>
      </w:rPr>
    </w:lvl>
    <w:lvl w:ilvl="1" w:tplc="3364ED52" w:tentative="1">
      <w:start w:val="1"/>
      <w:numFmt w:val="lowerLetter"/>
      <w:lvlText w:val="%2."/>
      <w:lvlJc w:val="left"/>
      <w:pPr>
        <w:ind w:left="1440" w:hanging="360"/>
      </w:pPr>
    </w:lvl>
    <w:lvl w:ilvl="2" w:tplc="E71A69B4" w:tentative="1">
      <w:start w:val="1"/>
      <w:numFmt w:val="lowerRoman"/>
      <w:lvlText w:val="%3."/>
      <w:lvlJc w:val="right"/>
      <w:pPr>
        <w:ind w:left="2160" w:hanging="180"/>
      </w:pPr>
    </w:lvl>
    <w:lvl w:ilvl="3" w:tplc="801E98AA" w:tentative="1">
      <w:start w:val="1"/>
      <w:numFmt w:val="decimal"/>
      <w:lvlText w:val="%4."/>
      <w:lvlJc w:val="left"/>
      <w:pPr>
        <w:ind w:left="2880" w:hanging="360"/>
      </w:pPr>
    </w:lvl>
    <w:lvl w:ilvl="4" w:tplc="2DE637C0" w:tentative="1">
      <w:start w:val="1"/>
      <w:numFmt w:val="lowerLetter"/>
      <w:lvlText w:val="%5."/>
      <w:lvlJc w:val="left"/>
      <w:pPr>
        <w:ind w:left="3600" w:hanging="360"/>
      </w:pPr>
    </w:lvl>
    <w:lvl w:ilvl="5" w:tplc="53B4B5F6" w:tentative="1">
      <w:start w:val="1"/>
      <w:numFmt w:val="lowerRoman"/>
      <w:lvlText w:val="%6."/>
      <w:lvlJc w:val="right"/>
      <w:pPr>
        <w:ind w:left="4320" w:hanging="180"/>
      </w:pPr>
    </w:lvl>
    <w:lvl w:ilvl="6" w:tplc="22046946" w:tentative="1">
      <w:start w:val="1"/>
      <w:numFmt w:val="decimal"/>
      <w:lvlText w:val="%7."/>
      <w:lvlJc w:val="left"/>
      <w:pPr>
        <w:ind w:left="5040" w:hanging="360"/>
      </w:pPr>
    </w:lvl>
    <w:lvl w:ilvl="7" w:tplc="0E3A284C" w:tentative="1">
      <w:start w:val="1"/>
      <w:numFmt w:val="lowerLetter"/>
      <w:lvlText w:val="%8."/>
      <w:lvlJc w:val="left"/>
      <w:pPr>
        <w:ind w:left="5760" w:hanging="360"/>
      </w:pPr>
    </w:lvl>
    <w:lvl w:ilvl="8" w:tplc="3EA0E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5E79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2" w15:restartNumberingAfterBreak="0">
    <w:nsid w:val="03440574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" w15:restartNumberingAfterBreak="0">
    <w:nsid w:val="05263707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" w15:restartNumberingAfterBreak="0">
    <w:nsid w:val="05901CFC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5" w15:restartNumberingAfterBreak="0">
    <w:nsid w:val="0A3B1B0B"/>
    <w:multiLevelType w:val="hybridMultilevel"/>
    <w:tmpl w:val="7A569C2E"/>
    <w:lvl w:ilvl="0" w:tplc="8D0A57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739B1"/>
    <w:multiLevelType w:val="hybridMultilevel"/>
    <w:tmpl w:val="5880BFC6"/>
    <w:lvl w:ilvl="0" w:tplc="ABC2D264">
      <w:start w:val="1"/>
      <w:numFmt w:val="decimal"/>
      <w:lvlText w:val="(%1)"/>
      <w:lvlJc w:val="left"/>
      <w:pPr>
        <w:ind w:left="1569" w:hanging="360"/>
      </w:pPr>
      <w:rPr>
        <w:rFonts w:ascii="Browallia New" w:hAnsi="Browallia New" w:cs="Browall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>
      <w:start w:val="1"/>
      <w:numFmt w:val="lowerRoman"/>
      <w:lvlText w:val="%6."/>
      <w:lvlJc w:val="right"/>
      <w:pPr>
        <w:ind w:left="5169" w:hanging="180"/>
      </w:pPr>
    </w:lvl>
    <w:lvl w:ilvl="6" w:tplc="0409000F">
      <w:start w:val="1"/>
      <w:numFmt w:val="decimal"/>
      <w:lvlText w:val="%7."/>
      <w:lvlJc w:val="left"/>
      <w:pPr>
        <w:ind w:left="5889" w:hanging="360"/>
      </w:pPr>
    </w:lvl>
    <w:lvl w:ilvl="7" w:tplc="04090019">
      <w:start w:val="1"/>
      <w:numFmt w:val="lowerLetter"/>
      <w:lvlText w:val="%8."/>
      <w:lvlJc w:val="left"/>
      <w:pPr>
        <w:ind w:left="6609" w:hanging="360"/>
      </w:pPr>
    </w:lvl>
    <w:lvl w:ilvl="8" w:tplc="0409001B">
      <w:start w:val="1"/>
      <w:numFmt w:val="lowerRoman"/>
      <w:lvlText w:val="%9."/>
      <w:lvlJc w:val="right"/>
      <w:pPr>
        <w:ind w:left="7329" w:hanging="180"/>
      </w:pPr>
    </w:lvl>
  </w:abstractNum>
  <w:abstractNum w:abstractNumId="7" w15:restartNumberingAfterBreak="0">
    <w:nsid w:val="0BAD2B0F"/>
    <w:multiLevelType w:val="hybridMultilevel"/>
    <w:tmpl w:val="A2A2BE8A"/>
    <w:lvl w:ilvl="0" w:tplc="61602946">
      <w:start w:val="1"/>
      <w:numFmt w:val="thaiLetters"/>
      <w:lvlText w:val="(%1)"/>
      <w:lvlJc w:val="left"/>
      <w:pPr>
        <w:ind w:left="2912" w:hanging="360"/>
      </w:pPr>
      <w:rPr>
        <w:rFonts w:ascii="Browallia New" w:hAnsi="Browallia New" w:cs="Browallia New" w:hint="cs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CA7B14"/>
    <w:multiLevelType w:val="hybridMultilevel"/>
    <w:tmpl w:val="6F9C39BA"/>
    <w:lvl w:ilvl="0" w:tplc="DDA8F6E6">
      <w:start w:val="1"/>
      <w:numFmt w:val="thaiLetters"/>
      <w:lvlText w:val="%1."/>
      <w:lvlJc w:val="left"/>
      <w:pPr>
        <w:ind w:left="1569" w:hanging="360"/>
      </w:pPr>
      <w:rPr>
        <w:rFonts w:ascii="Browallia New" w:hAnsi="Browallia New" w:cs="Browall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>
      <w:start w:val="1"/>
      <w:numFmt w:val="lowerRoman"/>
      <w:lvlText w:val="%6."/>
      <w:lvlJc w:val="right"/>
      <w:pPr>
        <w:ind w:left="5169" w:hanging="180"/>
      </w:pPr>
    </w:lvl>
    <w:lvl w:ilvl="6" w:tplc="0409000F">
      <w:start w:val="1"/>
      <w:numFmt w:val="decimal"/>
      <w:lvlText w:val="%7."/>
      <w:lvlJc w:val="left"/>
      <w:pPr>
        <w:ind w:left="5889" w:hanging="360"/>
      </w:pPr>
    </w:lvl>
    <w:lvl w:ilvl="7" w:tplc="04090019">
      <w:start w:val="1"/>
      <w:numFmt w:val="lowerLetter"/>
      <w:lvlText w:val="%8."/>
      <w:lvlJc w:val="left"/>
      <w:pPr>
        <w:ind w:left="6609" w:hanging="360"/>
      </w:pPr>
    </w:lvl>
    <w:lvl w:ilvl="8" w:tplc="0409001B">
      <w:start w:val="1"/>
      <w:numFmt w:val="lowerRoman"/>
      <w:lvlText w:val="%9."/>
      <w:lvlJc w:val="right"/>
      <w:pPr>
        <w:ind w:left="7329" w:hanging="180"/>
      </w:pPr>
    </w:lvl>
  </w:abstractNum>
  <w:abstractNum w:abstractNumId="9" w15:restartNumberingAfterBreak="0">
    <w:nsid w:val="11701E31"/>
    <w:multiLevelType w:val="hybridMultilevel"/>
    <w:tmpl w:val="5880BFC6"/>
    <w:lvl w:ilvl="0" w:tplc="ABC2D264">
      <w:start w:val="1"/>
      <w:numFmt w:val="decimal"/>
      <w:lvlText w:val="(%1)"/>
      <w:lvlJc w:val="left"/>
      <w:pPr>
        <w:ind w:left="1569" w:hanging="360"/>
      </w:pPr>
      <w:rPr>
        <w:rFonts w:ascii="Browallia New" w:hAnsi="Browallia New" w:cs="Browall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>
      <w:start w:val="1"/>
      <w:numFmt w:val="lowerRoman"/>
      <w:lvlText w:val="%6."/>
      <w:lvlJc w:val="right"/>
      <w:pPr>
        <w:ind w:left="5169" w:hanging="180"/>
      </w:pPr>
    </w:lvl>
    <w:lvl w:ilvl="6" w:tplc="0409000F">
      <w:start w:val="1"/>
      <w:numFmt w:val="decimal"/>
      <w:lvlText w:val="%7."/>
      <w:lvlJc w:val="left"/>
      <w:pPr>
        <w:ind w:left="5889" w:hanging="360"/>
      </w:pPr>
    </w:lvl>
    <w:lvl w:ilvl="7" w:tplc="04090019">
      <w:start w:val="1"/>
      <w:numFmt w:val="lowerLetter"/>
      <w:lvlText w:val="%8."/>
      <w:lvlJc w:val="left"/>
      <w:pPr>
        <w:ind w:left="6609" w:hanging="360"/>
      </w:pPr>
    </w:lvl>
    <w:lvl w:ilvl="8" w:tplc="0409001B">
      <w:start w:val="1"/>
      <w:numFmt w:val="lowerRoman"/>
      <w:lvlText w:val="%9."/>
      <w:lvlJc w:val="right"/>
      <w:pPr>
        <w:ind w:left="7329" w:hanging="180"/>
      </w:pPr>
    </w:lvl>
  </w:abstractNum>
  <w:abstractNum w:abstractNumId="10" w15:restartNumberingAfterBreak="0">
    <w:nsid w:val="13D7594C"/>
    <w:multiLevelType w:val="hybridMultilevel"/>
    <w:tmpl w:val="DF8230E2"/>
    <w:lvl w:ilvl="0" w:tplc="D8528230">
      <w:start w:val="1"/>
      <w:numFmt w:val="thaiLetters"/>
      <w:lvlText w:val="%1."/>
      <w:lvlJc w:val="left"/>
      <w:pPr>
        <w:ind w:left="1569" w:hanging="360"/>
      </w:pPr>
      <w:rPr>
        <w:rFonts w:ascii="Browallia New" w:eastAsiaTheme="minorHAnsi" w:hAnsi="Browallia New" w:cs="Browallia New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>
      <w:start w:val="1"/>
      <w:numFmt w:val="lowerRoman"/>
      <w:lvlText w:val="%6."/>
      <w:lvlJc w:val="right"/>
      <w:pPr>
        <w:ind w:left="5169" w:hanging="180"/>
      </w:pPr>
    </w:lvl>
    <w:lvl w:ilvl="6" w:tplc="0409000F">
      <w:start w:val="1"/>
      <w:numFmt w:val="decimal"/>
      <w:lvlText w:val="%7."/>
      <w:lvlJc w:val="left"/>
      <w:pPr>
        <w:ind w:left="5889" w:hanging="360"/>
      </w:pPr>
    </w:lvl>
    <w:lvl w:ilvl="7" w:tplc="04090019">
      <w:start w:val="1"/>
      <w:numFmt w:val="lowerLetter"/>
      <w:lvlText w:val="%8."/>
      <w:lvlJc w:val="left"/>
      <w:pPr>
        <w:ind w:left="6609" w:hanging="360"/>
      </w:pPr>
    </w:lvl>
    <w:lvl w:ilvl="8" w:tplc="0409001B">
      <w:start w:val="1"/>
      <w:numFmt w:val="lowerRoman"/>
      <w:lvlText w:val="%9."/>
      <w:lvlJc w:val="right"/>
      <w:pPr>
        <w:ind w:left="7329" w:hanging="180"/>
      </w:pPr>
    </w:lvl>
  </w:abstractNum>
  <w:abstractNum w:abstractNumId="11" w15:restartNumberingAfterBreak="0">
    <w:nsid w:val="1B525A3C"/>
    <w:multiLevelType w:val="hybridMultilevel"/>
    <w:tmpl w:val="A5F8AF60"/>
    <w:lvl w:ilvl="0" w:tplc="959873BA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" w15:restartNumberingAfterBreak="0">
    <w:nsid w:val="1E7944D1"/>
    <w:multiLevelType w:val="hybridMultilevel"/>
    <w:tmpl w:val="293C4952"/>
    <w:lvl w:ilvl="0" w:tplc="1CAAEEB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2E67CD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4" w15:restartNumberingAfterBreak="0">
    <w:nsid w:val="227A4F7C"/>
    <w:multiLevelType w:val="multilevel"/>
    <w:tmpl w:val="99DAA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ascii="Browallia New" w:hAnsi="Browallia New" w:cs="Browallia New"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30A6839"/>
    <w:multiLevelType w:val="hybridMultilevel"/>
    <w:tmpl w:val="5880BFC6"/>
    <w:lvl w:ilvl="0" w:tplc="ABC2D264">
      <w:start w:val="1"/>
      <w:numFmt w:val="decimal"/>
      <w:lvlText w:val="(%1)"/>
      <w:lvlJc w:val="left"/>
      <w:pPr>
        <w:ind w:left="1569" w:hanging="360"/>
      </w:pPr>
      <w:rPr>
        <w:rFonts w:ascii="Browallia New" w:hAnsi="Browallia New" w:cs="Browall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>
      <w:start w:val="1"/>
      <w:numFmt w:val="lowerRoman"/>
      <w:lvlText w:val="%6."/>
      <w:lvlJc w:val="right"/>
      <w:pPr>
        <w:ind w:left="5169" w:hanging="180"/>
      </w:pPr>
    </w:lvl>
    <w:lvl w:ilvl="6" w:tplc="0409000F">
      <w:start w:val="1"/>
      <w:numFmt w:val="decimal"/>
      <w:lvlText w:val="%7."/>
      <w:lvlJc w:val="left"/>
      <w:pPr>
        <w:ind w:left="5889" w:hanging="360"/>
      </w:pPr>
    </w:lvl>
    <w:lvl w:ilvl="7" w:tplc="04090019">
      <w:start w:val="1"/>
      <w:numFmt w:val="lowerLetter"/>
      <w:lvlText w:val="%8."/>
      <w:lvlJc w:val="left"/>
      <w:pPr>
        <w:ind w:left="6609" w:hanging="360"/>
      </w:pPr>
    </w:lvl>
    <w:lvl w:ilvl="8" w:tplc="0409001B">
      <w:start w:val="1"/>
      <w:numFmt w:val="lowerRoman"/>
      <w:lvlText w:val="%9."/>
      <w:lvlJc w:val="right"/>
      <w:pPr>
        <w:ind w:left="7329" w:hanging="180"/>
      </w:pPr>
    </w:lvl>
  </w:abstractNum>
  <w:abstractNum w:abstractNumId="16" w15:restartNumberingAfterBreak="0">
    <w:nsid w:val="26CA4EBE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7" w15:restartNumberingAfterBreak="0">
    <w:nsid w:val="2C7C5E5B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8" w15:restartNumberingAfterBreak="0">
    <w:nsid w:val="2DE733FD"/>
    <w:multiLevelType w:val="hybridMultilevel"/>
    <w:tmpl w:val="A96ADA54"/>
    <w:lvl w:ilvl="0" w:tplc="94921CA0">
      <w:start w:val="6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A20B7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20" w15:restartNumberingAfterBreak="0">
    <w:nsid w:val="31972BD2"/>
    <w:multiLevelType w:val="hybridMultilevel"/>
    <w:tmpl w:val="F40AC6D8"/>
    <w:lvl w:ilvl="0" w:tplc="752EC5BE">
      <w:start w:val="1"/>
      <w:numFmt w:val="decimal"/>
      <w:lvlText w:val="6.3.%1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FC219E"/>
    <w:multiLevelType w:val="hybridMultilevel"/>
    <w:tmpl w:val="D7600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56838"/>
    <w:multiLevelType w:val="hybridMultilevel"/>
    <w:tmpl w:val="F2D474FC"/>
    <w:lvl w:ilvl="0" w:tplc="6DF4AABC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23" w15:restartNumberingAfterBreak="0">
    <w:nsid w:val="44F10DB7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24" w15:restartNumberingAfterBreak="0">
    <w:nsid w:val="4803626D"/>
    <w:multiLevelType w:val="hybridMultilevel"/>
    <w:tmpl w:val="2E42E47A"/>
    <w:lvl w:ilvl="0" w:tplc="366C4F1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670D8F"/>
    <w:multiLevelType w:val="multilevel"/>
    <w:tmpl w:val="3A34324E"/>
    <w:lvl w:ilvl="0">
      <w:start w:val="6"/>
      <w:numFmt w:val="decimal"/>
      <w:pStyle w:val="Heading1"/>
      <w:lvlText w:val="%1."/>
      <w:lvlJc w:val="left"/>
      <w:pPr>
        <w:ind w:left="720" w:hanging="720"/>
      </w:pPr>
      <w:rPr>
        <w:rFonts w:ascii="Cordia New" w:hAnsi="Cordia New" w:cs="Cordia New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isLgl/>
      <w:lvlText w:val="%1.%2.%3.%4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color w:val="000000" w:themeColor="text1"/>
        <w:sz w:val="28"/>
        <w:szCs w:val="28"/>
      </w:rPr>
    </w:lvl>
    <w:lvl w:ilvl="4">
      <w:start w:val="1"/>
      <w:numFmt w:val="decimal"/>
      <w:pStyle w:val="Heading5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decimal"/>
      <w:pStyle w:val="Heading6"/>
      <w:isLgl/>
      <w:lvlText w:val="%6)"/>
      <w:lvlJc w:val="left"/>
      <w:pPr>
        <w:ind w:left="2160" w:hanging="720"/>
      </w:pPr>
      <w:rPr>
        <w:rFonts w:ascii="Browallia New" w:hAnsi="Browallia New" w:cs="Browallia New" w:hint="default"/>
        <w:b w:val="0"/>
        <w:bCs w:val="0"/>
        <w:i w:val="0"/>
        <w:iCs w:val="0"/>
        <w:color w:val="000000" w:themeColor="text1"/>
        <w:sz w:val="28"/>
        <w:szCs w:val="28"/>
      </w:rPr>
    </w:lvl>
    <w:lvl w:ilvl="6">
      <w:start w:val="1"/>
      <w:numFmt w:val="decimal"/>
      <w:pStyle w:val="Heading7"/>
      <w:isLgl/>
      <w:lvlText w:val="(%7)"/>
      <w:lvlJc w:val="left"/>
      <w:pPr>
        <w:ind w:left="2880" w:hanging="72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 w:themeColor="text1"/>
      </w:rPr>
    </w:lvl>
  </w:abstractNum>
  <w:abstractNum w:abstractNumId="26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F17585B"/>
    <w:multiLevelType w:val="hybridMultilevel"/>
    <w:tmpl w:val="A2A2BE8A"/>
    <w:lvl w:ilvl="0" w:tplc="61602946">
      <w:start w:val="1"/>
      <w:numFmt w:val="thaiLetters"/>
      <w:lvlText w:val="(%1)"/>
      <w:lvlJc w:val="left"/>
      <w:pPr>
        <w:ind w:left="2912" w:hanging="360"/>
      </w:pPr>
      <w:rPr>
        <w:rFonts w:ascii="Browallia New" w:hAnsi="Browallia New" w:cs="Browallia New" w:hint="cs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FC913A8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29" w15:restartNumberingAfterBreak="0">
    <w:nsid w:val="56FC3F46"/>
    <w:multiLevelType w:val="hybridMultilevel"/>
    <w:tmpl w:val="1FDC99DC"/>
    <w:lvl w:ilvl="0" w:tplc="7820E176">
      <w:start w:val="1"/>
      <w:numFmt w:val="decimal"/>
      <w:lvlText w:val="(%1)"/>
      <w:lvlJc w:val="left"/>
      <w:pPr>
        <w:ind w:left="1854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7820E176">
      <w:start w:val="1"/>
      <w:numFmt w:val="decimal"/>
      <w:lvlText w:val="(%6)"/>
      <w:lvlJc w:val="left"/>
      <w:pPr>
        <w:ind w:left="5454" w:hanging="18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8C709F8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1" w15:restartNumberingAfterBreak="0">
    <w:nsid w:val="59B079E5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2" w15:restartNumberingAfterBreak="0">
    <w:nsid w:val="5A5F25C8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3" w15:restartNumberingAfterBreak="0">
    <w:nsid w:val="5F306CFC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4" w15:restartNumberingAfterBreak="0">
    <w:nsid w:val="628E2A06"/>
    <w:multiLevelType w:val="hybridMultilevel"/>
    <w:tmpl w:val="13B08E9C"/>
    <w:lvl w:ilvl="0" w:tplc="B76641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8D10273E" w:tentative="1">
      <w:start w:val="1"/>
      <w:numFmt w:val="lowerLetter"/>
      <w:lvlText w:val="%2."/>
      <w:lvlJc w:val="left"/>
      <w:pPr>
        <w:ind w:left="1440" w:hanging="360"/>
      </w:pPr>
    </w:lvl>
    <w:lvl w:ilvl="2" w:tplc="FCE4561C" w:tentative="1">
      <w:start w:val="1"/>
      <w:numFmt w:val="lowerRoman"/>
      <w:lvlText w:val="%3."/>
      <w:lvlJc w:val="right"/>
      <w:pPr>
        <w:ind w:left="2160" w:hanging="180"/>
      </w:pPr>
    </w:lvl>
    <w:lvl w:ilvl="3" w:tplc="DB781E00" w:tentative="1">
      <w:start w:val="1"/>
      <w:numFmt w:val="decimal"/>
      <w:lvlText w:val="%4."/>
      <w:lvlJc w:val="left"/>
      <w:pPr>
        <w:ind w:left="2880" w:hanging="360"/>
      </w:pPr>
    </w:lvl>
    <w:lvl w:ilvl="4" w:tplc="2C5AC6A2" w:tentative="1">
      <w:start w:val="1"/>
      <w:numFmt w:val="lowerLetter"/>
      <w:lvlText w:val="%5."/>
      <w:lvlJc w:val="left"/>
      <w:pPr>
        <w:ind w:left="3600" w:hanging="360"/>
      </w:pPr>
    </w:lvl>
    <w:lvl w:ilvl="5" w:tplc="DE82ADC2" w:tentative="1">
      <w:start w:val="1"/>
      <w:numFmt w:val="lowerRoman"/>
      <w:lvlText w:val="%6."/>
      <w:lvlJc w:val="right"/>
      <w:pPr>
        <w:ind w:left="4320" w:hanging="180"/>
      </w:pPr>
    </w:lvl>
    <w:lvl w:ilvl="6" w:tplc="58F4E962" w:tentative="1">
      <w:start w:val="1"/>
      <w:numFmt w:val="decimal"/>
      <w:lvlText w:val="%7."/>
      <w:lvlJc w:val="left"/>
      <w:pPr>
        <w:ind w:left="5040" w:hanging="360"/>
      </w:pPr>
    </w:lvl>
    <w:lvl w:ilvl="7" w:tplc="14B258B8" w:tentative="1">
      <w:start w:val="1"/>
      <w:numFmt w:val="lowerLetter"/>
      <w:lvlText w:val="%8."/>
      <w:lvlJc w:val="left"/>
      <w:pPr>
        <w:ind w:left="5760" w:hanging="360"/>
      </w:pPr>
    </w:lvl>
    <w:lvl w:ilvl="8" w:tplc="0C72B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E4AF4"/>
    <w:multiLevelType w:val="hybridMultilevel"/>
    <w:tmpl w:val="B19AE5CA"/>
    <w:lvl w:ilvl="0" w:tplc="02C6E7F8">
      <w:start w:val="1"/>
      <w:numFmt w:val="decimal"/>
      <w:lvlText w:val="3.%1"/>
      <w:lvlJc w:val="left"/>
      <w:pPr>
        <w:ind w:left="1211" w:hanging="360"/>
      </w:pPr>
      <w:rPr>
        <w:rFonts w:ascii="Browallia New" w:hAnsi="Browallia New" w:cs="Browallia New" w:hint="default"/>
        <w:b w:val="0"/>
        <w:bCs w:val="0"/>
        <w:i w:val="0"/>
        <w:color w:val="auto"/>
        <w:sz w:val="28"/>
        <w:szCs w:val="28"/>
        <w:lang w:val="en-GB"/>
      </w:rPr>
    </w:lvl>
    <w:lvl w:ilvl="1" w:tplc="A92EF2C6" w:tentative="1">
      <w:start w:val="1"/>
      <w:numFmt w:val="lowerLetter"/>
      <w:lvlText w:val="%2."/>
      <w:lvlJc w:val="left"/>
      <w:pPr>
        <w:ind w:left="1440" w:hanging="360"/>
      </w:pPr>
    </w:lvl>
    <w:lvl w:ilvl="2" w:tplc="7B4693D4" w:tentative="1">
      <w:start w:val="1"/>
      <w:numFmt w:val="lowerRoman"/>
      <w:lvlText w:val="%3."/>
      <w:lvlJc w:val="right"/>
      <w:pPr>
        <w:ind w:left="2160" w:hanging="180"/>
      </w:pPr>
    </w:lvl>
    <w:lvl w:ilvl="3" w:tplc="A0542102" w:tentative="1">
      <w:start w:val="1"/>
      <w:numFmt w:val="decimal"/>
      <w:lvlText w:val="%4."/>
      <w:lvlJc w:val="left"/>
      <w:pPr>
        <w:ind w:left="2880" w:hanging="360"/>
      </w:pPr>
    </w:lvl>
    <w:lvl w:ilvl="4" w:tplc="A300E3C6" w:tentative="1">
      <w:start w:val="1"/>
      <w:numFmt w:val="lowerLetter"/>
      <w:lvlText w:val="%5."/>
      <w:lvlJc w:val="left"/>
      <w:pPr>
        <w:ind w:left="3600" w:hanging="360"/>
      </w:pPr>
    </w:lvl>
    <w:lvl w:ilvl="5" w:tplc="C374D6CC" w:tentative="1">
      <w:start w:val="1"/>
      <w:numFmt w:val="lowerRoman"/>
      <w:lvlText w:val="%6."/>
      <w:lvlJc w:val="right"/>
      <w:pPr>
        <w:ind w:left="4320" w:hanging="180"/>
      </w:pPr>
    </w:lvl>
    <w:lvl w:ilvl="6" w:tplc="F1A86D02" w:tentative="1">
      <w:start w:val="1"/>
      <w:numFmt w:val="decimal"/>
      <w:lvlText w:val="%7."/>
      <w:lvlJc w:val="left"/>
      <w:pPr>
        <w:ind w:left="5040" w:hanging="360"/>
      </w:pPr>
    </w:lvl>
    <w:lvl w:ilvl="7" w:tplc="80C217DE" w:tentative="1">
      <w:start w:val="1"/>
      <w:numFmt w:val="lowerLetter"/>
      <w:lvlText w:val="%8."/>
      <w:lvlJc w:val="left"/>
      <w:pPr>
        <w:ind w:left="5760" w:hanging="360"/>
      </w:pPr>
    </w:lvl>
    <w:lvl w:ilvl="8" w:tplc="E4C27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F6C20"/>
    <w:multiLevelType w:val="multilevel"/>
    <w:tmpl w:val="8D0A2E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BDE6A64"/>
    <w:multiLevelType w:val="hybridMultilevel"/>
    <w:tmpl w:val="5880BFC6"/>
    <w:lvl w:ilvl="0" w:tplc="ABC2D264">
      <w:start w:val="1"/>
      <w:numFmt w:val="decimal"/>
      <w:lvlText w:val="(%1)"/>
      <w:lvlJc w:val="left"/>
      <w:pPr>
        <w:ind w:left="1569" w:hanging="360"/>
      </w:pPr>
      <w:rPr>
        <w:rFonts w:ascii="Browallia New" w:hAnsi="Browallia New" w:cs="Browall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>
      <w:start w:val="1"/>
      <w:numFmt w:val="lowerRoman"/>
      <w:lvlText w:val="%6."/>
      <w:lvlJc w:val="right"/>
      <w:pPr>
        <w:ind w:left="5169" w:hanging="180"/>
      </w:pPr>
    </w:lvl>
    <w:lvl w:ilvl="6" w:tplc="0409000F">
      <w:start w:val="1"/>
      <w:numFmt w:val="decimal"/>
      <w:lvlText w:val="%7."/>
      <w:lvlJc w:val="left"/>
      <w:pPr>
        <w:ind w:left="5889" w:hanging="360"/>
      </w:pPr>
    </w:lvl>
    <w:lvl w:ilvl="7" w:tplc="04090019">
      <w:start w:val="1"/>
      <w:numFmt w:val="lowerLetter"/>
      <w:lvlText w:val="%8."/>
      <w:lvlJc w:val="left"/>
      <w:pPr>
        <w:ind w:left="6609" w:hanging="360"/>
      </w:pPr>
    </w:lvl>
    <w:lvl w:ilvl="8" w:tplc="0409001B">
      <w:start w:val="1"/>
      <w:numFmt w:val="lowerRoman"/>
      <w:lvlText w:val="%9."/>
      <w:lvlJc w:val="right"/>
      <w:pPr>
        <w:ind w:left="7329" w:hanging="180"/>
      </w:pPr>
    </w:lvl>
  </w:abstractNum>
  <w:abstractNum w:abstractNumId="38" w15:restartNumberingAfterBreak="0">
    <w:nsid w:val="75F928CC"/>
    <w:multiLevelType w:val="hybridMultilevel"/>
    <w:tmpl w:val="234EC154"/>
    <w:lvl w:ilvl="0" w:tplc="7820E176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9" w15:restartNumberingAfterBreak="0">
    <w:nsid w:val="76572F3B"/>
    <w:multiLevelType w:val="hybridMultilevel"/>
    <w:tmpl w:val="E0388846"/>
    <w:lvl w:ilvl="0" w:tplc="7BC0FF90">
      <w:start w:val="1"/>
      <w:numFmt w:val="decimal"/>
      <w:lvlText w:val="(%1)"/>
      <w:lvlJc w:val="left"/>
      <w:pPr>
        <w:ind w:left="4309" w:hanging="360"/>
      </w:pPr>
      <w:rPr>
        <w:rFonts w:ascii="Browallia New" w:hAnsi="Browallia New" w:cs="Browalli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029" w:hanging="360"/>
      </w:pPr>
    </w:lvl>
    <w:lvl w:ilvl="2" w:tplc="0409001B" w:tentative="1">
      <w:start w:val="1"/>
      <w:numFmt w:val="lowerRoman"/>
      <w:lvlText w:val="%3."/>
      <w:lvlJc w:val="right"/>
      <w:pPr>
        <w:ind w:left="5749" w:hanging="180"/>
      </w:pPr>
    </w:lvl>
    <w:lvl w:ilvl="3" w:tplc="0409000F" w:tentative="1">
      <w:start w:val="1"/>
      <w:numFmt w:val="decimal"/>
      <w:lvlText w:val="%4."/>
      <w:lvlJc w:val="left"/>
      <w:pPr>
        <w:ind w:left="6469" w:hanging="360"/>
      </w:pPr>
    </w:lvl>
    <w:lvl w:ilvl="4" w:tplc="04090019" w:tentative="1">
      <w:start w:val="1"/>
      <w:numFmt w:val="lowerLetter"/>
      <w:lvlText w:val="%5."/>
      <w:lvlJc w:val="left"/>
      <w:pPr>
        <w:ind w:left="7189" w:hanging="360"/>
      </w:pPr>
    </w:lvl>
    <w:lvl w:ilvl="5" w:tplc="0409001B" w:tentative="1">
      <w:start w:val="1"/>
      <w:numFmt w:val="lowerRoman"/>
      <w:lvlText w:val="%6."/>
      <w:lvlJc w:val="right"/>
      <w:pPr>
        <w:ind w:left="7909" w:hanging="180"/>
      </w:pPr>
    </w:lvl>
    <w:lvl w:ilvl="6" w:tplc="0409000F" w:tentative="1">
      <w:start w:val="1"/>
      <w:numFmt w:val="decimal"/>
      <w:lvlText w:val="%7."/>
      <w:lvlJc w:val="left"/>
      <w:pPr>
        <w:ind w:left="8629" w:hanging="360"/>
      </w:pPr>
    </w:lvl>
    <w:lvl w:ilvl="7" w:tplc="04090019" w:tentative="1">
      <w:start w:val="1"/>
      <w:numFmt w:val="lowerLetter"/>
      <w:lvlText w:val="%8."/>
      <w:lvlJc w:val="left"/>
      <w:pPr>
        <w:ind w:left="9349" w:hanging="360"/>
      </w:pPr>
    </w:lvl>
    <w:lvl w:ilvl="8" w:tplc="040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0" w15:restartNumberingAfterBreak="0">
    <w:nsid w:val="7F345034"/>
    <w:multiLevelType w:val="multilevel"/>
    <w:tmpl w:val="CA8CEB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num w:numId="1">
    <w:abstractNumId w:val="25"/>
  </w:num>
  <w:num w:numId="2">
    <w:abstractNumId w:val="5"/>
  </w:num>
  <w:num w:numId="3">
    <w:abstractNumId w:val="35"/>
  </w:num>
  <w:num w:numId="4">
    <w:abstractNumId w:val="0"/>
  </w:num>
  <w:num w:numId="5">
    <w:abstractNumId w:val="21"/>
  </w:num>
  <w:num w:numId="6">
    <w:abstractNumId w:val="26"/>
  </w:num>
  <w:num w:numId="7">
    <w:abstractNumId w:val="20"/>
  </w:num>
  <w:num w:numId="8">
    <w:abstractNumId w:val="12"/>
  </w:num>
  <w:num w:numId="9">
    <w:abstractNumId w:val="27"/>
  </w:num>
  <w:num w:numId="10">
    <w:abstractNumId w:val="10"/>
  </w:num>
  <w:num w:numId="11">
    <w:abstractNumId w:val="30"/>
  </w:num>
  <w:num w:numId="12">
    <w:abstractNumId w:val="32"/>
  </w:num>
  <w:num w:numId="13">
    <w:abstractNumId w:val="23"/>
  </w:num>
  <w:num w:numId="14">
    <w:abstractNumId w:val="1"/>
  </w:num>
  <w:num w:numId="15">
    <w:abstractNumId w:val="4"/>
  </w:num>
  <w:num w:numId="16">
    <w:abstractNumId w:val="17"/>
  </w:num>
  <w:num w:numId="17">
    <w:abstractNumId w:val="31"/>
  </w:num>
  <w:num w:numId="18">
    <w:abstractNumId w:val="19"/>
  </w:num>
  <w:num w:numId="19">
    <w:abstractNumId w:val="3"/>
  </w:num>
  <w:num w:numId="20">
    <w:abstractNumId w:val="13"/>
  </w:num>
  <w:num w:numId="21">
    <w:abstractNumId w:val="22"/>
  </w:num>
  <w:num w:numId="22">
    <w:abstractNumId w:val="6"/>
  </w:num>
  <w:num w:numId="23">
    <w:abstractNumId w:val="33"/>
  </w:num>
  <w:num w:numId="24">
    <w:abstractNumId w:val="16"/>
  </w:num>
  <w:num w:numId="25">
    <w:abstractNumId w:val="8"/>
  </w:num>
  <w:num w:numId="26">
    <w:abstractNumId w:val="28"/>
  </w:num>
  <w:num w:numId="27">
    <w:abstractNumId w:val="2"/>
  </w:num>
  <w:num w:numId="28">
    <w:abstractNumId w:val="39"/>
  </w:num>
  <w:num w:numId="29">
    <w:abstractNumId w:val="38"/>
  </w:num>
  <w:num w:numId="30">
    <w:abstractNumId w:val="29"/>
  </w:num>
  <w:num w:numId="31">
    <w:abstractNumId w:val="11"/>
  </w:num>
  <w:num w:numId="32">
    <w:abstractNumId w:val="9"/>
  </w:num>
  <w:num w:numId="33">
    <w:abstractNumId w:val="15"/>
  </w:num>
  <w:num w:numId="34">
    <w:abstractNumId w:val="37"/>
  </w:num>
  <w:num w:numId="35">
    <w:abstractNumId w:val="34"/>
  </w:num>
  <w:num w:numId="36">
    <w:abstractNumId w:val="36"/>
  </w:num>
  <w:num w:numId="37">
    <w:abstractNumId w:val="25"/>
  </w:num>
  <w:num w:numId="38">
    <w:abstractNumId w:val="7"/>
  </w:num>
  <w:num w:numId="39">
    <w:abstractNumId w:val="14"/>
  </w:num>
  <w:num w:numId="40">
    <w:abstractNumId w:val="18"/>
  </w:num>
  <w:num w:numId="41">
    <w:abstractNumId w:val="40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EF"/>
    <w:rsid w:val="00000530"/>
    <w:rsid w:val="00020595"/>
    <w:rsid w:val="00020A87"/>
    <w:rsid w:val="00024FD7"/>
    <w:rsid w:val="00026BF4"/>
    <w:rsid w:val="000310D3"/>
    <w:rsid w:val="0003691A"/>
    <w:rsid w:val="00056017"/>
    <w:rsid w:val="000632BB"/>
    <w:rsid w:val="0006761E"/>
    <w:rsid w:val="00077399"/>
    <w:rsid w:val="000A7CEA"/>
    <w:rsid w:val="000C0249"/>
    <w:rsid w:val="000E058C"/>
    <w:rsid w:val="000E5A0A"/>
    <w:rsid w:val="000F6A95"/>
    <w:rsid w:val="00102F09"/>
    <w:rsid w:val="00130C93"/>
    <w:rsid w:val="00140146"/>
    <w:rsid w:val="00162DA0"/>
    <w:rsid w:val="00173F49"/>
    <w:rsid w:val="001839EE"/>
    <w:rsid w:val="00192838"/>
    <w:rsid w:val="001973EB"/>
    <w:rsid w:val="00197A90"/>
    <w:rsid w:val="001A476C"/>
    <w:rsid w:val="001C137C"/>
    <w:rsid w:val="001C7330"/>
    <w:rsid w:val="001D29D4"/>
    <w:rsid w:val="001E35DA"/>
    <w:rsid w:val="001F6A52"/>
    <w:rsid w:val="00205A8B"/>
    <w:rsid w:val="0021158C"/>
    <w:rsid w:val="00212163"/>
    <w:rsid w:val="0024608C"/>
    <w:rsid w:val="00257E1B"/>
    <w:rsid w:val="00280273"/>
    <w:rsid w:val="002948B6"/>
    <w:rsid w:val="00294F38"/>
    <w:rsid w:val="002A24C9"/>
    <w:rsid w:val="002B2DC3"/>
    <w:rsid w:val="002B46BD"/>
    <w:rsid w:val="002B529A"/>
    <w:rsid w:val="002B73D3"/>
    <w:rsid w:val="002C2EF0"/>
    <w:rsid w:val="002C69D0"/>
    <w:rsid w:val="002F2262"/>
    <w:rsid w:val="002F7C85"/>
    <w:rsid w:val="00305701"/>
    <w:rsid w:val="003108FE"/>
    <w:rsid w:val="003246E9"/>
    <w:rsid w:val="003258EF"/>
    <w:rsid w:val="00351EFF"/>
    <w:rsid w:val="003545C3"/>
    <w:rsid w:val="003609A0"/>
    <w:rsid w:val="003629A8"/>
    <w:rsid w:val="003724DE"/>
    <w:rsid w:val="00372949"/>
    <w:rsid w:val="003850B5"/>
    <w:rsid w:val="00394113"/>
    <w:rsid w:val="00395390"/>
    <w:rsid w:val="00396FF9"/>
    <w:rsid w:val="0039780E"/>
    <w:rsid w:val="003B0592"/>
    <w:rsid w:val="003B631F"/>
    <w:rsid w:val="003B6365"/>
    <w:rsid w:val="003C655D"/>
    <w:rsid w:val="003D1BA2"/>
    <w:rsid w:val="003E14F9"/>
    <w:rsid w:val="003E77EA"/>
    <w:rsid w:val="00411345"/>
    <w:rsid w:val="00425979"/>
    <w:rsid w:val="004304BA"/>
    <w:rsid w:val="00431345"/>
    <w:rsid w:val="004354DD"/>
    <w:rsid w:val="0043669F"/>
    <w:rsid w:val="0044190C"/>
    <w:rsid w:val="00456A27"/>
    <w:rsid w:val="004605BF"/>
    <w:rsid w:val="004677A1"/>
    <w:rsid w:val="00472D4A"/>
    <w:rsid w:val="00475F36"/>
    <w:rsid w:val="0048540A"/>
    <w:rsid w:val="00487190"/>
    <w:rsid w:val="00490205"/>
    <w:rsid w:val="00492044"/>
    <w:rsid w:val="00496927"/>
    <w:rsid w:val="004A076A"/>
    <w:rsid w:val="004A487E"/>
    <w:rsid w:val="004A5814"/>
    <w:rsid w:val="004B1916"/>
    <w:rsid w:val="004B2A3E"/>
    <w:rsid w:val="004C12B5"/>
    <w:rsid w:val="004C4723"/>
    <w:rsid w:val="004D7919"/>
    <w:rsid w:val="004E0623"/>
    <w:rsid w:val="004E1622"/>
    <w:rsid w:val="004E30AC"/>
    <w:rsid w:val="004F0BA0"/>
    <w:rsid w:val="004F53C1"/>
    <w:rsid w:val="00515EC0"/>
    <w:rsid w:val="00522C67"/>
    <w:rsid w:val="0052662E"/>
    <w:rsid w:val="0054168A"/>
    <w:rsid w:val="00551BB4"/>
    <w:rsid w:val="005619BE"/>
    <w:rsid w:val="00564FE5"/>
    <w:rsid w:val="0057256D"/>
    <w:rsid w:val="00577B02"/>
    <w:rsid w:val="00582EE7"/>
    <w:rsid w:val="005846E7"/>
    <w:rsid w:val="00593D19"/>
    <w:rsid w:val="005A11AD"/>
    <w:rsid w:val="005A34D8"/>
    <w:rsid w:val="005A3E20"/>
    <w:rsid w:val="005A5EAC"/>
    <w:rsid w:val="005B3EA1"/>
    <w:rsid w:val="005C445A"/>
    <w:rsid w:val="005C470B"/>
    <w:rsid w:val="005C7A16"/>
    <w:rsid w:val="005D70D5"/>
    <w:rsid w:val="005E1A78"/>
    <w:rsid w:val="005E5C93"/>
    <w:rsid w:val="005F13C1"/>
    <w:rsid w:val="005F558C"/>
    <w:rsid w:val="00601464"/>
    <w:rsid w:val="00613840"/>
    <w:rsid w:val="0061572D"/>
    <w:rsid w:val="00622099"/>
    <w:rsid w:val="006238DF"/>
    <w:rsid w:val="006344EE"/>
    <w:rsid w:val="0064183F"/>
    <w:rsid w:val="00646BD7"/>
    <w:rsid w:val="0068296C"/>
    <w:rsid w:val="00685196"/>
    <w:rsid w:val="00687EA4"/>
    <w:rsid w:val="0069279A"/>
    <w:rsid w:val="00693EAD"/>
    <w:rsid w:val="006965E6"/>
    <w:rsid w:val="006A106F"/>
    <w:rsid w:val="006C2A4F"/>
    <w:rsid w:val="006C59D8"/>
    <w:rsid w:val="006C7B83"/>
    <w:rsid w:val="006D1119"/>
    <w:rsid w:val="006E5ABD"/>
    <w:rsid w:val="006F21C5"/>
    <w:rsid w:val="007125A4"/>
    <w:rsid w:val="00735720"/>
    <w:rsid w:val="00740BA0"/>
    <w:rsid w:val="00744F44"/>
    <w:rsid w:val="0074764E"/>
    <w:rsid w:val="007619D3"/>
    <w:rsid w:val="007A095E"/>
    <w:rsid w:val="007B4B46"/>
    <w:rsid w:val="007C0D3E"/>
    <w:rsid w:val="007C1792"/>
    <w:rsid w:val="007C33ED"/>
    <w:rsid w:val="007D02EA"/>
    <w:rsid w:val="007D0C1E"/>
    <w:rsid w:val="007E24F1"/>
    <w:rsid w:val="007E6881"/>
    <w:rsid w:val="007F210E"/>
    <w:rsid w:val="007F2D79"/>
    <w:rsid w:val="007F6C88"/>
    <w:rsid w:val="007F7C4A"/>
    <w:rsid w:val="0080268E"/>
    <w:rsid w:val="008050F4"/>
    <w:rsid w:val="00806AEF"/>
    <w:rsid w:val="008225F0"/>
    <w:rsid w:val="008308B0"/>
    <w:rsid w:val="008526C6"/>
    <w:rsid w:val="00856E8B"/>
    <w:rsid w:val="00865F95"/>
    <w:rsid w:val="00874881"/>
    <w:rsid w:val="008770B5"/>
    <w:rsid w:val="008830AE"/>
    <w:rsid w:val="0089135D"/>
    <w:rsid w:val="00893BA4"/>
    <w:rsid w:val="00895FD4"/>
    <w:rsid w:val="008A0508"/>
    <w:rsid w:val="008C157B"/>
    <w:rsid w:val="008C5D8A"/>
    <w:rsid w:val="008D51AC"/>
    <w:rsid w:val="008F4E43"/>
    <w:rsid w:val="008F5A16"/>
    <w:rsid w:val="009016BC"/>
    <w:rsid w:val="00914552"/>
    <w:rsid w:val="0091617B"/>
    <w:rsid w:val="00921B7B"/>
    <w:rsid w:val="0092591D"/>
    <w:rsid w:val="00932B20"/>
    <w:rsid w:val="009460BD"/>
    <w:rsid w:val="00946DF3"/>
    <w:rsid w:val="00947B12"/>
    <w:rsid w:val="00951FA1"/>
    <w:rsid w:val="00953295"/>
    <w:rsid w:val="00953D2F"/>
    <w:rsid w:val="00974EF8"/>
    <w:rsid w:val="00990E7E"/>
    <w:rsid w:val="00993605"/>
    <w:rsid w:val="00994918"/>
    <w:rsid w:val="009A0E80"/>
    <w:rsid w:val="009B0F4C"/>
    <w:rsid w:val="009C1F63"/>
    <w:rsid w:val="009E71BF"/>
    <w:rsid w:val="00A159B9"/>
    <w:rsid w:val="00A22B95"/>
    <w:rsid w:val="00A26E89"/>
    <w:rsid w:val="00A33867"/>
    <w:rsid w:val="00A44F4B"/>
    <w:rsid w:val="00A502FC"/>
    <w:rsid w:val="00A848E7"/>
    <w:rsid w:val="00AC3C79"/>
    <w:rsid w:val="00AC7D04"/>
    <w:rsid w:val="00AE3EBE"/>
    <w:rsid w:val="00AF68D2"/>
    <w:rsid w:val="00B01316"/>
    <w:rsid w:val="00B03B59"/>
    <w:rsid w:val="00B25335"/>
    <w:rsid w:val="00B30FFB"/>
    <w:rsid w:val="00B31D3C"/>
    <w:rsid w:val="00B34E34"/>
    <w:rsid w:val="00B350C1"/>
    <w:rsid w:val="00B45A00"/>
    <w:rsid w:val="00B45AE1"/>
    <w:rsid w:val="00B52597"/>
    <w:rsid w:val="00B552E2"/>
    <w:rsid w:val="00B6034D"/>
    <w:rsid w:val="00B6092C"/>
    <w:rsid w:val="00B620AD"/>
    <w:rsid w:val="00BA5B20"/>
    <w:rsid w:val="00BB309F"/>
    <w:rsid w:val="00BB5AC4"/>
    <w:rsid w:val="00BD18AD"/>
    <w:rsid w:val="00BD1A65"/>
    <w:rsid w:val="00C02BED"/>
    <w:rsid w:val="00C17D95"/>
    <w:rsid w:val="00C43388"/>
    <w:rsid w:val="00C5236D"/>
    <w:rsid w:val="00C60AE5"/>
    <w:rsid w:val="00C86B32"/>
    <w:rsid w:val="00C9191A"/>
    <w:rsid w:val="00CA0C41"/>
    <w:rsid w:val="00CB0750"/>
    <w:rsid w:val="00CB0D6A"/>
    <w:rsid w:val="00CB1E23"/>
    <w:rsid w:val="00CB37C5"/>
    <w:rsid w:val="00CD4C33"/>
    <w:rsid w:val="00CD6D11"/>
    <w:rsid w:val="00CE4AB7"/>
    <w:rsid w:val="00D06CC0"/>
    <w:rsid w:val="00D13658"/>
    <w:rsid w:val="00D161D4"/>
    <w:rsid w:val="00D25F56"/>
    <w:rsid w:val="00D37755"/>
    <w:rsid w:val="00D4442F"/>
    <w:rsid w:val="00D44CDD"/>
    <w:rsid w:val="00D450D3"/>
    <w:rsid w:val="00D52B98"/>
    <w:rsid w:val="00D52BAE"/>
    <w:rsid w:val="00D54534"/>
    <w:rsid w:val="00D6258A"/>
    <w:rsid w:val="00D67B1F"/>
    <w:rsid w:val="00D71191"/>
    <w:rsid w:val="00D743BE"/>
    <w:rsid w:val="00D75749"/>
    <w:rsid w:val="00D85661"/>
    <w:rsid w:val="00DA0E8F"/>
    <w:rsid w:val="00DA3B53"/>
    <w:rsid w:val="00DB37D0"/>
    <w:rsid w:val="00DD12B7"/>
    <w:rsid w:val="00DD5C5A"/>
    <w:rsid w:val="00DF0811"/>
    <w:rsid w:val="00DF21BF"/>
    <w:rsid w:val="00DF5314"/>
    <w:rsid w:val="00E11DA2"/>
    <w:rsid w:val="00E1221E"/>
    <w:rsid w:val="00E15B98"/>
    <w:rsid w:val="00E167A1"/>
    <w:rsid w:val="00E50335"/>
    <w:rsid w:val="00E55D14"/>
    <w:rsid w:val="00E67C2D"/>
    <w:rsid w:val="00E7557A"/>
    <w:rsid w:val="00E821DC"/>
    <w:rsid w:val="00E97538"/>
    <w:rsid w:val="00EA3105"/>
    <w:rsid w:val="00EA5D26"/>
    <w:rsid w:val="00EF45DA"/>
    <w:rsid w:val="00F0034B"/>
    <w:rsid w:val="00F009CF"/>
    <w:rsid w:val="00F16DE6"/>
    <w:rsid w:val="00F20F53"/>
    <w:rsid w:val="00F30829"/>
    <w:rsid w:val="00F3290D"/>
    <w:rsid w:val="00F4257B"/>
    <w:rsid w:val="00F5482F"/>
    <w:rsid w:val="00F5658E"/>
    <w:rsid w:val="00F57506"/>
    <w:rsid w:val="00F57718"/>
    <w:rsid w:val="00F60731"/>
    <w:rsid w:val="00F61B1B"/>
    <w:rsid w:val="00F67655"/>
    <w:rsid w:val="00F67F3E"/>
    <w:rsid w:val="00F70027"/>
    <w:rsid w:val="00F75500"/>
    <w:rsid w:val="00F8586B"/>
    <w:rsid w:val="00F906F4"/>
    <w:rsid w:val="00F97FB3"/>
    <w:rsid w:val="00FA281B"/>
    <w:rsid w:val="00FD5201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CDABEAD"/>
  <w15:chartTrackingRefBased/>
  <w15:docId w15:val="{B6AED434-81A8-4C09-9442-23CFBF7A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58EF"/>
    <w:rPr>
      <w:rFonts w:ascii="Times New Roman" w:hAnsi="Times New Roman" w:cs="Times New Roman"/>
      <w:sz w:val="22"/>
      <w:szCs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3258EF"/>
    <w:pPr>
      <w:keepNext/>
      <w:numPr>
        <w:numId w:val="1"/>
      </w:numPr>
      <w:spacing w:before="240" w:line="260" w:lineRule="atLeast"/>
      <w:jc w:val="both"/>
      <w:outlineLvl w:val="0"/>
    </w:pPr>
    <w:rPr>
      <w:rFonts w:ascii="Cordia New" w:eastAsia="Times New Roman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258EF"/>
    <w:pPr>
      <w:keepNext/>
      <w:numPr>
        <w:ilvl w:val="1"/>
        <w:numId w:val="1"/>
      </w:numPr>
      <w:spacing w:before="240" w:line="260" w:lineRule="atLeast"/>
      <w:jc w:val="both"/>
      <w:outlineLvl w:val="1"/>
    </w:pPr>
    <w:rPr>
      <w:rFonts w:ascii="Cordia New" w:eastAsia="Times New Roman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258EF"/>
    <w:pPr>
      <w:numPr>
        <w:ilvl w:val="2"/>
        <w:numId w:val="1"/>
      </w:numPr>
      <w:spacing w:before="240"/>
      <w:jc w:val="both"/>
      <w:outlineLvl w:val="2"/>
    </w:pPr>
    <w:rPr>
      <w:rFonts w:ascii="Cordia New" w:eastAsia="Times New Roman" w:hAnsi="Cordia New" w:cs="Cordia New"/>
      <w:b/>
      <w:bCs/>
      <w:sz w:val="28"/>
      <w:szCs w:val="28"/>
      <w:lang w:val="en-US" w:bidi="th-TH"/>
    </w:rPr>
  </w:style>
  <w:style w:type="paragraph" w:styleId="Heading4">
    <w:name w:val="heading 4"/>
    <w:basedOn w:val="Normal"/>
    <w:next w:val="Normal"/>
    <w:link w:val="Heading4Char"/>
    <w:unhideWhenUsed/>
    <w:qFormat/>
    <w:rsid w:val="003258EF"/>
    <w:pPr>
      <w:numPr>
        <w:ilvl w:val="3"/>
        <w:numId w:val="1"/>
      </w:numPr>
      <w:spacing w:before="240" w:line="260" w:lineRule="atLeast"/>
      <w:jc w:val="both"/>
      <w:outlineLvl w:val="3"/>
    </w:pPr>
    <w:rPr>
      <w:rFonts w:ascii="Cordia New" w:eastAsia="Times New Roman" w:hAnsi="Cordia New" w:cs="Cordia New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258EF"/>
    <w:pPr>
      <w:numPr>
        <w:ilvl w:val="4"/>
        <w:numId w:val="1"/>
      </w:numPr>
      <w:spacing w:before="240"/>
      <w:jc w:val="thaiDistribute"/>
      <w:outlineLvl w:val="4"/>
    </w:pPr>
    <w:rPr>
      <w:rFonts w:ascii="Cordia New" w:eastAsia="Times New Roman" w:hAnsi="Cordia New" w:cs="Cordia New"/>
      <w:sz w:val="28"/>
      <w:szCs w:val="28"/>
      <w:lang w:eastAsia="en-GB" w:bidi="th-TH"/>
    </w:rPr>
  </w:style>
  <w:style w:type="paragraph" w:styleId="Heading6">
    <w:name w:val="heading 6"/>
    <w:basedOn w:val="Normal"/>
    <w:next w:val="Normal"/>
    <w:link w:val="Heading6Char"/>
    <w:unhideWhenUsed/>
    <w:qFormat/>
    <w:rsid w:val="003258EF"/>
    <w:pPr>
      <w:numPr>
        <w:ilvl w:val="5"/>
        <w:numId w:val="1"/>
      </w:numPr>
      <w:spacing w:before="240" w:line="260" w:lineRule="atLeast"/>
      <w:jc w:val="thaiDistribute"/>
      <w:outlineLvl w:val="5"/>
    </w:pPr>
    <w:rPr>
      <w:rFonts w:ascii="Cordia New" w:eastAsia="Times New Roman" w:hAnsi="Cordia New" w:cs="Cordia New"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3258EF"/>
    <w:pPr>
      <w:numPr>
        <w:ilvl w:val="6"/>
        <w:numId w:val="1"/>
      </w:numPr>
      <w:spacing w:before="240" w:line="260" w:lineRule="atLeast"/>
      <w:jc w:val="thaiDistribute"/>
      <w:outlineLvl w:val="6"/>
    </w:pPr>
    <w:rPr>
      <w:rFonts w:ascii="Cordia New" w:eastAsia="Times New Roman" w:hAnsi="Cordia New" w:cs="Cordia New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B02"/>
    <w:pPr>
      <w:spacing w:before="240" w:line="260" w:lineRule="atLeast"/>
      <w:ind w:left="3600" w:hanging="720"/>
      <w:jc w:val="both"/>
      <w:outlineLvl w:val="7"/>
    </w:pPr>
    <w:rPr>
      <w:rFonts w:ascii="Cordia New" w:eastAsia="Times New Roman" w:hAnsi="Cordia New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7B02"/>
    <w:pPr>
      <w:spacing w:before="240" w:line="260" w:lineRule="atLeast"/>
      <w:ind w:left="1584" w:hanging="1584"/>
      <w:jc w:val="both"/>
      <w:outlineLvl w:val="8"/>
    </w:pPr>
    <w:rPr>
      <w:rFonts w:ascii="Cordia New" w:eastAsia="Times New Roman" w:hAnsi="Cordia New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8EF"/>
    <w:rPr>
      <w:rFonts w:ascii="Cordia New" w:eastAsia="Times New Roman" w:hAnsi="Cordia New" w:cs="Cordia New"/>
      <w:b/>
      <w:bCs/>
      <w:sz w:val="28"/>
      <w:szCs w:val="28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3258EF"/>
    <w:rPr>
      <w:rFonts w:ascii="Cordia New" w:eastAsia="Times New Roman" w:hAnsi="Cordia New" w:cs="Cordia New"/>
      <w:b/>
      <w:bCs/>
      <w:sz w:val="28"/>
      <w:szCs w:val="28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3258EF"/>
    <w:rPr>
      <w:rFonts w:ascii="Cordia New" w:eastAsia="Times New Roman" w:hAnsi="Cordia New" w:cs="Cordia New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258EF"/>
    <w:rPr>
      <w:rFonts w:ascii="Cordia New" w:eastAsia="Times New Roman" w:hAnsi="Cordia New" w:cs="Cordia New"/>
      <w:sz w:val="28"/>
      <w:szCs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3258EF"/>
    <w:rPr>
      <w:rFonts w:ascii="Cordia New" w:eastAsia="Times New Roman" w:hAnsi="Cordia New" w:cs="Cordia New"/>
      <w:sz w:val="28"/>
      <w:szCs w:val="28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3258EF"/>
    <w:rPr>
      <w:rFonts w:ascii="Cordia New" w:eastAsia="Times New Roman" w:hAnsi="Cordia New" w:cs="Cordia New"/>
      <w:sz w:val="28"/>
      <w:szCs w:val="28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3258EF"/>
    <w:rPr>
      <w:rFonts w:ascii="Cordia New" w:eastAsia="Times New Roman" w:hAnsi="Cordia New" w:cs="Cordia New"/>
      <w:sz w:val="28"/>
      <w:szCs w:val="28"/>
      <w:lang w:val="en-GB" w:bidi="ar-SA"/>
    </w:rPr>
  </w:style>
  <w:style w:type="paragraph" w:styleId="ListParagraph">
    <w:name w:val="List Paragraph"/>
    <w:aliases w:val="List 1 Level Paragraph,H3 iii,Browallia,List Paragraph1,heading 9,Heading 91,Heading 911,RUS List,Noise heading,Annexure,Bullet 05"/>
    <w:basedOn w:val="Normal"/>
    <w:link w:val="ListParagraphChar"/>
    <w:uiPriority w:val="34"/>
    <w:qFormat/>
    <w:rsid w:val="003258EF"/>
    <w:pPr>
      <w:spacing w:after="160" w:line="259" w:lineRule="auto"/>
      <w:ind w:left="720"/>
      <w:contextualSpacing/>
    </w:pPr>
    <w:rPr>
      <w:rFonts w:asciiTheme="minorHAnsi" w:hAnsiTheme="minorHAnsi" w:cstheme="minorBidi"/>
      <w:szCs w:val="28"/>
      <w:lang w:val="en-US" w:bidi="th-TH"/>
    </w:rPr>
  </w:style>
  <w:style w:type="character" w:customStyle="1" w:styleId="ListParagraphChar">
    <w:name w:val="List Paragraph Char"/>
    <w:aliases w:val="List 1 Level Paragraph Char,H3 iii Char,Browallia Char,List Paragraph1 Char,heading 9 Char,Heading 91 Char,Heading 911 Char,RUS List Char,Noise heading Char,Annexure Char,Bullet 05 Char"/>
    <w:basedOn w:val="DefaultParagraphFont"/>
    <w:link w:val="ListParagraph"/>
    <w:uiPriority w:val="34"/>
    <w:qFormat/>
    <w:rsid w:val="003258EF"/>
    <w:rPr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3258EF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able long document"/>
    <w:basedOn w:val="TableNormal"/>
    <w:uiPriority w:val="59"/>
    <w:rsid w:val="0032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58EF"/>
    <w:pPr>
      <w:spacing w:before="100" w:beforeAutospacing="1" w:after="100" w:afterAutospacing="1"/>
    </w:pPr>
    <w:rPr>
      <w:rFonts w:eastAsia="Times New Roman"/>
      <w:sz w:val="24"/>
      <w:szCs w:val="24"/>
      <w:lang w:val="en-US" w:bidi="th-TH"/>
    </w:rPr>
  </w:style>
  <w:style w:type="paragraph" w:customStyle="1" w:styleId="AOHead1">
    <w:name w:val="AOHead1"/>
    <w:basedOn w:val="Normal"/>
    <w:next w:val="Normal"/>
    <w:rsid w:val="004354DD"/>
    <w:pPr>
      <w:keepNext/>
      <w:numPr>
        <w:numId w:val="6"/>
      </w:numPr>
      <w:spacing w:before="240" w:line="260" w:lineRule="atLeast"/>
      <w:jc w:val="both"/>
      <w:outlineLvl w:val="0"/>
    </w:pPr>
    <w:rPr>
      <w:b/>
      <w:caps/>
      <w:kern w:val="28"/>
    </w:rPr>
  </w:style>
  <w:style w:type="paragraph" w:customStyle="1" w:styleId="AOHead2">
    <w:name w:val="AOHead2"/>
    <w:basedOn w:val="Normal"/>
    <w:next w:val="Normal"/>
    <w:rsid w:val="004354DD"/>
    <w:pPr>
      <w:keepNext/>
      <w:numPr>
        <w:ilvl w:val="1"/>
        <w:numId w:val="6"/>
      </w:numPr>
      <w:spacing w:before="240" w:line="260" w:lineRule="atLeast"/>
      <w:jc w:val="both"/>
      <w:outlineLvl w:val="1"/>
    </w:pPr>
    <w:rPr>
      <w:b/>
    </w:rPr>
  </w:style>
  <w:style w:type="paragraph" w:customStyle="1" w:styleId="AOHead3">
    <w:name w:val="AOHead3"/>
    <w:basedOn w:val="Normal"/>
    <w:next w:val="Normal"/>
    <w:rsid w:val="004354DD"/>
    <w:pPr>
      <w:numPr>
        <w:ilvl w:val="2"/>
        <w:numId w:val="6"/>
      </w:numPr>
      <w:spacing w:before="240" w:line="260" w:lineRule="atLeast"/>
      <w:jc w:val="both"/>
      <w:outlineLvl w:val="2"/>
    </w:pPr>
  </w:style>
  <w:style w:type="paragraph" w:customStyle="1" w:styleId="AOHead4">
    <w:name w:val="AOHead4"/>
    <w:basedOn w:val="Normal"/>
    <w:next w:val="Normal"/>
    <w:rsid w:val="004354DD"/>
    <w:pPr>
      <w:numPr>
        <w:ilvl w:val="3"/>
        <w:numId w:val="6"/>
      </w:numPr>
      <w:spacing w:before="240" w:line="260" w:lineRule="atLeast"/>
      <w:jc w:val="both"/>
      <w:outlineLvl w:val="3"/>
    </w:pPr>
  </w:style>
  <w:style w:type="paragraph" w:customStyle="1" w:styleId="AOHead5">
    <w:name w:val="AOHead5"/>
    <w:basedOn w:val="Normal"/>
    <w:next w:val="Normal"/>
    <w:rsid w:val="004354DD"/>
    <w:pPr>
      <w:numPr>
        <w:ilvl w:val="4"/>
        <w:numId w:val="6"/>
      </w:numPr>
      <w:spacing w:before="240" w:line="260" w:lineRule="atLeast"/>
      <w:jc w:val="both"/>
      <w:outlineLvl w:val="4"/>
    </w:pPr>
  </w:style>
  <w:style w:type="paragraph" w:customStyle="1" w:styleId="AOHead6">
    <w:name w:val="AOHead6"/>
    <w:basedOn w:val="Normal"/>
    <w:next w:val="Normal"/>
    <w:rsid w:val="004354DD"/>
    <w:pPr>
      <w:numPr>
        <w:ilvl w:val="5"/>
        <w:numId w:val="6"/>
      </w:numPr>
      <w:spacing w:before="240" w:line="260" w:lineRule="atLeast"/>
      <w:jc w:val="both"/>
      <w:outlineLvl w:val="5"/>
    </w:pPr>
  </w:style>
  <w:style w:type="paragraph" w:customStyle="1" w:styleId="AODocTxt">
    <w:name w:val="AODocTxt"/>
    <w:basedOn w:val="Normal"/>
    <w:qFormat/>
    <w:rsid w:val="006F21C5"/>
    <w:pPr>
      <w:spacing w:before="240" w:line="260" w:lineRule="atLeast"/>
      <w:jc w:val="both"/>
    </w:pPr>
  </w:style>
  <w:style w:type="character" w:customStyle="1" w:styleId="normaltextrun">
    <w:name w:val="normaltextrun"/>
    <w:basedOn w:val="DefaultParagraphFont"/>
    <w:rsid w:val="00F16DE6"/>
  </w:style>
  <w:style w:type="paragraph" w:customStyle="1" w:styleId="paragraph">
    <w:name w:val="paragraph"/>
    <w:basedOn w:val="Normal"/>
    <w:rsid w:val="00F16DE6"/>
    <w:pPr>
      <w:spacing w:before="100" w:beforeAutospacing="1" w:after="100" w:afterAutospacing="1"/>
    </w:pPr>
    <w:rPr>
      <w:rFonts w:eastAsia="Times New Roman"/>
      <w:sz w:val="24"/>
      <w:szCs w:val="24"/>
      <w:lang w:val="en-US" w:bidi="th-TH"/>
    </w:rPr>
  </w:style>
  <w:style w:type="character" w:customStyle="1" w:styleId="eop">
    <w:name w:val="eop"/>
    <w:basedOn w:val="DefaultParagraphFont"/>
    <w:rsid w:val="00F16DE6"/>
  </w:style>
  <w:style w:type="paragraph" w:customStyle="1" w:styleId="Default">
    <w:name w:val="Default"/>
    <w:rsid w:val="00F16DE6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Cs w:val="24"/>
    </w:rPr>
  </w:style>
  <w:style w:type="character" w:styleId="Hyperlink">
    <w:name w:val="Hyperlink"/>
    <w:basedOn w:val="DefaultParagraphFont"/>
    <w:uiPriority w:val="99"/>
    <w:rsid w:val="00F16DE6"/>
    <w:rPr>
      <w:color w:val="0000FF"/>
      <w:u w:val="single"/>
    </w:rPr>
  </w:style>
  <w:style w:type="paragraph" w:customStyle="1" w:styleId="AODocTxtL1">
    <w:name w:val="AODocTxtL1"/>
    <w:basedOn w:val="AODocTxt"/>
    <w:rsid w:val="005A11AD"/>
    <w:pPr>
      <w:ind w:left="720"/>
    </w:pPr>
  </w:style>
  <w:style w:type="paragraph" w:styleId="BodyTextIndent3">
    <w:name w:val="Body Text Indent 3"/>
    <w:basedOn w:val="Normal"/>
    <w:link w:val="BodyTextIndent3Char"/>
    <w:unhideWhenUsed/>
    <w:rsid w:val="003E14F9"/>
    <w:pPr>
      <w:spacing w:after="120"/>
      <w:ind w:left="283"/>
    </w:pPr>
    <w:rPr>
      <w:rFonts w:ascii="Tms Rmn" w:eastAsia="Times New Roman" w:hAnsi="Tms Rmn" w:cs="Angsana New"/>
      <w:sz w:val="16"/>
      <w:szCs w:val="20"/>
      <w:lang w:val="en-US" w:eastAsia="zh-CN" w:bidi="th-TH"/>
    </w:rPr>
  </w:style>
  <w:style w:type="character" w:customStyle="1" w:styleId="BodyTextIndent3Char">
    <w:name w:val="Body Text Indent 3 Char"/>
    <w:basedOn w:val="DefaultParagraphFont"/>
    <w:link w:val="BodyTextIndent3"/>
    <w:rsid w:val="003E14F9"/>
    <w:rPr>
      <w:rFonts w:ascii="Tms Rmn" w:eastAsia="Times New Roman" w:hAnsi="Tms Rmn" w:cs="Angsana New"/>
      <w:sz w:val="16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0146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01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464"/>
    <w:rPr>
      <w:rFonts w:ascii="Times New Roman" w:hAnsi="Times New Roman" w:cs="Times New Roman"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64"/>
    <w:rPr>
      <w:rFonts w:ascii="Times New Roman" w:hAnsi="Times New Roman" w:cs="Times New Roman"/>
      <w:b/>
      <w:bCs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64"/>
    <w:rPr>
      <w:rFonts w:ascii="Segoe UI" w:hAnsi="Segoe UI" w:cs="Segoe UI"/>
      <w:sz w:val="18"/>
      <w:szCs w:val="18"/>
      <w:lang w:val="en-GB" w:bidi="ar-SA"/>
    </w:rPr>
  </w:style>
  <w:style w:type="paragraph" w:styleId="Header">
    <w:name w:val="header"/>
    <w:basedOn w:val="Normal"/>
    <w:link w:val="HeaderChar"/>
    <w:unhideWhenUsed/>
    <w:rsid w:val="00974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4EF8"/>
    <w:rPr>
      <w:rFonts w:ascii="Times New Roman" w:hAnsi="Times New Roman" w:cs="Times New Roman"/>
      <w:sz w:val="22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974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EF8"/>
    <w:rPr>
      <w:rFonts w:ascii="Times New Roman" w:hAnsi="Times New Roman" w:cs="Times New Roman"/>
      <w:sz w:val="22"/>
      <w:szCs w:val="22"/>
      <w:lang w:val="en-GB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9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4EE"/>
    <w:rPr>
      <w:rFonts w:ascii="Times New Roman" w:hAnsi="Times New Roman" w:cs="Times New Roman"/>
      <w:sz w:val="22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B02"/>
    <w:rPr>
      <w:rFonts w:ascii="Cordia New" w:eastAsia="Times New Roman" w:hAnsi="Cordia New" w:cs="Times New Roman"/>
      <w:sz w:val="28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B02"/>
    <w:rPr>
      <w:rFonts w:ascii="Cordia New" w:eastAsia="Times New Roman" w:hAnsi="Cordia New" w:cs="Times New Roman"/>
      <w:iCs/>
      <w:sz w:val="28"/>
      <w:szCs w:val="20"/>
      <w:lang w:val="en-GB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5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rator.si@spgtha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110857694364B97DABCEA6EEB6A5F" ma:contentTypeVersion="2" ma:contentTypeDescription="Create a new document." ma:contentTypeScope="" ma:versionID="a9410940f3089ff10fc2cd7ef43e8c05">
  <xsd:schema xmlns:xsd="http://www.w3.org/2001/XMLSchema" xmlns:xs="http://www.w3.org/2001/XMLSchema" xmlns:p="http://schemas.microsoft.com/office/2006/metadata/properties" xmlns:ns2="0a462aa6-3173-413c-ab70-59bace1445af" targetNamespace="http://schemas.microsoft.com/office/2006/metadata/properties" ma:root="true" ma:fieldsID="8039b4fec1ab557dbc40cf4d2f0321d1" ns2:_="">
    <xsd:import namespace="0a462aa6-3173-413c-ab70-59bace144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62aa6-3173-413c-ab70-59bace144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4C60-28B5-4076-BD50-4A1DD9A59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62aa6-3173-413c-ab70-59bace144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D047D-4698-4B25-B977-390EF7C47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FD90B-D6D1-40F2-B819-289F1060CD06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462aa6-3173-413c-ab70-59bace1445af"/>
  </ds:schemaRefs>
</ds:datastoreItem>
</file>

<file path=customXml/itemProps4.xml><?xml version="1.0" encoding="utf-8"?>
<ds:datastoreItem xmlns:ds="http://schemas.openxmlformats.org/officeDocument/2006/customXml" ds:itemID="{55DDC501-B66A-4CFC-9D35-EA1960CA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24</Pages>
  <Words>9738</Words>
  <Characters>55509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fss</cp:lastModifiedBy>
  <cp:revision>31</cp:revision>
  <cp:lastPrinted>2023-09-15T03:22:00Z</cp:lastPrinted>
  <dcterms:created xsi:type="dcterms:W3CDTF">2023-09-06T10:24:00Z</dcterms:created>
  <dcterms:modified xsi:type="dcterms:W3CDTF">2023-10-11T15:06:00Z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eed117-ca0a-4534-8c3a-81fc1190cf9e_Enabled">
    <vt:lpwstr>true</vt:lpwstr>
  </property>
  <property fmtid="{D5CDD505-2E9C-101B-9397-08002B2CF9AE}" pid="3" name="MSIP_Label_4eeed117-ca0a-4534-8c3a-81fc1190cf9e_SetDate">
    <vt:lpwstr>2022-08-22T04:59:00Z</vt:lpwstr>
  </property>
  <property fmtid="{D5CDD505-2E9C-101B-9397-08002B2CF9AE}" pid="4" name="MSIP_Label_4eeed117-ca0a-4534-8c3a-81fc1190cf9e_Method">
    <vt:lpwstr>Privileged</vt:lpwstr>
  </property>
  <property fmtid="{D5CDD505-2E9C-101B-9397-08002B2CF9AE}" pid="5" name="MSIP_Label_4eeed117-ca0a-4534-8c3a-81fc1190cf9e_Name">
    <vt:lpwstr>PUBLIC</vt:lpwstr>
  </property>
  <property fmtid="{D5CDD505-2E9C-101B-9397-08002B2CF9AE}" pid="6" name="MSIP_Label_4eeed117-ca0a-4534-8c3a-81fc1190cf9e_SiteId">
    <vt:lpwstr>45be8033-beb7-4d4b-ab77-608ee11e6449</vt:lpwstr>
  </property>
  <property fmtid="{D5CDD505-2E9C-101B-9397-08002B2CF9AE}" pid="7" name="MSIP_Label_4eeed117-ca0a-4534-8c3a-81fc1190cf9e_ActionId">
    <vt:lpwstr>3c910c6a-9611-4d03-af89-0ca5e0558e52</vt:lpwstr>
  </property>
  <property fmtid="{D5CDD505-2E9C-101B-9397-08002B2CF9AE}" pid="8" name="MSIP_Label_4eeed117-ca0a-4534-8c3a-81fc1190cf9e_ContentBits">
    <vt:lpwstr>0</vt:lpwstr>
  </property>
  <property fmtid="{D5CDD505-2E9C-101B-9397-08002B2CF9AE}" pid="9" name="ContentTypeId">
    <vt:lpwstr>0x0101004FE110857694364B97DABCEA6EEB6A5F</vt:lpwstr>
  </property>
</Properties>
</file>