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2A0B8E" w:rsidRPr="002A0B8E" w14:paraId="53030980" w14:textId="77777777" w:rsidTr="00EA400B">
        <w:trPr>
          <w:trHeight w:val="573"/>
        </w:trPr>
        <w:tc>
          <w:tcPr>
            <w:tcW w:w="9016" w:type="dxa"/>
            <w:shd w:val="clear" w:color="auto" w:fill="000000" w:themeFill="text1"/>
            <w:tcMar>
              <w:left w:w="28" w:type="dxa"/>
            </w:tcMar>
            <w:vAlign w:val="center"/>
          </w:tcPr>
          <w:p w14:paraId="0789F830" w14:textId="4883B72A" w:rsidR="002A0B8E" w:rsidRPr="002A0B8E" w:rsidRDefault="002A0B8E" w:rsidP="00145B1C">
            <w:pPr>
              <w:pStyle w:val="ListParagraph"/>
              <w:numPr>
                <w:ilvl w:val="0"/>
                <w:numId w:val="73"/>
              </w:numPr>
              <w:ind w:hanging="747"/>
              <w:rPr>
                <w:b/>
                <w:bCs/>
                <w:sz w:val="28"/>
                <w:szCs w:val="28"/>
              </w:rPr>
            </w:pPr>
            <w:r w:rsidRPr="002A0B8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ข้อมูลทั่วไปและข้อมูลสำคัญอื่น</w:t>
            </w:r>
          </w:p>
        </w:tc>
      </w:tr>
    </w:tbl>
    <w:p w14:paraId="369058F4" w14:textId="77777777" w:rsidR="002A0B8E" w:rsidRPr="001053B9" w:rsidRDefault="002A0B8E" w:rsidP="002A0B8E">
      <w:pPr>
        <w:rPr>
          <w:rFonts w:ascii="Browallia New" w:hAnsi="Browallia New" w:cs="Browallia New"/>
          <w:sz w:val="14"/>
          <w:szCs w:val="1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0B8E" w:rsidRPr="002A0B8E" w14:paraId="755445BA" w14:textId="77777777" w:rsidTr="00EA400B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24E8CBA6" w14:textId="77777777" w:rsidR="002A0B8E" w:rsidRPr="002A0B8E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rFonts w:ascii="Browallia New" w:hAnsi="Browallia New" w:cs="Browallia New"/>
                <w:b/>
                <w:bCs/>
                <w:vanish/>
                <w:sz w:val="28"/>
                <w:szCs w:val="28"/>
                <w:cs/>
              </w:rPr>
            </w:pPr>
          </w:p>
          <w:p w14:paraId="5AC50341" w14:textId="77777777" w:rsidR="002A0B8E" w:rsidRPr="002A0B8E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rFonts w:ascii="Browallia New" w:hAnsi="Browallia New" w:cs="Browallia New"/>
                <w:b/>
                <w:bCs/>
                <w:vanish/>
                <w:sz w:val="28"/>
                <w:szCs w:val="28"/>
                <w:cs/>
              </w:rPr>
            </w:pPr>
          </w:p>
          <w:p w14:paraId="61C59E3C" w14:textId="17D08658" w:rsidR="002A0B8E" w:rsidRPr="002A0B8E" w:rsidRDefault="002A0B8E" w:rsidP="00EA400B">
            <w:pPr>
              <w:pStyle w:val="ListParagraph"/>
              <w:numPr>
                <w:ilvl w:val="1"/>
                <w:numId w:val="75"/>
              </w:numPr>
              <w:ind w:left="709" w:hanging="709"/>
              <w:contextualSpacing w:val="0"/>
              <w:rPr>
                <w:b/>
                <w:bCs/>
                <w:sz w:val="28"/>
                <w:szCs w:val="28"/>
              </w:rPr>
            </w:pPr>
            <w:r w:rsidRPr="002A0B8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ข้อมูลทั่วไป</w:t>
            </w:r>
          </w:p>
        </w:tc>
      </w:tr>
      <w:tr w:rsidR="002A0B8E" w:rsidRPr="00E7269D" w14:paraId="651CC7BA" w14:textId="77777777" w:rsidTr="000D0249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40D5CCC0" w14:textId="77777777" w:rsidR="002A0B8E" w:rsidRPr="00175831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b/>
                <w:bCs/>
                <w:vanish/>
                <w:sz w:val="28"/>
                <w:szCs w:val="28"/>
                <w:cs/>
              </w:rPr>
            </w:pPr>
          </w:p>
        </w:tc>
      </w:tr>
    </w:tbl>
    <w:p w14:paraId="630D1829" w14:textId="3046DB62" w:rsidR="002A0B8E" w:rsidRDefault="002A0B8E">
      <w:pPr>
        <w:rPr>
          <w:rFonts w:cstheme="minorBidi"/>
        </w:rPr>
      </w:pPr>
    </w:p>
    <w:tbl>
      <w:tblPr>
        <w:tblStyle w:val="TableGrid"/>
        <w:tblW w:w="5106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</w:tblCellMar>
        <w:tblLook w:val="04A0" w:firstRow="1" w:lastRow="0" w:firstColumn="1" w:lastColumn="0" w:noHBand="0" w:noVBand="1"/>
      </w:tblPr>
      <w:tblGrid>
        <w:gridCol w:w="2265"/>
        <w:gridCol w:w="284"/>
        <w:gridCol w:w="6668"/>
      </w:tblGrid>
      <w:tr w:rsidR="007A3E88" w:rsidRPr="007A3E88" w14:paraId="1C277CAE" w14:textId="77777777" w:rsidTr="007A3E88">
        <w:tc>
          <w:tcPr>
            <w:tcW w:w="1229" w:type="pct"/>
            <w:hideMark/>
          </w:tcPr>
          <w:p w14:paraId="3BB05DB6" w14:textId="12269839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บริษัท</w:t>
            </w:r>
            <w:r w:rsidR="0013635B">
              <w:rPr>
                <w:rFonts w:ascii="Browallia New" w:hAnsi="Browallia New" w:cs="Browallia New" w:hint="cs"/>
                <w:cs/>
                <w:lang w:val="en-US" w:bidi="th-TH"/>
              </w:rPr>
              <w:t>ที่ออกหลักทรัพย์</w:t>
            </w:r>
          </w:p>
        </w:tc>
        <w:tc>
          <w:tcPr>
            <w:tcW w:w="154" w:type="pct"/>
            <w:hideMark/>
          </w:tcPr>
          <w:p w14:paraId="7807F3AB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  <w:hideMark/>
          </w:tcPr>
          <w:p w14:paraId="641BDE2E" w14:textId="58D059E7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บริษัท สเปเชี่ยลตี้ เนเชอรัล โปรดักส์ จำกัด (มหาชน)</w:t>
            </w:r>
          </w:p>
        </w:tc>
      </w:tr>
      <w:tr w:rsidR="007A3E88" w:rsidRPr="007A3E88" w14:paraId="5C6105A1" w14:textId="77777777" w:rsidTr="007A3E88">
        <w:tc>
          <w:tcPr>
            <w:tcW w:w="1229" w:type="pct"/>
            <w:hideMark/>
          </w:tcPr>
          <w:p w14:paraId="31E6DD41" w14:textId="701BC7CB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lang w:val="en-US" w:bidi="th-TH"/>
              </w:rPr>
            </w:pPr>
          </w:p>
        </w:tc>
        <w:tc>
          <w:tcPr>
            <w:tcW w:w="154" w:type="pct"/>
            <w:hideMark/>
          </w:tcPr>
          <w:p w14:paraId="00C2C961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  <w:hideMark/>
          </w:tcPr>
          <w:p w14:paraId="4BB43BA5" w14:textId="0C4716EB" w:rsidR="007A3E88" w:rsidRPr="007A3E88" w:rsidRDefault="00517EC5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val="en-US"/>
              </w:rPr>
              <w:t>700</w:t>
            </w:r>
            <w:r w:rsidR="007A3E88" w:rsidRPr="007A3E88">
              <w:rPr>
                <w:rFonts w:ascii="Browallia New" w:hAnsi="Browallia New" w:cs="Browallia New"/>
                <w:cs/>
                <w:lang w:bidi="th-TH"/>
              </w:rPr>
              <w:t>/</w:t>
            </w:r>
            <w:r w:rsidRPr="00517EC5">
              <w:rPr>
                <w:rFonts w:ascii="Browallia New" w:hAnsi="Browallia New" w:cs="Browallia New"/>
                <w:lang w:val="en-US"/>
              </w:rPr>
              <w:t>364</w:t>
            </w:r>
            <w:r w:rsidR="007A3E88" w:rsidRPr="007A3E88">
              <w:rPr>
                <w:rFonts w:ascii="Browallia New" w:hAnsi="Browallia New" w:cs="Browallia New"/>
                <w:cs/>
                <w:lang w:bidi="th-TH"/>
              </w:rPr>
              <w:t xml:space="preserve"> หมู่ที่ </w:t>
            </w:r>
            <w:r w:rsidRPr="00517EC5">
              <w:rPr>
                <w:rFonts w:ascii="Browallia New" w:hAnsi="Browallia New" w:cs="Browallia New"/>
                <w:lang w:val="en-US"/>
              </w:rPr>
              <w:t>6</w:t>
            </w:r>
            <w:r w:rsidR="007A3E88" w:rsidRPr="007A3E88">
              <w:rPr>
                <w:rFonts w:ascii="Browallia New" w:hAnsi="Browallia New" w:cs="Browallia New"/>
                <w:cs/>
                <w:lang w:bidi="th-TH"/>
              </w:rPr>
              <w:t xml:space="preserve"> ตำบลหนองไม้แดง อำเภอเมือง จังหวัดชลบุรี </w:t>
            </w:r>
            <w:r w:rsidRPr="00517EC5">
              <w:rPr>
                <w:rFonts w:ascii="Browallia New" w:hAnsi="Browallia New" w:cs="Browallia New"/>
                <w:lang w:val="en-US"/>
              </w:rPr>
              <w:t>20000</w:t>
            </w:r>
          </w:p>
        </w:tc>
      </w:tr>
      <w:tr w:rsidR="007A3E88" w:rsidRPr="007A3E88" w14:paraId="0521F307" w14:textId="77777777" w:rsidTr="007A3E88">
        <w:tc>
          <w:tcPr>
            <w:tcW w:w="1229" w:type="pct"/>
            <w:hideMark/>
          </w:tcPr>
          <w:p w14:paraId="1121CAE2" w14:textId="77777777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lang w:val="en-US" w:bidi="th-TH"/>
              </w:rPr>
            </w:pPr>
          </w:p>
        </w:tc>
        <w:tc>
          <w:tcPr>
            <w:tcW w:w="154" w:type="pct"/>
            <w:hideMark/>
          </w:tcPr>
          <w:p w14:paraId="5870E7F6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  <w:hideMark/>
          </w:tcPr>
          <w:p w14:paraId="7E7FBA7B" w14:textId="21EA4EAC" w:rsidR="006B3789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โทรศัพท์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: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038</w:t>
            </w:r>
            <w:r w:rsidR="00F133C6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458</w:t>
            </w:r>
            <w:r w:rsidR="00F133C6">
              <w:rPr>
                <w:rFonts w:ascii="Browallia New" w:hAnsi="Browallia New" w:cs="Browallia New" w:hint="cs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698</w:t>
            </w:r>
            <w:r w:rsidR="00D81445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D81445">
              <w:rPr>
                <w:rFonts w:ascii="Browallia New" w:hAnsi="Browallia New" w:cs="Browallia New" w:hint="cs"/>
                <w:cs/>
                <w:lang w:val="en-US" w:bidi="th-TH"/>
              </w:rPr>
              <w:t xml:space="preserve">โทรสาร </w:t>
            </w:r>
            <w:r w:rsidR="00D81445">
              <w:rPr>
                <w:rFonts w:ascii="Browallia New" w:hAnsi="Browallia New" w:cs="Browallia New"/>
                <w:cs/>
                <w:lang w:val="en-US" w:bidi="th-TH"/>
              </w:rPr>
              <w:t xml:space="preserve">: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038</w:t>
            </w:r>
            <w:r w:rsidR="00D81445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458</w:t>
            </w:r>
            <w:r w:rsidR="00D81445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697</w:t>
            </w:r>
          </w:p>
        </w:tc>
      </w:tr>
      <w:tr w:rsidR="00297878" w:rsidRPr="007A3E88" w14:paraId="1B228BF7" w14:textId="77777777" w:rsidTr="007A3E88">
        <w:tc>
          <w:tcPr>
            <w:tcW w:w="1229" w:type="pct"/>
          </w:tcPr>
          <w:p w14:paraId="19FCB20C" w14:textId="77777777" w:rsidR="00297878" w:rsidRPr="007A3E88" w:rsidRDefault="0029787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154" w:type="pct"/>
          </w:tcPr>
          <w:p w14:paraId="0E4741C7" w14:textId="77777777" w:rsidR="00297878" w:rsidRPr="007A3E88" w:rsidRDefault="0029787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3617" w:type="pct"/>
          </w:tcPr>
          <w:p w14:paraId="5EB32F18" w14:textId="77777777" w:rsidR="00297878" w:rsidRPr="007A3E88" w:rsidRDefault="0029787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</w:tr>
      <w:tr w:rsidR="007A3E88" w:rsidRPr="007A3E88" w14:paraId="6952AADE" w14:textId="77777777" w:rsidTr="007A3E88">
        <w:tc>
          <w:tcPr>
            <w:tcW w:w="1229" w:type="pct"/>
            <w:hideMark/>
          </w:tcPr>
          <w:p w14:paraId="12954881" w14:textId="77777777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นายทะเบียนหลักทรัพย์</w:t>
            </w:r>
          </w:p>
        </w:tc>
        <w:tc>
          <w:tcPr>
            <w:tcW w:w="154" w:type="pct"/>
            <w:hideMark/>
          </w:tcPr>
          <w:p w14:paraId="040B3417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  <w:hideMark/>
          </w:tcPr>
          <w:p w14:paraId="3CDA04D0" w14:textId="77777777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บริษัท ศูนย์รับฝากหลักทรัพย์ (ประเทศไทย) จำกัด</w:t>
            </w:r>
          </w:p>
          <w:p w14:paraId="12F76AB8" w14:textId="74CD1217" w:rsidR="007A3E88" w:rsidRPr="007A3E88" w:rsidRDefault="00517EC5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517EC5">
              <w:rPr>
                <w:rFonts w:ascii="Browallia New" w:hAnsi="Browallia New" w:cs="Browallia New"/>
                <w:lang w:val="en-US" w:bidi="th-TH"/>
              </w:rPr>
              <w:t>93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ถนนรัชดาภิเษก แขวงดินแดง เขตดินแดง กรุงเทพมหานคร </w:t>
            </w:r>
            <w:r w:rsidRPr="00517EC5">
              <w:rPr>
                <w:rFonts w:ascii="Browallia New" w:hAnsi="Browallia New" w:cs="Browallia New"/>
                <w:lang w:val="en-US" w:bidi="th-TH"/>
              </w:rPr>
              <w:t>10400</w:t>
            </w:r>
          </w:p>
          <w:p w14:paraId="38C5CF70" w14:textId="0535AA26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โทรศัพท์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: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009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9000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โทรสาร</w:t>
            </w:r>
            <w:r w:rsidR="00CA3B3B">
              <w:rPr>
                <w:rFonts w:ascii="Browallia New" w:hAnsi="Browallia New" w:cs="Browallia New" w:hint="cs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: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009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9991</w:t>
            </w:r>
          </w:p>
          <w:p w14:paraId="17B3D72D" w14:textId="6B19B3FB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lang w:val="en-US" w:bidi="th-TH"/>
              </w:rPr>
              <w:t>SET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/>
                <w:lang w:val="en-US" w:bidi="th-TH"/>
              </w:rPr>
              <w:t>Contact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/>
                <w:lang w:val="en-US" w:bidi="th-TH"/>
              </w:rPr>
              <w:t>center</w:t>
            </w:r>
            <w:r w:rsidR="00CA3B3B">
              <w:rPr>
                <w:rFonts w:ascii="Browallia New" w:hAnsi="Browallia New" w:cs="Browallia New" w:hint="cs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: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009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9999</w:t>
            </w:r>
          </w:p>
        </w:tc>
      </w:tr>
      <w:tr w:rsidR="00297878" w:rsidRPr="007A3E88" w14:paraId="5B1D80E0" w14:textId="77777777" w:rsidTr="007A3E88">
        <w:tc>
          <w:tcPr>
            <w:tcW w:w="1229" w:type="pct"/>
          </w:tcPr>
          <w:p w14:paraId="6E135F6F" w14:textId="77777777" w:rsidR="00297878" w:rsidRPr="007A3E88" w:rsidRDefault="0029787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154" w:type="pct"/>
          </w:tcPr>
          <w:p w14:paraId="78411EA1" w14:textId="77777777" w:rsidR="00297878" w:rsidRPr="007A3E88" w:rsidRDefault="0029787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3617" w:type="pct"/>
          </w:tcPr>
          <w:p w14:paraId="754109AF" w14:textId="77777777" w:rsidR="00297878" w:rsidRPr="007A3E88" w:rsidRDefault="0029787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olor w:val="000000" w:themeColor="text1"/>
                <w:cs/>
                <w:lang w:bidi="th-TH"/>
              </w:rPr>
            </w:pPr>
          </w:p>
        </w:tc>
      </w:tr>
      <w:tr w:rsidR="007A3E88" w:rsidRPr="007A3E88" w14:paraId="206E4DCA" w14:textId="77777777" w:rsidTr="007A3E88">
        <w:tc>
          <w:tcPr>
            <w:tcW w:w="1229" w:type="pct"/>
          </w:tcPr>
          <w:p w14:paraId="2371F877" w14:textId="77777777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ผู้สอบบัญชี</w:t>
            </w:r>
          </w:p>
        </w:tc>
        <w:tc>
          <w:tcPr>
            <w:tcW w:w="154" w:type="pct"/>
          </w:tcPr>
          <w:p w14:paraId="6655C3B2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</w:tcPr>
          <w:p w14:paraId="03417509" w14:textId="78FAC4C1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olor w:val="000000" w:themeColor="text1"/>
                <w:cs/>
                <w:lang w:bidi="th-TH"/>
              </w:rPr>
              <w:t>บริษัท ดีลอยท์ ทู้ช โธมัทสุ ไชยยศ สอบบัญชี จำกัด</w:t>
            </w:r>
          </w:p>
          <w:p w14:paraId="5E852EFA" w14:textId="1C68E357" w:rsidR="00F133C6" w:rsidRDefault="00517EC5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517EC5">
              <w:rPr>
                <w:rFonts w:ascii="Browallia New" w:hAnsi="Browallia New" w:cs="Browallia New"/>
                <w:lang w:val="en-US"/>
              </w:rPr>
              <w:t>11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>/</w:t>
            </w:r>
            <w:r w:rsidRPr="00517EC5">
              <w:rPr>
                <w:rFonts w:ascii="Browallia New" w:hAnsi="Browallia New" w:cs="Browallia New"/>
                <w:lang w:val="en-US"/>
              </w:rPr>
              <w:t>1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A3E88" w:rsidRPr="007A3E88">
              <w:rPr>
                <w:rFonts w:ascii="Browallia New" w:hAnsi="Browallia New" w:cs="Browallia New" w:hint="cs"/>
                <w:cs/>
                <w:lang w:val="en-US" w:bidi="th-TH"/>
              </w:rPr>
              <w:t>อาคารเอไอเอ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A3E88" w:rsidRPr="007A3E88">
              <w:rPr>
                <w:rFonts w:ascii="Browallia New" w:hAnsi="Browallia New" w:cs="Browallia New" w:hint="cs"/>
                <w:cs/>
                <w:lang w:val="en-US" w:bidi="th-TH"/>
              </w:rPr>
              <w:t>สาทร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A3E88" w:rsidRPr="007A3E88">
              <w:rPr>
                <w:rFonts w:ascii="Browallia New" w:hAnsi="Browallia New" w:cs="Browallia New" w:hint="cs"/>
                <w:cs/>
                <w:lang w:val="en-US" w:bidi="th-TH"/>
              </w:rPr>
              <w:t>ทาวเวอร์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A3E88">
              <w:rPr>
                <w:rFonts w:ascii="Browallia New" w:hAnsi="Browallia New" w:cs="Browallia New" w:hint="cs"/>
                <w:cs/>
                <w:lang w:val="en-US" w:bidi="th-TH"/>
              </w:rPr>
              <w:t>ชั้น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517EC5">
              <w:rPr>
                <w:rFonts w:ascii="Browallia New" w:hAnsi="Browallia New" w:cs="Browallia New"/>
                <w:lang w:val="en-US"/>
              </w:rPr>
              <w:t>23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>-</w:t>
            </w:r>
            <w:r w:rsidRPr="00517EC5">
              <w:rPr>
                <w:rFonts w:ascii="Browallia New" w:hAnsi="Browallia New" w:cs="Browallia New"/>
                <w:lang w:val="en-US"/>
              </w:rPr>
              <w:t>27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</w:p>
          <w:p w14:paraId="013386EE" w14:textId="3115CA06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 w:hint="cs"/>
                <w:cs/>
                <w:lang w:val="en-US" w:bidi="th-TH"/>
              </w:rPr>
              <w:t>ถนนสาทรใต้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 w:hint="cs"/>
                <w:cs/>
                <w:lang w:val="en-US" w:bidi="th-TH"/>
              </w:rPr>
              <w:t>แขวงยานนาวา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 w:hint="cs"/>
                <w:cs/>
                <w:lang w:val="en-US" w:bidi="th-TH"/>
              </w:rPr>
              <w:t>เขตสาทร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 w:hint="cs"/>
                <w:cs/>
                <w:lang w:val="en-US" w:bidi="th-TH"/>
              </w:rPr>
              <w:t>กรุงเทพมหานคร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/>
              </w:rPr>
              <w:t>10120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</w:p>
          <w:p w14:paraId="30CC15D5" w14:textId="374D0157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โทรศัพท์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: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034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000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โทรสาร</w:t>
            </w:r>
            <w:r w:rsidR="00CA3B3B">
              <w:rPr>
                <w:rFonts w:ascii="Browallia New" w:hAnsi="Browallia New" w:cs="Browallia New" w:hint="cs"/>
                <w:cs/>
                <w:lang w:val="en-US" w:bidi="th-TH"/>
              </w:rPr>
              <w:t xml:space="preserve"> 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: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034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0100</w:t>
            </w:r>
          </w:p>
        </w:tc>
      </w:tr>
      <w:tr w:rsidR="00297878" w:rsidRPr="007A3E88" w14:paraId="25E4E907" w14:textId="77777777" w:rsidTr="007A3E88">
        <w:tc>
          <w:tcPr>
            <w:tcW w:w="1229" w:type="pct"/>
          </w:tcPr>
          <w:p w14:paraId="5EA10BD6" w14:textId="77777777" w:rsidR="00297878" w:rsidRDefault="0029787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154" w:type="pct"/>
          </w:tcPr>
          <w:p w14:paraId="634FFAEA" w14:textId="77777777" w:rsidR="00297878" w:rsidRDefault="0029787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3617" w:type="pct"/>
          </w:tcPr>
          <w:p w14:paraId="0E59CB9C" w14:textId="77777777" w:rsidR="00297878" w:rsidRPr="0079149D" w:rsidRDefault="0029787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</w:tr>
      <w:tr w:rsidR="0079149D" w:rsidRPr="007A3E88" w14:paraId="1AF66680" w14:textId="77777777" w:rsidTr="007A3E88">
        <w:tc>
          <w:tcPr>
            <w:tcW w:w="1229" w:type="pct"/>
          </w:tcPr>
          <w:p w14:paraId="53DE9EB9" w14:textId="7F9FCC81" w:rsidR="0079149D" w:rsidRPr="007A3E88" w:rsidRDefault="0079149D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cs/>
                <w:lang w:val="en-US" w:bidi="th-TH"/>
              </w:rPr>
              <w:t>ที่ปรึกษากฎหมาย</w:t>
            </w:r>
          </w:p>
        </w:tc>
        <w:tc>
          <w:tcPr>
            <w:tcW w:w="154" w:type="pct"/>
          </w:tcPr>
          <w:p w14:paraId="1E7BF839" w14:textId="0C56445C" w:rsidR="0079149D" w:rsidRPr="007A3E88" w:rsidRDefault="0079149D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</w:tcPr>
          <w:p w14:paraId="08190C90" w14:textId="77777777" w:rsidR="0079149D" w:rsidRDefault="0079149D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บริษัท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ติลลิกีแอนด์กิบบินส์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อินเตอร์เนชั่นแนล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จำกัด</w:t>
            </w:r>
          </w:p>
          <w:p w14:paraId="0C49B760" w14:textId="2ED36624" w:rsidR="0079149D" w:rsidRDefault="00517EC5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517EC5">
              <w:rPr>
                <w:rFonts w:ascii="Browallia New" w:hAnsi="Browallia New" w:cs="Browallia New"/>
                <w:lang w:val="en-US" w:bidi="th-TH"/>
              </w:rPr>
              <w:t>1011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9149D" w:rsidRPr="0079149D">
              <w:rPr>
                <w:rFonts w:ascii="Browallia New" w:hAnsi="Browallia New" w:cs="Browallia New" w:hint="cs"/>
                <w:cs/>
                <w:lang w:val="en-US" w:bidi="th-TH"/>
              </w:rPr>
              <w:t>อาคารศุภาลัย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9149D" w:rsidRPr="0079149D">
              <w:rPr>
                <w:rFonts w:ascii="Browallia New" w:hAnsi="Browallia New" w:cs="Browallia New" w:hint="cs"/>
                <w:cs/>
                <w:lang w:val="en-US" w:bidi="th-TH"/>
              </w:rPr>
              <w:t>แกรนด์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9149D" w:rsidRPr="0079149D">
              <w:rPr>
                <w:rFonts w:ascii="Browallia New" w:hAnsi="Browallia New" w:cs="Browallia New" w:hint="cs"/>
                <w:cs/>
                <w:lang w:val="en-US" w:bidi="th-TH"/>
              </w:rPr>
              <w:t>ทาวเวอร์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79149D" w:rsidRPr="0079149D">
              <w:rPr>
                <w:rFonts w:ascii="Browallia New" w:hAnsi="Browallia New" w:cs="Browallia New" w:hint="cs"/>
                <w:cs/>
                <w:lang w:val="en-US" w:bidi="th-TH"/>
              </w:rPr>
              <w:t>ชั้น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517EC5">
              <w:rPr>
                <w:rFonts w:ascii="Browallia New" w:hAnsi="Browallia New" w:cs="Browallia New"/>
                <w:lang w:val="en-US" w:bidi="th-TH"/>
              </w:rPr>
              <w:t>20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>-</w:t>
            </w:r>
            <w:r w:rsidRPr="00517EC5">
              <w:rPr>
                <w:rFonts w:ascii="Browallia New" w:hAnsi="Browallia New" w:cs="Browallia New"/>
                <w:lang w:val="en-US" w:bidi="th-TH"/>
              </w:rPr>
              <w:t>26</w:t>
            </w:r>
            <w:r w:rsidR="0079149D"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</w:p>
          <w:p w14:paraId="7354C41B" w14:textId="2A0B367A" w:rsidR="0079149D" w:rsidRDefault="0079149D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ถนนพระราม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3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แขวงช่องนนทรี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เขตยานนาวา</w:t>
            </w:r>
            <w:r w:rsidRPr="0079149D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Pr="0079149D">
              <w:rPr>
                <w:rFonts w:ascii="Browallia New" w:hAnsi="Browallia New" w:cs="Browallia New" w:hint="cs"/>
                <w:cs/>
                <w:lang w:val="en-US" w:bidi="th-TH"/>
              </w:rPr>
              <w:t>กรุงเทพมหานคร</w:t>
            </w:r>
            <w:r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10120</w:t>
            </w:r>
          </w:p>
          <w:p w14:paraId="14EE7475" w14:textId="36A902BE" w:rsidR="002E0BEB" w:rsidRPr="007A3E88" w:rsidRDefault="002E0BEB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โทรศัพท์</w:t>
            </w:r>
            <w:r>
              <w:rPr>
                <w:rFonts w:ascii="Browallia New" w:hAnsi="Browallia New" w:cs="Browallia New"/>
                <w:cs/>
                <w:lang w:val="en-US" w:bidi="th-TH"/>
              </w:rPr>
              <w:t xml:space="preserve"> :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056</w:t>
            </w:r>
            <w:r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5555</w:t>
            </w:r>
          </w:p>
        </w:tc>
      </w:tr>
      <w:tr w:rsidR="00297878" w:rsidRPr="007A3E88" w14:paraId="5473C488" w14:textId="77777777" w:rsidTr="007A3E88">
        <w:tc>
          <w:tcPr>
            <w:tcW w:w="1229" w:type="pct"/>
          </w:tcPr>
          <w:p w14:paraId="17F8E675" w14:textId="77777777" w:rsidR="00297878" w:rsidRPr="007A3E88" w:rsidRDefault="0029787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154" w:type="pct"/>
          </w:tcPr>
          <w:p w14:paraId="42ADD48B" w14:textId="77777777" w:rsidR="00297878" w:rsidRPr="007A3E88" w:rsidRDefault="0029787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  <w:tc>
          <w:tcPr>
            <w:tcW w:w="3617" w:type="pct"/>
          </w:tcPr>
          <w:p w14:paraId="21BFC19F" w14:textId="77777777" w:rsidR="00297878" w:rsidRPr="007A3E88" w:rsidRDefault="0029787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cs/>
                <w:lang w:val="en-US" w:bidi="th-TH"/>
              </w:rPr>
            </w:pPr>
          </w:p>
        </w:tc>
      </w:tr>
      <w:tr w:rsidR="007A3E88" w:rsidRPr="007A3E88" w14:paraId="0E8D20D7" w14:textId="77777777" w:rsidTr="007A3E88">
        <w:tc>
          <w:tcPr>
            <w:tcW w:w="1229" w:type="pct"/>
          </w:tcPr>
          <w:p w14:paraId="42AAF4AB" w14:textId="77777777" w:rsidR="007A3E88" w:rsidRPr="007A3E88" w:rsidRDefault="007A3E88" w:rsidP="00297878">
            <w:pPr>
              <w:pStyle w:val="AODocTxt"/>
              <w:spacing w:before="0" w:line="240" w:lineRule="auto"/>
              <w:rPr>
                <w:rFonts w:ascii="Browallia New" w:hAnsi="Browallia New" w:cs="Browallia New"/>
                <w:cs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ที่ปรึกษาทางการเงิน</w:t>
            </w:r>
          </w:p>
        </w:tc>
        <w:tc>
          <w:tcPr>
            <w:tcW w:w="154" w:type="pct"/>
          </w:tcPr>
          <w:p w14:paraId="337921BF" w14:textId="77777777" w:rsidR="007A3E88" w:rsidRPr="007A3E88" w:rsidRDefault="007A3E88" w:rsidP="00297878">
            <w:pPr>
              <w:pStyle w:val="AODocTxt"/>
              <w:spacing w:before="0" w:line="240" w:lineRule="auto"/>
              <w:jc w:val="center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:</w:t>
            </w:r>
          </w:p>
        </w:tc>
        <w:tc>
          <w:tcPr>
            <w:tcW w:w="3617" w:type="pct"/>
          </w:tcPr>
          <w:p w14:paraId="49106178" w14:textId="77777777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บริษัทหลักทรัพย์ ฟินันเซีย ไซรัส จำกัด (มหาชน)</w:t>
            </w:r>
          </w:p>
          <w:p w14:paraId="14782492" w14:textId="1352D295" w:rsidR="007A3E88" w:rsidRPr="007A3E88" w:rsidRDefault="00517EC5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/>
              </w:rPr>
            </w:pPr>
            <w:r w:rsidRPr="00517EC5">
              <w:rPr>
                <w:rFonts w:ascii="Browallia New" w:hAnsi="Browallia New" w:cs="Browallia New"/>
                <w:lang w:val="en-US" w:bidi="th-TH"/>
              </w:rPr>
              <w:t>999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>/</w:t>
            </w:r>
            <w:r w:rsidRPr="00517EC5">
              <w:rPr>
                <w:rFonts w:ascii="Browallia New" w:hAnsi="Browallia New" w:cs="Browallia New"/>
                <w:lang w:val="en-US" w:bidi="th-TH"/>
              </w:rPr>
              <w:t>9</w:t>
            </w:r>
            <w:r w:rsidR="007A3E88"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อาคารดิ ออฟฟิสเศส แอท </w:t>
            </w:r>
            <w:r w:rsidR="007A3E88" w:rsidRPr="002B6659">
              <w:rPr>
                <w:rFonts w:ascii="Browallia New" w:hAnsi="Browallia New" w:cs="Browallia New"/>
                <w:cs/>
                <w:lang w:val="en-US" w:bidi="th-TH"/>
              </w:rPr>
              <w:t xml:space="preserve">เซ็นทรัลเวิลด์ </w:t>
            </w:r>
            <w:r w:rsidR="007A3E88" w:rsidRPr="00BB700D">
              <w:rPr>
                <w:rFonts w:ascii="Browallia New" w:hAnsi="Browallia New" w:cs="Browallia New"/>
                <w:cs/>
                <w:lang w:val="en-US" w:bidi="th-TH"/>
              </w:rPr>
              <w:t xml:space="preserve">ชั้น </w:t>
            </w:r>
            <w:r w:rsidRPr="00517EC5">
              <w:rPr>
                <w:rFonts w:ascii="Browallia New" w:hAnsi="Browallia New" w:cs="Browallia New"/>
                <w:lang w:val="en-US" w:bidi="th-TH"/>
              </w:rPr>
              <w:t>18</w:t>
            </w:r>
          </w:p>
          <w:p w14:paraId="601F9EB3" w14:textId="5B9416F0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ถนนพระราม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1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แขวงปทุมวัน เขตปทุมวัน </w:t>
            </w:r>
            <w:r w:rsidR="00766DA6" w:rsidRPr="007A3E88">
              <w:rPr>
                <w:rFonts w:ascii="Browallia New" w:hAnsi="Browallia New" w:cs="Browallia New"/>
                <w:cs/>
                <w:lang w:val="en-US" w:bidi="th-TH"/>
              </w:rPr>
              <w:t>กรุงเทพมหานคร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10330</w:t>
            </w:r>
          </w:p>
          <w:p w14:paraId="38181291" w14:textId="3495B1CE" w:rsidR="007A3E88" w:rsidRPr="007A3E88" w:rsidRDefault="007A3E88" w:rsidP="00297878">
            <w:pPr>
              <w:pStyle w:val="AODocTxt"/>
              <w:spacing w:before="0" w:line="240" w:lineRule="auto"/>
              <w:jc w:val="thaiDistribute"/>
              <w:rPr>
                <w:rFonts w:ascii="Browallia New" w:hAnsi="Browallia New" w:cs="Browallia New"/>
                <w:lang w:val="en-US" w:bidi="th-TH"/>
              </w:rPr>
            </w:pP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>โทรศัพท์</w:t>
            </w:r>
            <w:r w:rsidR="00CA3B3B">
              <w:rPr>
                <w:rFonts w:ascii="Browallia New" w:hAnsi="Browallia New" w:cs="Browallia New"/>
                <w:cs/>
                <w:lang w:val="en-US" w:bidi="th-TH"/>
              </w:rPr>
              <w:t xml:space="preserve"> :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02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658</w:t>
            </w:r>
            <w:r w:rsidRPr="007A3E88">
              <w:rPr>
                <w:rFonts w:ascii="Browallia New" w:hAnsi="Browallia New" w:cs="Browallia New"/>
                <w:cs/>
                <w:lang w:val="en-US"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val="en-US" w:bidi="th-TH"/>
              </w:rPr>
              <w:t>9000</w:t>
            </w:r>
          </w:p>
        </w:tc>
      </w:tr>
    </w:tbl>
    <w:p w14:paraId="1CC3E9EA" w14:textId="7CA3FBB5" w:rsidR="007A3E88" w:rsidRPr="007A3E88" w:rsidRDefault="007A3E88">
      <w:pPr>
        <w:spacing w:after="160" w:line="259" w:lineRule="auto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7A3E88">
        <w:rPr>
          <w:rFonts w:ascii="Browallia New" w:hAnsi="Browallia New" w:cs="Browallia New"/>
          <w:b/>
          <w:bCs/>
          <w:sz w:val="28"/>
          <w:szCs w:val="28"/>
          <w: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0B8E" w:rsidRPr="00E7269D" w14:paraId="2D401C8B" w14:textId="77777777" w:rsidTr="00EA400B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64CDB388" w14:textId="77777777" w:rsidR="002A0B8E" w:rsidRPr="002A0B8E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rFonts w:ascii="Browallia New" w:hAnsi="Browallia New" w:cs="Browallia New"/>
                <w:b/>
                <w:bCs/>
                <w:vanish/>
                <w:cs/>
              </w:rPr>
            </w:pPr>
          </w:p>
          <w:p w14:paraId="426D6251" w14:textId="77777777" w:rsidR="002A0B8E" w:rsidRPr="002A0B8E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rFonts w:ascii="Browallia New" w:hAnsi="Browallia New" w:cs="Browallia New"/>
                <w:b/>
                <w:bCs/>
                <w:vanish/>
                <w:cs/>
              </w:rPr>
            </w:pPr>
          </w:p>
          <w:p w14:paraId="79618534" w14:textId="3512BDE8" w:rsidR="002A0B8E" w:rsidRPr="002A0B8E" w:rsidRDefault="002A0B8E" w:rsidP="00EA400B">
            <w:pPr>
              <w:pStyle w:val="ListParagraph"/>
              <w:numPr>
                <w:ilvl w:val="1"/>
                <w:numId w:val="75"/>
              </w:numPr>
              <w:ind w:left="709" w:hanging="709"/>
              <w:contextualSpacing w:val="0"/>
              <w:rPr>
                <w:b/>
                <w:bCs/>
                <w:sz w:val="28"/>
                <w:szCs w:val="28"/>
              </w:rPr>
            </w:pPr>
            <w:r w:rsidRPr="002A0B8E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</w:rPr>
              <w:t>ข้อมูลสำคัญอื่น</w:t>
            </w:r>
          </w:p>
        </w:tc>
      </w:tr>
      <w:tr w:rsidR="002A0B8E" w:rsidRPr="00E7269D" w14:paraId="3579AEEF" w14:textId="77777777" w:rsidTr="000D0249">
        <w:trPr>
          <w:trHeight w:val="397"/>
          <w:hidden/>
        </w:trPr>
        <w:tc>
          <w:tcPr>
            <w:tcW w:w="9016" w:type="dxa"/>
            <w:shd w:val="clear" w:color="auto" w:fill="E7E6E6" w:themeFill="background2"/>
            <w:tcMar>
              <w:left w:w="28" w:type="dxa"/>
            </w:tcMar>
          </w:tcPr>
          <w:p w14:paraId="0F93D5B1" w14:textId="77777777" w:rsidR="002A0B8E" w:rsidRPr="00175831" w:rsidRDefault="002A0B8E" w:rsidP="00DA6ABB">
            <w:pPr>
              <w:pStyle w:val="ListParagraph"/>
              <w:numPr>
                <w:ilvl w:val="0"/>
                <w:numId w:val="72"/>
              </w:numPr>
              <w:spacing w:before="80" w:after="120"/>
              <w:contextualSpacing w:val="0"/>
              <w:rPr>
                <w:b/>
                <w:bCs/>
                <w:vanish/>
                <w:sz w:val="28"/>
                <w:szCs w:val="28"/>
                <w:cs/>
              </w:rPr>
            </w:pPr>
          </w:p>
        </w:tc>
      </w:tr>
    </w:tbl>
    <w:p w14:paraId="24914180" w14:textId="77777777" w:rsidR="007F4807" w:rsidRPr="007F4807" w:rsidRDefault="007F4807" w:rsidP="007F4807">
      <w:pPr>
        <w:pStyle w:val="ListParagraph"/>
        <w:numPr>
          <w:ilvl w:val="0"/>
          <w:numId w:val="46"/>
        </w:numPr>
        <w:spacing w:before="80" w:after="120"/>
        <w:contextualSpacing w:val="0"/>
        <w:jc w:val="thaiDistribute"/>
        <w:rPr>
          <w:rFonts w:ascii="Browallia New" w:eastAsiaTheme="minorHAnsi" w:hAnsi="Browallia New" w:cs="Browallia New"/>
          <w:b/>
          <w:bCs/>
          <w:vanish/>
          <w:sz w:val="28"/>
          <w:szCs w:val="28"/>
          <w:cs/>
        </w:rPr>
      </w:pPr>
    </w:p>
    <w:p w14:paraId="272FA0B6" w14:textId="77777777" w:rsidR="007F4807" w:rsidRPr="007F4807" w:rsidRDefault="007F4807" w:rsidP="007F4807">
      <w:pPr>
        <w:pStyle w:val="ListParagraph"/>
        <w:numPr>
          <w:ilvl w:val="1"/>
          <w:numId w:val="46"/>
        </w:numPr>
        <w:spacing w:before="80" w:after="120"/>
        <w:contextualSpacing w:val="0"/>
        <w:jc w:val="thaiDistribute"/>
        <w:rPr>
          <w:rFonts w:ascii="Browallia New" w:eastAsiaTheme="minorHAnsi" w:hAnsi="Browallia New" w:cs="Browallia New"/>
          <w:b/>
          <w:bCs/>
          <w:vanish/>
          <w:sz w:val="28"/>
          <w:szCs w:val="28"/>
          <w:cs/>
        </w:rPr>
      </w:pPr>
    </w:p>
    <w:p w14:paraId="3AA9EE43" w14:textId="77777777" w:rsidR="007F4807" w:rsidRPr="007F4807" w:rsidRDefault="007F4807" w:rsidP="007F4807">
      <w:pPr>
        <w:pStyle w:val="ListParagraph"/>
        <w:numPr>
          <w:ilvl w:val="1"/>
          <w:numId w:val="46"/>
        </w:numPr>
        <w:spacing w:before="80" w:after="120"/>
        <w:contextualSpacing w:val="0"/>
        <w:jc w:val="thaiDistribute"/>
        <w:rPr>
          <w:rFonts w:ascii="Browallia New" w:eastAsiaTheme="minorHAnsi" w:hAnsi="Browallia New" w:cs="Browallia New"/>
          <w:b/>
          <w:bCs/>
          <w:vanish/>
          <w:sz w:val="28"/>
          <w:szCs w:val="28"/>
          <w:cs/>
        </w:rPr>
      </w:pPr>
    </w:p>
    <w:p w14:paraId="07C1058C" w14:textId="69353E75" w:rsidR="00B3206E" w:rsidRPr="00B3206E" w:rsidRDefault="00B3206E" w:rsidP="007F4807">
      <w:pPr>
        <w:pStyle w:val="NoSpacing"/>
        <w:numPr>
          <w:ilvl w:val="2"/>
          <w:numId w:val="46"/>
        </w:numPr>
        <w:spacing w:before="80" w:after="120"/>
        <w:jc w:val="thaiDistribute"/>
        <w:rPr>
          <w:rFonts w:ascii="Browallia New" w:hAnsi="Browallia New" w:cs="Browallia New"/>
          <w:b/>
          <w:bCs/>
        </w:rPr>
      </w:pPr>
      <w:r w:rsidRPr="00B3206E">
        <w:rPr>
          <w:rFonts w:ascii="Browallia New" w:hAnsi="Browallia New" w:cs="Browallia New"/>
          <w:b/>
          <w:bCs/>
          <w:cs/>
        </w:rPr>
        <w:t>กฎหมายและระเบียบข้อบังคับที่สำคัญที่เกี่ยวข้องกับการประกอบธุรกิจของ</w:t>
      </w:r>
      <w:r w:rsidRPr="00B3206E">
        <w:rPr>
          <w:rFonts w:ascii="Browallia New" w:hAnsi="Browallia New" w:cs="Browallia New" w:hint="cs"/>
          <w:b/>
          <w:bCs/>
          <w:cs/>
        </w:rPr>
        <w:t>กลุ่ม</w:t>
      </w:r>
      <w:r w:rsidRPr="00B3206E">
        <w:rPr>
          <w:rFonts w:ascii="Browallia New" w:hAnsi="Browallia New" w:cs="Browallia New"/>
          <w:b/>
          <w:bCs/>
          <w:cs/>
        </w:rPr>
        <w:t>บริษัทฯ</w:t>
      </w:r>
    </w:p>
    <w:p w14:paraId="77CE2C22" w14:textId="1B15F651" w:rsidR="00B3206E" w:rsidRPr="00B3206E" w:rsidRDefault="00B3206E" w:rsidP="00F731FA">
      <w:pPr>
        <w:pStyle w:val="ListParagraph"/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spacing w:val="-4"/>
          <w:sz w:val="28"/>
          <w:szCs w:val="28"/>
        </w:rPr>
      </w:pP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กฎหมายที่สำคัญต่อการประกอบธุรกิจของ</w:t>
      </w:r>
      <w:r w:rsidRPr="00B3206E">
        <w:rPr>
          <w:rFonts w:ascii="Browallia New" w:hAnsi="Browallia New" w:cs="Browallia New" w:hint="cs"/>
          <w:spacing w:val="-4"/>
          <w:sz w:val="28"/>
          <w:szCs w:val="28"/>
          <w:cs/>
        </w:rPr>
        <w:t>กลุ่ม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บริษัทฯ และใบอนุญาตที่จำเป็นสำหรับการประกอบธุรกิจของ</w:t>
      </w:r>
      <w:r w:rsidRPr="00B3206E">
        <w:rPr>
          <w:rFonts w:ascii="Browallia New" w:hAnsi="Browallia New" w:cs="Browallia New" w:hint="cs"/>
          <w:spacing w:val="-4"/>
          <w:sz w:val="28"/>
          <w:szCs w:val="28"/>
          <w:cs/>
        </w:rPr>
        <w:t>กลุ่ม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 xml:space="preserve">บริษัทฯ </w:t>
      </w:r>
      <w:r w:rsidR="00C3654F">
        <w:rPr>
          <w:rFonts w:ascii="Browallia New" w:hAnsi="Browallia New" w:cs="Browallia New" w:hint="cs"/>
          <w:spacing w:val="-4"/>
          <w:sz w:val="28"/>
          <w:szCs w:val="28"/>
          <w:cs/>
        </w:rPr>
        <w:t>สรุปได้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ดังต่อไปนี้</w:t>
      </w:r>
    </w:p>
    <w:p w14:paraId="3B7FFE9A" w14:textId="77777777" w:rsidR="00B3206E" w:rsidRPr="00B3206E" w:rsidRDefault="00B3206E" w:rsidP="00F731FA">
      <w:pPr>
        <w:pStyle w:val="ListParagraph"/>
        <w:numPr>
          <w:ilvl w:val="0"/>
          <w:numId w:val="71"/>
        </w:numPr>
        <w:spacing w:before="80" w:after="120"/>
        <w:ind w:left="1276" w:hanging="567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/>
          <w:b/>
          <w:bCs/>
          <w:sz w:val="28"/>
          <w:szCs w:val="28"/>
          <w:cs/>
        </w:rPr>
        <w:t>การขึ้นทะเบียน</w:t>
      </w: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เครื่องสำอาง</w:t>
      </w:r>
    </w:p>
    <w:p w14:paraId="3857234D" w14:textId="54138DF8" w:rsidR="00B3206E" w:rsidRPr="00B3206E" w:rsidRDefault="00B3206E" w:rsidP="00F731FA">
      <w:pPr>
        <w:spacing w:before="80" w:after="120"/>
        <w:ind w:firstLine="1276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เครื่องสำอาง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2558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ได้กำหนดนิยามของ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“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เครื่องสำอาง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”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ให้หมายความว่า วัตถุที่มุ่งหมายสำหรับใช้ ทา ถู นวด โรย พ่น หยอด ใส่ อบ หรือกระทำด้วยวิธีอื่นใดกับส่วนภายนอกของร่างกายมนุษย์ และให้หมายความรวมถึงการใช้กับฟันและเยื่อบุในช่องปาก โดยมีวัตถุประสงค์เพื่อความสะอาด ความสวยงาม หรือเปลี่ยนแปลงลักษณะที่ปรากฎ หรือระงับกลิ่นกายหรือปกป้องดูแลส่วนต่างๆ นั้นให้อยู่ในสภาพดี และรวมตลอดทั้งเครื่องประทิ่นต่างๆ สำหรับผิวด้วย</w:t>
      </w:r>
    </w:p>
    <w:p w14:paraId="01F21426" w14:textId="515748FF" w:rsidR="00B3206E" w:rsidRPr="00B3206E" w:rsidRDefault="00B3206E" w:rsidP="00F731FA">
      <w:pPr>
        <w:spacing w:before="80" w:after="120"/>
        <w:ind w:firstLine="1276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>ผู้ประกอบธุรกิจ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ที่ประสงค์จะผลิตเพื่อขาย นำเข้าเพื่อขาย หรือรับจ้างผลิตเครื่องสำอางต้องจดแจ้งรายละเอียดของเครื่องสำอางต่อเลขาธิการ อย. และเมื่อผู้รับจดแจ้งออกใบรับจดแจ้งให้แก่ผู้ประกอบธุรกิจแล้ว จึงจะสามารถผลิตหรือนำเข้าเครื่องสำอางนั้นได้ โดยใบรับจดแจ้งดังกล่าวมีอายุ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3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ปี นับแต่วันที่ออกใบรับจดแจ้ง ในกรณีที่ประสงค์จะขอต่ออายุใบจดแจ้ง ผู้ประกอบธุรกิจต้องยื่นคำขอต่ออายุใบรับจดแจ้งเครื่องสำอางต่อผู้รับจดแจ้งภายใน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180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วันก่อนวันที่ใบรับจดแจ้งสิ้นอายุ นอกจากนี้ ในกรณีที่ประสงค์จะขอแก้ไขรายการในใบจดแจ้ง ให้ยื่นคำขอแก้ไขรายการในใบรับจดแจ้งเครื่องสำอางพร้อมด้วยเอกสารและหลักฐานตามที่ระบุไว้ในคำขอแก้ไขรายการในใบรับจดแจ้งเครื่องสำอาง หากเอกสารหลักฐานครบถ้วน ผู้รับจดแจ้งจะออกหนังสือรับทราบการขอแก้ไขรายการในใบรับจดแจ้งเครื่องสำอางหรือดำเนินการสลักหลังในใบแก้ไขรายการในใบรับจดแจ้งเครื่องสำอางไว้เป็นหลักฐาน  </w:t>
      </w:r>
    </w:p>
    <w:p w14:paraId="3EFB9ABF" w14:textId="77777777" w:rsidR="00B3206E" w:rsidRPr="00B3206E" w:rsidRDefault="00B3206E" w:rsidP="00F731FA">
      <w:pPr>
        <w:pStyle w:val="ListParagraph"/>
        <w:numPr>
          <w:ilvl w:val="0"/>
          <w:numId w:val="71"/>
        </w:numPr>
        <w:spacing w:before="80" w:after="120"/>
        <w:ind w:left="1276" w:hanging="567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/>
          <w:b/>
          <w:bCs/>
          <w:sz w:val="28"/>
          <w:szCs w:val="28"/>
          <w:cs/>
        </w:rPr>
        <w:t>ใบอนุญาต</w:t>
      </w: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ผลิตหรือนำเข้าอาหาร</w:t>
      </w:r>
    </w:p>
    <w:p w14:paraId="556C59EB" w14:textId="0FD9E413" w:rsidR="00B3206E" w:rsidRPr="00B3206E" w:rsidRDefault="00B3206E" w:rsidP="00F731FA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lang w:val="en-GB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ภายใต้พ.ร.บ.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อาหาร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2522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(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“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พ.ร.บ. อาหาร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”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)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ผู้ประกอบธุรกิจที่ผลิต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อาหาร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หรือนำเข้าอาหาร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เพื่อจำหน่าย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ต้องได้รับใบอนุญาตในการประกอบธุรกิจ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ทั้งนี้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ใบอนุญาตผลิตอาหาร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หรือนำเข้าอาหารเพื่อจำหน่าย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มีอายุ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3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ปีนับแต่วันที่ออกใบอนุญาต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และใบอนุญาตทั้งสองประเภทสามารถต่ออายุได้ก่อนใบอนุญาตสิ้นอายุ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โดย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ผู้ที่ได้รับใบอนุญาตในการผลิตอาหารจะ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ต้องดำเนินการ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นำเข้า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หรือเก็บอาหาร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ณ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สถานประกอบการที่ระบุไว้ในใบอนุญาตเท่านั้น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โดยหากผู้ได้รับใบอนุญาตประสงค์จะย้ายสถานที่ผลิต สถานที่นำเข้า หรือสถานที่เก็บอาหารจะต้องขออนุญาตจาก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เลข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าธิ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การ อย.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 xml:space="preserve"> โดยการอนุญาตจะแสดงไว้ในใบอนุญาตผลิตอาหารหรือใบแทน</w:t>
      </w:r>
    </w:p>
    <w:p w14:paraId="38C2769F" w14:textId="77777777" w:rsidR="00B3206E" w:rsidRPr="00B3206E" w:rsidRDefault="00B3206E" w:rsidP="00F731FA">
      <w:pPr>
        <w:pStyle w:val="ListParagraph"/>
        <w:numPr>
          <w:ilvl w:val="0"/>
          <w:numId w:val="71"/>
        </w:numPr>
        <w:spacing w:before="80" w:after="120"/>
        <w:ind w:left="1276" w:hanging="567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การขึ้นทะเบียนอาหาร</w:t>
      </w:r>
      <w:r w:rsidRPr="00B3206E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และการโฆษณาอาหาร</w:t>
      </w:r>
    </w:p>
    <w:p w14:paraId="174D7AF8" w14:textId="4F8FC12E" w:rsidR="00B3206E" w:rsidRPr="00B3206E" w:rsidRDefault="00B3206E" w:rsidP="00F731FA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นอกเหนือจากการขอใบอนุญาตตามพ.ร.บ.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อาหาร ที่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ได้กล่าวมาข้างต้นแล้วนั้น พ.ร.บ. </w:t>
      </w:r>
      <w:r w:rsidR="000D0249">
        <w:rPr>
          <w:rFonts w:ascii="Browallia New" w:eastAsia="Calibri" w:hAnsi="Browallia New" w:cs="Browallia New" w:hint="cs"/>
          <w:sz w:val="28"/>
          <w:szCs w:val="28"/>
          <w:cs/>
        </w:rPr>
        <w:t xml:space="preserve">อาหาร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ยังกำหนดให้ผู้ประกอบการที่ได้รับใบอนุญาตผลิตหรือนำเข้า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อาหารควบคุมเฉพาะ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ต้องนำ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อาหารนั้นมาขอขึ้นทะเบียนตำรับอาหารต่อเลขาธิการ อย. เสียก่อน และเมื่อได้รับใบสำคัญการขึ้นทะเบียนตำรับอาหารแล้ว จึงจะผลิตหรือนำเข้าอาหารชนิดนั้นๆ ได้ โดยผู้ประกอบการจะต้องผลิตหรือนำเข้าซึ่งอาหารควบคุมเฉพาะต้องผลิตหรือนำเข้าซึ่งอาหารควบคุมเฉพาะให้ตรงตามที่ได้ขึ้นทะเบียนตำรับอาหารไว้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ใบสำคัญการขึ้นทะเบียนตำรับอาหารให้ใช้ได้ตลอดไป เว้นแต่จะถูกสั่งเพิกถอน ในกรณีที่มีการเปลี่ยนแปลงหรือแก้ไขรายการในใบสำคัญการขึ้นทะเบียนตำรับอาหาร บริษัทฯ จะต้องได้รับอนุญาตจากเลขาธิการ อย. ก่อนจึงจะสามารถดำเนินการได้ </w:t>
      </w:r>
    </w:p>
    <w:p w14:paraId="12734155" w14:textId="2D1BD671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นอกจากนี้ ผู้ประกอบการที่ได้รับใบสำคัญจดทะเบียนอาหารที่ประสงค์จะโฆษณาคุณประโยชน์หรือสรรพคุณของอาหาร ต้องนำเสียง ภาพ ภาพยนตร์ หรือข้อความที่จะโฆษณาดังกล่าวให้ผู้อนุญาตพิจารณาและออก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 xml:space="preserve">ใบอนุญาตโฆษณาอาหารก่อน จึงสามารถโฆษณาอาหารนั้นๆ ได้ โดยใบอนุญาตโฆษณาอาหารมีอายุ </w:t>
      </w:r>
      <w:r w:rsidR="00517EC5" w:rsidRPr="00517EC5">
        <w:rPr>
          <w:rFonts w:ascii="Browallia New" w:eastAsia="Calibri" w:hAnsi="Browallia New" w:cs="Browallia New" w:hint="cs"/>
          <w:sz w:val="28"/>
          <w:szCs w:val="28"/>
        </w:rPr>
        <w:t>5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ปี นับแต่วันที่ได้รับอนุญาต</w:t>
      </w:r>
    </w:p>
    <w:p w14:paraId="6A9E070F" w14:textId="77777777" w:rsidR="00B3206E" w:rsidRPr="00B3206E" w:rsidRDefault="00B3206E" w:rsidP="00145B1C">
      <w:pPr>
        <w:pStyle w:val="ListParagraph"/>
        <w:numPr>
          <w:ilvl w:val="0"/>
          <w:numId w:val="71"/>
        </w:numPr>
        <w:spacing w:before="80" w:after="120"/>
        <w:ind w:left="1276" w:hanging="567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ใบอนุญาตผลิต นำเข้า และขายผลิตภัณฑ์สมุนไพร</w:t>
      </w:r>
    </w:p>
    <w:p w14:paraId="4B81B898" w14:textId="179BA7E8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ภายใต้พ.ร.บ.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ผลิตภัณฑ์สมุนไพร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2562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ผู้ประกอบธุรกิจที่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ประสงค์จะประกอบกิจการ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นำเข้า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หรือ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ขายผลิตภัณฑ์สมุนไพร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ต้องได้รับใบอนุญาตในการประกอบธุรกิจ โดย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ผู้ที่ได้รับใบอนุญาตผลิตหรือนำเข้าผลิตภัณฑ์สมุนไพรชนิดใดจะถือว่าได้รับอนุญาตให้ขายผลิตภัณฑ์สมุนไพรชนิดนั้นด้วย ทั้งนี้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ใบอนุญาตผลิต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ผลิตภัณฑ์สมุนไพร ใบอนุญาตนำเข้าผลิตภัณฑ์สมุนไพร และใบอนุญาตขายผลิตภัณฑ์สมุนไพร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ปี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นับแต่วันที่ออกใบอนุญาต และใบอนุญาตทั้งสามประเภทสามารถต่ออายุได้ก่อนใบอนุญาตสิ้นอายุ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ไม่เกิน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90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วัน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นอกจากนี้ ผู้ที่ได้รับใบอนุญาตในการผลิต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จะ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ต้องดำเนินการ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ผลิต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นำเข้า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หรือเก็บรักษาผลิตภัณฑ์สมุนไพร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ณ สถานประกอบการที่ระบุไว้ในใบอนุญาตเท่านั้น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โดยหาก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ผู้ได้รับอนุญาต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ประสงค์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จะ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ย้ายสถานที่นำเข้า ขาย หรือเก็บรักษาผลิตภัณฑ์สมุนไพรเป็นการชั่วคราวเพราะมีเหตุจำเป็นเร่งด่วยอันไม่อาจดำเนินการขออนุญาตได้ ให้แจ้งผู้อนุญาตทราบภายใน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7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วัน นับแต่วันที่มีการย้ายหรือเปลี่ยนแปลงสถานที่นำเข้า ขาย หรือเก็บรักษาผลิตภัณฑ์สมุนไพร และให้ถือว่าสถานที่ที่ย้ายหรือเปลี่ยนแปลงดังกล่าวได้รับอนุญาตเป็นการชั่วคราว</w:t>
      </w:r>
    </w:p>
    <w:p w14:paraId="4A937982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การขึ้นทะเบียนตำรับสมุนไพร การแจ้งรายละเอียดและการจดแจ้งผลิตภัณฑ์สมุนไพร</w:t>
      </w:r>
      <w:r w:rsidRPr="00B3206E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และการโฆษณาผลิตภัณฑ์สมุนไพร</w:t>
      </w:r>
    </w:p>
    <w:p w14:paraId="16A94559" w14:textId="56FA3100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rtl/>
          <w:cs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>นอกเหนือจากการขอใบอนุญาตตาม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ผลิตภัณฑ์สมุนไพร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2562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(“พ.ร.บ.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”) ที่ได้กล่าวมาข้างต้นแล้ว พ.ร.บ.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ยังกำหนดให้ผู้ประกอบการที่ได้รับใบอนุญาตผลิตหรือนำเข้าผ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ชนิดใดแล้ว ต้องนำ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ชนิดนั้นๆ ไป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ขอขึ้นทะเบียนตำรับสมุนไพร หรือขอแจ้งรายละเอียด หรือจดแจ้ง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ต่อ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เลขาธิการคณะกรรมการอาหารและยา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ก่อน จึงจะสามารถผลิต หรือนำเข้า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ผลิตภัณฑ์สมุนไพร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นั้นๆ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เพื่อขาย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ได้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เว้นแต่ผลิตภัณฑ์ที่ได้รับการยกเว้นการขอขึ้นทะเบียนตำรับผลิตภัณฑ์สมุนไพรตามที่กำหนด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ซึ่งรวมถึงวัตถุที่ใช้เป็นส่วนผสมในการผลิตผลิตภัณฑ์สมุนไพร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โดยใบสำคัญการขึ้นทะเบียนตำรับสมุนไพร ใบจดแจ้งรายละเอียด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หรือใบรับจดแจ้งมีอายุ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ปี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นับแต่วันที่ออก และ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ใบสำคัญดังกล่าว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สามารถต่ออายุได้ก่อน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วันที่ใบสำคัญ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สิ้นอายุ </w:t>
      </w:r>
    </w:p>
    <w:p w14:paraId="76D627FE" w14:textId="1ED386B4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rtl/>
          <w:cs/>
        </w:rPr>
      </w:pP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นอกจากนี้ ผู้ประกอบการที่ประสงค์จะโฆษณาคุณประโยชน์หรือสรรพคุณของผลิตภัณฑ์สมุนไพร ต้องได้รับใบอนุญาตโฆษณาผลิตภัณฑ์สมุนไพรก่อน จึงสามารถโฆษณาผลิตภัณฑ์สมุนไพรได้ โดยใบอนุญาตโฆษณาผลิตภัณฑ์สมุนไพรมีอายุ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3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ปี นับแต่วันที่ได้รับอนุญาต </w:t>
      </w:r>
    </w:p>
    <w:p w14:paraId="10C9321D" w14:textId="1376F48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ใบอนุญาตผลิต(ที่มิใช่การปลูก)ยาเสพติดให้โทษประเภท </w:t>
      </w:r>
      <w:r w:rsidR="00517EC5" w:rsidRPr="00517EC5">
        <w:rPr>
          <w:rFonts w:ascii="Browallia New" w:hAnsi="Browallia New" w:cs="Browallia New"/>
          <w:b/>
          <w:bCs/>
          <w:sz w:val="28"/>
          <w:szCs w:val="28"/>
        </w:rPr>
        <w:t>5</w:t>
      </w:r>
      <w:r w:rsidRPr="00B3206E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เฉพาะกัญชง</w:t>
      </w:r>
    </w:p>
    <w:p w14:paraId="11943950" w14:textId="171415CD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พ.ร.บ.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ให้ใช้ประม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ว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ลกฎหมายยาเสพติด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2564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กำหนดให้ผู้ใดที่ผลิต นำเข้า ส่งออก จำหน่าย มีไว้ครอบครอง หรือนำผ่านซึ่งวัตถุออกฤทธิ์ สารเสพติดให้โทษประเภท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ต้อง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ยื่นคำขอต่อผู้อนุญาตตามแบบที่เลขาธิการกำหนด พร้อมข้อมูล เอกสาร หรือหลักฐานประกอบ ซึ่งรวมถึงรายละเอียดแผนการผลิต การนำเข้า การส่งออก การจำหน่าย หรือการใช้ประโยชน์แล้วแต่กรณี และมาตราการรักษาความปลอดภัยเพื่อป้องกันการนำไปใช้ในทางที่ผิด โดยในกรณีที่ไม่สามารถดำเนินการตามแผนการผลิตดังกล่าว ให้แจ้งขอปรับแผนการผลิตภายใน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30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วันนับแต่วันที่ปรากฏว่าไม่สามารถดำเนินการได้ นอกจากนี้ ผู้ได้รับอนุญาตต้องจัดให้มีเภสัชกรอยู่ประจำควบคุมกิจการตลอดเวลาทำการซึ่งระบุไว้ในใบอนุญาต</w:t>
      </w:r>
    </w:p>
    <w:p w14:paraId="7E675D11" w14:textId="1DD3B4F3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ทั้งนี้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ปัจจุบัน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ก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ฎกระทรวงตามประมวลกฎหมายยาเสพติดอยู่ระหว่างการดำเนินการ โดยกฎกระทรวงการขอรับอนุญาตที่ออกตามพ.ร.บ. ยาเสพติดให้โทษ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2522</w:t>
      </w:r>
      <w:r w:rsidR="00CA22D9">
        <w:rPr>
          <w:rFonts w:ascii="Browallia New" w:eastAsia="Calibri" w:hAnsi="Browallia New" w:cs="Browallia New" w:hint="cs"/>
          <w:sz w:val="28"/>
          <w:szCs w:val="28"/>
          <w:cs/>
        </w:rPr>
        <w:t xml:space="preserve"> ที่ยังคงใช้บังคับ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อยู่ในปัจจุบัน ไม่มีการกำหนด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lastRenderedPageBreak/>
        <w:t xml:space="preserve">เกี่ยวกับการต่ออายุใบอนุญาต เนื่องจากเดิมอายุของบอนุญาตกำหนดไว้ในมาตรา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23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แห่ง พ.ร.บ. ยาเสพติดให้โทษ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2522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ประกอบกับปัจจุบัน พ.ร.บ. ให้ใช้ประมวลกฎหมายยาเสพติด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2522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ได้ถูกยกเลิกไปเนื่องจากประมวลกฎหมายยาเสพติดมีผลใช้บังคับ และบทบัญญัติตามประมวลกฎหมายยาเสพติดไม่ได้กำหนดอายุของใบอนุญาตไว้ ทำให้ปัจจุบันใบอนุญาตที่ออกตามประมวลกฎหมายยาเสพติดจึงไม่มีอายุ ดังนั้น ผู้ได้รับอนุญาตตามประมวลกฎหมายยาเสพติดจึงไม่ต้องดำเนินการต่ออายุใบอนุญาตโดยถือว่าใบอนุญาตยังคงใช้ได้ต่อไป จนกว่าจะมีกฎกระทรวงกำหนดเรื่องอายุใบอนุญาตและการต่ออายุใบอนุญาต</w:t>
      </w:r>
    </w:p>
    <w:p w14:paraId="5E6A5F6B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ใบอนุญาตประกอบกิจการที่เป็นอันตรายต่อสุขภาพ</w:t>
      </w:r>
    </w:p>
    <w:p w14:paraId="31DB6AA8" w14:textId="6DA6BA2F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พระราชบัญญัติการสาธารณสุข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2535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(รวมทั้งที่แก้ไขเพิ่มเติม) ประกาศกระทรวงสาธารณสุข เรื่อง กิจการที่เป็นอันตรายต่อสุขภาพ พ.ศ.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2558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(รวมทั้งที่แก้ไขเพิ่มเติม) และข้อบัญญัติท้องถิ่นที่เกี่ยวข้อง กำหนดให้กิจการ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ลำดับที่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4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ซึ่งเป็นกิจการ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ที่เกี่ยวกับ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ยา เวชภัณฑ์ อุปกรณ์การแพทย์ เครื่องสำอาง ผลิตภัณฑ์ทำความสะอาด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เป็นกิจการที่เป็นอันตรายต่อสุขภาพ และห้ามมิให้ผู้ใดประกอบธุรกิจที่เป็นอันตรายต่อสุขภาพดังกล่าว เว้นแต่จะได้รับอนุญาตจากเจ้าพนักงานท้องถิ่น ทั้งนี้ ใบอนุญาตประกอบกิจการที่เป็นอันตรายต่อสุขภาพมีอายุ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1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ปี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นับแต่วันที่ออก และสามารถต่ออายุได้ก่อนสิ้นอายุ</w:t>
      </w:r>
    </w:p>
    <w:p w14:paraId="49978041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 w:hint="cs"/>
          <w:b/>
          <w:bCs/>
          <w:sz w:val="28"/>
          <w:szCs w:val="28"/>
          <w:cs/>
        </w:rPr>
        <w:t>ใบจดทะเบียนสถานประกอบการผลิตหรือนำเข้าเครื่องมือแพทย์</w:t>
      </w:r>
    </w:p>
    <w:p w14:paraId="5420138E" w14:textId="2C19F43B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  <w:cs/>
        </w:rPr>
      </w:pPr>
      <w:r w:rsidRPr="00B3206E">
        <w:rPr>
          <w:rFonts w:ascii="Browallia New" w:hAnsi="Browallia New" w:cs="Browallia New" w:hint="cs"/>
          <w:sz w:val="28"/>
          <w:szCs w:val="28"/>
          <w:cs/>
        </w:rPr>
        <w:t xml:space="preserve">พ.ร.บ. เครื่องมือแพทย์ พ.ศ. </w:t>
      </w:r>
      <w:r w:rsidR="00517EC5" w:rsidRPr="00517EC5">
        <w:rPr>
          <w:rFonts w:ascii="Browallia New" w:hAnsi="Browallia New" w:cs="Browallia New"/>
          <w:sz w:val="28"/>
          <w:szCs w:val="28"/>
        </w:rPr>
        <w:t>2551</w:t>
      </w:r>
      <w:r w:rsidRPr="00B3206E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(รวมทั้งที่แก้ไขเพิ่มเติม) </w:t>
      </w:r>
      <w:r w:rsidRPr="00B3206E">
        <w:rPr>
          <w:rFonts w:ascii="Browallia New" w:hAnsi="Browallia New" w:cs="Browallia New" w:hint="cs"/>
          <w:sz w:val="28"/>
          <w:szCs w:val="28"/>
          <w:cs/>
        </w:rPr>
        <w:t>กำหนดให้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ผู้ประกอบธุรกิจที่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ประสงค์จะ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ผลิตหรือนำเข้า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เครื่องมือแพทย์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ต้อง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จดทะเบียนสถานประกอบการต่อเลขาธิการ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อย. 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โดย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>ผู้จดทะเบียนสถานประกอบการที่ประสงค์จะผลิตหรือนำเข้าเครื่องมือแพทย์แต่ละประเภทต้องดำเนินการตามที่กฎหมายกำหนดก่อนจึงจะสามารถผลิตหรือนำเข้าเครื่องมือแพทย์นั้นได้ ซึ่งมีตั้งแต่การขอใบอนุญาต การจดแจ้งรายการละเอียด และการจดแจ้ง โดยใบ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จดทะเบียนสถานประกอบการ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ใบอนุญาต และใบรับแจ้งรายละเอียดหรือใบจดแจ้งมีอายุ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>ปี นับแต่ปีที่ออกใบสำคัญดังกล่าว โดย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สามารถต่ออายุได้ก่อนใบอนุญาตสิ้นอายุ</w:t>
      </w:r>
      <w:r w:rsidRPr="00B3206E">
        <w:rPr>
          <w:rFonts w:ascii="Browallia New" w:eastAsia="Calibri" w:hAnsi="Browallia New" w:cs="Browallia New" w:hint="cs"/>
          <w:sz w:val="28"/>
          <w:szCs w:val="28"/>
          <w:cs/>
        </w:rPr>
        <w:t xml:space="preserve"> ในกรณีที่ผู้จดทะเบียนสถานประกอบการประสงค์ที่จะย้าย เปลี่ยนแปลงสถานที่ผลิต นำเข้า หรือสถานที่เก็บรักษาเครื่องมือแพทย์ ให้ยื่นคำขอพร้อมเอกสารและหลักฐานประกอบ และเมื่อได้รับเอกสารแนบท้าย การย้าย เปลี่ยนแปลงสถานที่ผลิต นำเข้า หรือสถานที่เก็บรักษาเครื่องมือแพทย์ ตามแต่กรณี จึงสามารถดำเนินการย้ายสถานที่ดังกล่าวได้</w:t>
      </w:r>
    </w:p>
    <w:p w14:paraId="6D9B1589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eastAsia="Calibri" w:hAnsi="Browallia New" w:cs="Browallia New"/>
          <w:b/>
          <w:bCs/>
          <w:sz w:val="28"/>
          <w:szCs w:val="28"/>
          <w:lang w:val="en-GB"/>
        </w:rPr>
      </w:pPr>
      <w:r w:rsidRPr="00B3206E">
        <w:rPr>
          <w:rFonts w:ascii="Browallia New" w:eastAsia="Calibri" w:hAnsi="Browallia New" w:cs="Browallia New"/>
          <w:b/>
          <w:bCs/>
          <w:sz w:val="28"/>
          <w:szCs w:val="28"/>
          <w:cs/>
          <w:lang w:val="en-GB"/>
        </w:rPr>
        <w:t>ใบอนุญาตนำเข้าอาหารสัตว์ควบคุมเฉพาะ</w:t>
      </w:r>
    </w:p>
    <w:p w14:paraId="719618A3" w14:textId="1840D8BC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ภายใต้พ.ร.บ.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ควบคุมคุณภาพอาหารสัตว์</w:t>
      </w:r>
      <w:r w:rsidR="005F7F95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พ.ศ. </w:t>
      </w:r>
      <w:r w:rsidR="005F7F95">
        <w:rPr>
          <w:rFonts w:ascii="Browallia New" w:eastAsia="Calibri" w:hAnsi="Browallia New" w:cs="Browallia New"/>
          <w:sz w:val="28"/>
          <w:szCs w:val="28"/>
        </w:rPr>
        <w:t>2558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ผู้ประกอบธุรกิจที่ผลิตหรือนำเข้าอาหารสัตว์ควบคุมเฉพาะต้องได้รับใบอนุญาตในการประกอบธุรกิจ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โดยใบอนุญาตผลิตอาหารสัตว์ควบคุมเฉพาะมีอายุ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3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ปี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นับแต่วันที่ออกใบอนุญาต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ส่วนใบอนุญาตนำเข้าอาหารสัตว์ควบคุมเฉพาะมีอายุ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1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ปี</w:t>
      </w:r>
      <w:r w:rsidRPr="00B3206E">
        <w:rPr>
          <w:rFonts w:ascii="Browallia New" w:eastAsia="Calibri" w:hAnsi="Browallia New" w:cs="Browallia New" w:hint="cs"/>
          <w:sz w:val="28"/>
          <w:szCs w:val="28"/>
          <w:cs/>
          <w:lang w:val="en-GB"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นับแต่วันที่ออกใบอนุญาต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และใบอนุญาตทั้งสองประเภทสามารถต่ออายุได้ก่อนใบอนุญาตสิ้นอายุ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นอกจากนี้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ผู้ที่ได้รับใบอนุญาตในการผลิตอาหารสัตว์ควบคุมเฉพาะจะได้รับอนุญาตให้ผลิตหรือนำเข้าอาหารสัตว์ดังกล่าว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ณ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สถานประกอบการที่ระบุไว้ในใบอนุญาตเท่านั้น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เว้นแต่ผู้ได้รับใบอนุญาตจะได้รับการอนุมัติล่วงหน้าให้ย้ายสถานประกอบการ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ในกรณีที่ผู้รับใบอนุญาตประสงค์จะย้ายสถานที่ผลิต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สถานที่นำเข้า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สถานที่ขาย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หรือสถานที่เก็บอาหารสัตว์ควบคุมเฉพาะ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ให้แจ้งเป็นหนังสือไปยังกรมปศุสัตว์ล่วงหน้าอย่างน้อย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eastAsia="Calibri" w:hAnsi="Browallia New" w:cs="Browallia New"/>
          <w:sz w:val="28"/>
          <w:szCs w:val="28"/>
        </w:rPr>
        <w:t>15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 xml:space="preserve"> </w:t>
      </w:r>
      <w:r w:rsidRPr="00B3206E">
        <w:rPr>
          <w:rFonts w:ascii="Browallia New" w:eastAsia="Calibri" w:hAnsi="Browallia New" w:cs="Browallia New"/>
          <w:sz w:val="28"/>
          <w:szCs w:val="28"/>
          <w:cs/>
          <w:lang w:val="en-GB"/>
        </w:rPr>
        <w:t>วัน</w:t>
      </w:r>
    </w:p>
    <w:p w14:paraId="263C0666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Cs/>
          <w:i/>
          <w:sz w:val="28"/>
          <w:szCs w:val="28"/>
        </w:rPr>
      </w:pPr>
      <w:r w:rsidRPr="00B3206E">
        <w:rPr>
          <w:rFonts w:ascii="Browallia New" w:hAnsi="Browallia New" w:cs="Browallia New"/>
          <w:bCs/>
          <w:i/>
          <w:sz w:val="28"/>
          <w:szCs w:val="28"/>
          <w:cs/>
        </w:rPr>
        <w:t>ใบอนุญาตขายอาหารสัตว์ควบคุมเฉพาะ</w:t>
      </w:r>
    </w:p>
    <w:p w14:paraId="67CE4128" w14:textId="68E436CB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pacing w:val="-4"/>
          <w:sz w:val="28"/>
          <w:szCs w:val="28"/>
          <w:cs/>
        </w:rPr>
      </w:pPr>
      <w:r w:rsidRPr="009F3C30">
        <w:rPr>
          <w:rFonts w:ascii="Browallia New" w:eastAsia="Calibri" w:hAnsi="Browallia New" w:cs="Browallia New"/>
          <w:sz w:val="28"/>
          <w:szCs w:val="28"/>
          <w:cs/>
        </w:rPr>
        <w:t>ผู้ประกอบธุรกิจขายอาหารสัตว์ควบคุมเฉพาะต้องได้รับใบอนุญาตในการประกอบธุรกิจ โดยใบอนุญาต</w:t>
      </w:r>
      <w:r w:rsidRPr="00B3206E">
        <w:rPr>
          <w:rFonts w:ascii="Browallia New" w:eastAsia="Calibri" w:hAnsi="Browallia New" w:cs="Browallia New"/>
          <w:spacing w:val="-4"/>
          <w:sz w:val="28"/>
          <w:szCs w:val="28"/>
          <w:cs/>
        </w:rPr>
        <w:t xml:space="preserve">ที่ได้รับนั้นจะมีอายุจนถึงวันที่ </w:t>
      </w:r>
      <w:r w:rsidR="00517EC5" w:rsidRPr="00517EC5">
        <w:rPr>
          <w:rFonts w:ascii="Browallia New" w:eastAsia="Calibri" w:hAnsi="Browallia New" w:cs="Browallia New"/>
          <w:spacing w:val="-4"/>
          <w:sz w:val="28"/>
          <w:szCs w:val="28"/>
        </w:rPr>
        <w:t>31</w:t>
      </w:r>
      <w:r w:rsidRPr="00B3206E">
        <w:rPr>
          <w:rFonts w:ascii="Browallia New" w:eastAsia="Calibri" w:hAnsi="Browallia New" w:cs="Browallia New"/>
          <w:spacing w:val="-4"/>
          <w:sz w:val="28"/>
          <w:szCs w:val="28"/>
          <w:cs/>
        </w:rPr>
        <w:t xml:space="preserve"> ธันวาคมของปีที่ออกใบอนุญาต โดยผู้ที่ได้รับใบอนุญาตผลิตหรือนำเข้าอาหารสัตว์ควบคุมเฉพาะชนิดใดจะถือว่าได้รับอนุญาตให้ขายอาหารสัตว์ควบคุมเฉพาะชนิดนั้นด้วยเช่นกัน</w:t>
      </w:r>
    </w:p>
    <w:p w14:paraId="06A344A4" w14:textId="476A6004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sz w:val="28"/>
          <w:szCs w:val="28"/>
        </w:rPr>
      </w:pPr>
      <w:r w:rsidRPr="00B3206E">
        <w:rPr>
          <w:rFonts w:ascii="Browallia New" w:eastAsia="Calibri" w:hAnsi="Browallia New" w:cs="Browallia New"/>
          <w:sz w:val="28"/>
          <w:szCs w:val="28"/>
          <w:cs/>
        </w:rPr>
        <w:lastRenderedPageBreak/>
        <w:t>ผู้รับใบอนุญาตจะต้องยื่นคำขอต่ออายุก่อนใบอนุญาตสิ้นอายุ และเมื่อได้ยื่นคำขอต่ออายุแล้วให้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br/>
        <w:t xml:space="preserve">ผู้รับใบอนุญาตสามารถประกอบกิจการต่อไปได้เว้นแต่กรมปศุสัตว์จะมีคำสั่งปฏิเสธคำขอต่ออายุนั้น </w:t>
      </w:r>
    </w:p>
    <w:p w14:paraId="408CED91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eastAsia="Calibri" w:hAnsi="Browallia New" w:cs="Browallia New"/>
          <w:b/>
          <w:bCs/>
          <w:spacing w:val="-6"/>
          <w:sz w:val="28"/>
          <w:szCs w:val="28"/>
        </w:rPr>
      </w:pPr>
      <w:r w:rsidRPr="00B3206E">
        <w:rPr>
          <w:rFonts w:ascii="Browallia New" w:eastAsia="Calibri" w:hAnsi="Browallia New" w:cs="Browallia New"/>
          <w:b/>
          <w:bCs/>
          <w:spacing w:val="-6"/>
          <w:sz w:val="28"/>
          <w:szCs w:val="28"/>
          <w:cs/>
        </w:rPr>
        <w:t xml:space="preserve">ใบอนุญาตประกอบกิจการโรงงาน </w:t>
      </w:r>
      <w:r w:rsidRPr="00B3206E">
        <w:rPr>
          <w:rFonts w:ascii="Browallia New" w:eastAsia="Calibri" w:hAnsi="Browallia New" w:cs="Browallia New" w:hint="cs"/>
          <w:b/>
          <w:bCs/>
          <w:spacing w:val="-6"/>
          <w:sz w:val="28"/>
          <w:szCs w:val="28"/>
          <w:cs/>
        </w:rPr>
        <w:t>และหนังสืออนุญาตให้ประกอบกิจการในนิคมอุตสาหกรรม</w:t>
      </w:r>
    </w:p>
    <w:p w14:paraId="7982B109" w14:textId="7E271DBA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pacing w:val="-2"/>
          <w:sz w:val="28"/>
          <w:szCs w:val="28"/>
        </w:rPr>
      </w:pP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>ตามพ.ร.บ. โรงงาน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 พ.ศ. </w:t>
      </w:r>
      <w:r w:rsidR="00BB122E">
        <w:rPr>
          <w:rFonts w:ascii="Browallia New" w:hAnsi="Browallia New" w:cs="Browallia New"/>
          <w:spacing w:val="-2"/>
          <w:sz w:val="28"/>
          <w:szCs w:val="28"/>
        </w:rPr>
        <w:t>253</w:t>
      </w:r>
      <w:r w:rsidR="005F7F95">
        <w:rPr>
          <w:rFonts w:ascii="Browallia New" w:hAnsi="Browallia New" w:cs="Browallia New"/>
          <w:spacing w:val="-2"/>
          <w:sz w:val="28"/>
          <w:szCs w:val="28"/>
        </w:rPr>
        <w:t>5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“โรงงาน” หมายถึง อาคาร สถานที่ หรือยานพาหนะที่ใช้เครื่องจักรมีกำลังรวมตั้งแต่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50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แรงม้าหรือกำลังเทียบเท่าตั้งแต่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50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แรงม้าขึ้นไป หรือใช้คนงานตั้งแต่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50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คนขึ้นไปโดยใช้เครื่องจักรเพื่อประกอบกิจการโรงงานตามประเภทหรือชนิดของโรงงานที่กำหนดในกฎกระทรวง โดยกรมโรงงานอุตสาหกรรม ซึ่งเป็นหน่วยงานของรัฐในสังกัดกระทรวงอุตสาหกรรม มีหน้าที่กำกับดูแลโรงงานและดูแลให้โรงงานดังกล่าวมีการดำเนินงานอย่างมีประสิทธิภาพ และปฏิบัติตามพ.ร.บ. โรงงานและระเบียบที่เกี่ยวข้อง ใบอนุญาตประกอบกิจการโรงงานที่ออกให้ตามพ.ร.บ. โรงงานนั้นไม่ต้องมีการต่ออายุและสามารถใช้ได้จนกว่าจะมีการเลิกประกอบกิจการโรงงานหรือถูกเพิกถอนใบอนุญาต</w:t>
      </w:r>
    </w:p>
    <w:p w14:paraId="25CE8C8C" w14:textId="167AB1BC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pacing w:val="-2"/>
          <w:sz w:val="28"/>
          <w:szCs w:val="28"/>
          <w:cs/>
        </w:rPr>
      </w:pP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>ตามพ.ร.บ.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 การนิคมอุตสาหกรรมแห่งประเทศไทย พ.ศ.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2522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“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>นิคมอุตสาหกรรม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” 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>หมายถึง เขตอุตสาหกรรมทั่วไปหรือเขตประกอบการเสรี โดยการนิคมอตุสาหกรรมแห่งประเทศไทยมีหน้าที่ส่งเสริมและควบคุมนิคมอุตสาหกรรมของเอกชนหรือหน่วยงานรัฐ ทั้งนี้ ผู้ที่จะประกอบกิจการในนิคมอุตสาหกรรม ต้องได้รับอนุญาตเป็นหนังสือจากผู้ว่าการหรือผู้ซึ่งว่าการมอบหมาย และปฏิบัติตาม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พ.ร.บ. 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>การนิคมอุตสาหกรรมแห่งประเทศไทย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>และระเบียบที่เกี่ยวข้อง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 ทั้งนี้ ใบอนุญาตให้ประกอบกิจการในนิคมอุตสาหกรรมมีอายุไม่เกิน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5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ปีโดยนับถึงวันสิ้นปีปฏิทินของปีที่ห้า </w:t>
      </w:r>
      <w:r w:rsidRPr="00B3206E">
        <w:rPr>
          <w:rFonts w:ascii="Browallia New" w:eastAsia="Calibri" w:hAnsi="Browallia New" w:cs="Browallia New"/>
          <w:spacing w:val="-4"/>
          <w:sz w:val="28"/>
          <w:szCs w:val="28"/>
          <w:cs/>
        </w:rPr>
        <w:t>และสามารถ</w:t>
      </w:r>
      <w:r w:rsidRPr="00B3206E">
        <w:rPr>
          <w:rFonts w:ascii="Browallia New" w:eastAsia="Calibri" w:hAnsi="Browallia New" w:cs="Browallia New" w:hint="cs"/>
          <w:spacing w:val="-4"/>
          <w:sz w:val="28"/>
          <w:szCs w:val="28"/>
          <w:cs/>
        </w:rPr>
        <w:t>ขออนุญาต</w:t>
      </w:r>
      <w:r w:rsidRPr="00B3206E">
        <w:rPr>
          <w:rFonts w:ascii="Browallia New" w:eastAsia="Calibri" w:hAnsi="Browallia New" w:cs="Browallia New"/>
          <w:spacing w:val="-4"/>
          <w:sz w:val="28"/>
          <w:szCs w:val="28"/>
          <w:cs/>
        </w:rPr>
        <w:t>ต่ออายุได้ก่อนสิ้นอายุ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 xml:space="preserve">ไม่น้อยกว่า </w:t>
      </w:r>
      <w:r w:rsidR="00517EC5" w:rsidRPr="00517EC5">
        <w:rPr>
          <w:rFonts w:ascii="Browallia New" w:hAnsi="Browallia New" w:cs="Browallia New"/>
          <w:spacing w:val="-2"/>
          <w:sz w:val="28"/>
          <w:szCs w:val="28"/>
        </w:rPr>
        <w:t>30</w:t>
      </w:r>
      <w:r w:rsidRPr="00B3206E">
        <w:rPr>
          <w:rFonts w:ascii="Browallia New" w:hAnsi="Browallia New" w:cs="Browallia New"/>
          <w:spacing w:val="-2"/>
          <w:sz w:val="28"/>
          <w:szCs w:val="28"/>
          <w:cs/>
        </w:rPr>
        <w:t xml:space="preserve"> </w:t>
      </w:r>
      <w:r w:rsidRPr="00B3206E">
        <w:rPr>
          <w:rFonts w:ascii="Browallia New" w:hAnsi="Browallia New" w:cs="Browallia New" w:hint="cs"/>
          <w:spacing w:val="-2"/>
          <w:sz w:val="28"/>
          <w:szCs w:val="28"/>
          <w:cs/>
        </w:rPr>
        <w:t>วัน</w:t>
      </w:r>
    </w:p>
    <w:p w14:paraId="7FF2AE72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B3206E">
        <w:rPr>
          <w:rFonts w:ascii="Browallia New" w:eastAsia="Calibri" w:hAnsi="Browallia New" w:cs="Browallia New"/>
          <w:b/>
          <w:bCs/>
          <w:sz w:val="28"/>
          <w:szCs w:val="28"/>
          <w:cs/>
        </w:rPr>
        <w:t>การคุ้มครองผู้บริโภค</w:t>
      </w:r>
    </w:p>
    <w:p w14:paraId="1C1B5895" w14:textId="1448E594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B3206E">
        <w:rPr>
          <w:rFonts w:ascii="Browallia New" w:hAnsi="Browallia New" w:cs="Browallia New"/>
          <w:sz w:val="28"/>
          <w:szCs w:val="28"/>
          <w:cs/>
        </w:rPr>
        <w:t xml:space="preserve">พระราชบัญญัติคุ้มครองผู้บริโภค พ.ศ. </w:t>
      </w:r>
      <w:r w:rsidR="00517EC5" w:rsidRPr="00517EC5">
        <w:rPr>
          <w:rFonts w:ascii="Browallia New" w:hAnsi="Browallia New" w:cs="Browallia New"/>
          <w:sz w:val="28"/>
          <w:szCs w:val="28"/>
        </w:rPr>
        <w:t>2522</w:t>
      </w:r>
      <w:r w:rsidRPr="00B3206E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B3206E">
        <w:rPr>
          <w:rFonts w:ascii="Browallia New" w:eastAsia="Calibri" w:hAnsi="Browallia New" w:cs="Browallia New"/>
          <w:sz w:val="28"/>
          <w:szCs w:val="28"/>
          <w:cs/>
        </w:rPr>
        <w:t>รวมทั้งที่</w:t>
      </w:r>
      <w:r w:rsidRPr="00B3206E">
        <w:rPr>
          <w:rFonts w:ascii="Browallia New" w:hAnsi="Browallia New" w:cs="Browallia New"/>
          <w:sz w:val="28"/>
          <w:szCs w:val="28"/>
          <w:cs/>
        </w:rPr>
        <w:t>แก้ไขเพิ่มเติม) มีวัตถุประสงค์เพื่อคุ้มครองสิทธิของผู้บริโภคและกำหนดหน้าที่ต่าง ๆ ของผู้ผลิตหรือผู้ให้บริการเพื่อรักษาความเป็นธรรมและคุ้มครองสิทธิของผู้บริโภค</w:t>
      </w:r>
    </w:p>
    <w:p w14:paraId="602207B2" w14:textId="77777777" w:rsidR="00B3206E" w:rsidRPr="00B3206E" w:rsidRDefault="00B3206E" w:rsidP="00145B1C">
      <w:pPr>
        <w:pStyle w:val="ListParagraph"/>
        <w:numPr>
          <w:ilvl w:val="0"/>
          <w:numId w:val="71"/>
        </w:numPr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B3206E">
        <w:rPr>
          <w:rFonts w:ascii="Browallia New" w:eastAsia="Calibri" w:hAnsi="Browallia New" w:cs="Browallia New"/>
          <w:b/>
          <w:bCs/>
          <w:sz w:val="28"/>
          <w:szCs w:val="28"/>
          <w:cs/>
        </w:rPr>
        <w:t>ความรับผิดต่อความเสียหายที่เกิดขึ้นจากสินค้าที่ไม่ปลอดภัย</w:t>
      </w:r>
    </w:p>
    <w:p w14:paraId="148E2104" w14:textId="7E6D77E2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eastAsia="Calibri" w:hAnsi="Browallia New" w:cs="Browallia New"/>
          <w:b/>
          <w:bCs/>
          <w:sz w:val="28"/>
          <w:szCs w:val="28"/>
        </w:rPr>
      </w:pP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 xml:space="preserve">พระราชบัญญัติความรับผิดต่อความเสียหายที่เกิดขึ้นจากสินค้าที่ไม่ปลอดภัย พ.ศ. 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2551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 xml:space="preserve"> (“พ.ร.บ. ความรับผิดต่อความเสียหายที่เกิดขึ้นจากสินค้าที่ไม่ปลอดภัย”) มีวัตถุประสงค์เพื่อชดเชยค่าเสียหายให้แก่ผู้ที่ได้รับความเสียหายจากสินค้าที่ไม่ปลอดภัย โดยพ.ร.บ. ความรับผิดต่อความเสียหายที่เกิดขึ้นจากสินค้าที่ไม่ปลอดภัย ให้คำจำกัดความ “ผู้ประกอบการ” ว่า (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1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) ผู้ผลิตหรือผู้ว่าจ้างให้ผลิต (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2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) ผู้นำเข้า (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3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) ผู้ขายสินค้าที่ไม่สามารถระบุผู้ผลิต ผู้ว่าจ้างให้ผลิตหรือผู้นำเข้าได้ (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4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) ผู้ซึ่งใช้ชื่อ ชื่อทางการค้า เครื่องหมายการค้า เครื่องหมาย ข้อความ หรือ (</w:t>
      </w:r>
      <w:r w:rsidR="00517EC5" w:rsidRPr="00517EC5">
        <w:rPr>
          <w:rFonts w:ascii="Browallia New" w:hAnsi="Browallia New" w:cs="Browallia New"/>
          <w:spacing w:val="-4"/>
          <w:sz w:val="28"/>
          <w:szCs w:val="28"/>
        </w:rPr>
        <w:t>5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 xml:space="preserve">) ผู้ที่แสดงด้วยวิธีใด ๆ อันมีลักษณะที่จะทำให้เข้าใจว่าบุคคลดังกล่าวเป็นผู้ผลิต ผู้ว่าจ้างหรือผู้นำเข้า โดยพ.ร.บ. ความรับผิดต่อความเสียหายที่เกิดขึ้นจากสินค้าที่ไม่ปลอดภัยกำหนดให้ผู้ประกอบการรับผิดชอบต่อความเสียหายของผู้เสียหายอันเป็นผลจากสินค้าที่ไม่ปลอดภัย ทั้งนี้ ผู้เสียหายสามารถฟ้องผู้ประกอบการได้โดยไม่ต้องพิสูจน์ว่าความเสียหายนั้นเกิดจากผู้ประกอบการ เพียงแต่ ต้องพิสูจน์ว่าตนเองได้รับความเสียหายจากสินค้าที่ไม่ปลอดภัยเท่านั้น ตามพ.ร.บ. ความรับผิดต่อความเสียหายที่เกิดขึ้นจากสินค้าที่ไม่ปลอดภัยนั้น ความเสียหายที่เกิดจากสินค้าที่ไม่ปลอดภัยหมายถึงความเสียหายที่เกิดจากสินค้าที่มีความบกพร่องในการผลิตหรือการออกแบบของสินค้า หรือความเสียหายที่เกิดจากสินค้านั้นไม่ได้กำหนดวิธีใช้ วิธีการเก็บรักษา คำเตือน หรือข้อมูลเกี่ยวกับสินค้า หรือมีกำหนดไว้แต่ไม่ถูกต้องหรือไม่ชัดเจน โดยคำนึงถึงสภาพของสินค้า การใช้งานและการเก็บรักษาสินค้าตามปกติธรรมดาของสินค้า </w:t>
      </w:r>
    </w:p>
    <w:p w14:paraId="4E75515E" w14:textId="14F296A1" w:rsidR="00B3206E" w:rsidRPr="00B3206E" w:rsidRDefault="00B3206E" w:rsidP="00145B1C">
      <w:pPr>
        <w:pStyle w:val="ListParagraph"/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B3206E">
        <w:rPr>
          <w:rFonts w:ascii="Browallia New" w:hAnsi="Browallia New" w:cs="Browallia New"/>
          <w:sz w:val="28"/>
          <w:szCs w:val="28"/>
          <w:cs/>
        </w:rPr>
        <w:t>อย่างไรก็ตาม ผู้ประกอบการจะไม่ต้องรับผิดในความเสียหายดังกล่าว หากผู้ประกอบการสามารถ</w:t>
      </w:r>
      <w:r w:rsidRPr="00B3206E">
        <w:rPr>
          <w:rFonts w:ascii="Browallia New" w:hAnsi="Browallia New" w:cs="Browallia New"/>
          <w:spacing w:val="-4"/>
          <w:sz w:val="28"/>
          <w:szCs w:val="28"/>
          <w:cs/>
        </w:rPr>
        <w:t>พิสูจน์ได้ว่าสินค้าดังกล่าวไม่ใช่สินค้าที่ไม่ปลอดภัย หรือผู้เสียหายทราบอยู่แล้วว่าสินค้านั้นเป็นสินค้าที่ไม่ปลอดภัย</w:t>
      </w:r>
      <w:r w:rsidRPr="00B3206E">
        <w:rPr>
          <w:rFonts w:ascii="Browallia New" w:hAnsi="Browallia New" w:cs="Browallia New"/>
          <w:sz w:val="28"/>
          <w:szCs w:val="28"/>
          <w:cs/>
        </w:rPr>
        <w:t xml:space="preserve"> หรือ</w:t>
      </w:r>
      <w:r w:rsidRPr="00B3206E">
        <w:rPr>
          <w:rFonts w:ascii="Browallia New" w:hAnsi="Browallia New" w:cs="Browallia New"/>
          <w:sz w:val="28"/>
          <w:szCs w:val="28"/>
          <w:cs/>
        </w:rPr>
        <w:lastRenderedPageBreak/>
        <w:t>ความเสียหายนั้นเกิดจากการใช้หรือการเก็บรักษาที่ไม่ถูกต้อง โดยที่สินค้านั้นถูกต้องตามวิธีใช้ วิธีเก็บรักษา คำเตือน หรือข้อมูลที่เกี่ยวกับสินค้าที่ผู้ประกอบการได้กำหนดไว้อย่างถูกต้องและชัดเจนตามความสมควรแล้ว</w:t>
      </w:r>
    </w:p>
    <w:p w14:paraId="5B15A50D" w14:textId="46DB1AA7" w:rsidR="007A3E88" w:rsidRDefault="009312BC" w:rsidP="00145B1C">
      <w:pPr>
        <w:pStyle w:val="NoSpacing"/>
        <w:numPr>
          <w:ilvl w:val="2"/>
          <w:numId w:val="46"/>
        </w:numPr>
        <w:spacing w:before="80" w:after="120"/>
        <w:ind w:left="709" w:hanging="709"/>
        <w:jc w:val="thaiDistribute"/>
        <w:rPr>
          <w:rFonts w:ascii="Browallia New" w:hAnsi="Browallia New" w:cs="Browallia New"/>
          <w:b/>
          <w:bCs/>
        </w:rPr>
      </w:pPr>
      <w:r w:rsidRPr="009312BC">
        <w:rPr>
          <w:rFonts w:ascii="Browallia New" w:hAnsi="Browallia New" w:cs="Browallia New" w:hint="cs"/>
          <w:b/>
          <w:bCs/>
          <w:cs/>
        </w:rPr>
        <w:t>สัญญาที่สำคัญเกี่ยวกับการประกอบธุรกิจของบริษัทฯ</w:t>
      </w:r>
    </w:p>
    <w:p w14:paraId="7C70448C" w14:textId="494E66CA" w:rsidR="009312BC" w:rsidRDefault="009312BC" w:rsidP="00C3654F">
      <w:pPr>
        <w:spacing w:before="80"/>
        <w:ind w:firstLine="709"/>
        <w:jc w:val="thaiDistribute"/>
        <w:rPr>
          <w:rFonts w:ascii="Browallia New" w:hAnsi="Browallia New" w:cs="Browallia New" w:hint="cs"/>
          <w:sz w:val="28"/>
          <w:szCs w:val="28"/>
          <w:cs/>
        </w:rPr>
      </w:pPr>
      <w:r w:rsidRPr="009312BC">
        <w:rPr>
          <w:rFonts w:ascii="Browallia New" w:hAnsi="Browallia New" w:cs="Browallia New" w:hint="cs"/>
          <w:sz w:val="28"/>
          <w:szCs w:val="28"/>
          <w:cs/>
        </w:rPr>
        <w:t>กลุ่ม</w:t>
      </w:r>
      <w:r w:rsidRPr="009312BC">
        <w:rPr>
          <w:rFonts w:ascii="Browallia New" w:hAnsi="Browallia New" w:cs="Browallia New"/>
          <w:sz w:val="28"/>
          <w:szCs w:val="28"/>
          <w:cs/>
        </w:rPr>
        <w:t>บริษัทฯ จัดทำสรุปข้อตกลงจากสัญญาที่สำคัญในการประกอบธุรกิจของบริษัทฯ โดยสังเขป รายละเอียดเกี่ยวกับสัญญาที่จะระบุต่อไปนี้มีจุดมุ่งหมายเป็นการให้ข้อมูลเท่านั้น และไม่ถือว่าเป็นสัญญาหรือ</w:t>
      </w:r>
      <w:r w:rsidR="00145B1C">
        <w:rPr>
          <w:rFonts w:ascii="Browallia New" w:hAnsi="Browallia New" w:cs="Browallia New"/>
          <w:sz w:val="28"/>
          <w:szCs w:val="28"/>
          <w:cs/>
        </w:rPr>
        <w:t xml:space="preserve">ข้อตกลงที่มีผลผูกพันหรือสมบูรณ์ </w:t>
      </w:r>
      <w:r w:rsidRPr="009312BC">
        <w:rPr>
          <w:rFonts w:ascii="Browallia New" w:hAnsi="Browallia New" w:cs="Browallia New"/>
          <w:sz w:val="28"/>
          <w:szCs w:val="28"/>
          <w:cs/>
        </w:rPr>
        <w:t>คำและข้อความต่อไปนี้มีความหมายตามบทนิยามในสัญญาที่เกี่ยวข้องเว้นแต่จะได้กล่าวไว้เป็นอย่างอื่นในส่วนนี้</w:t>
      </w:r>
      <w:bookmarkStart w:id="0" w:name="_GoBack"/>
      <w:bookmarkEnd w:id="0"/>
    </w:p>
    <w:p w14:paraId="0FDBCADD" w14:textId="6BE502A4" w:rsidR="009312BC" w:rsidRPr="00B14D0B" w:rsidRDefault="009312BC" w:rsidP="00C3654F">
      <w:pPr>
        <w:pStyle w:val="ListParagraph"/>
        <w:tabs>
          <w:tab w:val="left" w:pos="1276"/>
        </w:tabs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B14D0B">
        <w:rPr>
          <w:rFonts w:ascii="Browallia New" w:hAnsi="Browallia New" w:cs="Browallia New"/>
          <w:b/>
          <w:bCs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b/>
          <w:bCs/>
          <w:sz w:val="28"/>
          <w:szCs w:val="28"/>
        </w:rPr>
        <w:t>1</w:t>
      </w:r>
      <w:r w:rsidRPr="00B14D0B">
        <w:rPr>
          <w:rFonts w:ascii="Browallia New" w:hAnsi="Browallia New" w:cs="Browallia New"/>
          <w:b/>
          <w:bCs/>
          <w:sz w:val="28"/>
          <w:szCs w:val="28"/>
          <w:cs/>
        </w:rPr>
        <w:t>)</w:t>
      </w:r>
      <w:r w:rsidRPr="00B14D0B">
        <w:rPr>
          <w:rFonts w:ascii="Browallia New" w:hAnsi="Browallia New" w:cs="Browallia New"/>
          <w:b/>
          <w:bCs/>
          <w:sz w:val="28"/>
          <w:szCs w:val="28"/>
        </w:rPr>
        <w:tab/>
      </w:r>
      <w:r w:rsidRPr="00B14D0B">
        <w:rPr>
          <w:rFonts w:ascii="Browallia New" w:hAnsi="Browallia New" w:cs="Browallia New"/>
          <w:b/>
          <w:bCs/>
          <w:sz w:val="28"/>
          <w:szCs w:val="28"/>
          <w:cs/>
        </w:rPr>
        <w:t>สัญญา</w:t>
      </w:r>
      <w:r w:rsidRPr="00B14D0B">
        <w:rPr>
          <w:rFonts w:ascii="Browallia New" w:hAnsi="Browallia New" w:cs="Browallia New" w:hint="cs"/>
          <w:b/>
          <w:bCs/>
          <w:sz w:val="28"/>
          <w:szCs w:val="28"/>
          <w:cs/>
        </w:rPr>
        <w:t>ร่วมทุน</w:t>
      </w:r>
      <w:r w:rsidR="009C2524" w:rsidRPr="00B14D0B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14B884D9" w14:textId="523AF1CB" w:rsidR="00C31DF9" w:rsidRDefault="00AF7503" w:rsidP="00145B1C">
      <w:pPr>
        <w:pStyle w:val="ListParagraph"/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ab/>
      </w:r>
      <w:r w:rsidR="0029050F">
        <w:rPr>
          <w:rFonts w:ascii="Browallia New" w:hAnsi="Browallia New" w:cs="Browallia New" w:hint="cs"/>
          <w:sz w:val="28"/>
          <w:szCs w:val="28"/>
          <w:cs/>
        </w:rPr>
        <w:t xml:space="preserve">บริษัทย่อยของบริษัทฯ </w:t>
      </w:r>
      <w:r w:rsidRPr="00AF7503">
        <w:rPr>
          <w:rFonts w:ascii="Browallia New" w:hAnsi="Browallia New" w:cs="Browallia New"/>
          <w:sz w:val="28"/>
          <w:szCs w:val="28"/>
          <w:cs/>
        </w:rPr>
        <w:t>ได้</w:t>
      </w:r>
      <w:r>
        <w:rPr>
          <w:rFonts w:ascii="Browallia New" w:hAnsi="Browallia New" w:cs="Browallia New"/>
          <w:sz w:val="28"/>
          <w:szCs w:val="28"/>
          <w:cs/>
        </w:rPr>
        <w:t>จัดทำสั</w:t>
      </w:r>
      <w:r>
        <w:rPr>
          <w:rFonts w:ascii="Browallia New" w:hAnsi="Browallia New" w:cs="Browallia New" w:hint="cs"/>
          <w:sz w:val="28"/>
          <w:szCs w:val="28"/>
          <w:cs/>
        </w:rPr>
        <w:t>ญญาร่วมทุน โดยมีรายละเอียดดังนี้</w:t>
      </w:r>
    </w:p>
    <w:p w14:paraId="66CE01A7" w14:textId="5070800F" w:rsidR="008C5BF1" w:rsidRPr="008C5BF1" w:rsidRDefault="008C5BF1" w:rsidP="00145B1C">
      <w:pPr>
        <w:pStyle w:val="ListParagraph"/>
        <w:tabs>
          <w:tab w:val="left" w:pos="1701"/>
        </w:tabs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1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9F3C30">
        <w:rPr>
          <w:rFonts w:ascii="Browallia New" w:hAnsi="Browallia New" w:cs="Browallia New" w:hint="cs"/>
          <w:sz w:val="28"/>
          <w:szCs w:val="28"/>
          <w:cs/>
        </w:rPr>
        <w:t>สัญญาร่วมทุน</w:t>
      </w:r>
      <w:r w:rsidRPr="009F3C3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F3C30">
        <w:rPr>
          <w:rFonts w:ascii="Browallia New" w:hAnsi="Browallia New" w:cs="Browallia New" w:hint="cs"/>
          <w:sz w:val="28"/>
          <w:szCs w:val="28"/>
          <w:cs/>
        </w:rPr>
        <w:t>บจ.</w:t>
      </w:r>
      <w:r w:rsidRPr="009F3C30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F3C30">
        <w:rPr>
          <w:rFonts w:ascii="Browallia New" w:hAnsi="Browallia New" w:cs="Browallia New" w:hint="cs"/>
          <w:sz w:val="28"/>
          <w:szCs w:val="28"/>
          <w:cs/>
        </w:rPr>
        <w:t>เวลโนเวชั่นส์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B139C" w:rsidRPr="002B139C" w14:paraId="4D5B1A7E" w14:textId="77777777" w:rsidTr="00E1386B">
        <w:tc>
          <w:tcPr>
            <w:tcW w:w="2297" w:type="dxa"/>
          </w:tcPr>
          <w:p w14:paraId="35EDEB1D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03619161" w14:textId="64A59779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. </w:t>
            </w:r>
            <w:r w:rsidR="002D51FA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บริษัท</w:t>
            </w:r>
            <w:r w:rsidR="002D51FA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D51FA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สเปเชี่ยลตี้</w:t>
            </w:r>
            <w:r w:rsidR="002D51FA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D51FA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เนเชอรัล</w:t>
            </w:r>
            <w:r w:rsidR="002D51FA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D51FA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อินโนเวชั่น</w:t>
            </w:r>
            <w:r w:rsidR="002D51FA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D51FA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จำกัด</w:t>
            </w:r>
            <w:r w:rsidR="009C2524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9C2524" w:rsidRPr="002D51FA">
              <w:rPr>
                <w:rFonts w:ascii="Browallia New" w:hAnsi="Browallia New" w:cs="Browallia New"/>
                <w:sz w:val="28"/>
                <w:szCs w:val="28"/>
              </w:rPr>
              <w:t>SNI</w:t>
            </w:r>
            <w:r w:rsidR="009C2524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5112E18C" w14:textId="41289258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. นางพรรณวิภา กฤษฎาพงษ์</w:t>
            </w:r>
          </w:p>
          <w:p w14:paraId="5C63913F" w14:textId="37E84842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. นางสาวธีรญา กฤษฎาพงษ์</w:t>
            </w:r>
          </w:p>
          <w:p w14:paraId="72C81279" w14:textId="7FF39766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. นายกฤษฎา กิตติโกวิทธนา</w:t>
            </w:r>
          </w:p>
          <w:p w14:paraId="00799E14" w14:textId="4F78C4B8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="002A1546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นาสท์</w:t>
            </w:r>
            <w:r w:rsidR="002A1546" w:rsidRPr="002D51FA">
              <w:rPr>
                <w:rFonts w:ascii="Browallia New" w:hAnsi="Browallia New" w:cs="Browallia New" w:hint="cs"/>
                <w:sz w:val="28"/>
                <w:szCs w:val="28"/>
                <w:cs/>
              </w:rPr>
              <w:t>ด้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า โฮลดิ้ง จำกัด</w:t>
            </w:r>
            <w:r w:rsidR="00E1386B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E1386B" w:rsidRPr="002D51FA"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="00E1386B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54B20AF4" w14:textId="6A2DB986" w:rsidR="002B139C" w:rsidRPr="002D51FA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เวลโนเวชั่นส์ จำกัด (“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2B139C" w:rsidRPr="002D51FA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</w:tc>
      </w:tr>
      <w:tr w:rsidR="002B139C" w:rsidRPr="002B139C" w14:paraId="58E97131" w14:textId="77777777" w:rsidTr="00E1386B">
        <w:tc>
          <w:tcPr>
            <w:tcW w:w="2297" w:type="dxa"/>
          </w:tcPr>
          <w:p w14:paraId="3B142FA3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10744E38" w14:textId="06051082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15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ตุลาคม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</w:p>
        </w:tc>
      </w:tr>
      <w:tr w:rsidR="00CB3E1F" w:rsidRPr="002B139C" w14:paraId="6296C615" w14:textId="77777777" w:rsidTr="00E1386B">
        <w:tc>
          <w:tcPr>
            <w:tcW w:w="2297" w:type="dxa"/>
          </w:tcPr>
          <w:p w14:paraId="06EB0B12" w14:textId="633EB9C3" w:rsidR="00CB3E1F" w:rsidRPr="002B139C" w:rsidRDefault="00CB3E1F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6633" w:type="dxa"/>
          </w:tcPr>
          <w:p w14:paraId="02145F40" w14:textId="649662F5" w:rsidR="00CB3E1F" w:rsidRDefault="00CB3E1F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เพื่อ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พัฒนาต่อยอดงานวิจัย ออกแบบผลิตภัณฑ์ และจำหน่ายผลิตภัณฑ์นวัตกรรมด้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านสุขภาพ ความงาม และทางการแพทย์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ทุกชนิด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ให้บริการตรวจสอบผลิตภัณฑ์นวัตกรรมด้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านสุขภาพ ความงาม และทางการแพทย์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ร่วมกับเครือข่ายห้องปฏิบัติการ</w:t>
            </w:r>
          </w:p>
        </w:tc>
      </w:tr>
      <w:tr w:rsidR="00CB3E1F" w:rsidRPr="002B139C" w14:paraId="58AB189C" w14:textId="77777777" w:rsidTr="00E1386B">
        <w:tc>
          <w:tcPr>
            <w:tcW w:w="2297" w:type="dxa"/>
          </w:tcPr>
          <w:p w14:paraId="05EC261E" w14:textId="3979ED98" w:rsidR="00CB3E1F" w:rsidRPr="002B139C" w:rsidRDefault="00CB3E1F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สัดส่วนการถือหุ้น</w:t>
            </w:r>
          </w:p>
        </w:tc>
        <w:tc>
          <w:tcPr>
            <w:tcW w:w="6633" w:type="dxa"/>
          </w:tcPr>
          <w:p w14:paraId="4D5C396A" w14:textId="540E3A60" w:rsidR="000403F7" w:rsidRDefault="000403F7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ถือหุ้นในสัดส่วนร้อยละ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ของจำนวนหุ้นที่ออกและจำหน่ายแล้วทั้งหมด</w:t>
            </w:r>
          </w:p>
          <w:p w14:paraId="4F7F108F" w14:textId="4895EA40" w:rsidR="000403F7" w:rsidRPr="008C5693" w:rsidRDefault="000403F7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</w:pPr>
            <w:r w:rsidRPr="008C5693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NASTDA </w:t>
            </w:r>
            <w:r w:rsidRPr="008C5693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ถือหุ้นในสัดส่วนร้อยละ </w:t>
            </w:r>
            <w:r w:rsidR="00517EC5" w:rsidRPr="00517EC5">
              <w:rPr>
                <w:rFonts w:ascii="Browallia New" w:hAnsi="Browallia New" w:cs="Browallia New"/>
                <w:spacing w:val="-4"/>
                <w:sz w:val="28"/>
                <w:szCs w:val="28"/>
              </w:rPr>
              <w:t>30</w:t>
            </w:r>
            <w:r w:rsidRPr="008C5693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ของจำนวนหุ้นที่ออกและจำหน่ายแล้วทั้งหมด</w:t>
            </w:r>
          </w:p>
        </w:tc>
      </w:tr>
      <w:tr w:rsidR="005E5161" w:rsidRPr="002B139C" w14:paraId="09106CA6" w14:textId="77777777" w:rsidTr="00E1386B">
        <w:tc>
          <w:tcPr>
            <w:tcW w:w="2297" w:type="dxa"/>
          </w:tcPr>
          <w:p w14:paraId="596D80FB" w14:textId="07DD52CE" w:rsidR="005E5161" w:rsidRPr="002B139C" w:rsidRDefault="005E5161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การบริการจัดการ</w:t>
            </w:r>
          </w:p>
        </w:tc>
        <w:tc>
          <w:tcPr>
            <w:tcW w:w="6633" w:type="dxa"/>
          </w:tcPr>
          <w:p w14:paraId="72CE5214" w14:textId="78BC2071" w:rsidR="005E5161" w:rsidRDefault="00B6621F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การแต่งตั้งและถอดถอนกรรมการกระทำได้โดยที่ประชุมใหญ่ผู้ถือหุ้น โดย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>คณะกรรมการ</w:t>
            </w:r>
            <w:r w:rsidR="000403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ประกอบด้วย</w:t>
            </w:r>
            <w:r w:rsidR="000403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กรรมการจำนวนไม่น้อยกว่า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5C3A0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 ประกอบด้วยกรรมการที่ได้รับการเสนอชื่อโดย </w:t>
            </w:r>
            <w:r w:rsidR="005C3A0E"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จำนวน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5C3A0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 และ </w:t>
            </w:r>
            <w:r w:rsidR="005C3A0E"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จำนวน </w:t>
            </w:r>
            <w:r w:rsidR="0057707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5C3A0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C3A0E">
              <w:rPr>
                <w:rFonts w:ascii="Browallia New" w:hAnsi="Browallia New" w:cs="Browallia New" w:hint="cs"/>
                <w:sz w:val="28"/>
                <w:szCs w:val="28"/>
                <w:cs/>
              </w:rPr>
              <w:t>คน</w:t>
            </w:r>
          </w:p>
          <w:p w14:paraId="361B7B1A" w14:textId="402EA827" w:rsidR="002E0BEB" w:rsidRPr="002E0BEB" w:rsidRDefault="002E0BEB" w:rsidP="002E0BEB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ในการประชุมกรรมการ องค์ประชุมจะต้องมีกรรมการเข้าประชุมด้วยตนเองไม่น้อยกว่ากึ่งหนึ่งจึงจะเป็นองค์ประชุม โดยกรรมการแต่ละคนมีสิทธิออกเสียงลงคะแนน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คนต่อ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เสียง</w:t>
            </w:r>
          </w:p>
          <w:p w14:paraId="0D660C05" w14:textId="2C3A9106" w:rsidR="000403F7" w:rsidRDefault="0048104D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ที่ประชุมใหญ่ผู้ถือหุ้นเป็</w:t>
            </w:r>
            <w:r w:rsidR="000403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นผู้แต่งตั้งประธานกรรมการด้วยมติเอกฉันท์ </w:t>
            </w:r>
            <w:r w:rsidR="000421D8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โดยประธานกรรมการทำหน้าที่เป็นประธานในการประชุมคณะกรรมการบริษัทและประชุมผู้ถือหุ้น</w:t>
            </w:r>
          </w:p>
          <w:p w14:paraId="763FBA0E" w14:textId="4A3AABC1" w:rsidR="000421D8" w:rsidRDefault="000421D8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ให้ที่ประชุมคณะกรรมการเป็นผู้แต่งตั้ง</w:t>
            </w:r>
            <w:r w:rsidR="00E93FE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ประธานเจ้าหน้าที่บริหาร ด้วยมติเสียงข้างมากของคณะกรรมการ และได้รับคะแนนเสียงเห็นชอบจากกรรมการที่ได้รับการเสนอชื่อแต่งตั้งโดย </w:t>
            </w:r>
            <w:r w:rsidR="00E93FE8"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="00E93FE8">
              <w:rPr>
                <w:rFonts w:ascii="Browallia New" w:hAnsi="Browallia New" w:cs="Browallia New" w:hint="cs"/>
                <w:sz w:val="28"/>
                <w:szCs w:val="28"/>
                <w:cs/>
              </w:rPr>
              <w:t>ด้วย โดยให้มีหน้าที่</w:t>
            </w:r>
            <w:r w:rsidR="00515469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และความรับผิดชอบเป็นไปตามที่คณะกรรมการจะได้รับมอบหมายหรือมอบอำนาจ</w:t>
            </w:r>
          </w:p>
          <w:p w14:paraId="47DBECAB" w14:textId="171BEC10" w:rsidR="00515469" w:rsidRDefault="00515469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 xml:space="preserve">เรื่องดังต่อไปนี้จะต้องได้รับคะแนนเสียงเห็นชอบข้างมากจากกรรมการที่ร่วมประชุม และจะต้องได้รับคะแนนเสียงเห็นชอบจากกรรมการที่ได้รับการเสนอชื่อแต่งตั้งโดย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="00FD5D67">
              <w:rPr>
                <w:rFonts w:ascii="Browallia New" w:hAnsi="Browallia New" w:cs="Browallia New" w:hint="cs"/>
                <w:sz w:val="28"/>
                <w:szCs w:val="28"/>
                <w:cs/>
              </w:rPr>
              <w:t>ด้วย</w:t>
            </w:r>
          </w:p>
          <w:p w14:paraId="05488082" w14:textId="0C6BDDEA" w:rsidR="00515469" w:rsidRDefault="00515469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การเข้าทำสัญญา การได้มา หรือจำหน่ายไปซึ่งทรัพย์สิน หรือการก่อหนี้ที่อยู่นอกแผนธุรกิจประจำปี ซึ่งมีขนาดธุรกรรมตั้งแต่ร้อยละ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ของสินทรัพย์รวม</w:t>
            </w:r>
          </w:p>
          <w:p w14:paraId="682C8E41" w14:textId="63E25780" w:rsidR="00515469" w:rsidRDefault="00515469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การเข้าทำสัญญาระหว่าง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กับผู้ถือหุ้นของ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หรือบริษัทในเครือ หรือบริษัทย่อย</w:t>
            </w:r>
            <w:r w:rsidR="00A5430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ของผู้ถือหุ้น หรือการเข้าทำสัญญาระหว่าง </w:t>
            </w:r>
            <w:r w:rsidR="00A54301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A5430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กับกรรมการของ </w:t>
            </w:r>
            <w:r w:rsidR="00A54301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A54301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หรือบริ</w:t>
            </w:r>
            <w:r w:rsidR="00FD5D67">
              <w:rPr>
                <w:rFonts w:ascii="Browallia New" w:hAnsi="Browallia New" w:cs="Browallia New" w:hint="cs"/>
                <w:sz w:val="28"/>
                <w:szCs w:val="28"/>
                <w:cs/>
              </w:rPr>
              <w:t>ษั</w:t>
            </w:r>
            <w:r w:rsidR="00A54301">
              <w:rPr>
                <w:rFonts w:ascii="Browallia New" w:hAnsi="Browallia New" w:cs="Browallia New" w:hint="cs"/>
                <w:sz w:val="28"/>
                <w:szCs w:val="28"/>
                <w:cs/>
              </w:rPr>
              <w:t>ทย่อยของกรรมการ เว้นแต่เป็นไปตามการดำเนินธุรกิจปกติ</w:t>
            </w:r>
          </w:p>
          <w:p w14:paraId="2731CD09" w14:textId="5848A145" w:rsidR="00A54301" w:rsidRDefault="00A54301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การดำเนินคดี หรือแก้ต่าง หรือยุติการดำเนินคดีทางกฎหมายหรือกระบวนการอนุญาโตตุลาการ ที่มีมูลค่าไม่เกิน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ล้านบาท</w:t>
            </w:r>
          </w:p>
          <w:p w14:paraId="2D4DBE6D" w14:textId="479F9E09" w:rsidR="00A54301" w:rsidRDefault="00A54301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การตกลงเงื่อนไขสำคัญในการบริหารสัญญาจ้างผลิตระหว่างบริษัทในเครือของ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ที่แตกต่างไปจากที่คณะกรรมการเคยให้ความเห็นชอบ</w:t>
            </w:r>
          </w:p>
          <w:p w14:paraId="517E8C12" w14:textId="46A390EC" w:rsidR="00A54301" w:rsidRDefault="00A54301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การมอบอำนาจการสั่งซื้อและการเบิกจ่ายเงิน นอกเหนือจากการค้าปกติ</w:t>
            </w:r>
          </w:p>
          <w:p w14:paraId="0BFB8AA6" w14:textId="2260756D" w:rsidR="00A54301" w:rsidRDefault="00A54301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การปรับโครงสร้างหรือโครงสร้างองค์กรของ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  <w:p w14:paraId="698594A3" w14:textId="1B2B0D81" w:rsidR="00D4143D" w:rsidRDefault="00D4143D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การเปลี่ยนแปลงใดๆ ที่จะส่งผลให้มีการเปลี่ยนแปลงประเภทธุรกิจของกิจการร่วมทุน </w:t>
            </w:r>
          </w:p>
          <w:p w14:paraId="35960960" w14:textId="62123510" w:rsidR="00D4143D" w:rsidRDefault="00D4143D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การอนุมัติการสละหรือโอนอำนาจบริหารจัดการของ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ให้แก่บุคคลภายนอกซึ่งมิใช่กรรมการของ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  <w:p w14:paraId="6F8A81C6" w14:textId="650DB142" w:rsidR="00D4143D" w:rsidRDefault="00D4143D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การนำกิจการร่วมทุนเข้าจดทะเบียนในตลาดหลักทรัพย์ฯ</w:t>
            </w:r>
          </w:p>
          <w:p w14:paraId="59561202" w14:textId="01977BB5" w:rsidR="00D4143D" w:rsidRPr="008C5693" w:rsidRDefault="00D4143D" w:rsidP="008C5693">
            <w:pPr>
              <w:pStyle w:val="ListParagraph"/>
              <w:numPr>
                <w:ilvl w:val="0"/>
                <w:numId w:val="56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การแต่งตั้ง และการกำหนดอำนาจหน้าที่และความรับผิดชอบของประธานเจ้าหน้าที่</w:t>
            </w:r>
          </w:p>
          <w:p w14:paraId="58F9FA9E" w14:textId="397BE61C" w:rsidR="00D4143D" w:rsidRPr="002C542C" w:rsidRDefault="00D4143D" w:rsidP="0079149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4143D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ในการประชุมใหญ่ทุกครั้งจะต้องมีผู้ถือหุ้นถือหุ้นรวมกันไม่น้อยกว่าร้อยละ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50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4143D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ของหุ้นที่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>จำหน่ายแล้วทั้งหมดของบริษัทและมีผู้ถือหุ้นฝ่าย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เข้าร่วมประชุม ไม่ว่าด้วยตนเองหรือโดยการมอบฉันทะ หากพ้นเวลา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>ชั่วโมงหลังจากเวลานัดประชุมไปแล้ว และผู้ถือหุ้นยังมีจำนวนไม่ครบเป็นองค์ประชุม ให้เลื่อนการประชุมนั้นออกไปและให้เรียกประชุมใหม่อีกครั้งภายใน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14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 โดยในการประชุมครั้งหลังนี้ หากมีผู้ถือหุ้นถือหุ้นรวมกันไม่น้อยกว่าร้อยละ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>ของหุ้นที่จำหน่ายแล้วทั้งหมดของบริษัทเข้าร่วมประชุมไม่ว่า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ด้วยตนเองหรือโดยการมอบฉันทะให้ถื</w:t>
            </w:r>
            <w:r w:rsidRPr="00D4143D">
              <w:rPr>
                <w:rFonts w:ascii="Browallia New" w:hAnsi="Browallia New" w:cs="Browallia New"/>
                <w:sz w:val="28"/>
                <w:szCs w:val="28"/>
                <w:cs/>
              </w:rPr>
              <w:t>อว่าครบเป็นองค์ประชุม</w:t>
            </w:r>
          </w:p>
        </w:tc>
      </w:tr>
      <w:tr w:rsidR="005C3A0E" w:rsidRPr="002B139C" w14:paraId="6E4D30AD" w14:textId="77777777" w:rsidTr="00E1386B">
        <w:tc>
          <w:tcPr>
            <w:tcW w:w="2297" w:type="dxa"/>
          </w:tcPr>
          <w:p w14:paraId="4E3B1A5F" w14:textId="0C00FA16" w:rsidR="005C3A0E" w:rsidRPr="002B139C" w:rsidRDefault="005C3A0E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หน้าที่และข้อตกลงของคู่สัญญา</w:t>
            </w:r>
          </w:p>
        </w:tc>
        <w:tc>
          <w:tcPr>
            <w:tcW w:w="6633" w:type="dxa"/>
          </w:tcPr>
          <w:p w14:paraId="02B0989C" w14:textId="65F1F09B" w:rsidR="002C542C" w:rsidRPr="00DD21A2" w:rsidRDefault="005C3A0E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จะดำเนินการว่าจ้าง บจ. สเปเชี่ยลตี้ อินโนเวชั่น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(“</w:t>
            </w:r>
            <w:r>
              <w:rPr>
                <w:rFonts w:ascii="Browallia New" w:hAnsi="Browallia New" w:cs="Browallia New"/>
                <w:sz w:val="28"/>
                <w:szCs w:val="28"/>
              </w:rPr>
              <w:t>SI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โดยที่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>SI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จะต้องรักษาความลับสูตรการผลิต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/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หรือทรัพย์สินทางปัญญาอื่นใดของ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D21A2"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รวมทั้งจะไม่ผลิตผลิตภัณฑ์</w:t>
            </w:r>
            <w:r w:rsid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เดียวกันกับที่ตนเองรับจ้าง </w:t>
            </w:r>
            <w:r w:rsidR="00DD21A2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DD21A2"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D21A2"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ให้ผู้ว่าจ้างรายอื่น</w:t>
            </w:r>
            <w:r w:rsidR="00DD21A2" w:rsidRPr="00DD21A2">
              <w:rPr>
                <w:rFonts w:ascii="Browallia New" w:hAnsi="Browallia New" w:cs="Browallia New"/>
                <w:sz w:val="28"/>
                <w:szCs w:val="28"/>
                <w:cs/>
              </w:rPr>
              <w:t>ยกเว้นได้รับความย</w:t>
            </w:r>
            <w:r w:rsid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ินยอมเป็นลายลักษณ์อักษรจาก </w:t>
            </w:r>
            <w:r w:rsidR="00DD21A2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DD21A2"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ทั้งนี้ผลิตภัณฑ์เดียวกัน หมายถึง ผลิตภัณฑ์ที่ผลิตโดยใช้สูตรการผลิตเดียวกันเท่านั้น อนึ่งไม่รวมถึงผลิตภัณฑ์ที่</w:t>
            </w:r>
            <w:r w:rsid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DD21A2">
              <w:rPr>
                <w:rFonts w:ascii="Browallia New" w:hAnsi="Browallia New" w:cs="Browallia New"/>
                <w:sz w:val="28"/>
                <w:szCs w:val="28"/>
              </w:rPr>
              <w:t>SI</w:t>
            </w:r>
            <w:r w:rsid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DD21A2" w:rsidRPr="00DD21A2">
              <w:rPr>
                <w:rFonts w:ascii="Browallia New" w:hAnsi="Browallia New" w:cs="Browallia New"/>
                <w:sz w:val="28"/>
                <w:szCs w:val="28"/>
                <w:cs/>
              </w:rPr>
              <w:t>ผลิตหรือรับจ้างผลิตขึ้นก่อนหน้าวันที่บริษัทจะได้ว่าจ้าง</w:t>
            </w:r>
            <w:r w:rsid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D21A2">
              <w:rPr>
                <w:rFonts w:ascii="Browallia New" w:hAnsi="Browallia New" w:cs="Browallia New"/>
                <w:sz w:val="28"/>
                <w:szCs w:val="28"/>
              </w:rPr>
              <w:t>SI</w:t>
            </w:r>
            <w:r w:rsid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DD21A2" w:rsidRPr="00DD21A2">
              <w:rPr>
                <w:rFonts w:ascii="Browallia New" w:hAnsi="Browallia New" w:cs="Browallia New"/>
                <w:sz w:val="28"/>
                <w:szCs w:val="28"/>
                <w:cs/>
              </w:rPr>
              <w:t>ผลิตสินค้าให้ตน</w:t>
            </w:r>
          </w:p>
          <w:p w14:paraId="712151F9" w14:textId="401559D3" w:rsidR="00DD21A2" w:rsidRDefault="00DD21A2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ED18C6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จะดำเนินการเพื่อให้ได้รับสิทธิในผลิตภัณฑ์ตามกฎหมาย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ของสำนักงานคณะกรรมการอาหารและยาที่</w:t>
            </w:r>
            <w:r w:rsidRPr="00334FC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SI</w:t>
            </w:r>
            <w:r w:rsidRPr="00334FC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ได้ทำการพัฒนาให้แก่บริษัทตามสัญญาว่าจ้าง</w:t>
            </w:r>
            <w:r w:rsidRPr="00334FC3"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ผลิต</w:t>
            </w:r>
            <w:r w:rsidRPr="00334FC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โดยชื่อการค้าของผลิตภัณฑ์ที่จดทะเบียนและที่อยู่บนฉลากผลิตภัณฑ์เป็นชื่อตามเครื่องหมายการค้าของ</w:t>
            </w:r>
            <w:r w:rsidR="00BB628C">
              <w:rPr>
                <w:rFonts w:ascii="Browallia New" w:hAnsi="Browallia New" w:cs="Browallia New"/>
                <w:sz w:val="28"/>
                <w:szCs w:val="28"/>
              </w:rPr>
              <w:t xml:space="preserve"> WELL</w:t>
            </w:r>
          </w:p>
          <w:p w14:paraId="3AA0B42F" w14:textId="31029258" w:rsidR="00DD21A2" w:rsidRPr="00DD21A2" w:rsidRDefault="00DD21A2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ในกรณีที่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ต้องดำเนินการขอสินเชื่อหรือการกู้ยืมเงิน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หรือกรรมการผู้แทนจาก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ไม่สามารถเป็นผู้ค้ำประกันสินเชื่อหรือการกู้ยืมเงินได้</w:t>
            </w:r>
          </w:p>
          <w:p w14:paraId="5996EC0A" w14:textId="279780D4" w:rsidR="00353AE3" w:rsidRDefault="00353AE3" w:rsidP="005C3A0E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และบริษัทในเครือจะแนะนำและเชื่อมโยงเครือข่ายเพื่อพัฒนาธุรกิจในด้านการจัดจำหน่าย การบริหารงาน การอำนวยความสะดวกในการพัฒนาสินค้า และบริการที่เกี่ยวข้องอย่างเต็มความสามารถ</w:t>
            </w:r>
          </w:p>
          <w:p w14:paraId="431B20BF" w14:textId="77777777" w:rsidR="005C3A0E" w:rsidRDefault="00353AE3" w:rsidP="004B248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จะอำนวยความสะดวกในการเชื่อมโยงด้านการวิจัยและพัฒนา และบริการสนับสนุนที่เกี่ยวข้องของสวทช. อย่างเต็มความสามารถ</w:t>
            </w:r>
          </w:p>
          <w:p w14:paraId="4C6F8BA6" w14:textId="755B2738" w:rsidR="00D81445" w:rsidRPr="004B2484" w:rsidRDefault="00D81445" w:rsidP="004B248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ห้าม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ขายหรือโอนหุ้นที่ถืออยู่ใน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ไม่ว่าทั้งหมดหรือบางส่วนให้แก่บุคคลใดๆ ภายในระยะเวลา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ปี นับแต่วันที่สัญญามีผลบังคับใช้ เว้นแต่จะได้รับความยินยอมเป็นหนังสือจาก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แล้วแต่กรณี หรือเป็นการโอนหุ้นกรณีเลิกสัญญาหรือยุติข้อขัดแย้ง หรือเป็นการขายหรือโอนหุ้นให้แก่บริษัทในเครือ</w:t>
            </w:r>
          </w:p>
        </w:tc>
      </w:tr>
      <w:tr w:rsidR="004B2484" w:rsidRPr="002B139C" w14:paraId="4939ECDE" w14:textId="77777777" w:rsidTr="00E1386B">
        <w:tc>
          <w:tcPr>
            <w:tcW w:w="2297" w:type="dxa"/>
          </w:tcPr>
          <w:p w14:paraId="5050BC01" w14:textId="56C1DE65" w:rsidR="004B2484" w:rsidRDefault="004B2484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 xml:space="preserve">การถอนการลงทุนของ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</w:p>
        </w:tc>
        <w:tc>
          <w:tcPr>
            <w:tcW w:w="6633" w:type="dxa"/>
          </w:tcPr>
          <w:p w14:paraId="71C4BC6D" w14:textId="77777777" w:rsidR="004B2484" w:rsidRPr="002C542C" w:rsidRDefault="004B2484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สามารถถอนการลงทุนได้ในกรณีดังต่อไปนี้</w:t>
            </w:r>
          </w:p>
          <w:p w14:paraId="237DA7B9" w14:textId="4D5AC896" w:rsidR="004B2484" w:rsidRPr="008C5693" w:rsidRDefault="004B2484" w:rsidP="008C5693">
            <w:pPr>
              <w:pStyle w:val="ListParagraph"/>
              <w:numPr>
                <w:ilvl w:val="0"/>
                <w:numId w:val="69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81445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ไม่ประกอบธุรกิจตามวัตถุประสงค์ที่ระบุไว้ในสัญญานี้ หรือไม่ปฏิบัติตามเงื่อนไขในสัญญานี้ หรือมีการละเมิดทรัพย์สินทางปัญญา ที่มีคำพิพากษาถึงที่สุดว่าบริษัทมีเจตนาละเมิดทรัพย์สินทางปัญญา โดยมิได้เกิดจากการกระทำความผิดของ</w:t>
            </w:r>
            <w:r w:rsidRP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D81445">
              <w:rPr>
                <w:rFonts w:ascii="Browallia New" w:hAnsi="Browallia New" w:cs="Browallia New"/>
                <w:sz w:val="28"/>
                <w:szCs w:val="28"/>
              </w:rPr>
              <w:t>NASTDA</w:t>
            </w:r>
          </w:p>
          <w:p w14:paraId="26981D14" w14:textId="77777777" w:rsidR="004B2484" w:rsidRPr="008C5693" w:rsidRDefault="004B2484" w:rsidP="008C5693">
            <w:pPr>
              <w:pStyle w:val="ListParagraph"/>
              <w:numPr>
                <w:ilvl w:val="0"/>
                <w:numId w:val="69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มีข้อจำกัดทางกฎหมายหรือนโยบายของรัฐบาลที่เป็นเหตุให้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ไม่สามารถคง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การลงทุน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หรือคงความเป็นผู้ถือหุ้นใน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ได้ต่อไป</w:t>
            </w:r>
          </w:p>
          <w:p w14:paraId="44494070" w14:textId="7151C8F5" w:rsidR="004B2484" w:rsidRPr="00D81445" w:rsidRDefault="004B2484" w:rsidP="00D81445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กรณีที่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ใช้สิทธิถอนการลงทุน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กำหนดให้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 xml:space="preserve"> SNI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รับโอนหุ้นของ</w:t>
            </w:r>
            <w:r w:rsidRPr="00FE192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FE192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ดังกล่าวจาก 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ตามมูลค่า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ที่ระบุในสัญญา แล้วแต่กรณี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 xml:space="preserve"> SNI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ไม่สามารถที่จะรับโอนหุ้นจาก 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</w:t>
            </w:r>
            <w:r w:rsidRPr="00FE192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Pr="00FE192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มีสิทธิ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โอนหุ้นให้บุคคลภายนอก ในมูลค่าที่ไม่ต่ำกว่า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ราคา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ที่กำหนดไว้ใน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  <w:r w:rsid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แล้วแต่กรณี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หากวิธีที่กล่าวมาข้างต้นไม่สามารถกระทำได้</w:t>
            </w:r>
            <w:r w:rsidRPr="00FE192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ให้บริษัททำการลดทุนและคืนเงินลงทุนให้แก่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ผู้ถือหุ้นตามสัดส่วน</w:t>
            </w:r>
          </w:p>
        </w:tc>
      </w:tr>
      <w:tr w:rsidR="00353AE3" w:rsidRPr="002B139C" w14:paraId="3CE588AA" w14:textId="77777777" w:rsidTr="00E1386B">
        <w:tc>
          <w:tcPr>
            <w:tcW w:w="2297" w:type="dxa"/>
          </w:tcPr>
          <w:p w14:paraId="1844DFB8" w14:textId="7AD7BC9F" w:rsidR="00353AE3" w:rsidRPr="002B139C" w:rsidRDefault="00353AE3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การห้ามแข่งขัน</w:t>
            </w:r>
          </w:p>
        </w:tc>
        <w:tc>
          <w:tcPr>
            <w:tcW w:w="6633" w:type="dxa"/>
          </w:tcPr>
          <w:p w14:paraId="2547571C" w14:textId="7C87FC9F" w:rsidR="00ED18C6" w:rsidRPr="00DD21A2" w:rsidRDefault="00353AE3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ตลอดระยะเวลาตามสัญญานี้ </w:t>
            </w:r>
            <w:r>
              <w:rPr>
                <w:rFonts w:ascii="Browallia New" w:hAnsi="Browallia New" w:cs="Browallia New"/>
                <w:sz w:val="28"/>
                <w:szCs w:val="28"/>
              </w:rPr>
              <w:t>SNI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จะไม่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ประกอบธุรกิจที่เป็นการแข่งขันกับธุรกิจของ 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ทั้งทางตรงและทางอ้อม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เว้นแต่เป็นธุรกิจที่มีอยู่ก่อน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หรือได้รับความยินยอมเป็นลายลักษณ์อักษร</w:t>
            </w:r>
          </w:p>
        </w:tc>
      </w:tr>
      <w:tr w:rsidR="004B2484" w:rsidRPr="002B139C" w14:paraId="52DF3E9F" w14:textId="77777777" w:rsidTr="00E1386B">
        <w:tc>
          <w:tcPr>
            <w:tcW w:w="2297" w:type="dxa"/>
          </w:tcPr>
          <w:p w14:paraId="1732B53A" w14:textId="15AAB410" w:rsidR="004B2484" w:rsidRPr="002B139C" w:rsidRDefault="004B2484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นโยบายการจ่ายเงินปันผล</w:t>
            </w:r>
          </w:p>
        </w:tc>
        <w:tc>
          <w:tcPr>
            <w:tcW w:w="6633" w:type="dxa"/>
          </w:tcPr>
          <w:p w14:paraId="0F5F3775" w14:textId="2D21F681" w:rsidR="004B2484" w:rsidRPr="004B2484" w:rsidRDefault="004B2484" w:rsidP="004B248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จะจ่ายเงินปันผลไม่น้อยกว่าร้อยละ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ของกำไรสุทธิของแต่ละรอบบัญชีของ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WELL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C542C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โดยขึ้นอยู่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กับการพิจารณโดยคณะกรรมการบริษัท ในการประกาศจ่ายเงินนผลดังกล่าว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>จะต้องมีเงินสดคงเหลือเพียงพอสำหรับกรณีดังต่อไปนี้ 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>) ชำระภาระหนี้สินของ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>) เงินทุนหมุนเวียนใช้จ่ายใน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WELL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>) เงินลงทุนเพื่อขยายกิจการของ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Pr="002C542C">
              <w:rPr>
                <w:rFonts w:ascii="Browallia New" w:hAnsi="Browallia New" w:cs="Browallia New"/>
                <w:sz w:val="28"/>
                <w:szCs w:val="28"/>
                <w:cs/>
              </w:rPr>
              <w:t>) เงินสำรองตามกฎหมาย</w:t>
            </w:r>
          </w:p>
        </w:tc>
      </w:tr>
      <w:tr w:rsidR="002B139C" w:rsidRPr="002B139C" w14:paraId="7077B3FA" w14:textId="77777777" w:rsidTr="00E1386B">
        <w:tc>
          <w:tcPr>
            <w:tcW w:w="2297" w:type="dxa"/>
          </w:tcPr>
          <w:p w14:paraId="5676959B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1E565140" w14:textId="26057394" w:rsidR="002B139C" w:rsidRPr="002E0BEB" w:rsidRDefault="006509DE" w:rsidP="00D81445">
            <w:pPr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สัญญาฉบับนี้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มีผล</w:t>
            </w:r>
            <w:r w:rsidR="00F97C6E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บังคับใช้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ตั้งแต่วันที่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15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ตุลาคม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เป็นต้นไป</w:t>
            </w:r>
            <w:r w:rsidR="002B139C" w:rsidRPr="002E0BE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</w:tbl>
    <w:p w14:paraId="0D67DD7D" w14:textId="77777777" w:rsidR="00D81445" w:rsidRDefault="00D81445" w:rsidP="00E1386B">
      <w:pPr>
        <w:jc w:val="both"/>
        <w:rPr>
          <w:rFonts w:ascii="Browallia New" w:hAnsi="Browallia New" w:cs="Browallia New"/>
          <w:sz w:val="28"/>
          <w:szCs w:val="28"/>
          <w:cs/>
        </w:rPr>
        <w:sectPr w:rsidR="00D81445" w:rsidSect="002A0B8E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3C6751" w:rsidRPr="002B139C" w14:paraId="74FDF811" w14:textId="77777777" w:rsidTr="00E1386B">
        <w:tc>
          <w:tcPr>
            <w:tcW w:w="2297" w:type="dxa"/>
          </w:tcPr>
          <w:p w14:paraId="1F5CE973" w14:textId="2574D04D" w:rsidR="003C6751" w:rsidRPr="002B139C" w:rsidRDefault="003C6751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การยกเลิกสัญญา</w:t>
            </w:r>
          </w:p>
        </w:tc>
        <w:tc>
          <w:tcPr>
            <w:tcW w:w="6633" w:type="dxa"/>
          </w:tcPr>
          <w:p w14:paraId="428EFAEF" w14:textId="77777777" w:rsidR="00DD21A2" w:rsidRDefault="003C6751" w:rsidP="00FE192F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ผู้ถือหุ้นแต่ละฝ่ายมีสิทธิบอกเลิกสัญญาเมื่อ</w:t>
            </w:r>
          </w:p>
          <w:p w14:paraId="65A43364" w14:textId="47A73610" w:rsidR="00DD21A2" w:rsidRPr="008C5693" w:rsidRDefault="00DD21A2" w:rsidP="008C5693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ผู้ถือหุ้นฝ่ายใดฝ่ายหนึ่งไม่ปฏิบัติตามสัญญาหรือปฏิบัติผิดสัญญานี้</w:t>
            </w:r>
            <w:r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ไม่ว่าข้อใดข้อหนึ่ง</w:t>
            </w:r>
            <w:r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ผู้ถือหุ้นฝ่ายที่ไมได้ปฏิบัติผิดสัญญาได้มีหนังสือบอกกล่าวให้ผู้ถือหุ้นฝ่ายที่ปฏิบัติผิดสัญญาให้ปฏิบัติให้ถูกต้องภายใน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 หรือระยะเวลาที่ยาวกว่านั้นตามที่ผู้ถือหุ้นฝ่ายที่ไม่ได้ปฏิบัติผิดสัญญาได้กำหนดให้อย่างสมเหตุสมผล แต่ผู้ถือหุ้นฝ่ายที่ปฏิบัติผิดสัญญาไม่ปฏิบัติให้ถูกต้องภายในกำหนดเวลาดังกล่าว ผู้ถือหุ้นฝ่ายที่ไม่ได้ปฏิบัติผิดสัญญาสามารถใช้สิทธิบอกเลิกสัญญาได้ และมีสิทธิเรียกร้องคำาเสียหายใดๆ ที่เกิดขึ้นจากผู้ถือหุ้นฝ่ายที่ปฏิบัติผิดสัญญาได้</w:t>
            </w:r>
          </w:p>
          <w:p w14:paraId="4A74917B" w14:textId="506B68D3" w:rsidR="003C6751" w:rsidRPr="008C5693" w:rsidRDefault="00DD21A2" w:rsidP="00297878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ผู้ถือหุ้นฝ่ายใดฝ่ายหนึ่งตกเป็นผู้มีหนี้สินล้นพ้นตัวหรือถูกพิทักษ์ทรัพย์</w:t>
            </w:r>
            <w:r w:rsidRPr="00DD21A2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D21A2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หรือถูกเจ้าพนักงานยึด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หรืออายัดทรัพย์สิน หรือเข้าสู่กระบวนการปรับโครงสร้างหนี้ หรือกระทำการใดอันอาจเป็นเหตุให้ถูกฟ้องล้มละลายหรีอยื่นคำร้องขอฟื้นฟูกิจการ หรือขอให้ตนเอง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>ล้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มละลายหรือกระทำการประนอมหนี้</w:t>
            </w:r>
          </w:p>
        </w:tc>
      </w:tr>
    </w:tbl>
    <w:p w14:paraId="0E496051" w14:textId="755702B7" w:rsidR="000403F7" w:rsidRPr="008C5BF1" w:rsidRDefault="000403F7" w:rsidP="00145B1C">
      <w:pPr>
        <w:pStyle w:val="ListParagraph"/>
        <w:tabs>
          <w:tab w:val="left" w:pos="1701"/>
        </w:tabs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2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8C5BF1">
        <w:rPr>
          <w:rFonts w:ascii="Browallia New" w:hAnsi="Browallia New" w:cs="Browallia New" w:hint="cs"/>
          <w:sz w:val="28"/>
          <w:szCs w:val="28"/>
          <w:cs/>
          <w:lang w:val="en-GB"/>
        </w:rPr>
        <w:t>สัญญาร่วมทุน</w:t>
      </w:r>
      <w:r w:rsidRPr="004D2C9D">
        <w:rPr>
          <w:rFonts w:ascii="Browallia New" w:hAnsi="Browallia New" w:cs="Browallia New"/>
          <w:sz w:val="28"/>
          <w:szCs w:val="28"/>
          <w:cs/>
        </w:rPr>
        <w:t>แก้ไขเพิ่มเติม</w:t>
      </w:r>
      <w:r w:rsidRPr="008C5BF1">
        <w:rPr>
          <w:rFonts w:ascii="Browallia New" w:hAnsi="Browallia New" w:cs="Browallia New"/>
          <w:sz w:val="28"/>
          <w:szCs w:val="28"/>
          <w:cs/>
          <w:lang w:val="en-GB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val="en-GB"/>
        </w:rPr>
        <w:t>บจ.</w:t>
      </w:r>
      <w:r w:rsidRPr="008C5BF1">
        <w:rPr>
          <w:rFonts w:ascii="Browallia New" w:hAnsi="Browallia New" w:cs="Browallia New"/>
          <w:sz w:val="28"/>
          <w:szCs w:val="28"/>
          <w:cs/>
          <w:lang w:val="en-GB"/>
        </w:rPr>
        <w:t xml:space="preserve"> </w:t>
      </w:r>
      <w:r w:rsidRPr="008C5BF1">
        <w:rPr>
          <w:rFonts w:ascii="Browallia New" w:hAnsi="Browallia New" w:cs="Browallia New" w:hint="cs"/>
          <w:sz w:val="28"/>
          <w:szCs w:val="28"/>
          <w:cs/>
          <w:lang w:val="en-GB"/>
        </w:rPr>
        <w:t>เวลโนเวชั่นส์</w:t>
      </w:r>
      <w:r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4D2C9D">
        <w:rPr>
          <w:rFonts w:ascii="Browallia New" w:hAnsi="Browallia New" w:cs="Browallia New"/>
          <w:sz w:val="28"/>
          <w:szCs w:val="28"/>
          <w:cs/>
        </w:rPr>
        <w:t xml:space="preserve">(ครั้งที่ </w:t>
      </w:r>
      <w:r w:rsidR="00517EC5" w:rsidRPr="00517EC5">
        <w:rPr>
          <w:rFonts w:ascii="Browallia New" w:hAnsi="Browallia New" w:cs="Browallia New"/>
          <w:sz w:val="28"/>
          <w:szCs w:val="28"/>
        </w:rPr>
        <w:t>1</w:t>
      </w:r>
      <w:r>
        <w:rPr>
          <w:rFonts w:ascii="Browallia New" w:hAnsi="Browallia New" w:cs="Browallia New"/>
          <w:sz w:val="28"/>
          <w:szCs w:val="28"/>
          <w:cs/>
        </w:rPr>
        <w:t>)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0403F7" w:rsidRPr="002B139C" w14:paraId="53F14405" w14:textId="77777777" w:rsidTr="000403F7">
        <w:tc>
          <w:tcPr>
            <w:tcW w:w="2297" w:type="dxa"/>
          </w:tcPr>
          <w:p w14:paraId="53A48482" w14:textId="77777777" w:rsidR="000403F7" w:rsidRPr="002B139C" w:rsidRDefault="000403F7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697C4D7C" w14:textId="37A7E595" w:rsidR="000403F7" w:rsidRPr="002B139C" w:rsidRDefault="00517EC5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สเปเชี่ยลตี้ เนเชอรัล โปรดักส์ จำกัด</w:t>
            </w:r>
            <w:r w:rsidR="000403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0403F7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="000403F7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60B57B37" w14:textId="525E73B4" w:rsidR="000403F7" w:rsidRPr="002B139C" w:rsidRDefault="00517EC5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นางสาวธีรญา กฤษฎาพงษ์</w:t>
            </w:r>
          </w:p>
          <w:p w14:paraId="2D44DFC6" w14:textId="73007D99" w:rsidR="000403F7" w:rsidRPr="002B139C" w:rsidRDefault="00517EC5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นายกฤษฎา กิตติโกวิทธนา</w:t>
            </w:r>
          </w:p>
          <w:p w14:paraId="46496CE5" w14:textId="5C2AA513" w:rsidR="000403F7" w:rsidRPr="002B139C" w:rsidRDefault="00517EC5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="000403F7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นาสท์ด้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า โฮลดิ้ง จำกัด</w:t>
            </w:r>
            <w:r w:rsidR="000403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0403F7"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="000403F7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75338138" w14:textId="24DEAD24" w:rsidR="000403F7" w:rsidRPr="002B139C" w:rsidRDefault="00517EC5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เวลโนเวชั่นส์ จำกัด (“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0403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”) </w:t>
            </w:r>
          </w:p>
        </w:tc>
      </w:tr>
      <w:tr w:rsidR="000403F7" w:rsidRPr="002B139C" w14:paraId="78533A06" w14:textId="77777777" w:rsidTr="000403F7">
        <w:tc>
          <w:tcPr>
            <w:tcW w:w="2297" w:type="dxa"/>
          </w:tcPr>
          <w:p w14:paraId="69CB4543" w14:textId="77777777" w:rsidR="000403F7" w:rsidRPr="002B139C" w:rsidRDefault="000403F7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362D0630" w14:textId="0D5D8851" w:rsidR="000403F7" w:rsidRPr="002B139C" w:rsidRDefault="00477D78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21</w:t>
            </w:r>
            <w:r w:rsidR="00CE5CB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CE5CB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มีนาคม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</w:p>
        </w:tc>
      </w:tr>
      <w:tr w:rsidR="000403F7" w:rsidRPr="002B139C" w14:paraId="4AAF44CF" w14:textId="77777777" w:rsidTr="000403F7">
        <w:tc>
          <w:tcPr>
            <w:tcW w:w="2297" w:type="dxa"/>
          </w:tcPr>
          <w:p w14:paraId="2BA840D2" w14:textId="3DF3BA84" w:rsidR="000403F7" w:rsidRPr="002B139C" w:rsidRDefault="00193658" w:rsidP="000403F7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70CB84B7" w14:textId="2DDF457A" w:rsidR="000403F7" w:rsidRPr="00CE5CB5" w:rsidRDefault="00CE5CB5" w:rsidP="008C5693">
            <w:pPr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คู่สัญญาทุกฝ่ายตกลงแก้ไขเปลี่ยนแปลงผ</w:t>
            </w:r>
            <w:r w:rsidR="009D4CC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ู้ถือหุ้นตามสัญญาร่วมทุนจาก </w:t>
            </w:r>
            <w:r w:rsidR="009D4CC0">
              <w:rPr>
                <w:rFonts w:ascii="Browallia New" w:hAnsi="Browallia New" w:cs="Browallia New"/>
                <w:sz w:val="28"/>
                <w:szCs w:val="28"/>
              </w:rPr>
              <w:t xml:space="preserve">SNI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เปลี่ยนแปลงเป็น </w:t>
            </w:r>
            <w:r w:rsidR="009D4CC0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ตกลงรับโอนสิทธิ หน้าที่ และความรับผิดชอบของการเป็นผู้ถือหุ้นตามสัญญาร่วมทุน และตกลงเข้าผูกพันตามข้อกำหนดและเงื่อนไข</w:t>
            </w:r>
            <w:r w:rsidR="000421D8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และเงื่อนไขของสัญญาร่วมทุนทุกประการ</w:t>
            </w:r>
          </w:p>
        </w:tc>
      </w:tr>
    </w:tbl>
    <w:p w14:paraId="1CA57CCA" w14:textId="3384D7A2" w:rsidR="008C5BF1" w:rsidRPr="008C5BF1" w:rsidRDefault="008C5BF1" w:rsidP="00145B1C">
      <w:pPr>
        <w:pStyle w:val="ListParagraph"/>
        <w:tabs>
          <w:tab w:val="left" w:pos="1701"/>
        </w:tabs>
        <w:spacing w:before="80" w:after="120"/>
        <w:ind w:left="0" w:firstLine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3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D81445">
        <w:rPr>
          <w:rFonts w:ascii="Browallia New" w:hAnsi="Browallia New" w:cs="Browallia New" w:hint="cs"/>
          <w:sz w:val="28"/>
          <w:szCs w:val="28"/>
          <w:cs/>
        </w:rPr>
        <w:t>สัญญาร่วมทุน</w:t>
      </w:r>
      <w:r w:rsidRPr="004D2C9D">
        <w:rPr>
          <w:rFonts w:ascii="Browallia New" w:hAnsi="Browallia New" w:cs="Browallia New"/>
          <w:sz w:val="28"/>
          <w:szCs w:val="28"/>
          <w:cs/>
        </w:rPr>
        <w:t>แก้ไขเพิ่มเติม</w:t>
      </w:r>
      <w:r w:rsidRPr="00D81445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D81445">
        <w:rPr>
          <w:rFonts w:ascii="Browallia New" w:hAnsi="Browallia New" w:cs="Browallia New" w:hint="cs"/>
          <w:sz w:val="28"/>
          <w:szCs w:val="28"/>
          <w:cs/>
        </w:rPr>
        <w:t>บจ.</w:t>
      </w:r>
      <w:r w:rsidRPr="00D81445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D81445">
        <w:rPr>
          <w:rFonts w:ascii="Browallia New" w:hAnsi="Browallia New" w:cs="Browallia New" w:hint="cs"/>
          <w:sz w:val="28"/>
          <w:szCs w:val="28"/>
          <w:cs/>
        </w:rPr>
        <w:t>เวลโนเวชั่นส์</w:t>
      </w:r>
      <w:r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4D2C9D">
        <w:rPr>
          <w:rFonts w:ascii="Browallia New" w:hAnsi="Browallia New" w:cs="Browallia New"/>
          <w:sz w:val="28"/>
          <w:szCs w:val="28"/>
          <w:cs/>
        </w:rPr>
        <w:t xml:space="preserve">(ครั้งที่ </w:t>
      </w:r>
      <w:r w:rsidR="00517EC5" w:rsidRPr="00517EC5">
        <w:rPr>
          <w:rFonts w:ascii="Browallia New" w:hAnsi="Browallia New" w:cs="Browallia New"/>
          <w:sz w:val="28"/>
          <w:szCs w:val="28"/>
        </w:rPr>
        <w:t>2</w:t>
      </w:r>
      <w:r>
        <w:rPr>
          <w:rFonts w:ascii="Browallia New" w:hAnsi="Browallia New" w:cs="Browallia New"/>
          <w:sz w:val="28"/>
          <w:szCs w:val="28"/>
          <w:cs/>
        </w:rPr>
        <w:t>)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4D2C9D" w:rsidRPr="004D2C9D" w14:paraId="6C29DF7A" w14:textId="77777777" w:rsidTr="00E1386B">
        <w:tc>
          <w:tcPr>
            <w:tcW w:w="2297" w:type="dxa"/>
          </w:tcPr>
          <w:p w14:paraId="669C6F09" w14:textId="796BFE7A" w:rsidR="002B139C" w:rsidRPr="004D2C9D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4D2C9D">
              <w:rPr>
                <w:rFonts w:ascii="Browallia New" w:hAnsi="Browallia New" w:cs="Browallia New"/>
                <w:sz w:val="28"/>
                <w:szCs w:val="28"/>
                <w:cs/>
              </w:rPr>
              <w:t>ชื่อสัญญา</w:t>
            </w:r>
          </w:p>
        </w:tc>
        <w:tc>
          <w:tcPr>
            <w:tcW w:w="6633" w:type="dxa"/>
          </w:tcPr>
          <w:p w14:paraId="1A5C90C0" w14:textId="03F414F1" w:rsidR="002B139C" w:rsidRPr="004D2C9D" w:rsidRDefault="002B139C" w:rsidP="004D2C9D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4D2C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สัญญาเพิ่มทุนแก้ไขเพิ่มเติม </w:t>
            </w:r>
            <w:r w:rsidR="009C2524" w:rsidRPr="009C2524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เวลโนเวชั่นส์ จำกัด</w:t>
            </w:r>
            <w:r w:rsidR="009C252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4D2C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(ครั้งที่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</w:tc>
      </w:tr>
      <w:tr w:rsidR="002B139C" w:rsidRPr="002B139C" w14:paraId="736CEC36" w14:textId="77777777" w:rsidTr="00E1386B">
        <w:tc>
          <w:tcPr>
            <w:tcW w:w="2297" w:type="dxa"/>
          </w:tcPr>
          <w:p w14:paraId="1D6F4156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502A3704" w14:textId="0A6C6837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สเปเชี่ยลตี้ เนเชอรัล โปรดักส์ จำกัด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4D2C9D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7E8D65D2" w14:textId="769603ED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นางสาวธีรญา กฤษฎาพงษ์</w:t>
            </w:r>
          </w:p>
          <w:p w14:paraId="11883389" w14:textId="6A183F36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นายกฤษฎา กิตติโกวิทธนา</w:t>
            </w:r>
          </w:p>
          <w:p w14:paraId="312DC731" w14:textId="37DD89F9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="002A1546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นาสท์ด้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า โฮลดิ้ง จำกัด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4D2C9D">
              <w:rPr>
                <w:rFonts w:ascii="Browallia New" w:hAnsi="Browallia New" w:cs="Browallia New"/>
                <w:sz w:val="28"/>
                <w:szCs w:val="28"/>
              </w:rPr>
              <w:t>NASTDA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443F7406" w14:textId="3F74F2D7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 บริษัท เซิร์ซ เอ็นเตอร์เทนเม้นท์ จำกัด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 w:rsidR="004D2C9D">
              <w:rPr>
                <w:rFonts w:ascii="Browallia New" w:hAnsi="Browallia New" w:cs="Browallia New"/>
                <w:sz w:val="28"/>
                <w:szCs w:val="28"/>
              </w:rPr>
              <w:t>SEARCH</w:t>
            </w:r>
            <w:r w:rsidR="004D2C9D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5152E01F" w14:textId="28A2A0A4" w:rsidR="002B139C" w:rsidRPr="002B139C" w:rsidRDefault="00517EC5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. บริษัท เวลโนเวชั่นส์ จำกัด (“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”) </w:t>
            </w:r>
          </w:p>
        </w:tc>
      </w:tr>
      <w:tr w:rsidR="002B139C" w:rsidRPr="002B139C" w14:paraId="01359A78" w14:textId="77777777" w:rsidTr="00E1386B">
        <w:tc>
          <w:tcPr>
            <w:tcW w:w="2297" w:type="dxa"/>
          </w:tcPr>
          <w:p w14:paraId="34AEC37C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2F8E4D3B" w14:textId="20426226" w:rsidR="002B139C" w:rsidRPr="002B139C" w:rsidRDefault="005B4861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21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กันยายน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>2566</w:t>
            </w:r>
          </w:p>
        </w:tc>
      </w:tr>
      <w:tr w:rsidR="003238E2" w:rsidRPr="002B139C" w14:paraId="0702BDB9" w14:textId="77777777" w:rsidTr="00E1386B">
        <w:tc>
          <w:tcPr>
            <w:tcW w:w="2297" w:type="dxa"/>
          </w:tcPr>
          <w:p w14:paraId="2C686433" w14:textId="0ED7114F" w:rsidR="003238E2" w:rsidRPr="002B139C" w:rsidRDefault="003238E2" w:rsidP="003238E2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6633" w:type="dxa"/>
          </w:tcPr>
          <w:p w14:paraId="3BD8CB79" w14:textId="1BECF5FE" w:rsidR="003238E2" w:rsidRPr="002B139C" w:rsidRDefault="00EB4083" w:rsidP="003238E2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>แสดงความ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ประสงค์เข้าร่วมลงทุนใน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และให้การสนับสนุน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>งาน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ด้านการตลาด โดยที่ประชุมคณะกรรมการบริษัท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ครั้งที่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FF05E3">
              <w:rPr>
                <w:rFonts w:ascii="Browallia New" w:hAnsi="Browallia New" w:cs="Browallia New"/>
                <w:sz w:val="28"/>
                <w:szCs w:val="28"/>
                <w:cs/>
              </w:rPr>
              <w:t>/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  <w:r w:rsidR="00FF05E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>เมื่อวันที่</w:t>
            </w:r>
            <w:r w:rsidR="009D4CC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27</w:t>
            </w:r>
            <w:r w:rsidR="00FF05E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มกราคม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  <w:r w:rsidR="00FF05E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ได้มีมติเห็นชอบการเข้าลงทุน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 </w:t>
            </w:r>
            <w:r w:rsidR="00FF05E3"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 w:rsidR="00FF05E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และแผนการเพิ่มทุนของ </w:t>
            </w:r>
            <w:r w:rsidR="00FF05E3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CE7C1D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คู่สัญญาทุกฝ่ายจึงตกลงทำสัญญาแก้ไขเพิ่มเติมนี้</w:t>
            </w:r>
          </w:p>
        </w:tc>
      </w:tr>
      <w:tr w:rsidR="00B6621F" w:rsidRPr="002B139C" w14:paraId="00007140" w14:textId="77777777" w:rsidTr="00E1386B">
        <w:tc>
          <w:tcPr>
            <w:tcW w:w="2297" w:type="dxa"/>
          </w:tcPr>
          <w:p w14:paraId="4D6BBE72" w14:textId="525C51EA" w:rsidR="00B6621F" w:rsidRDefault="00B6621F" w:rsidP="00B6621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การเพิ่มทุนและสัดส่วนการถือหุ้น</w:t>
            </w:r>
          </w:p>
        </w:tc>
        <w:tc>
          <w:tcPr>
            <w:tcW w:w="6633" w:type="dxa"/>
          </w:tcPr>
          <w:p w14:paraId="2629B717" w14:textId="34C64399" w:rsidR="00FF05E3" w:rsidRDefault="00FF05E3" w:rsidP="00FF05E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ถือหุ้นในสัดส่วนร้อยละ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52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.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ของจำนวนหุ้นที่ออกและจำหน่ายแล้วทั้งหมด</w:t>
            </w:r>
          </w:p>
          <w:p w14:paraId="0EE3EA9F" w14:textId="0EA61680" w:rsidR="00B6621F" w:rsidRDefault="00FF05E3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334FC3">
              <w:rPr>
                <w:rFonts w:ascii="Browallia New" w:hAnsi="Browallia New" w:cs="Browallia New"/>
                <w:spacing w:val="-4"/>
                <w:sz w:val="28"/>
                <w:szCs w:val="28"/>
              </w:rPr>
              <w:lastRenderedPageBreak/>
              <w:t xml:space="preserve">NASTDA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ถือ</w:t>
            </w:r>
            <w:r w:rsidRPr="00334FC3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 xml:space="preserve">หุ้นในสัดส่วนร้อยละ </w:t>
            </w:r>
            <w:r w:rsidR="00517EC5" w:rsidRPr="00517EC5">
              <w:rPr>
                <w:rFonts w:ascii="Browallia New" w:hAnsi="Browallia New" w:cs="Browallia New"/>
                <w:spacing w:val="-4"/>
                <w:sz w:val="28"/>
                <w:szCs w:val="28"/>
              </w:rPr>
              <w:t>22</w:t>
            </w:r>
            <w:r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.</w:t>
            </w:r>
            <w:r w:rsidR="00517EC5" w:rsidRPr="00517EC5">
              <w:rPr>
                <w:rFonts w:ascii="Browallia New" w:hAnsi="Browallia New" w:cs="Browallia New"/>
                <w:spacing w:val="-4"/>
                <w:sz w:val="28"/>
                <w:szCs w:val="28"/>
              </w:rPr>
              <w:t>50</w:t>
            </w:r>
            <w:r w:rsidRPr="00334FC3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>ของจำนวนหุ้นที่ออกและจำหน่ายแล้วทั้งหมด</w:t>
            </w:r>
          </w:p>
          <w:p w14:paraId="3976073D" w14:textId="3523416B" w:rsidR="00FF05E3" w:rsidRPr="00FF05E3" w:rsidRDefault="00FF05E3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pacing w:val="-4"/>
                <w:sz w:val="28"/>
                <w:szCs w:val="28"/>
              </w:rPr>
              <w:t>SEARCH</w:t>
            </w:r>
            <w:r w:rsidRPr="00334FC3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z w:val="28"/>
                <w:szCs w:val="28"/>
                <w:cs/>
              </w:rPr>
              <w:t>ถือ</w:t>
            </w:r>
            <w:r w:rsidRPr="00334FC3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 xml:space="preserve">หุ้นในสัดส่วนร้อยละ </w:t>
            </w:r>
            <w:r w:rsidR="00517EC5" w:rsidRPr="00517EC5">
              <w:rPr>
                <w:rFonts w:ascii="Browallia New" w:hAnsi="Browallia New" w:cs="Browallia New"/>
                <w:spacing w:val="-4"/>
                <w:sz w:val="28"/>
                <w:szCs w:val="28"/>
              </w:rPr>
              <w:t>25</w:t>
            </w:r>
            <w:r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.</w:t>
            </w:r>
            <w:r w:rsidR="00517EC5" w:rsidRPr="00517EC5">
              <w:rPr>
                <w:rFonts w:ascii="Browallia New" w:hAnsi="Browallia New" w:cs="Browallia New"/>
                <w:spacing w:val="-4"/>
                <w:sz w:val="28"/>
                <w:szCs w:val="28"/>
              </w:rPr>
              <w:t>00</w:t>
            </w:r>
            <w:r w:rsidRPr="00334FC3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  <w:r w:rsidRPr="00334FC3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>ของจำนวนหุ้นที่ออกและจำหน่ายแล้วทั้งหมด</w:t>
            </w:r>
          </w:p>
        </w:tc>
      </w:tr>
      <w:tr w:rsidR="00B6621F" w:rsidRPr="002B139C" w14:paraId="4BE679AF" w14:textId="77777777" w:rsidTr="00E1386B">
        <w:tc>
          <w:tcPr>
            <w:tcW w:w="2297" w:type="dxa"/>
          </w:tcPr>
          <w:p w14:paraId="2FDAA85E" w14:textId="62F37CF4" w:rsidR="00B6621F" w:rsidRDefault="00B6621F" w:rsidP="00B6621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แก้ไขการบริการจัดการ</w:t>
            </w:r>
          </w:p>
        </w:tc>
        <w:tc>
          <w:tcPr>
            <w:tcW w:w="6633" w:type="dxa"/>
          </w:tcPr>
          <w:p w14:paraId="7279F630" w14:textId="0FDF9114" w:rsidR="00B6621F" w:rsidRPr="007031EF" w:rsidRDefault="00B6621F" w:rsidP="007031E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การแต่งตั้งและถอดถอนกรรมการกระทำได้โดยที่ประชุมใหญ่ผู้ถือหุ้น โดยคณะกรรมการ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ประกอบด้วย</w:t>
            </w:r>
            <w:r w:rsidR="00FE192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กรรมการจำนวนไม่น้อยกว่า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 ประกอบด้วยกรรมการที่ได้รับการเสนอชื่อโดย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จำนวน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จำนวน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คน และ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จำนวน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คน</w:t>
            </w:r>
          </w:p>
        </w:tc>
      </w:tr>
      <w:tr w:rsidR="00B6621F" w:rsidRPr="002B139C" w14:paraId="1C47322D" w14:textId="77777777" w:rsidTr="00E1386B">
        <w:tc>
          <w:tcPr>
            <w:tcW w:w="2297" w:type="dxa"/>
          </w:tcPr>
          <w:p w14:paraId="63D71E4A" w14:textId="42A3CE33" w:rsidR="00B6621F" w:rsidRDefault="00B6621F" w:rsidP="00BB700D">
            <w:pPr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แก้ไข/ เพิ่มเติม หน้าที่และข้อตกลงของคู่สัญญา</w:t>
            </w:r>
          </w:p>
        </w:tc>
        <w:tc>
          <w:tcPr>
            <w:tcW w:w="6633" w:type="dxa"/>
          </w:tcPr>
          <w:p w14:paraId="367827EA" w14:textId="452B7A39" w:rsidR="00B6621F" w:rsidRDefault="00B6621F" w:rsidP="00B6621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ห้าม </w:t>
            </w:r>
            <w:r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ขายหรือโอนหุ้นที่ถืออยู่ใน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ไม่ว่าทั้งหมดหรือบางส่วนให้แก่บุคคลใดๆ ภายในระยะเวลา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ปี นับแต่วันที่สัญญามีผลบังคับ</w:t>
            </w:r>
            <w:r w:rsid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ใช้ เว้นแต่จะได้รับความยินยอมเป็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นหนังสือจาก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NASTDA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แล้วแต่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 หรือเป็นการโอนหุ้นกรณีเลิก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ญ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าห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รือยุติข้อขัดแย้ง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หรือเป็นการขายหรือโอนหุ้นให้แก่บริษัทในเครือ</w:t>
            </w:r>
          </w:p>
          <w:p w14:paraId="4EB1F66A" w14:textId="161EF743" w:rsidR="00B6621F" w:rsidRPr="002B139C" w:rsidRDefault="00B6621F" w:rsidP="00B6621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จะดำเนินการวางแผนทำการตลาดบนสื่อหลัก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  <w:szCs w:val="28"/>
              </w:rPr>
              <w:t>Above the line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การทำภาพยนตร์โฆษณา พรีเซนเตอร์ และกิจกรรมส่งเสริมการขาย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BA5154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BA5154">
              <w:rPr>
                <w:rFonts w:ascii="Browallia New" w:hAnsi="Browallia New" w:cs="Browallia New"/>
                <w:sz w:val="28"/>
                <w:szCs w:val="28"/>
              </w:rPr>
              <w:t>Events</w:t>
            </w:r>
            <w:r w:rsidR="00BA515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="007A5BAF">
              <w:rPr>
                <w:rFonts w:ascii="Browallia New" w:hAnsi="Browallia New" w:cs="Browallia New" w:hint="cs"/>
                <w:sz w:val="28"/>
                <w:szCs w:val="28"/>
                <w:cs/>
              </w:rPr>
              <w:t>คุ้มค่า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มีประสิทธิภาพสูดสุดโดยมีเป้าหมายการเติบโตของยอดขายจากแผนธุรกิจเดิม</w:t>
            </w:r>
            <w:r w:rsidR="007A5BA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และต้นทุนสื่อที่ต่ำกว่าราคาตลาดซึ่งเป็นประโยชน์สูงสุดต่อ </w:t>
            </w:r>
            <w:r w:rsidR="007A5BAF"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</w:tc>
      </w:tr>
      <w:tr w:rsidR="00B6621F" w:rsidRPr="002B139C" w14:paraId="1DFF4C6A" w14:textId="77777777" w:rsidTr="00E1386B">
        <w:tc>
          <w:tcPr>
            <w:tcW w:w="2297" w:type="dxa"/>
          </w:tcPr>
          <w:p w14:paraId="2059F613" w14:textId="2BA70662" w:rsidR="00B6621F" w:rsidRDefault="00B6621F" w:rsidP="00B6621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แก้ไขการห้ามแข่งขัน</w:t>
            </w:r>
          </w:p>
        </w:tc>
        <w:tc>
          <w:tcPr>
            <w:tcW w:w="6633" w:type="dxa"/>
          </w:tcPr>
          <w:p w14:paraId="3642067A" w14:textId="32560247" w:rsidR="00B6621F" w:rsidRPr="007A5BAF" w:rsidRDefault="007A5BAF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A5BAF">
              <w:rPr>
                <w:rFonts w:ascii="Browallia New" w:hAnsi="Browallia New" w:cs="Browallia New" w:hint="cs"/>
                <w:sz w:val="28"/>
                <w:szCs w:val="28"/>
                <w:cs/>
              </w:rPr>
              <w:t>ตลอดระยะเวลาตามสัญญานี้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A5BAF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SEARCH </w:t>
            </w:r>
            <w:r w:rsidRPr="007A5BAF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จะไม่กระทำการประกอบธุรกิจที่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>เป็นการแข่งขันกับธุรกิจของ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ทั้งทางตรงและทางอ้อม ไม่ว่าทำเพื่อประโยชน์ตนเองหรือของผู้อื่น เว้นแต่เป็นธุรกิจที่ </w:t>
            </w:r>
            <w:r w:rsidRPr="007A5BAF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 </w:t>
            </w:r>
            <w:r w:rsidRPr="007A5BAF">
              <w:rPr>
                <w:rFonts w:ascii="Browallia New" w:hAnsi="Browallia New" w:cs="Browallia New"/>
                <w:sz w:val="28"/>
                <w:szCs w:val="28"/>
              </w:rPr>
              <w:t>SEARCH</w:t>
            </w:r>
            <w:r w:rsidRPr="007A5B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แล้วแต่กรณี มีอยู่ก่อนหรือได้รับความยินยอมเป็นลายลักษณ์อักษรแล้ว</w:t>
            </w:r>
          </w:p>
        </w:tc>
      </w:tr>
    </w:tbl>
    <w:p w14:paraId="1B94FA2E" w14:textId="798DFA4B" w:rsidR="0029050F" w:rsidRPr="008C5BF1" w:rsidRDefault="0029050F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4</w:t>
      </w:r>
      <w:r w:rsidRPr="002B139C">
        <w:rPr>
          <w:rFonts w:ascii="Browallia New" w:hAnsi="Browallia New" w:cs="Browallia New"/>
          <w:sz w:val="28"/>
          <w:szCs w:val="28"/>
          <w:cs/>
        </w:rPr>
        <w:t>)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D81445">
        <w:rPr>
          <w:rFonts w:ascii="Browallia New" w:hAnsi="Browallia New" w:cs="Browallia New" w:hint="cs"/>
          <w:sz w:val="28"/>
          <w:szCs w:val="28"/>
          <w:cs/>
        </w:rPr>
        <w:t>สัญญาร่วมทุน</w:t>
      </w:r>
      <w:r w:rsidRPr="00D81445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D81445">
        <w:rPr>
          <w:rFonts w:ascii="Browallia New" w:hAnsi="Browallia New" w:cs="Browallia New" w:hint="cs"/>
          <w:sz w:val="28"/>
          <w:szCs w:val="28"/>
          <w:cs/>
        </w:rPr>
        <w:t>บจ.</w:t>
      </w:r>
      <w:r w:rsidRPr="00D81445">
        <w:rPr>
          <w:rFonts w:ascii="Browallia New" w:hAnsi="Browallia New" w:cs="Browallia New"/>
          <w:sz w:val="28"/>
          <w:szCs w:val="28"/>
          <w:cs/>
        </w:rPr>
        <w:t xml:space="preserve"> คาเน</w:t>
      </w:r>
      <w:r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29050F">
        <w:rPr>
          <w:rFonts w:ascii="Browallia New" w:hAnsi="Browallia New" w:cs="Browallia New" w:hint="cs"/>
          <w:sz w:val="28"/>
          <w:szCs w:val="28"/>
          <w:cs/>
        </w:rPr>
        <w:t>อินโนเวชั่น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9050F" w:rsidRPr="002B139C" w14:paraId="53B4DDEE" w14:textId="77777777" w:rsidTr="0029050F">
        <w:tc>
          <w:tcPr>
            <w:tcW w:w="2297" w:type="dxa"/>
          </w:tcPr>
          <w:p w14:paraId="17A83648" w14:textId="77777777" w:rsidR="0029050F" w:rsidRPr="002B139C" w:rsidRDefault="0029050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2B373436" w14:textId="31078EAC" w:rsidR="0029050F" w:rsidRPr="002B139C" w:rsidRDefault="00517EC5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29050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. </w:t>
            </w:r>
            <w:r w:rsidR="00D81525">
              <w:rPr>
                <w:rFonts w:ascii="Browallia New" w:hAnsi="Browallia New" w:cs="Browallia New"/>
                <w:sz w:val="28"/>
                <w:szCs w:val="28"/>
                <w:cs/>
              </w:rPr>
              <w:t>บจ. สเปเชี่ยลตี้ อินโนเวชั่น</w:t>
            </w:r>
            <w:r w:rsidR="00D81525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D81525">
              <w:rPr>
                <w:rFonts w:ascii="Browallia New" w:hAnsi="Browallia New" w:cs="Browallia New"/>
                <w:sz w:val="28"/>
                <w:szCs w:val="28"/>
                <w:cs/>
              </w:rPr>
              <w:t>(“</w:t>
            </w:r>
            <w:r w:rsidR="00D81525">
              <w:rPr>
                <w:rFonts w:ascii="Browallia New" w:hAnsi="Browallia New" w:cs="Browallia New"/>
                <w:sz w:val="28"/>
                <w:szCs w:val="28"/>
              </w:rPr>
              <w:t>SI</w:t>
            </w:r>
            <w:r w:rsidR="00D81525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  <w:p w14:paraId="7313A52E" w14:textId="1956F19A" w:rsidR="0029050F" w:rsidRPr="002B139C" w:rsidRDefault="00517EC5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29050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. </w:t>
            </w:r>
            <w:r w:rsidR="00D81525">
              <w:rPr>
                <w:rFonts w:ascii="Browallia New" w:hAnsi="Browallia New" w:cs="Browallia New"/>
                <w:sz w:val="28"/>
                <w:szCs w:val="28"/>
              </w:rPr>
              <w:t xml:space="preserve">KANAE Company Limited </w:t>
            </w:r>
            <w:r w:rsidR="00D81525">
              <w:rPr>
                <w:rFonts w:ascii="Browallia New" w:hAnsi="Browallia New" w:cs="Browallia New"/>
                <w:sz w:val="28"/>
                <w:szCs w:val="28"/>
                <w:cs/>
              </w:rPr>
              <w:t>(“</w:t>
            </w:r>
            <w:r w:rsidR="00D81525">
              <w:rPr>
                <w:rFonts w:ascii="Browallia New" w:hAnsi="Browallia New" w:cs="Browallia New"/>
                <w:sz w:val="28"/>
                <w:szCs w:val="28"/>
              </w:rPr>
              <w:t>KANAE</w:t>
            </w:r>
            <w:r w:rsidR="00D81525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</w:tc>
      </w:tr>
      <w:tr w:rsidR="0029050F" w:rsidRPr="002B139C" w14:paraId="452492A6" w14:textId="77777777" w:rsidTr="0029050F">
        <w:tc>
          <w:tcPr>
            <w:tcW w:w="2297" w:type="dxa"/>
          </w:tcPr>
          <w:p w14:paraId="5CB2D5FD" w14:textId="77777777" w:rsidR="0029050F" w:rsidRPr="002B139C" w:rsidRDefault="0029050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53C845A4" w14:textId="2FA6048E" w:rsidR="0029050F" w:rsidRPr="0029050F" w:rsidRDefault="0029050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905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มกราคม</w:t>
            </w:r>
            <w:r w:rsidRPr="002905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2562</w:t>
            </w:r>
          </w:p>
        </w:tc>
      </w:tr>
      <w:tr w:rsidR="007031EF" w:rsidRPr="002B139C" w14:paraId="3389F143" w14:textId="77777777" w:rsidTr="0029050F">
        <w:tc>
          <w:tcPr>
            <w:tcW w:w="2297" w:type="dxa"/>
          </w:tcPr>
          <w:p w14:paraId="31B8C914" w14:textId="4BE1CF0F" w:rsidR="007031EF" w:rsidRDefault="007031E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6633" w:type="dxa"/>
          </w:tcPr>
          <w:p w14:paraId="1906C395" w14:textId="42FBEDFB" w:rsidR="007031EF" w:rsidRDefault="007031EF" w:rsidP="0029050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เพื่อ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จัดตั้งบจ. </w:t>
            </w:r>
            <w:r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คาเน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9050F">
              <w:rPr>
                <w:rFonts w:ascii="Browallia New" w:hAnsi="Browallia New" w:cs="Browallia New" w:hint="cs"/>
                <w:sz w:val="28"/>
                <w:szCs w:val="28"/>
                <w:cs/>
              </w:rPr>
              <w:t>อินโนเวชั่น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(“</w:t>
            </w:r>
            <w:r>
              <w:rPr>
                <w:rFonts w:ascii="Browallia New" w:hAnsi="Browallia New" w:cs="Browallia New"/>
                <w:sz w:val="28"/>
                <w:szCs w:val="28"/>
              </w:rPr>
              <w:t>KI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”)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เพื่อประกอบธุรกิจผลิตและจำหน่ายบรรจุภัณฑ์ที่ใช้เทคโนโลยี </w:t>
            </w:r>
            <w:r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 w:rsidRPr="00BD692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และธุรกิจอื่นที่ดำเนินการโดย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>KI</w:t>
            </w:r>
          </w:p>
        </w:tc>
      </w:tr>
      <w:tr w:rsidR="00A2161F" w:rsidRPr="002B139C" w14:paraId="075C3165" w14:textId="77777777" w:rsidTr="0029050F">
        <w:tc>
          <w:tcPr>
            <w:tcW w:w="2297" w:type="dxa"/>
          </w:tcPr>
          <w:p w14:paraId="2183D0DA" w14:textId="2EC20F49" w:rsidR="00A2161F" w:rsidRPr="002B139C" w:rsidDel="007031EF" w:rsidRDefault="00A2161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สัดส่วนการถือหุ้น</w:t>
            </w:r>
          </w:p>
        </w:tc>
        <w:tc>
          <w:tcPr>
            <w:tcW w:w="6633" w:type="dxa"/>
          </w:tcPr>
          <w:p w14:paraId="58EFECCC" w14:textId="6E976088" w:rsidR="00A2161F" w:rsidDel="007031EF" w:rsidRDefault="00A2161F" w:rsidP="0029050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จะถือหุ้นในสัดส่วน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%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จะถือหุ้นในสัดส่วน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80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%</w:t>
            </w:r>
          </w:p>
        </w:tc>
      </w:tr>
      <w:tr w:rsidR="0029050F" w:rsidRPr="002B139C" w14:paraId="5493FA66" w14:textId="77777777" w:rsidTr="0029050F">
        <w:tc>
          <w:tcPr>
            <w:tcW w:w="2297" w:type="dxa"/>
          </w:tcPr>
          <w:p w14:paraId="271ABDA0" w14:textId="35848CB9" w:rsidR="0029050F" w:rsidRPr="002B139C" w:rsidRDefault="007031E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หน้าที่และข้อตกลง</w:t>
            </w:r>
            <w:r w:rsidR="0029050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</w:t>
            </w:r>
            <w:r w:rsidR="0029050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78441FFD" w14:textId="360B0590" w:rsidR="00657631" w:rsidRDefault="00E64BFD" w:rsidP="0029050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9D4CC0">
              <w:rPr>
                <w:rFonts w:ascii="Browallia New" w:hAnsi="Browallia New" w:cs="Browallia New" w:hint="cs"/>
                <w:sz w:val="28"/>
                <w:szCs w:val="28"/>
                <w:cs/>
              </w:rPr>
              <w:t>เปิ</w:t>
            </w:r>
            <w:r w:rsid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ดเผย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7031E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แบ่งปันองค์ความรู้ในเทคโนโลยี </w:t>
            </w:r>
            <w:r w:rsidR="007031EF"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="007031EF"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 w:rsidR="0057707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7031EF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โดยการให้ความ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ช่วยเหลือด้านเทคนิค</w:t>
            </w:r>
            <w:r w:rsid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ตามที่ระบุในสัญญาขายและให้บริการทางเทคนิคระหว่าง </w:t>
            </w:r>
            <w:r w:rsidR="00657631"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 w:rsid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 w:rsidR="00657631"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 w:rsid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ที่จะจัดทำขึ้นหลังการจดทะเบียนจัดตั้งบริษัท</w:t>
            </w:r>
          </w:p>
          <w:p w14:paraId="6275A097" w14:textId="77777777" w:rsidR="0030283B" w:rsidRDefault="00657631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P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จัดหาเครื่องบรรจุ</w:t>
            </w:r>
            <w:r w:rsidRPr="0065763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657631"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 w:rsidRPr="0065763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และวัสดุบรรจุภัณฑ์ให้กับ</w:t>
            </w:r>
            <w:r w:rsidRPr="0065763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657631"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 w:rsidRP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ตามที่กำหนดไว้ใน</w:t>
            </w:r>
            <w:r w:rsid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สัญญาขายและให้</w:t>
            </w:r>
            <w:r w:rsidRP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บริการทางเทคนิคระหว่าง</w:t>
            </w:r>
            <w:r w:rsidRPr="0065763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657631"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 w:rsidRP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65763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657631"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 w:rsid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ที่จะจัดทำขึ้นหลังการจดทะเบียนจัดตั้งบริษัท</w:t>
            </w:r>
          </w:p>
          <w:p w14:paraId="4E759B57" w14:textId="6637D129" w:rsidR="0030283B" w:rsidRDefault="0030283B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สนับสนุน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ด้วย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บริหาร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จัดการของ</w:t>
            </w:r>
            <w:r w:rsidRPr="0030283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0283B"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ใช้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ประสบการณ์ 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ความรู้</w:t>
            </w:r>
            <w:r w:rsidRPr="0030283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ความสัมพันธ์</w:t>
            </w:r>
            <w:r w:rsidRPr="0030283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เครือข่าย</w:t>
            </w:r>
            <w:r w:rsidRPr="0030283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และทรัพยากร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บุคคล</w:t>
            </w:r>
          </w:p>
          <w:p w14:paraId="1CA332CD" w14:textId="5D4F4336" w:rsidR="0029050F" w:rsidRDefault="0030283B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ใช้เครือข่ายของตนเองในการ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จัดหา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ลูกค้าที่มีศักยภาพและ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ข้อมูล</w:t>
            </w:r>
            <w:r w:rsidRPr="0030283B">
              <w:rPr>
                <w:rFonts w:ascii="Browallia New" w:hAnsi="Browallia New" w:cs="Browallia New" w:hint="cs"/>
                <w:sz w:val="28"/>
                <w:szCs w:val="28"/>
                <w:cs/>
              </w:rPr>
              <w:t>โครงการเพื่อสนับสนุนกิจกรรมการขายและการตลาดของ</w:t>
            </w:r>
            <w:r w:rsidRPr="0030283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30283B"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</w:p>
          <w:p w14:paraId="209022CE" w14:textId="2E1BB421" w:rsidR="00E64BFD" w:rsidRPr="00AD5F09" w:rsidRDefault="00A2161F" w:rsidP="0079149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จะแต่งตั้งกรรมการของ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และจะรับผิดชอบในการ</w:t>
            </w:r>
            <w:r w:rsidR="00657631">
              <w:rPr>
                <w:rFonts w:ascii="Browallia New" w:hAnsi="Browallia New" w:cs="Browallia New" w:hint="cs"/>
                <w:sz w:val="28"/>
                <w:szCs w:val="28"/>
                <w:cs/>
              </w:rPr>
              <w:t>บริหาร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จัดการของ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KI</w:t>
            </w:r>
          </w:p>
        </w:tc>
      </w:tr>
      <w:tr w:rsidR="00657631" w:rsidRPr="002B139C" w14:paraId="740A984A" w14:textId="77777777" w:rsidTr="0029050F">
        <w:tc>
          <w:tcPr>
            <w:tcW w:w="2297" w:type="dxa"/>
          </w:tcPr>
          <w:p w14:paraId="729C3564" w14:textId="044CB6B0" w:rsidR="00657631" w:rsidRDefault="00657631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การห้ามแข่งขัน</w:t>
            </w:r>
          </w:p>
        </w:tc>
        <w:tc>
          <w:tcPr>
            <w:tcW w:w="6633" w:type="dxa"/>
          </w:tcPr>
          <w:p w14:paraId="17BC57F1" w14:textId="64DD37B2" w:rsidR="00657631" w:rsidRDefault="00657631" w:rsidP="00657631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จะไม่ผลิตและจำหน่ายผลิตภัณฑ์บรรจุภัณฑ์อะลูมิเนียมแบบยืดหยุ่น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EC5096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EC5096">
              <w:rPr>
                <w:rFonts w:ascii="Browallia New" w:hAnsi="Browallia New" w:cs="Browallia New"/>
                <w:sz w:val="28"/>
                <w:szCs w:val="28"/>
              </w:rPr>
              <w:t>Aluminum Flexible Packaging Product</w:t>
            </w:r>
            <w:r w:rsidR="00EC509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ที่แข่งกับ </w:t>
            </w:r>
            <w:r w:rsidR="00EC5096"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="00EC5096"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 w:rsidR="00EC509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รวมถึงไม่รับการถ่ายทอดเทคโนโลยีของคู่แข่งของ </w:t>
            </w:r>
            <w:r w:rsidR="00EC5096"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="00EC5096"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 w:rsidR="00EC509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  <w:p w14:paraId="2F8685F4" w14:textId="77777777" w:rsidR="00657631" w:rsidRDefault="00657631" w:rsidP="00657631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จะไม่ส่งออกผลิตภัณฑ์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COSMOPACK</w:t>
            </w:r>
            <w:r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ไปยังประเทศญี่ปุ่นหรือลูกค้าปัจจุบันของ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KANAE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ภายนอกประเทศญี่ปุ่น </w:t>
            </w:r>
          </w:p>
          <w:p w14:paraId="6DB92D45" w14:textId="56CDAD78" w:rsidR="00657631" w:rsidRDefault="00657631" w:rsidP="00657631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KI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จะไม่ละเมิดสิทธิเชิงอุตสาหกรรมของ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COSMOPACK</w:t>
            </w:r>
            <w:r w:rsidRPr="00BD6925">
              <w:rPr>
                <w:rFonts w:ascii="Browallia New" w:hAnsi="Browallia New" w:cs="Browallia New"/>
                <w:color w:val="202124"/>
                <w:sz w:val="28"/>
                <w:szCs w:val="28"/>
                <w:shd w:val="clear" w:color="auto" w:fill="FFFFFF"/>
              </w:rPr>
              <w:t>®</w:t>
            </w:r>
          </w:p>
        </w:tc>
      </w:tr>
      <w:tr w:rsidR="0029050F" w:rsidRPr="002B139C" w14:paraId="7FAA3F47" w14:textId="77777777" w:rsidTr="0029050F">
        <w:tc>
          <w:tcPr>
            <w:tcW w:w="2297" w:type="dxa"/>
          </w:tcPr>
          <w:p w14:paraId="4BF9F26C" w14:textId="77777777" w:rsidR="0029050F" w:rsidRPr="002B139C" w:rsidRDefault="0029050F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4ED5EB21" w14:textId="1FC40240" w:rsidR="0029050F" w:rsidRPr="002B139C" w:rsidRDefault="0029050F" w:rsidP="0079149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  <w:r w:rsidR="009D4CC0">
              <w:rPr>
                <w:rFonts w:ascii="Browallia New" w:hAnsi="Browallia New" w:cs="Browallia New" w:hint="cs"/>
                <w:sz w:val="28"/>
                <w:szCs w:val="28"/>
                <w:cs/>
              </w:rPr>
              <w:t>มี</w:t>
            </w:r>
            <w:r w:rsidR="000D37A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อายุ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0D37A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0D37A7">
              <w:rPr>
                <w:rFonts w:ascii="Browallia New" w:hAnsi="Browallia New" w:cs="Browallia New" w:hint="cs"/>
                <w:sz w:val="28"/>
                <w:szCs w:val="28"/>
                <w:cs/>
              </w:rPr>
              <w:t>ปี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0D37A7">
              <w:rPr>
                <w:rFonts w:ascii="Browallia New" w:hAnsi="Browallia New" w:cs="Browallia New" w:hint="cs"/>
                <w:sz w:val="28"/>
                <w:szCs w:val="28"/>
                <w:cs/>
              </w:rPr>
              <w:t>นับจากวันที่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มีผล</w:t>
            </w:r>
            <w:r w:rsidR="000D37A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บังคับ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เริ่มตั้งแต่</w:t>
            </w:r>
            <w:r w:rsidRPr="002905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มีนา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คม</w:t>
            </w:r>
            <w:r w:rsidRPr="002905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2562</w:t>
            </w:r>
            <w:r w:rsidR="00AD5F0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ถึงวันที่</w:t>
            </w:r>
            <w:r w:rsidR="00BD692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28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กุมภาพันธ์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2565</w:t>
            </w:r>
            <w:r w:rsidR="00AD5F0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AD5F09"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จะต่อ</w:t>
            </w:r>
            <w:r w:rsidR="00AD5F09"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อายุ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อัตโนมัติอีกคราวละ</w:t>
            </w:r>
            <w:r w:rsidR="00AD5F09"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ปี 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>เว้นแต่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คู่สัญญาฝ่าย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หนึ่งฝ่าย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ใด</w:t>
            </w:r>
            <w:r w:rsidR="00EC5096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แจ้ง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ไม่ต่อสัญญา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เป็นลายลักษณ์อั</w:t>
            </w:r>
            <w:r w:rsidR="00AD5F09">
              <w:rPr>
                <w:rFonts w:ascii="Browallia New" w:hAnsi="Browallia New" w:cs="Browallia New"/>
                <w:sz w:val="28"/>
                <w:szCs w:val="28"/>
                <w:cs/>
              </w:rPr>
              <w:t>กษรให้คู่สัญญาอีกฝ่ายหนึ่งทราบอย่างน้อย</w:t>
            </w:r>
            <w:r w:rsidR="00AD5F09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90</w:t>
            </w:r>
            <w:r w:rsidR="00AD5F0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วันก่อนวันสิ้นอายุของสั</w:t>
            </w:r>
            <w:r w:rsidR="00AD5F09">
              <w:rPr>
                <w:rFonts w:ascii="Browallia New" w:hAnsi="Browallia New" w:cs="Browallia New" w:hint="cs"/>
                <w:sz w:val="28"/>
                <w:szCs w:val="28"/>
                <w:cs/>
              </w:rPr>
              <w:t>ญญา</w:t>
            </w:r>
          </w:p>
        </w:tc>
      </w:tr>
      <w:tr w:rsidR="00A2161F" w:rsidRPr="002B139C" w14:paraId="5A5AD76F" w14:textId="77777777" w:rsidTr="0029050F">
        <w:tc>
          <w:tcPr>
            <w:tcW w:w="2297" w:type="dxa"/>
          </w:tcPr>
          <w:p w14:paraId="6B742C18" w14:textId="554ACCF3" w:rsidR="00A2161F" w:rsidRPr="002B139C" w:rsidRDefault="00A2161F" w:rsidP="00A772EA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</w:t>
            </w:r>
            <w:r w:rsidR="00A772EA">
              <w:rPr>
                <w:rFonts w:ascii="Browallia New" w:hAnsi="Browallia New" w:cs="Browallia New" w:hint="cs"/>
                <w:sz w:val="28"/>
                <w:szCs w:val="28"/>
                <w:cs/>
              </w:rPr>
              <w:t>ยกเลิก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0B005918" w14:textId="77777777" w:rsidR="002A3773" w:rsidRDefault="002A3773" w:rsidP="008C5693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หากเกิดเหตุการณ์ใด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ต่อไปนี้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อาจยุติสัญญา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นี้โดยการแจ้งเป็นลายลักษณ์อักษรไปยัง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โดยไม่กระทบต่อสิทธิหรือการเยียวยาอื่นใด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โดย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>มีผลทันที</w:t>
            </w:r>
          </w:p>
          <w:p w14:paraId="52E8A7A3" w14:textId="534D88CD" w:rsidR="002A3773" w:rsidRPr="002A3773" w:rsidRDefault="002A3773" w:rsidP="008C5693">
            <w:pPr>
              <w:pStyle w:val="ListParagraph"/>
              <w:numPr>
                <w:ilvl w:val="0"/>
                <w:numId w:val="63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หากฝ่ายหนึ่ง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ฝ่ายใดไม่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ปฏิบัติตามข้อกำหนดของ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นี้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โดยการปฏิบัติดังกล่าว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ไม่ได้รับการแก้ไขเป็นเวลา</w:t>
            </w:r>
            <w:r w:rsidR="00BA5154">
              <w:rPr>
                <w:rFonts w:ascii="Browallia New" w:hAnsi="Browallia New" w:cs="Browallia New" w:hint="cs"/>
                <w:sz w:val="28"/>
                <w:szCs w:val="28"/>
                <w:cs/>
              </w:rPr>
              <w:t>นาน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กว่า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14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วันหลังจากได้รับแจ้งเป็นลายลักษณ์อักษรจากฝ่ายที่ไม่ละเมิด</w:t>
            </w:r>
          </w:p>
          <w:p w14:paraId="4273ECCF" w14:textId="253D2DFF" w:rsidR="002A3773" w:rsidRPr="002A3773" w:rsidRDefault="002A3773" w:rsidP="008C5693">
            <w:pPr>
              <w:pStyle w:val="ListParagraph"/>
              <w:numPr>
                <w:ilvl w:val="0"/>
                <w:numId w:val="63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หากทรัพย์สินของ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ฝ่าย</w:t>
            </w:r>
            <w:r w:rsidR="00C85522">
              <w:rPr>
                <w:rFonts w:ascii="Browallia New" w:hAnsi="Browallia New" w:cs="Browallia New" w:hint="cs"/>
                <w:sz w:val="28"/>
                <w:szCs w:val="28"/>
                <w:cs/>
              </w:rPr>
              <w:t>หนึ่งฝ่าย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ใด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ตกอยู่ภายใต้การอายัด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การจัดการชั่วคราว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การจำหน่ายโดยการขาย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ทอดตลาด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การจำหน่ายเนื่องจากการไม่จ่ายภาษี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หรือการจัดการอื่นใดที่คล้ายคลึงกันโดยหน่วยงานของรัฐ</w:t>
            </w:r>
          </w:p>
          <w:p w14:paraId="74509DCF" w14:textId="3FCF1B4D" w:rsidR="002A3773" w:rsidRPr="002A3773" w:rsidRDefault="002A3773" w:rsidP="008C5693">
            <w:pPr>
              <w:pStyle w:val="ListParagraph"/>
              <w:numPr>
                <w:ilvl w:val="0"/>
                <w:numId w:val="63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ฝ่าย</w:t>
            </w:r>
            <w:r w:rsidR="00C85522">
              <w:rPr>
                <w:rFonts w:ascii="Browallia New" w:hAnsi="Browallia New" w:cs="Browallia New" w:hint="cs"/>
                <w:sz w:val="28"/>
                <w:szCs w:val="28"/>
                <w:cs/>
              </w:rPr>
              <w:t>หนึ่งฝ่าย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ใด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ยื่นคำร้องในการล้มละลาย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หรือมีการยื่นคำร้องในการล้มละลาย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หรือกลายเป็นบุคคลล้มละลาย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หรือเข้าสู่การชำระบัญชีหรือพิทักษ์ทรัพย์</w:t>
            </w:r>
          </w:p>
          <w:p w14:paraId="53C2FB85" w14:textId="1F0AD577" w:rsidR="002A3773" w:rsidRPr="002A3773" w:rsidRDefault="002A3773" w:rsidP="008C5693">
            <w:pPr>
              <w:pStyle w:val="ListParagraph"/>
              <w:numPr>
                <w:ilvl w:val="0"/>
                <w:numId w:val="63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ฝ่าย</w:t>
            </w:r>
            <w:r w:rsidR="00C85522">
              <w:rPr>
                <w:rFonts w:ascii="Browallia New" w:hAnsi="Browallia New" w:cs="Browallia New" w:hint="cs"/>
                <w:sz w:val="28"/>
                <w:szCs w:val="28"/>
                <w:cs/>
              </w:rPr>
              <w:t>หนึ่งฝ่าย</w:t>
            </w:r>
            <w:r w:rsidR="00C85522"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ใด</w:t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จะเลิกประกอบกิจการ</w:t>
            </w:r>
          </w:p>
          <w:p w14:paraId="7A37F7C0" w14:textId="73E77AAF" w:rsidR="002A3773" w:rsidRPr="002A3773" w:rsidRDefault="002A3773" w:rsidP="008C5693">
            <w:pPr>
              <w:pStyle w:val="ListParagraph"/>
              <w:numPr>
                <w:ilvl w:val="0"/>
                <w:numId w:val="63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หากฝ่ายใดฝ่ายหนึ่งจำหน่ายการดำเนินการหรือทรัพย์สินทั้งหมดหรือบางส่วนที่สำคัญ</w:t>
            </w:r>
          </w:p>
          <w:p w14:paraId="62CC8017" w14:textId="0DCD20D1" w:rsidR="00A2161F" w:rsidRPr="002A3773" w:rsidRDefault="00145B1C" w:rsidP="00145B1C">
            <w:pPr>
              <w:numPr>
                <w:ilvl w:val="0"/>
                <w:numId w:val="48"/>
              </w:numPr>
              <w:tabs>
                <w:tab w:val="left" w:pos="180"/>
              </w:tabs>
              <w:ind w:left="206" w:hanging="168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ab/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ฝ่ายที่ละเมิดสัญญา</w:t>
            </w:r>
            <w:r w:rsidR="001C02CD" w:rsidRP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จะต้องชดเชยความสูญเสียหรือความเสียหายใดๆ</w:t>
            </w:r>
            <w:r w:rsidR="001C02CD" w:rsidRPr="001C02C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1C02CD" w:rsidRP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เนื่องจากการยุติสัญญา</w:t>
            </w:r>
          </w:p>
        </w:tc>
      </w:tr>
    </w:tbl>
    <w:p w14:paraId="00B38E4B" w14:textId="77777777" w:rsidR="00B3206E" w:rsidRDefault="00B3206E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26848565" w14:textId="77777777" w:rsidR="00B3206E" w:rsidRDefault="00B3206E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D6B1665" w14:textId="3B4CC089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0A831C84" w14:textId="786177AE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4E394532" w14:textId="783D6AA0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67307C2D" w14:textId="4A40927A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2A402079" w14:textId="65AF5886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2E3FE6D" w14:textId="77777777" w:rsidR="008A4E39" w:rsidRDefault="008A4E39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7E0B85F0" w14:textId="77777777" w:rsidR="00DA6ABB" w:rsidRDefault="00DA6ABB" w:rsidP="002B139C">
      <w:pPr>
        <w:pStyle w:val="ListParagraph"/>
        <w:spacing w:before="120" w:after="120"/>
        <w:ind w:left="0" w:firstLine="720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0D0206DC" w14:textId="0025B614" w:rsidR="002B139C" w:rsidRPr="002B139C" w:rsidRDefault="009312BC" w:rsidP="00145B1C">
      <w:pPr>
        <w:pStyle w:val="ListParagraph"/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2B139C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(</w:t>
      </w:r>
      <w:r w:rsidR="00517EC5" w:rsidRPr="00517EC5">
        <w:rPr>
          <w:rFonts w:ascii="Browallia New" w:hAnsi="Browallia New" w:cs="Browallia New"/>
          <w:b/>
          <w:bCs/>
          <w:sz w:val="28"/>
          <w:szCs w:val="28"/>
        </w:rPr>
        <w:t>2</w:t>
      </w:r>
      <w:r w:rsidRPr="002B139C">
        <w:rPr>
          <w:rFonts w:ascii="Browallia New" w:hAnsi="Browallia New" w:cs="Browallia New"/>
          <w:b/>
          <w:bCs/>
          <w:sz w:val="28"/>
          <w:szCs w:val="28"/>
          <w:cs/>
        </w:rPr>
        <w:t>)</w:t>
      </w:r>
      <w:r w:rsidRPr="002B139C">
        <w:rPr>
          <w:rFonts w:ascii="Browallia New" w:hAnsi="Browallia New" w:cs="Browallia New"/>
          <w:b/>
          <w:bCs/>
          <w:sz w:val="28"/>
          <w:szCs w:val="28"/>
        </w:rPr>
        <w:tab/>
      </w:r>
      <w:r w:rsidRPr="002B139C">
        <w:rPr>
          <w:rFonts w:ascii="Browallia New" w:hAnsi="Browallia New" w:cs="Browallia New"/>
          <w:b/>
          <w:bCs/>
          <w:sz w:val="28"/>
          <w:szCs w:val="28"/>
          <w:cs/>
        </w:rPr>
        <w:t>สัญญาตัวแทนจำหน่าย</w:t>
      </w:r>
    </w:p>
    <w:p w14:paraId="646126A2" w14:textId="41FEA0B7" w:rsidR="002B139C" w:rsidRDefault="002B139C" w:rsidP="00145B1C">
      <w:pPr>
        <w:pStyle w:val="ListParagraph"/>
        <w:keepNext/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 xml:space="preserve">บริษัทฯ </w:t>
      </w:r>
      <w:r w:rsidRPr="002B139C">
        <w:rPr>
          <w:rFonts w:ascii="Browallia New" w:hAnsi="Browallia New" w:cs="Browallia New"/>
          <w:sz w:val="28"/>
          <w:szCs w:val="28"/>
          <w:cs/>
          <w:lang w:val="en-GB"/>
        </w:rPr>
        <w:t>ได้แต่งตั้งตัวแทนจำหน่ายผลิตภัณฑ์</w:t>
      </w:r>
      <w:r w:rsidRPr="002B139C">
        <w:rPr>
          <w:rFonts w:ascii="Browallia New" w:hAnsi="Browallia New" w:cs="Browallia New"/>
          <w:sz w:val="28"/>
          <w:szCs w:val="28"/>
          <w:cs/>
        </w:rPr>
        <w:t>ที่สำคัญดังนี้</w:t>
      </w:r>
    </w:p>
    <w:p w14:paraId="51139B3B" w14:textId="3630E63D" w:rsidR="00B14D0B" w:rsidRPr="00EF5A9F" w:rsidRDefault="00B14D0B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1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  <w:lang w:val="en-GB"/>
        </w:rPr>
        <w:tab/>
      </w:r>
      <w:r w:rsidRPr="00B14D0B">
        <w:rPr>
          <w:rFonts w:ascii="Browallia New" w:hAnsi="Browallia New" w:cs="Browallia New"/>
          <w:sz w:val="28"/>
          <w:szCs w:val="28"/>
          <w:cs/>
          <w:lang w:val="en-GB"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1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B14D0B" w:rsidRPr="002B139C" w14:paraId="4676ED0D" w14:textId="77777777" w:rsidTr="00855544">
        <w:tc>
          <w:tcPr>
            <w:tcW w:w="2297" w:type="dxa"/>
          </w:tcPr>
          <w:p w14:paraId="07653A51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758D3D55" w14:textId="76666493" w:rsidR="00B14D0B" w:rsidRPr="002B139C" w:rsidRDefault="001C02CD" w:rsidP="007F480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สเปเชี่ยลตี้ เนเชอรัล โปรดักส์ จำกัด (มหาชน)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</w:tc>
      </w:tr>
      <w:tr w:rsidR="00B14D0B" w:rsidRPr="002B139C" w14:paraId="6C4844DD" w14:textId="77777777" w:rsidTr="00855544">
        <w:tc>
          <w:tcPr>
            <w:tcW w:w="2297" w:type="dxa"/>
          </w:tcPr>
          <w:p w14:paraId="5B70D946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134C2C32" w14:textId="7D2B9298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29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พฤษภาคม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</w:p>
        </w:tc>
      </w:tr>
      <w:tr w:rsidR="00B14D0B" w:rsidRPr="002B139C" w14:paraId="12458049" w14:textId="77777777" w:rsidTr="00855544">
        <w:tc>
          <w:tcPr>
            <w:tcW w:w="2297" w:type="dxa"/>
          </w:tcPr>
          <w:p w14:paraId="2B86D629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6ED2B0BE" w14:textId="07813029" w:rsidR="00B14D0B" w:rsidRDefault="00685438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</w:rPr>
              <w:t>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ให้สิทธิแก่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FE34EB">
              <w:rPr>
                <w:rFonts w:ascii="Browallia New" w:hAnsi="Browallia New" w:cs="Browallia New"/>
                <w:sz w:val="28"/>
                <w:szCs w:val="28"/>
                <w:cs/>
              </w:rPr>
              <w:t>ในการจำหน่าย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และเป็นตัวแทนผลิตภัณฑ์ในฐานะผู้จัดจำหน่ายอิสระในประเทศไทย</w:t>
            </w:r>
            <w:r w:rsidR="00DA454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DA454F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DA454F">
              <w:rPr>
                <w:rFonts w:ascii="Browallia New" w:hAnsi="Browallia New" w:cs="Browallia New"/>
                <w:sz w:val="28"/>
                <w:szCs w:val="28"/>
              </w:rPr>
              <w:t>No Exclusive</w:t>
            </w:r>
            <w:r w:rsidR="00DA454F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  <w:p w14:paraId="09140668" w14:textId="39B33A1A" w:rsidR="00BA6D3F" w:rsidRDefault="003D54E5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BA6D3F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จะไม่ทำการตลาด จำหน่า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ย หรือส่งเสริมการขายผลิตภัณฑ์ภาย</w:t>
            </w:r>
            <w:r w:rsidR="00BA6D3F">
              <w:rPr>
                <w:rFonts w:ascii="Browallia New" w:hAnsi="Browallia New" w:cs="Browallia New" w:hint="cs"/>
                <w:sz w:val="28"/>
                <w:szCs w:val="28"/>
                <w:cs/>
              </w:rPr>
              <w:t>นอกประเทศไทย</w:t>
            </w:r>
          </w:p>
          <w:p w14:paraId="490F10FF" w14:textId="5A4147AC" w:rsidR="00092EDD" w:rsidRPr="002B139C" w:rsidRDefault="003D54E5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092EDD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ต</w:t>
            </w:r>
            <w:r w:rsidR="00092EDD">
              <w:rPr>
                <w:rFonts w:ascii="Browallia New" w:hAnsi="Browallia New" w:cs="Browallia New"/>
                <w:sz w:val="28"/>
                <w:szCs w:val="28"/>
                <w:cs/>
              </w:rPr>
              <w:t>กลงที่จะส่งเสริม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การขาย</w:t>
            </w:r>
            <w:r w:rsidR="00092EDD">
              <w:rPr>
                <w:rFonts w:ascii="Browallia New" w:hAnsi="Browallia New" w:cs="Browallia New"/>
                <w:sz w:val="28"/>
                <w:szCs w:val="28"/>
                <w:cs/>
              </w:rPr>
              <w:t>ผลิตภัณฑ์ในนาม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092ED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092EDD" w:rsidRPr="002B139C">
              <w:rPr>
                <w:rFonts w:ascii="Browallia New" w:hAnsi="Browallia New" w:cs="Browallia New"/>
                <w:sz w:val="28"/>
                <w:szCs w:val="28"/>
              </w:rPr>
              <w:t>SNP</w:t>
            </w:r>
            <w:r w:rsidR="00092EDD">
              <w:rPr>
                <w:rFonts w:ascii="Browallia New" w:hAnsi="Browallia New" w:cs="Browallia New"/>
                <w:sz w:val="28"/>
                <w:szCs w:val="28"/>
              </w:rPr>
              <w:t xml:space="preserve">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โดยที่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จะดำเนินการขายผลิตภัณฑ์</w:t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 </w:t>
            </w:r>
            <w:r w:rsidR="001C02CD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>ด้วย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ค่าใช้จ่ายของ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>ตนเอง</w:t>
            </w:r>
          </w:p>
          <w:p w14:paraId="7EE35A20" w14:textId="1C1014FF" w:rsidR="00B14D0B" w:rsidRPr="002B139C" w:rsidRDefault="00BA6D3F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เป็นเจ้าของ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ทั้งสิทธิทาง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การค้าและลิขสิทธิ์</w:t>
            </w:r>
            <w:r w:rsid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ซึ่งรวมถึง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สิทธิในการตีพิมพ์</w:t>
            </w:r>
            <w:r w:rsidR="00463D37"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การทำซ้ำ</w:t>
            </w:r>
            <w:r w:rsidR="00463D37"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การแก้ไข</w:t>
            </w:r>
            <w:r w:rsidR="00463D37"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สิทธิทาง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</w:t>
            </w:r>
            <w:r w:rsidR="00463D37"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ข้อมูลที่เผยแพร่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="00463D37"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แก่ผู้จัดจำหน่าย</w:t>
            </w:r>
          </w:p>
          <w:p w14:paraId="73056A91" w14:textId="3B05FA83" w:rsidR="00B14D0B" w:rsidRPr="00685438" w:rsidRDefault="003D54E5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AB053C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จะต้องกำหนดราคาขาย</w:t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สินค้าให้</w:t>
            </w:r>
            <w:r w:rsidR="00AB053C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แก่ลูกค้า</w:t>
            </w:r>
            <w:r w:rsidR="00B14D0B" w:rsidRPr="00685438">
              <w:rPr>
                <w:rFonts w:ascii="Browallia New" w:hAnsi="Browallia New" w:cs="Browallia New"/>
                <w:sz w:val="28"/>
                <w:szCs w:val="28"/>
                <w:cs/>
              </w:rPr>
              <w:t>โดยอ้างอิงจาก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ภาวะ</w:t>
            </w:r>
            <w:r w:rsidR="00B14D0B" w:rsidRPr="00685438">
              <w:rPr>
                <w:rFonts w:ascii="Browallia New" w:hAnsi="Browallia New" w:cs="Browallia New"/>
                <w:sz w:val="28"/>
                <w:szCs w:val="28"/>
                <w:cs/>
              </w:rPr>
              <w:t>ตลาดในประเทศไทย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เท่านั้น</w:t>
            </w:r>
          </w:p>
          <w:p w14:paraId="31D64113" w14:textId="0CF6E317" w:rsidR="00B14D0B" w:rsidRPr="006F6AA1" w:rsidRDefault="00AB053C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ในการกำหนดราคาขาย</w:t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แก่บริษัทข้ามชาติ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E352A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5E352A">
              <w:rPr>
                <w:rFonts w:ascii="Browallia New" w:hAnsi="Browallia New" w:cs="Browallia New"/>
                <w:sz w:val="28"/>
                <w:szCs w:val="28"/>
              </w:rPr>
              <w:t>Multinational Company</w:t>
            </w:r>
            <w:r w:rsidR="005E352A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5E352A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จะต้องตกลงกับ </w:t>
            </w:r>
            <w:r w:rsidR="005E352A" w:rsidRPr="006F6AA1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5E352A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ก่อน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เพื่อ</w:t>
            </w:r>
            <w:r w:rsidR="00885583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ที่จะ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</w:t>
            </w:r>
            <w:r w:rsidR="00885583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โครงสร้าง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ราคา</w:t>
            </w:r>
            <w:r w:rsidR="00885583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ขาย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ผลิตภัณฑ์ในทุกประเทศ</w:t>
            </w:r>
            <w:r w:rsidR="006F6AA1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สอดคล้องกัน</w:t>
            </w:r>
          </w:p>
          <w:p w14:paraId="3C48F401" w14:textId="23CF81E2" w:rsidR="00B14D0B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ชำระเงิน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ค่าสินค้า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ให้กับ 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="00B14D0B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</w:t>
            </w:r>
            <w:r w:rsidR="00A5271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7928BD">
              <w:rPr>
                <w:rFonts w:ascii="Browallia New" w:hAnsi="Browallia New" w:cs="Browallia New"/>
                <w:sz w:val="28"/>
                <w:szCs w:val="28"/>
                <w:cs/>
              </w:rPr>
              <w:t>หลัง</w:t>
            </w:r>
            <w:r w:rsidR="00685438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ส่งมอบ</w:t>
            </w:r>
            <w:r w:rsidR="001C02C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</w:p>
          <w:p w14:paraId="038B4E3F" w14:textId="380246D9" w:rsidR="009B26B7" w:rsidRPr="002B139C" w:rsidRDefault="009B26B7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จะแจ้ง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 กรณีที่ราคาขายมีการเปลี่ยนแปลง และจะแจ้งล่วงหน้า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กรณีที่สินค้ามีการหยุดผลิตหรือมีการเปลี่ยนแ</w:t>
            </w:r>
            <w:r w:rsidRPr="009B26B7">
              <w:rPr>
                <w:rFonts w:ascii="Browallia New" w:hAnsi="Browallia New" w:cs="Browallia New" w:hint="cs"/>
                <w:sz w:val="28"/>
                <w:szCs w:val="28"/>
                <w:cs/>
              </w:rPr>
              <w:t>ปล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ง</w:t>
            </w:r>
            <w:r w:rsidRPr="009B26B7">
              <w:rPr>
                <w:rFonts w:ascii="Browallia New" w:hAnsi="Browallia New" w:cs="Browallia New" w:hint="cs"/>
                <w:sz w:val="28"/>
                <w:szCs w:val="28"/>
                <w:cs/>
              </w:rPr>
              <w:t>คุณสมบัติ</w:t>
            </w:r>
          </w:p>
        </w:tc>
      </w:tr>
      <w:tr w:rsidR="00EB1156" w:rsidRPr="002B139C" w14:paraId="39D6D298" w14:textId="77777777" w:rsidTr="00855544">
        <w:tc>
          <w:tcPr>
            <w:tcW w:w="2297" w:type="dxa"/>
          </w:tcPr>
          <w:p w14:paraId="5632F7EC" w14:textId="52C53C4F" w:rsidR="00EB1156" w:rsidDel="0091242A" w:rsidRDefault="00EB1156" w:rsidP="00EB1156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7C5DE994" w14:textId="2316B70E" w:rsidR="00EB1156" w:rsidRDefault="00EB1156" w:rsidP="00EB1156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สัญญาฉบับนี้มีผลบังคับใช้ตั้งแต่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29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พฤษภาคม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จะต่อ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อายุ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อีกคราวละ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8C4F3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ปี จนกว่า</w:t>
            </w:r>
            <w:r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คู่สัญญาฝ่ายใดฝ่ายหนึ่ง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บอกเลิกสัญญา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คู่สัญญาฝ่ายใดฝ่ายหนึ่งมีสิทธิบอกเลิกสัญญา โดยจะต้องแจ้งเป็นลายลักษณ์อักษรให้คู่สัญญาอีกฝ่ายหนึ่งทราบล่วงหน้า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</w:tc>
      </w:tr>
      <w:tr w:rsidR="00EB1156" w:rsidRPr="002B139C" w14:paraId="5F8C1BDE" w14:textId="77777777" w:rsidTr="00855544">
        <w:tc>
          <w:tcPr>
            <w:tcW w:w="2297" w:type="dxa"/>
          </w:tcPr>
          <w:p w14:paraId="62EDC6CC" w14:textId="582D445A" w:rsidR="00EB1156" w:rsidRPr="002B139C" w:rsidRDefault="00EB1156" w:rsidP="00EB1156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07875A39" w14:textId="38A2156D" w:rsidR="007072D9" w:rsidRDefault="007072D9" w:rsidP="00297878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หากเกิดเหตุการณ์ใด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ต่อไปนี้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อาจยุติสัญญา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นี้โดยการแจ้งเป็นลายลักษณ์อักษรไปยัง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 w:rsidR="00EB1156" w:rsidRPr="00EB115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150E34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="00150E34" w:rsidRPr="002A3773">
              <w:rPr>
                <w:rFonts w:ascii="Browallia New" w:hAnsi="Browallia New" w:cs="Browallia New"/>
                <w:sz w:val="28"/>
                <w:szCs w:val="28"/>
                <w:cs/>
              </w:rPr>
              <w:t>มีผลทันที</w:t>
            </w:r>
          </w:p>
          <w:p w14:paraId="089613A7" w14:textId="6F1E0770" w:rsidR="007072D9" w:rsidRPr="00D81445" w:rsidRDefault="007072D9" w:rsidP="00D81445">
            <w:pPr>
              <w:pStyle w:val="ListParagraph"/>
              <w:numPr>
                <w:ilvl w:val="0"/>
                <w:numId w:val="67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ฝ่ายหนึ่งฝ่ายใด</w:t>
            </w:r>
            <w:r w:rsidR="00EB1156"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ดำเนินการ</w:t>
            </w:r>
            <w:r w:rsidR="00EB1156"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ชำระเงิน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</w:t>
            </w:r>
            <w:r w:rsidR="00EB1156"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ที่ระบุไว้</w:t>
            </w:r>
            <w:r w:rsidR="00EB1156" w:rsidRPr="00EB115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</w:t>
            </w:r>
            <w:r w:rsidRP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ไม่ได้ปลด</w:t>
            </w:r>
            <w:r w:rsidR="00EB1156" w:rsidRP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ภาระผูกพันใดๆ</w:t>
            </w:r>
            <w:r w:rsidR="00EB1156" w:rsidRPr="00D8144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6747B3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ของตน</w:t>
            </w:r>
          </w:p>
          <w:p w14:paraId="56F06629" w14:textId="5AA125F2" w:rsidR="00EB1156" w:rsidRPr="00854F8E" w:rsidRDefault="007072D9" w:rsidP="007072D9">
            <w:pPr>
              <w:pStyle w:val="ListParagraph"/>
              <w:numPr>
                <w:ilvl w:val="0"/>
                <w:numId w:val="67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ฝ่ายหนึ่งฝ่ายใดจะหรือจะต้องถูก</w:t>
            </w:r>
            <w:r w:rsidR="00EB1156"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เลิกกิจการ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ชำระบัญชี </w:t>
            </w:r>
            <w:r w:rsidR="00EB1156"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หรือล้มละลายในอนาคตอันใกล้นี้อย่างหลีกเลี่ยงไม่ได้</w:t>
            </w:r>
          </w:p>
        </w:tc>
      </w:tr>
    </w:tbl>
    <w:p w14:paraId="78AB30F5" w14:textId="77777777" w:rsidR="00B3206E" w:rsidRDefault="00B3206E" w:rsidP="00D81445">
      <w:pPr>
        <w:pStyle w:val="ListParagraph"/>
        <w:keepNext/>
        <w:spacing w:before="240" w:after="120"/>
        <w:ind w:left="1440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  <w:sectPr w:rsidR="00B320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2B45A1" w14:textId="77971A2F" w:rsidR="002B139C" w:rsidRPr="002B139C" w:rsidRDefault="002B139C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lastRenderedPageBreak/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2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="00B14D0B"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2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B139C" w:rsidRPr="002B139C" w14:paraId="67AF02A6" w14:textId="77777777" w:rsidTr="00E1386B">
        <w:tc>
          <w:tcPr>
            <w:tcW w:w="2297" w:type="dxa"/>
          </w:tcPr>
          <w:p w14:paraId="1B015D34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157FECE0" w14:textId="3A71950E" w:rsidR="002B139C" w:rsidRPr="002B139C" w:rsidRDefault="00854F8E" w:rsidP="007F4807">
            <w:pPr>
              <w:ind w:left="244" w:hanging="244"/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สเปเชี่ยลตี้ เนเชอรัล โปรดักส์ จำกัด (มหาชน)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</w:tc>
      </w:tr>
      <w:tr w:rsidR="002B139C" w:rsidRPr="002B139C" w14:paraId="501814B9" w14:textId="77777777" w:rsidTr="00E1386B">
        <w:tc>
          <w:tcPr>
            <w:tcW w:w="2297" w:type="dxa"/>
          </w:tcPr>
          <w:p w14:paraId="400579C3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2D1D176A" w14:textId="7F110903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BB700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28</w:t>
            </w:r>
            <w:r w:rsidR="00261509" w:rsidRPr="0026150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มีนาคม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</w:p>
        </w:tc>
      </w:tr>
      <w:tr w:rsidR="002B139C" w:rsidRPr="002B139C" w14:paraId="34812E20" w14:textId="77777777" w:rsidTr="00E1386B">
        <w:tc>
          <w:tcPr>
            <w:tcW w:w="2297" w:type="dxa"/>
          </w:tcPr>
          <w:p w14:paraId="46DFE788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16C21C95" w14:textId="0CD480EB" w:rsidR="002B139C" w:rsidRPr="002B139C" w:rsidRDefault="00A52712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</w:rPr>
              <w:t>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ให้สิทธิแก่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FE34EB">
              <w:rPr>
                <w:rFonts w:ascii="Browallia New" w:hAnsi="Browallia New" w:cs="Browallia New"/>
                <w:sz w:val="28"/>
                <w:szCs w:val="28"/>
                <w:cs/>
              </w:rPr>
              <w:t>ในการจำหน่าย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และเป็นตัวแทนผลิตภัณฑ์ในฐานะผู้จัดจำหน่ายอิสระในประเทศมาเลเซีย</w:t>
            </w:r>
            <w:r w:rsidR="00FE34E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</w:t>
            </w:r>
            <w:r w:rsidR="00FE34EB">
              <w:rPr>
                <w:rFonts w:ascii="Browallia New" w:hAnsi="Browallia New" w:cs="Browallia New"/>
                <w:sz w:val="28"/>
                <w:szCs w:val="28"/>
              </w:rPr>
              <w:t>No Exclusive</w:t>
            </w:r>
            <w:r w:rsidR="00FE34EB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  <w:p w14:paraId="2FCF413E" w14:textId="39C87185" w:rsidR="002B139C" w:rsidRDefault="00A52712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</w:rPr>
              <w:t>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จะไม่จัดหาผลิตภัณฑ์</w:t>
            </w:r>
            <w:r w:rsidR="00854F8E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โดยตรง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ให้ก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ับลูกค้าหรือบุคคลที่สาม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ในประเทศมาเลเซีย</w:t>
            </w:r>
          </w:p>
          <w:p w14:paraId="046C5A02" w14:textId="0F2C5553" w:rsidR="00EF2013" w:rsidRPr="00EF2013" w:rsidRDefault="003D54E5" w:rsidP="00EF201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จะไม่ทำการตลาด จำหน่าย หรือส่งเสริมการขายผลิตภัณฑ์นอกประเทศ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มาเลเซีย</w:t>
            </w:r>
          </w:p>
          <w:p w14:paraId="0F303B97" w14:textId="1A88C12B" w:rsidR="00EF2013" w:rsidRPr="00EF2013" w:rsidRDefault="003D54E5" w:rsidP="00EF201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ต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กลงที่จะส่งเสริม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การขาย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ผลิตภัณฑ์ในนาม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</w:rPr>
              <w:t>SNP</w:t>
            </w:r>
            <w:r w:rsidR="00EF2013">
              <w:rPr>
                <w:rFonts w:ascii="Browallia New" w:hAnsi="Browallia New" w:cs="Browallia New"/>
                <w:sz w:val="28"/>
                <w:szCs w:val="28"/>
              </w:rPr>
              <w:t xml:space="preserve">S 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โดยที่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จะดำเนินการขายผลิตภัณฑ์</w:t>
            </w:r>
            <w:r w:rsidR="00150E3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 </w:t>
            </w:r>
            <w:r w:rsidR="00150E34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ด้วย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ค่าใช้จ่ายของ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ตนเอง</w:t>
            </w:r>
          </w:p>
          <w:p w14:paraId="109BDBCB" w14:textId="141ED3E6" w:rsidR="00FE34EB" w:rsidRDefault="00FE34EB" w:rsidP="00FE34EB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เป็นเจ้าของ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</w:t>
            </w:r>
            <w:r w:rsidR="00854F8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 </w:t>
            </w:r>
            <w:r w:rsidR="00854F8E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ทั้งสิทธิทาง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การค้าและลิขสิทธิ์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ซึ่งรวมถึง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สิทธิในการตีพิมพ์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การทำซ้ำ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การแก้ไข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สิทธิทาง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ข้อมูลที่เผยแพร่แก่ผู้จัดจำหน่าย</w:t>
            </w:r>
          </w:p>
          <w:p w14:paraId="11308790" w14:textId="4B273E3B" w:rsidR="009B26B7" w:rsidRPr="002B139C" w:rsidRDefault="009B26B7" w:rsidP="00FE34EB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ตกลงที่จะจัดให้มีประกันความรับผิดต่อผลิตภัณฑ์</w:t>
            </w:r>
            <w:r w:rsidR="007729D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สำหรับการเรียกร้องที่เกิดขึ้นจากการขายสินค้าของ </w:t>
            </w:r>
            <w:r w:rsidR="007729D1">
              <w:rPr>
                <w:rFonts w:ascii="Browallia New" w:hAnsi="Browallia New" w:cs="Browallia New"/>
                <w:sz w:val="28"/>
                <w:szCs w:val="28"/>
              </w:rPr>
              <w:t>SNPS</w:t>
            </w:r>
          </w:p>
          <w:p w14:paraId="4A8C5A88" w14:textId="16B01903" w:rsidR="002B139C" w:rsidRPr="00FE34EB" w:rsidRDefault="003D54E5" w:rsidP="00FE34EB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จะต้องกำหนดราคาขาย</w:t>
            </w:r>
            <w:r w:rsidR="00BA5B1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แก่ลูกค้า</w:t>
            </w:r>
            <w:r w:rsidR="00FE34EB" w:rsidRPr="00685438">
              <w:rPr>
                <w:rFonts w:ascii="Browallia New" w:hAnsi="Browallia New" w:cs="Browallia New"/>
                <w:sz w:val="28"/>
                <w:szCs w:val="28"/>
                <w:cs/>
              </w:rPr>
              <w:t>โดยอ้างอิงจาก</w:t>
            </w:r>
            <w:r w:rsidR="00E92A51">
              <w:rPr>
                <w:rFonts w:ascii="Browallia New" w:hAnsi="Browallia New" w:cs="Browallia New" w:hint="cs"/>
                <w:sz w:val="28"/>
                <w:szCs w:val="28"/>
                <w:cs/>
              </w:rPr>
              <w:t>ภาวะ</w:t>
            </w:r>
            <w:r w:rsidR="00FE34EB" w:rsidRPr="00685438">
              <w:rPr>
                <w:rFonts w:ascii="Browallia New" w:hAnsi="Browallia New" w:cs="Browallia New"/>
                <w:sz w:val="28"/>
                <w:szCs w:val="28"/>
                <w:cs/>
              </w:rPr>
              <w:t>ตลาดในประเทศ</w:t>
            </w:r>
            <w:r w:rsidR="00854F8E">
              <w:rPr>
                <w:rFonts w:ascii="Browallia New" w:hAnsi="Browallia New" w:cs="Browallia New" w:hint="cs"/>
                <w:sz w:val="28"/>
                <w:szCs w:val="28"/>
                <w:cs/>
              </w:rPr>
              <w:t>มา</w:t>
            </w:r>
            <w:r w:rsidR="00FE34EB">
              <w:rPr>
                <w:rFonts w:ascii="Browallia New" w:hAnsi="Browallia New" w:cs="Browallia New" w:hint="cs"/>
                <w:sz w:val="28"/>
                <w:szCs w:val="28"/>
                <w:cs/>
              </w:rPr>
              <w:t>เลเซียเท่านั้น</w:t>
            </w:r>
          </w:p>
          <w:p w14:paraId="3B2E11A2" w14:textId="04550480" w:rsidR="00A52712" w:rsidRPr="006F6AA1" w:rsidRDefault="006F6AA1" w:rsidP="00A52712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ในการกำหนดราคาขาย</w:t>
            </w:r>
            <w:r w:rsidR="00BA5B1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แก่บริษัทข้ามชาติ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E352A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5E352A">
              <w:rPr>
                <w:rFonts w:ascii="Browallia New" w:hAnsi="Browallia New" w:cs="Browallia New"/>
                <w:sz w:val="28"/>
                <w:szCs w:val="28"/>
              </w:rPr>
              <w:t>Multinational Company</w:t>
            </w:r>
            <w:r w:rsidR="005E352A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5E352A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จะต้องตกลงกับ </w:t>
            </w:r>
            <w:r w:rsidR="005E352A" w:rsidRPr="006F6AA1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5E352A"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ก่อน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เพื่อที่จะกำหนดโครงสร้างราคาขาย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ผลิตภัณฑ์ในทุกประเทศ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ให้สอดคล้องกัน</w:t>
            </w:r>
          </w:p>
          <w:p w14:paraId="05449E7F" w14:textId="43778239" w:rsidR="002B139C" w:rsidRPr="002B139C" w:rsidRDefault="003D54E5" w:rsidP="0079149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ชำระเงิน</w:t>
            </w:r>
            <w:r w:rsidR="005E352A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ค่าสินค้า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ให้กับ 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88558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="0088558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</w:t>
            </w:r>
            <w:r w:rsidR="0088558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885583">
              <w:rPr>
                <w:rFonts w:ascii="Browallia New" w:hAnsi="Browallia New" w:cs="Browallia New"/>
                <w:sz w:val="28"/>
                <w:szCs w:val="28"/>
                <w:cs/>
              </w:rPr>
              <w:t>หลัง</w:t>
            </w:r>
            <w:r w:rsidR="00885583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ส่งมอบ</w:t>
            </w:r>
            <w:r w:rsidR="00BA5B1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</w:p>
        </w:tc>
      </w:tr>
      <w:tr w:rsidR="00150E34" w:rsidRPr="002B139C" w14:paraId="1C361985" w14:textId="77777777" w:rsidTr="00E1386B">
        <w:tc>
          <w:tcPr>
            <w:tcW w:w="2297" w:type="dxa"/>
          </w:tcPr>
          <w:p w14:paraId="2377FD89" w14:textId="72198594" w:rsidR="00150E34" w:rsidDel="00BA5B1D" w:rsidRDefault="00150E34" w:rsidP="00150E34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4D46479C" w14:textId="19BE4619" w:rsidR="00150E34" w:rsidRPr="005B0ED0" w:rsidRDefault="00150E34" w:rsidP="00150E3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สัญญาฉบับนี้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จะสิ้นสุด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วันที่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ธันวาคม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จะต่อ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อายุ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อีกคราวละ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8C4F3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ปี จนกว่า</w:t>
            </w:r>
            <w:r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คู่สัญญาฝ่ายใดฝ่ายหนึ่ง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บอกเลิกสัญญา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คู่สัญญาฝ่ายใดฝ่ายหนึ่งมีสิทธิบอกเลิกสัญญา โดยจะต้องแจ้งเป็นลายลักษณ์อักษรให้คู่สัญญาอีกฝ่ายหนึ่งทราบล่วงหน้า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</w:tc>
      </w:tr>
      <w:tr w:rsidR="00150E34" w:rsidRPr="002B139C" w14:paraId="71FB99F9" w14:textId="77777777" w:rsidTr="00E1386B">
        <w:tc>
          <w:tcPr>
            <w:tcW w:w="2297" w:type="dxa"/>
          </w:tcPr>
          <w:p w14:paraId="6F2E4612" w14:textId="67EF7C17" w:rsidR="00150E34" w:rsidRPr="002B139C" w:rsidRDefault="00150E34" w:rsidP="00150E34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6DCC4477" w14:textId="77777777" w:rsidR="00D81445" w:rsidRDefault="00D81445" w:rsidP="00D81445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หากเกิดเหตุการณ์ใด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ต่อไปนี้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อาจยุติสัญญา</w:t>
            </w:r>
            <w:r w:rsidRPr="002A3773">
              <w:rPr>
                <w:rFonts w:ascii="Browallia New" w:hAnsi="Browallia New" w:cs="Browallia New" w:hint="cs"/>
                <w:sz w:val="28"/>
                <w:szCs w:val="28"/>
                <w:cs/>
              </w:rPr>
              <w:t>นี้โดยการแจ้งเป็นลายลักษณ์อักษรไปยัง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</w:t>
            </w:r>
            <w:r w:rsidRPr="00EB115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Pr="002A3773">
              <w:rPr>
                <w:rFonts w:ascii="Browallia New" w:hAnsi="Browallia New" w:cs="Browallia New"/>
                <w:sz w:val="28"/>
                <w:szCs w:val="28"/>
                <w:cs/>
              </w:rPr>
              <w:t>มีผลทันที</w:t>
            </w:r>
          </w:p>
          <w:p w14:paraId="2A9F4028" w14:textId="4F9A8D13" w:rsidR="00D81445" w:rsidRDefault="00D81445" w:rsidP="00D81445">
            <w:pPr>
              <w:pStyle w:val="ListParagraph"/>
              <w:numPr>
                <w:ilvl w:val="0"/>
                <w:numId w:val="70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ฝ่ายหนึ่งฝ่ายใด</w:t>
            </w:r>
            <w:r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ดำเนินการ</w:t>
            </w:r>
            <w:r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ชำระเงิน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</w:t>
            </w:r>
            <w:r w:rsidRPr="00EB1156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ที่ระบุไว้</w:t>
            </w:r>
            <w:r w:rsidRPr="00EB115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</w:t>
            </w:r>
            <w:r w:rsidRP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ไม่ได้ปลดภาระผูกพันใดๆ</w:t>
            </w:r>
            <w:r w:rsidRPr="00D81445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6747B3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ของตน</w:t>
            </w:r>
          </w:p>
          <w:p w14:paraId="5D4317F9" w14:textId="27667377" w:rsidR="00150E34" w:rsidRPr="00D81445" w:rsidRDefault="00D81445" w:rsidP="00D81445">
            <w:pPr>
              <w:pStyle w:val="ListParagraph"/>
              <w:numPr>
                <w:ilvl w:val="0"/>
                <w:numId w:val="70"/>
              </w:numPr>
              <w:ind w:left="606" w:hanging="284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81445"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ฝ่ายหนึ่งฝ่ายใดจะหรือจะต้องถูกเลิกกิจการ ชำระบัญชี หรือล้มละลายในอนาคตอันใกล้นี้อย่างหลีกเลี่ยงไม่ได้</w:t>
            </w:r>
          </w:p>
        </w:tc>
      </w:tr>
    </w:tbl>
    <w:p w14:paraId="6C14D74A" w14:textId="77777777" w:rsidR="00B3206E" w:rsidRDefault="00B3206E" w:rsidP="00D81445">
      <w:pPr>
        <w:pStyle w:val="ListParagraph"/>
        <w:keepNext/>
        <w:spacing w:before="240" w:after="120"/>
        <w:ind w:left="1440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  <w:sectPr w:rsidR="00B320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9F48FB" w14:textId="034F807A" w:rsidR="00BF2B39" w:rsidRDefault="00BF2B39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B14D0B">
        <w:rPr>
          <w:rFonts w:ascii="Browallia New" w:hAnsi="Browallia New" w:cs="Browallia New"/>
          <w:sz w:val="28"/>
          <w:szCs w:val="28"/>
          <w:cs/>
        </w:rPr>
        <w:lastRenderedPageBreak/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3</w:t>
      </w:r>
      <w:r w:rsidRPr="00B14D0B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3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BF2B39" w:rsidRPr="005A05F6" w14:paraId="766BB153" w14:textId="77777777" w:rsidTr="0029050F">
        <w:tc>
          <w:tcPr>
            <w:tcW w:w="2297" w:type="dxa"/>
          </w:tcPr>
          <w:p w14:paraId="33AAF294" w14:textId="77777777" w:rsidR="00BF2B39" w:rsidRPr="00BF2B39" w:rsidRDefault="00BF2B39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7E90070E" w14:textId="3B781544" w:rsidR="00BF2B39" w:rsidRPr="00BF2B39" w:rsidRDefault="00BA5B1D" w:rsidP="007F4807">
            <w:pPr>
              <w:ind w:left="244" w:hanging="244"/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บริษัท </w:t>
            </w:r>
            <w:r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สเปเชี่ยลตี้ เนเชอรัล โปรดักส์ จำกัด </w:t>
            </w: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มหาชน</w:t>
            </w: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) (“</w:t>
            </w:r>
            <w:r w:rsidRPr="00BF2B39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</w:p>
        </w:tc>
      </w:tr>
      <w:tr w:rsidR="00BF2B39" w:rsidRPr="00B2797F" w14:paraId="4BC70E16" w14:textId="77777777" w:rsidTr="0029050F">
        <w:tc>
          <w:tcPr>
            <w:tcW w:w="2297" w:type="dxa"/>
          </w:tcPr>
          <w:p w14:paraId="1C7EA621" w14:textId="77777777" w:rsidR="00BF2B39" w:rsidRPr="00BF2B39" w:rsidRDefault="00BF2B39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41B805E6" w14:textId="7BCD15AE" w:rsidR="00BF2B39" w:rsidRPr="00BF2B39" w:rsidRDefault="00BF2B39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พฤศจิกายน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2558</w:t>
            </w:r>
          </w:p>
        </w:tc>
      </w:tr>
      <w:tr w:rsidR="00BF2B39" w:rsidRPr="00B2797F" w14:paraId="235E24DD" w14:textId="77777777" w:rsidTr="0029050F">
        <w:tc>
          <w:tcPr>
            <w:tcW w:w="2297" w:type="dxa"/>
          </w:tcPr>
          <w:p w14:paraId="2E745169" w14:textId="77777777" w:rsidR="00BF2B39" w:rsidRPr="00BF2B39" w:rsidRDefault="00BF2B39" w:rsidP="0029050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66E53ED4" w14:textId="14913AC4" w:rsidR="00BF2B39" w:rsidRDefault="00863EEE" w:rsidP="00BF2B39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</w:rPr>
              <w:t>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BA5B1D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มอบหมายให้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เป็นผู้จัดจำหน่ายผลิตภัณฑ์</w:t>
            </w:r>
            <w:r w:rsidR="00A74B69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ที่กำหนด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แต่เพียงผู้เดียว 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</w:rPr>
              <w:t>Exclusive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ในประเทศฝรั่งเศส ราชอาณาจักรเบลเยียม ประเทศลักเซมเบิร์ก ราชรัฐโมนาโก ประเทศสวิตเซอร์แลนด์ และประเ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ทศอื่นๆ ในทวีปยุโรปตามการขยายธุรกิจ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AC5B6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  <w:p w14:paraId="3C918EB7" w14:textId="4525FAC1" w:rsidR="00BF2B39" w:rsidRDefault="003D54E5" w:rsidP="00CB562E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ต้องซื้อผลิตภัณฑ์จาก 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863EEE">
              <w:rPr>
                <w:rFonts w:ascii="Browallia New" w:hAnsi="Browallia New" w:cs="Browallia New" w:hint="cs"/>
                <w:sz w:val="28"/>
                <w:szCs w:val="28"/>
                <w:cs/>
              </w:rPr>
              <w:t>แต่เพียงผู้เดียว</w:t>
            </w:r>
            <w:r w:rsidR="00BF2B39" w:rsidRPr="00BF2B3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</w:rPr>
              <w:t>Exclusive</w:t>
            </w:r>
            <w:r w:rsidR="00BF2B39" w:rsidRPr="00BF2B3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CB562E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และตกลงที่จะไม่ชักชวน โฆษณา หรือมีส่วนร่วมในการส่งเสริมการขาย</w:t>
            </w:r>
            <w:r w:rsidR="00A74B69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</w:t>
            </w:r>
            <w:r w:rsidR="00CB562E">
              <w:rPr>
                <w:rFonts w:ascii="Browallia New" w:hAnsi="Browallia New" w:cs="Browallia New" w:hint="cs"/>
                <w:sz w:val="28"/>
                <w:szCs w:val="28"/>
                <w:cs/>
              </w:rPr>
              <w:t>นอก</w:t>
            </w:r>
            <w:r w:rsidR="00A74B69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ประเทศที่ได้รับมอบหมาย</w:t>
            </w:r>
            <w:r w:rsidR="00CB562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ทั้งทางตรงและทางอ้อมผ่านตัวแทนหรือบริษัทในเครือ </w:t>
            </w:r>
          </w:p>
          <w:p w14:paraId="34E2C385" w14:textId="050833F3" w:rsidR="00D15ECD" w:rsidRDefault="003D54E5" w:rsidP="00D15ECD">
            <w:pPr>
              <w:numPr>
                <w:ilvl w:val="0"/>
                <w:numId w:val="49"/>
              </w:numPr>
              <w:ind w:left="315" w:hanging="315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D15ECD" w:rsidRPr="00D15ECD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ตกลงที่จะไม่เป็นตัวแทนหรือ</w:t>
            </w:r>
            <w:r w:rsidR="00A74B69"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จัดจำหน่ายผลิตภัณฑ์ที่กำหนดในสัญญาที่เป็นของ</w:t>
            </w:r>
            <w:r w:rsidR="00D15ECD" w:rsidRPr="00D15ECD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คู่แข่ง</w:t>
            </w:r>
            <w:r w:rsidR="00D15ECD" w:rsidRPr="00D15EC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05087D06" w14:textId="532CFFE1" w:rsidR="00CB562E" w:rsidRDefault="003D54E5" w:rsidP="00D15ECD">
            <w:pPr>
              <w:numPr>
                <w:ilvl w:val="0"/>
                <w:numId w:val="49"/>
              </w:numPr>
              <w:ind w:left="315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C2051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รับทราบว่าทุกสิทธิบัตร เครื่องหมายการค้า เครื่องหมาย โลโก้ และเครื่องหมายอื่นๆ </w:t>
            </w:r>
            <w:r w:rsid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รูปแบบและแนวคิดการโฆษณา</w:t>
            </w:r>
            <w:r w:rsidR="00C2051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เป็นของ </w:t>
            </w:r>
            <w:r w:rsidR="00C20510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C20510">
              <w:rPr>
                <w:rFonts w:ascii="Browallia New" w:hAnsi="Browallia New" w:cs="Browallia New" w:hint="cs"/>
                <w:sz w:val="28"/>
                <w:szCs w:val="28"/>
                <w:cs/>
              </w:rPr>
              <w:t>แต่เพียงผู้เดียว</w:t>
            </w:r>
          </w:p>
          <w:p w14:paraId="67EC892B" w14:textId="776C30ED" w:rsidR="00C20510" w:rsidRDefault="00C20510" w:rsidP="00C20510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C20510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Pr="00C20510"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เป็นผู้กำหนดราคาขาย</w:t>
            </w:r>
            <w:r w:rsidR="00BA5B1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="00A23D3C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สามารถเปลี่ยนแปลงราคาขายตามดุลพินิจข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องตนแต่เพียงผู้เดียว โดยแจ้งให้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ทราบล่วงหน้าเป็นลายลักษณ์อักษรอย่างน้อย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เดือน </w:t>
            </w:r>
          </w:p>
          <w:p w14:paraId="0F9A0929" w14:textId="15F90AA1" w:rsidR="00C20510" w:rsidRPr="00BF2B39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C20510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ตกลงชำระ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ราคา</w:t>
            </w:r>
            <w:r w:rsidR="00A23D3C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ค่าสินค้า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แก่ </w:t>
            </w:r>
            <w:r w:rsidR="006F6AA1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เป็นสกุลเงินยูโร โดยการโอนเงินตามเงื่อนไขการชำระเงิน</w:t>
            </w:r>
            <w:r w:rsidR="00A23D3C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ตามที่ตกลงกันที่ระบุ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ใบแจ้งหนี้</w:t>
            </w:r>
          </w:p>
        </w:tc>
      </w:tr>
      <w:tr w:rsidR="002A433D" w:rsidRPr="00B2797F" w14:paraId="433258D1" w14:textId="77777777" w:rsidTr="0029050F">
        <w:tc>
          <w:tcPr>
            <w:tcW w:w="2297" w:type="dxa"/>
          </w:tcPr>
          <w:p w14:paraId="7D6DED99" w14:textId="4EEC7081" w:rsidR="002A433D" w:rsidRDefault="002A433D" w:rsidP="002A433D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BF2B39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7D410A3A" w14:textId="5D1F5D65" w:rsidR="002A433D" w:rsidRPr="002B139C" w:rsidRDefault="002A433D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BF2B39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="00D81445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มีอายุ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ปี นับจากวันที่ลงนามในสัญญา  และ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จะต่ออายุ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อีกคราวละ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540F64">
              <w:rPr>
                <w:rFonts w:ascii="Browallia New" w:hAnsi="Browallia New" w:cs="Browallia New" w:hint="cs"/>
                <w:sz w:val="28"/>
                <w:szCs w:val="28"/>
                <w:cs/>
              </w:rPr>
              <w:t>ปี จนกว่า</w:t>
            </w:r>
            <w:r w:rsidRPr="00540F64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คู่สัญญาฝ่ายใดฝ่ายหนึ่</w:t>
            </w:r>
            <w:r w:rsidRPr="008C4F33">
              <w:rPr>
                <w:rFonts w:ascii="Browallia New" w:hAnsi="Browallia New" w:cs="Browallia New"/>
                <w:sz w:val="28"/>
                <w:szCs w:val="28"/>
                <w:cs/>
              </w:rPr>
              <w:t>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Pr="008C4F33">
              <w:rPr>
                <w:rFonts w:ascii="Browallia New" w:hAnsi="Browallia New" w:cs="Browallia New" w:hint="cs"/>
                <w:sz w:val="28"/>
                <w:szCs w:val="28"/>
                <w:cs/>
              </w:rPr>
              <w:t>บอกเลิกสัญญา</w:t>
            </w:r>
            <w:r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2A433D" w:rsidRPr="00B2797F" w14:paraId="56E4B4D2" w14:textId="77777777" w:rsidTr="0029050F">
        <w:tc>
          <w:tcPr>
            <w:tcW w:w="2297" w:type="dxa"/>
          </w:tcPr>
          <w:p w14:paraId="003478B6" w14:textId="4E8D7377" w:rsidR="002A433D" w:rsidRPr="00BF2B39" w:rsidRDefault="002A433D" w:rsidP="002A433D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529ACBC9" w14:textId="4B1A9F9F" w:rsidR="002A433D" w:rsidRDefault="002A433D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คู่สัญญาฝ่ายใดฝ่ายหนึ่งมีสิทธิบอกเลิกสัญญา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เมื่อสิ้นสุดสัญญาหรือสิ้นสุดการต่ออายุสัญญา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โดยจะต้องแจ้งเป็นลายลักษณ์อักษรให้คู่สัญญาอีกฝ่ายหนึ่งทราบล่วงหน้า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  <w:p w14:paraId="3C35053E" w14:textId="39953CCD" w:rsidR="002A433D" w:rsidRDefault="002A433D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A958AB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กรณีที่ฝ่ายใดฝ่ายหนึ่งไม่ปฏิบัติตามสัญญา</w:t>
            </w:r>
            <w:r w:rsidRPr="00A958A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A958AB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คู่สัญญาฝ่ายใดฝ่ายหนึ่งมีสิทธิยุติสัญญาโดยมีผลทันที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และโดยนิตินัย</w:t>
            </w:r>
            <w:r w:rsidRPr="00A958A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โดยส่งหนังสือไปยังฝ่ายที่ผิดเงื่อนไข</w:t>
            </w:r>
            <w:r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>ขอ</w:t>
            </w:r>
            <w:r w:rsidRPr="00A958AB">
              <w:rPr>
                <w:rFonts w:ascii="Browallia New" w:hAnsi="Browallia New" w:cs="Browallia New" w:hint="cs"/>
                <w:sz w:val="28"/>
                <w:szCs w:val="28"/>
                <w:cs/>
              </w:rPr>
              <w:t>งสัญญา</w:t>
            </w:r>
          </w:p>
          <w:p w14:paraId="7F0B029B" w14:textId="666385E7" w:rsidR="000D0249" w:rsidRPr="000D0249" w:rsidRDefault="000D0249" w:rsidP="000D0249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ฝ่ายใดฝ่ายหนึ่งอาจยุติสัญญาโดยนิตินัยและโดยไม่ต้องมีการระงับคดีจากศาลในกรณีการผิดเงื่อนไขที่สามารถแก้ไขได้</w:t>
            </w:r>
            <w:r w:rsidRPr="000D024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หากฝ่ายที่ผิดเงื่อนไขไม่สามารถแก้ไขให้ถูกต้องภายใน</w:t>
            </w:r>
            <w:r w:rsidRPr="000D024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Pr="000D024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วันหลังจากได้รับหนังสือแจ้ง</w:t>
            </w:r>
          </w:p>
          <w:p w14:paraId="64700212" w14:textId="77777777" w:rsidR="000D0249" w:rsidRPr="000D0249" w:rsidRDefault="000D0249" w:rsidP="000D0249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คู่สัญญาฝ่ายใดฝ่ายหนึ่งมีการชำระบัญชี</w:t>
            </w:r>
            <w:r w:rsidRPr="000D024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หรือการฟื้นฟูกิจการ</w:t>
            </w:r>
          </w:p>
          <w:p w14:paraId="78079B7B" w14:textId="0C4F3F6F" w:rsidR="000D0249" w:rsidRPr="002E2371" w:rsidRDefault="000D0249" w:rsidP="000D0249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0D0249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กรณียกเลิกสัญญาโดย</w:t>
            </w:r>
            <w:r w:rsidRPr="000D0249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0D0249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มีสิทธิเรียกร้องความเสียหายที่เกิดจากการยกเลิกสัญญา</w:t>
            </w:r>
            <w:r w:rsidR="00FA200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เท่ากับกำไรขั้นต้น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FA20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760C69">
              <w:rPr>
                <w:rFonts w:ascii="Browallia New" w:hAnsi="Browallia New" w:cs="Browallia New" w:hint="cs"/>
                <w:sz w:val="28"/>
                <w:szCs w:val="28"/>
                <w:cs/>
              </w:rPr>
              <w:t>ปี โดยคำนวณจากยอด</w:t>
            </w:r>
            <w:r w:rsidR="00FA200F">
              <w:rPr>
                <w:rFonts w:ascii="Browallia New" w:hAnsi="Browallia New" w:cs="Browallia New" w:hint="cs"/>
                <w:sz w:val="28"/>
                <w:szCs w:val="28"/>
                <w:cs/>
              </w:rPr>
              <w:t>ขายเฉลี่ย</w:t>
            </w:r>
          </w:p>
        </w:tc>
      </w:tr>
    </w:tbl>
    <w:p w14:paraId="75125944" w14:textId="77777777" w:rsidR="00B3206E" w:rsidRPr="00760C69" w:rsidRDefault="00B3206E" w:rsidP="00D81445">
      <w:pPr>
        <w:pStyle w:val="ListParagraph"/>
        <w:keepNext/>
        <w:spacing w:before="240" w:after="120"/>
        <w:ind w:left="1440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  <w:sectPr w:rsidR="00B3206E" w:rsidRPr="00760C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B681A6" w14:textId="2AF71994" w:rsidR="00B14D0B" w:rsidRPr="00B14D0B" w:rsidRDefault="00B14D0B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</w:rPr>
      </w:pPr>
      <w:r w:rsidRPr="00B14D0B">
        <w:rPr>
          <w:rFonts w:ascii="Browallia New" w:hAnsi="Browallia New" w:cs="Browallia New"/>
          <w:sz w:val="28"/>
          <w:szCs w:val="28"/>
          <w:cs/>
        </w:rPr>
        <w:lastRenderedPageBreak/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4</w:t>
      </w:r>
      <w:r w:rsidRPr="00B14D0B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4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B14D0B" w:rsidRPr="002B139C" w14:paraId="18025EC3" w14:textId="77777777" w:rsidTr="00855544">
        <w:tc>
          <w:tcPr>
            <w:tcW w:w="2297" w:type="dxa"/>
          </w:tcPr>
          <w:p w14:paraId="1479533C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3DB65C5E" w14:textId="0260B6F4" w:rsidR="00B14D0B" w:rsidRPr="002B139C" w:rsidRDefault="00B73619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สเปเชี่ยลตี้ เนเชอรัล โปรดักส์ จำกัด (มหาชน)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B14D0B" w:rsidRPr="002B139C" w14:paraId="4DA5470B" w14:textId="77777777" w:rsidTr="00855544">
        <w:tc>
          <w:tcPr>
            <w:tcW w:w="2297" w:type="dxa"/>
          </w:tcPr>
          <w:p w14:paraId="2DFA25CC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วันที่สัญญามีผลใช้บังคับ</w:t>
            </w:r>
          </w:p>
        </w:tc>
        <w:tc>
          <w:tcPr>
            <w:tcW w:w="6633" w:type="dxa"/>
          </w:tcPr>
          <w:p w14:paraId="7088DD78" w14:textId="70D3688B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พฤษภาคม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</w:p>
        </w:tc>
      </w:tr>
      <w:tr w:rsidR="00B14D0B" w:rsidRPr="002B139C" w14:paraId="11A7A9DD" w14:textId="77777777" w:rsidTr="00855544">
        <w:tc>
          <w:tcPr>
            <w:tcW w:w="2297" w:type="dxa"/>
          </w:tcPr>
          <w:p w14:paraId="58A353FA" w14:textId="77777777" w:rsidR="00B14D0B" w:rsidRPr="002B139C" w:rsidRDefault="00B14D0B" w:rsidP="00855544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6F2CFB3B" w14:textId="237EC1A6" w:rsidR="006F6AA1" w:rsidRDefault="00B14D0B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6F6AA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ให้สิทธิแก่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6F6AA1">
              <w:rPr>
                <w:rFonts w:ascii="Browallia New" w:hAnsi="Browallia New" w:cs="Browallia New"/>
                <w:sz w:val="28"/>
                <w:szCs w:val="28"/>
                <w:cs/>
              </w:rPr>
              <w:t>ในการจำหน่าย</w:t>
            </w:r>
            <w:r w:rsidR="006F6AA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และเป็นตัวแทนผลิตภัณฑ์ในฐ</w:t>
            </w:r>
            <w:r w:rsidR="006F6AA1">
              <w:rPr>
                <w:rFonts w:ascii="Browallia New" w:hAnsi="Browallia New" w:cs="Browallia New"/>
                <w:sz w:val="28"/>
                <w:szCs w:val="28"/>
                <w:cs/>
              </w:rPr>
              <w:t>านะ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</w:t>
            </w:r>
            <w:r w:rsidR="006F6AA1">
              <w:rPr>
                <w:rFonts w:ascii="Browallia New" w:hAnsi="Browallia New" w:cs="Browallia New"/>
                <w:sz w:val="28"/>
                <w:szCs w:val="28"/>
                <w:cs/>
              </w:rPr>
              <w:t>อิสระในประเทศเกาหลี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6F6AA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6F6AA1">
              <w:rPr>
                <w:rFonts w:ascii="Browallia New" w:hAnsi="Browallia New" w:cs="Browallia New"/>
                <w:sz w:val="28"/>
                <w:szCs w:val="28"/>
              </w:rPr>
              <w:t>No Exclusive</w:t>
            </w:r>
            <w:r w:rsidR="006F6AA1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  <w:p w14:paraId="440E59B1" w14:textId="03F91852" w:rsidR="007F459D" w:rsidRDefault="007F459D" w:rsidP="007F459D">
            <w:pPr>
              <w:numPr>
                <w:ilvl w:val="0"/>
                <w:numId w:val="49"/>
              </w:numPr>
              <w:ind w:left="266" w:hanging="26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การเป็นตัวแทนของ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ประเทศเกาหลี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จะต้องกระทำโดย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AC5B65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จะต้องไม่ทำข้อผูกพันใดๆ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ในนามของ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/>
                <w:sz w:val="28"/>
                <w:szCs w:val="28"/>
              </w:rPr>
              <w:t>SNP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โดยไม่มีข้อตกลงร่วมกันเป็นลายลักษณ์อักษรกับ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/>
                <w:sz w:val="28"/>
                <w:szCs w:val="28"/>
              </w:rPr>
              <w:t>SNP</w:t>
            </w:r>
            <w:r w:rsidR="00B73619"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7F459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ล่วงหน้า</w:t>
            </w:r>
          </w:p>
          <w:p w14:paraId="1A9F41E4" w14:textId="23C6ABE7" w:rsidR="00EF2013" w:rsidRPr="00EF2013" w:rsidRDefault="003D54E5" w:rsidP="007F459D">
            <w:pPr>
              <w:numPr>
                <w:ilvl w:val="0"/>
                <w:numId w:val="49"/>
              </w:numPr>
              <w:ind w:left="266" w:hanging="26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จะไม่ทำการตลาด จำหน่าย หรือส่งเสริมการขายผลิตภัณฑ์นอกประเทศเกาหลี</w:t>
            </w:r>
          </w:p>
          <w:p w14:paraId="26DDD428" w14:textId="59CCE184" w:rsidR="00EF2013" w:rsidRPr="00EF2013" w:rsidRDefault="003D54E5" w:rsidP="00EF201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ต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กลงที่จะส่งเสริม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การขาย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ผลิตภัณฑ์ในนาม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</w:rPr>
              <w:t>SNP</w:t>
            </w:r>
            <w:r w:rsidR="00EF2013"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และรับผิด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ชอบค่าใช้จ่ายการดำเนินงาน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เรื่อง</w:t>
            </w:r>
            <w:r w:rsidR="00EF2013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ขาย (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</w:rPr>
              <w:t>PO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) โดย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F2013">
              <w:rPr>
                <w:rFonts w:ascii="Browallia New" w:hAnsi="Browallia New" w:cs="Browallia New"/>
                <w:sz w:val="28"/>
                <w:szCs w:val="28"/>
              </w:rPr>
              <w:t>SN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</w:rPr>
              <w:t>P</w:t>
            </w:r>
            <w:r w:rsidR="00EF2013"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EF2013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รับผิดชอบในการจัดส่งสินค้า และการจัดทำใบแจ้งหนี้ (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</w:rPr>
              <w:t>Invoice</w:t>
            </w:r>
            <w:r w:rsidR="00EF2013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  <w:p w14:paraId="672B03A3" w14:textId="087F3218" w:rsidR="006F6AA1" w:rsidRPr="002B139C" w:rsidRDefault="006F6AA1" w:rsidP="006F6AA1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เป็นเจ้าของ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</w:t>
            </w:r>
            <w:r w:rsid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ทั้งสิทธิทาง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การค้าและลิขสิทธิ์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7F459D">
              <w:rPr>
                <w:rFonts w:ascii="Browallia New" w:hAnsi="Browallia New" w:cs="Browallia New" w:hint="cs"/>
                <w:sz w:val="28"/>
                <w:szCs w:val="28"/>
                <w:cs/>
              </w:rPr>
              <w:t>ซึ่งรวมถึง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สิทธิในการตีพิมพ์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การทำซ้ำ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สิทธิใน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การแก้ไข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สิทธิทาง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การค้า</w:t>
            </w:r>
            <w:r w:rsidRPr="00463D3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Pr="00463D37">
              <w:rPr>
                <w:rFonts w:ascii="Browallia New" w:hAnsi="Browallia New" w:cs="Browallia New" w:hint="cs"/>
                <w:sz w:val="28"/>
                <w:szCs w:val="28"/>
                <w:cs/>
              </w:rPr>
              <w:t>ข้อมูลที่เผยแพร่แก่ผู้จัดจำหน่าย</w:t>
            </w:r>
          </w:p>
          <w:p w14:paraId="030A51F0" w14:textId="3DB6E656" w:rsidR="006F6AA1" w:rsidRDefault="00B14D0B" w:rsidP="0085554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>SNPS</w:t>
            </w:r>
            <w:r w:rsidR="007928B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เป็นผู้กำหนดราคา</w:t>
            </w:r>
            <w:r w:rsidR="001A0A5A">
              <w:rPr>
                <w:rFonts w:ascii="Browallia New" w:hAnsi="Browallia New" w:cs="Browallia New" w:hint="cs"/>
                <w:sz w:val="28"/>
                <w:szCs w:val="28"/>
                <w:cs/>
              </w:rPr>
              <w:t>ขายผลิตภัณฑ์</w:t>
            </w:r>
            <w:r w:rsid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เพียงผู้เดียว</w:t>
            </w:r>
            <w:r w:rsidR="007928BD">
              <w:rPr>
                <w:rFonts w:ascii="Browallia New" w:hAnsi="Browallia New" w:cs="Browallia New"/>
                <w:sz w:val="28"/>
                <w:szCs w:val="28"/>
                <w:cs/>
              </w:rPr>
              <w:t>ตาม</w:t>
            </w:r>
            <w:r w:rsidR="007928BD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ตาราง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ราคาสินค้า (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Price list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</w:p>
          <w:p w14:paraId="3B10E487" w14:textId="2ADD75CD" w:rsidR="001A0A5A" w:rsidRPr="006F6AA1" w:rsidRDefault="001A0A5A" w:rsidP="001A0A5A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ในการกำหนดราคาขายผลิตภัณฑ์แก่บริษัทข้ามชาติ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  <w:szCs w:val="28"/>
              </w:rPr>
              <w:t>Multinational Company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จะต้องตกลงกับ </w:t>
            </w:r>
            <w:r w:rsidRPr="006F6AA1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ก่อนเพื่อที่จะกำหนดโครงสร้างราคาขาย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ผลิตภัณฑ์ในทุกประเทศ</w:t>
            </w:r>
            <w:r w:rsidRPr="006F6AA1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ให้สอดคล้องกัน</w:t>
            </w:r>
          </w:p>
          <w:p w14:paraId="0BAD47C9" w14:textId="78B421FA" w:rsidR="00B14D0B" w:rsidRPr="002B139C" w:rsidRDefault="00B14D0B" w:rsidP="00735D68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C23D46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จะชำระ</w:t>
            </w:r>
            <w:r w:rsidR="006509DE">
              <w:rPr>
                <w:rFonts w:ascii="Browallia New" w:hAnsi="Browallia New" w:cs="Browallia New"/>
                <w:sz w:val="28"/>
                <w:szCs w:val="28"/>
                <w:cs/>
              </w:rPr>
              <w:t>ค่าคอมมิชชั่น</w:t>
            </w:r>
            <w:r w:rsidR="001A0A5A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ตามอตราที่กำหนด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ให้กับ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หลังจาก</w:t>
            </w:r>
            <w:r w:rsidR="00092E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092EDD">
              <w:rPr>
                <w:rFonts w:ascii="Browallia New" w:hAnsi="Browallia New" w:cs="Browallia New"/>
                <w:sz w:val="28"/>
                <w:szCs w:val="28"/>
              </w:rPr>
              <w:t xml:space="preserve">SNPS </w:t>
            </w:r>
            <w:r w:rsidR="007928BD">
              <w:rPr>
                <w:rFonts w:ascii="Browallia New" w:hAnsi="Browallia New" w:cs="Browallia New"/>
                <w:sz w:val="28"/>
                <w:szCs w:val="28"/>
                <w:cs/>
              </w:rPr>
              <w:t>ได้รับการชำระเงิน</w:t>
            </w:r>
            <w:r w:rsidR="001A0A5A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ค่าสินค้า</w:t>
            </w:r>
            <w:r w:rsidR="007928BD">
              <w:rPr>
                <w:rFonts w:ascii="Browallia New" w:hAnsi="Browallia New" w:cs="Browallia New"/>
                <w:sz w:val="28"/>
                <w:szCs w:val="28"/>
                <w:cs/>
              </w:rPr>
              <w:t>จากลูกค้า</w:t>
            </w:r>
          </w:p>
        </w:tc>
      </w:tr>
      <w:tr w:rsidR="002A433D" w:rsidRPr="002B139C" w14:paraId="1228F238" w14:textId="77777777" w:rsidTr="00855544">
        <w:tc>
          <w:tcPr>
            <w:tcW w:w="2297" w:type="dxa"/>
          </w:tcPr>
          <w:p w14:paraId="09250865" w14:textId="1A2E7355" w:rsidR="002A433D" w:rsidRDefault="002A433D" w:rsidP="002A433D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6CBFB8FF" w14:textId="27E15626" w:rsidR="002A433D" w:rsidRPr="002B139C" w:rsidRDefault="002A433D" w:rsidP="002A433D">
            <w:pPr>
              <w:numPr>
                <w:ilvl w:val="0"/>
                <w:numId w:val="48"/>
              </w:numPr>
              <w:ind w:left="266" w:hanging="26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สัญญาฉบับนี้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จะสิ้นสุดในวันที่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31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2566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2A433D" w:rsidRPr="002B139C" w14:paraId="693CC32B" w14:textId="77777777" w:rsidTr="00855544">
        <w:tc>
          <w:tcPr>
            <w:tcW w:w="2297" w:type="dxa"/>
          </w:tcPr>
          <w:p w14:paraId="0C32A6BE" w14:textId="4BAF1751" w:rsidR="002A433D" w:rsidRPr="002B139C" w:rsidRDefault="002A433D" w:rsidP="002A433D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0E338332" w14:textId="3B8D0B91" w:rsidR="002A433D" w:rsidRPr="002B139C" w:rsidRDefault="002A433D" w:rsidP="002A433D">
            <w:pPr>
              <w:numPr>
                <w:ilvl w:val="0"/>
                <w:numId w:val="48"/>
              </w:numPr>
              <w:ind w:left="266" w:hanging="26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คู่สัญญาฝ่ายใดฝ่ายหนึ่งมีสิทธิบอกเลิกสัญญา โดยจะต้องแจ้งเป็นลายลักษณ์อักษรให้คู่สัญญาอีกฝ่ายหนึ่งทราบล่วงหน้า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</w:tc>
      </w:tr>
    </w:tbl>
    <w:p w14:paraId="207FE376" w14:textId="6E05F995" w:rsidR="002B139C" w:rsidRPr="00EF5A9F" w:rsidRDefault="002B139C" w:rsidP="008A4E39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5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="00B14D0B"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5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B139C" w:rsidRPr="002B139C" w14:paraId="51FA6246" w14:textId="77777777" w:rsidTr="00E1386B">
        <w:tc>
          <w:tcPr>
            <w:tcW w:w="2297" w:type="dxa"/>
          </w:tcPr>
          <w:p w14:paraId="5A7904E6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6055ADD3" w14:textId="5BC96CEC" w:rsidR="002B139C" w:rsidRPr="002B139C" w:rsidRDefault="002A433D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เวลโนเวชั่นส์ จำกัด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”) </w:t>
            </w:r>
          </w:p>
        </w:tc>
      </w:tr>
      <w:tr w:rsidR="002B139C" w:rsidRPr="002B139C" w14:paraId="755B707A" w14:textId="77777777" w:rsidTr="00E1386B">
        <w:tc>
          <w:tcPr>
            <w:tcW w:w="2297" w:type="dxa"/>
          </w:tcPr>
          <w:p w14:paraId="0D99037B" w14:textId="6C6C9D14" w:rsidR="002B139C" w:rsidRPr="002B139C" w:rsidRDefault="002B139C" w:rsidP="00BF442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</w:t>
            </w:r>
            <w:r w:rsidR="00BF442F">
              <w:rPr>
                <w:rFonts w:ascii="Browallia New" w:hAnsi="Browallia New" w:cs="Browallia New" w:hint="cs"/>
                <w:sz w:val="28"/>
                <w:szCs w:val="28"/>
                <w:cs/>
              </w:rPr>
              <w:t>ทำ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42273650" w14:textId="06E05CC6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14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</w:p>
        </w:tc>
      </w:tr>
      <w:tr w:rsidR="00BF442F" w:rsidRPr="002B139C" w14:paraId="6A5899EB" w14:textId="77777777" w:rsidTr="00E1386B">
        <w:tc>
          <w:tcPr>
            <w:tcW w:w="2297" w:type="dxa"/>
          </w:tcPr>
          <w:p w14:paraId="6A45F1A4" w14:textId="431DFA36" w:rsidR="00BF442F" w:rsidRPr="002B139C" w:rsidRDefault="00BF442F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ประเภทของสินค้า</w:t>
            </w:r>
          </w:p>
        </w:tc>
        <w:tc>
          <w:tcPr>
            <w:tcW w:w="6633" w:type="dxa"/>
          </w:tcPr>
          <w:p w14:paraId="18540536" w14:textId="07CA86ED" w:rsidR="00BF442F" w:rsidRPr="002B139C" w:rsidRDefault="00BF442F" w:rsidP="00BB700D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ผลิตภัณฑ์เสริมอาหารสูตรครบถ้วนโคลอชัวร์ ภายใต้ตราสินค้า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Wellnova</w:t>
            </w:r>
          </w:p>
        </w:tc>
      </w:tr>
      <w:tr w:rsidR="002B139C" w:rsidRPr="002B139C" w14:paraId="6998BF72" w14:textId="77777777" w:rsidTr="00E1386B">
        <w:tc>
          <w:tcPr>
            <w:tcW w:w="2297" w:type="dxa"/>
          </w:tcPr>
          <w:p w14:paraId="4FF6FB38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45AFA1CB" w14:textId="1176D1F0" w:rsidR="009D53E7" w:rsidRPr="009D53E7" w:rsidRDefault="002B139C" w:rsidP="009D53E7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F5BB8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แต่งตั้งให้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เป็นผู้จัดจำหน่าย</w:t>
            </w:r>
            <w:r w:rsidR="009D53E7">
              <w:rPr>
                <w:rFonts w:ascii="Browallia New" w:hAnsi="Browallia New" w:cs="Browallia New"/>
                <w:sz w:val="28"/>
                <w:szCs w:val="28"/>
                <w:cs/>
              </w:rPr>
              <w:t>สินค้าเพื่อขาย</w:t>
            </w:r>
            <w:r w:rsidR="00777F69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และจำหน่ายสินค้าในประเทศไทยผ่าน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ช่องทาง 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Traditional Trade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ทั่วประเทศ และช่องทาง 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Modern Trade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ยกเว้น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-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11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, Boots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และ 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Watson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แต่เพียงผู้เดียว </w:t>
            </w:r>
          </w:p>
          <w:p w14:paraId="0CE4AC5F" w14:textId="1686E779" w:rsidR="00777F69" w:rsidRDefault="00777F69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ตกลงขาย และ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ตกลงซื้อสินค้าเพื่อการจัดจำหน่ายสินค้าภายในประเทศไทยตามเงื่อนไขและข้อกำหนดในสัญญา</w:t>
            </w:r>
          </w:p>
          <w:p w14:paraId="0989987B" w14:textId="347CD6EC" w:rsidR="00777F69" w:rsidRDefault="00777F69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ตกลงซื้อขายสินค้าตามราคาที่กำหนดในสัญญา ในกรณีที่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ต้องการปรับขึ้นราคาสินค้าต้องแจ้งให้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ทราบ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 xml:space="preserve">ล่วงหน้าอย่างน้อย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180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และต้องได้รับความยินยอมเป็นลายลักษณ์อักษรจาก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ก่อนวันที่มีผลปรับขึ้นราคาสินค้า</w:t>
            </w:r>
          </w:p>
          <w:p w14:paraId="1C9DB796" w14:textId="2C62EAA1" w:rsidR="002B139C" w:rsidRPr="002B139C" w:rsidRDefault="002B139C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อนุญาตให้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เป็นผู้มีสิทธิใช้เครื่องหมายการค้าเพื่อประโยชน์ในการขาย การจัดจำหน่าย การโฆษณา และ/หรือกิจกรรมส่งเสริมการขายอื่นๆ</w:t>
            </w:r>
          </w:p>
        </w:tc>
      </w:tr>
      <w:tr w:rsidR="00777F69" w:rsidRPr="002B139C" w14:paraId="5B1DD243" w14:textId="77777777" w:rsidTr="00E1386B">
        <w:tc>
          <w:tcPr>
            <w:tcW w:w="2297" w:type="dxa"/>
          </w:tcPr>
          <w:p w14:paraId="227B113F" w14:textId="40108A6C" w:rsidR="00777F69" w:rsidRPr="002B139C" w:rsidRDefault="00777F69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หน้าที่และความรับผิดชอบของ</w:t>
            </w:r>
            <w:r w:rsidR="00AC5B6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</w:tc>
        <w:tc>
          <w:tcPr>
            <w:tcW w:w="6633" w:type="dxa"/>
          </w:tcPr>
          <w:p w14:paraId="56985CEA" w14:textId="304EF68C" w:rsidR="007E1E2C" w:rsidRDefault="003D54E5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7E1E2C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ว่าจะดำเนินการจัดจำหน่ายสินค้าให้เป็นไปตามวิธีการทางการค้าที่ผู้ชำนาญการขายทั่วไปจะพึงปฏิบัติเพื่อวัตถุประสงค์ในการจัดจำหน่ายสินค้าตามสัญญานี้</w:t>
            </w:r>
          </w:p>
          <w:p w14:paraId="4611BF16" w14:textId="13A8CE13" w:rsidR="007E1E2C" w:rsidRDefault="007E1E2C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หากสินค้าชำรุดอันเกิดจากการเก็บรักษาในคลังของ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หรือการส่งมอบจากคลังถึงจุดขาย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จะเป็นผู้รับผิดชอบสินค้าที่รับคืนจากลูกค้าทั้งหมด รวมถึงค่าใช้จ่ายในการเรียกคืนสินค้า</w:t>
            </w:r>
          </w:p>
          <w:p w14:paraId="665161B2" w14:textId="3FCBCB98" w:rsidR="00C03FB1" w:rsidRPr="0030527C" w:rsidRDefault="003D54E5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C03FB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ตกลงชำระเงินค่าสินค้าภายใน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60</w:t>
            </w:r>
            <w:r w:rsidR="00C03FB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 (</w:t>
            </w:r>
            <w:r w:rsidR="00C03FB1" w:rsidRPr="002B139C">
              <w:rPr>
                <w:rFonts w:ascii="Browallia New" w:hAnsi="Browallia New" w:cs="Browallia New"/>
                <w:sz w:val="28"/>
                <w:szCs w:val="28"/>
              </w:rPr>
              <w:t>Credit Term</w:t>
            </w:r>
            <w:r w:rsidR="00C03FB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) นับแต่วันที่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C03FB1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ได้รับมอบสินค้าแต่ละงวดและได้รับใบแจ้งหนี้ที่ถูกต้องเรียบร้อยแล้ว</w:t>
            </w:r>
          </w:p>
        </w:tc>
      </w:tr>
      <w:tr w:rsidR="00777F69" w:rsidRPr="002B139C" w14:paraId="3B7E9A6E" w14:textId="77777777" w:rsidTr="00E1386B">
        <w:tc>
          <w:tcPr>
            <w:tcW w:w="2297" w:type="dxa"/>
          </w:tcPr>
          <w:p w14:paraId="15CAC069" w14:textId="73C1A09A" w:rsidR="00777F69" w:rsidRPr="00777F69" w:rsidRDefault="00777F69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หน้าที่และความรับผิดชอบของ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</w:tc>
        <w:tc>
          <w:tcPr>
            <w:tcW w:w="6633" w:type="dxa"/>
          </w:tcPr>
          <w:p w14:paraId="21FB6417" w14:textId="0AA948AE" w:rsidR="00777F69" w:rsidRDefault="007E1E2C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ตลอดระยะเวลาของสัญญา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จะต้องไม่</w:t>
            </w:r>
            <w:r w:rsidR="00551A93">
              <w:rPr>
                <w:rFonts w:ascii="Browallia New" w:hAnsi="Browallia New" w:cs="Browallia New" w:hint="cs"/>
                <w:sz w:val="28"/>
                <w:szCs w:val="28"/>
                <w:cs/>
              </w:rPr>
              <w:t>ทำการตั้งผู้จัดจำหน่ายรายอื่นใดเพื่อให้จัดจำหน่ายสินค้าและภายในอาณาเขตเดียวกันกับของ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551A9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 w:rsidR="00551A93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551A93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จะไม่ติดต่อซ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ื้</w:t>
            </w:r>
            <w:r w:rsidR="00551A93">
              <w:rPr>
                <w:rFonts w:ascii="Browallia New" w:hAnsi="Browallia New" w:cs="Browallia New" w:hint="cs"/>
                <w:sz w:val="28"/>
                <w:szCs w:val="28"/>
                <w:cs/>
              </w:rPr>
              <w:t>อขายไม่ว่าโดยตรงหรือโดยอ้อมกับร้านค้า หรือช่องทางการขายอื่นใดที่กำหนดไว้ในอาณาเขตของสัญญานี้ รวมทั้งผู้บริโภคทั่วไปเพื่อติดต่อซ</w:t>
            </w:r>
            <w:r w:rsidR="00B1082F">
              <w:rPr>
                <w:rFonts w:ascii="Browallia New" w:hAnsi="Browallia New" w:cs="Browallia New" w:hint="cs"/>
                <w:sz w:val="28"/>
                <w:szCs w:val="28"/>
                <w:cs/>
              </w:rPr>
              <w:t>ื้อขายสินค้าภายใต้สัญ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ญา</w:t>
            </w:r>
            <w:r w:rsidR="00B1082F">
              <w:rPr>
                <w:rFonts w:ascii="Browallia New" w:hAnsi="Browallia New" w:cs="Browallia New" w:hint="cs"/>
                <w:sz w:val="28"/>
                <w:szCs w:val="28"/>
                <w:cs/>
              </w:rPr>
              <w:t>นี้ ยกเว้</w:t>
            </w:r>
            <w:r w:rsidR="00551A93">
              <w:rPr>
                <w:rFonts w:ascii="Browallia New" w:hAnsi="Browallia New" w:cs="Browallia New" w:hint="cs"/>
                <w:sz w:val="28"/>
                <w:szCs w:val="28"/>
                <w:cs/>
              </w:rPr>
              <w:t>นมีการตกลงกันเป็นลายลักษณ์อักษร</w:t>
            </w:r>
          </w:p>
          <w:p w14:paraId="08C6FDE8" w14:textId="5DA48E07" w:rsidR="00C03FB1" w:rsidRDefault="00C03FB1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จะส่งมอบสินค้าให้แก่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ภายในระยะเวลาและสถานที่ที่กำหนดไว้ในใบสั่งซื้อสินค้า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ส่งมอบสินค้าดังกล่าวจะถือว่าสมบูรณ์เมื่อมีการตรวจสอบและยอมรับความถูกต้องและความสมบูรณ์ของสินค้าโดย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จึงจะถือว่าการรับมอบสินค้าสมบูรณ์แล้วเท่านั้น</w:t>
            </w:r>
          </w:p>
          <w:p w14:paraId="7515F560" w14:textId="77777777" w:rsidR="00D32F9B" w:rsidRDefault="00C03FB1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จะเป็นผู้รับผิดชอบในความเสียหายและ/หรืออันตราย</w:t>
            </w:r>
            <w:r w:rsidR="00346957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ที่ผู้บริโภคได้รับอันเกิดจากขั้นตอน กระบวนการผลิต หรือวัตถุดิบที่ใช้ในการผลิต หรือไม่ได้กำหนด/ระบุไม่ถูกต้องหรือไม่ชัดเจนในวิธีบริโภค วิธีเก็บรักษา คำเตือน หรือข้อมูลที่เกี่ยวกับสินค้า</w:t>
            </w:r>
          </w:p>
          <w:p w14:paraId="1E444102" w14:textId="6F0F7B19" w:rsidR="0030527C" w:rsidRPr="0030527C" w:rsidRDefault="00346957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หากบุคคลภายนอกเรียกร้องให้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รับผิดชอบชดใช้ค่าเสียหายที่เกิดจากความบกพร่องของคุณภาพสินค้า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จะต้องชดใช้ค่าเสียหายดังกล่าวรวมถึงค่าใช้จ่ายในการดำเนินคดี และค่าใช้จ่ายอื่นให้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30527C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นับจากวันที่ไ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ด้รับแจ้งจาก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เป็นลายลักษณ์อักษรโดยไม่มีข้อโต้แย้ง</w:t>
            </w:r>
          </w:p>
        </w:tc>
      </w:tr>
      <w:tr w:rsidR="002B139C" w:rsidRPr="002B139C" w14:paraId="6C004545" w14:textId="77777777" w:rsidTr="00E1386B">
        <w:tc>
          <w:tcPr>
            <w:tcW w:w="2297" w:type="dxa"/>
          </w:tcPr>
          <w:p w14:paraId="23F55CF8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0067057C" w14:textId="63B924C7" w:rsidR="006D53C3" w:rsidRDefault="006509DE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มีอายุสัญญา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ปี 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มีผลบังคับใช้ตั้งแต่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14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>ถึงวันที่</w:t>
            </w:r>
            <w:r w:rsidR="0057707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13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2567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และให้ถือว่าสัญญาฉบับนี้มีผลต่อไปอีกคราวละ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ปี นับตั้งแต่วันสิ้นสุดของสัญญา </w:t>
            </w:r>
          </w:p>
          <w:p w14:paraId="47849FD4" w14:textId="61FE5FC5" w:rsidR="002B139C" w:rsidRDefault="002B139C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หากคู่สัญญาฝ่ายใดไม่ประสงค์จะต่อระยะเวลาของสัญญานี้ จะต้องแจ้งเป็นหนังสือไปยังคู่สัญญาอีกฝ่ายหนึ่งทราบล่วงหน้าไม่น้อยกว่า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180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ก่อนครบกำหนดระยะเวลาของสัญญา</w:t>
            </w:r>
          </w:p>
          <w:p w14:paraId="16FC66CB" w14:textId="4FAC38A7" w:rsidR="006D53C3" w:rsidRPr="002B139C" w:rsidRDefault="006D53C3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lastRenderedPageBreak/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ตกลงว่าจะพิจารณาและทบทวนเนื้อหาของสัญญาก่อนวันสิ้นสุดสัญญาอย่างน้อย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180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</w:t>
            </w:r>
          </w:p>
        </w:tc>
      </w:tr>
      <w:tr w:rsidR="006D53C3" w:rsidRPr="002B139C" w14:paraId="7C537F82" w14:textId="77777777" w:rsidTr="00E1386B">
        <w:tc>
          <w:tcPr>
            <w:tcW w:w="2297" w:type="dxa"/>
          </w:tcPr>
          <w:p w14:paraId="1FD93C86" w14:textId="4328F8D9" w:rsidR="006D53C3" w:rsidRPr="002B139C" w:rsidRDefault="00BF442F" w:rsidP="00BF442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การยกเลิก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18420E41" w14:textId="258FBE16" w:rsidR="006D53C3" w:rsidRDefault="006D53C3" w:rsidP="006D53C3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หากคู่สัญญาฝ่ายใดฝ่ายหนึ่งผิดสัญญา คู่สัญญาอีกฝ่ายหนึ่งมีสิทธิแจ้งเป็นหนังสือให้แก่คู่สัญญาอีกฝ่ายที่ผิดสัญญาแก้ไขปฏิบัติให้ถูกต้องตามเงื่อนไขที่กำหนดไว้ในสัญญาฉบับนี้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นับแต่วันที่ได้รับหนังสือ หากพ้นกำหนดระยะเวลาดังกล่าวคู่สัญญาฝ่ายที่กระทำผิดมิได้แก้ไขให้ถูกต้อง ให้ถือว่าสัญญาฉบับนี้เป็นอันสิ้นสุดลงทันที</w:t>
            </w:r>
          </w:p>
          <w:p w14:paraId="6BF3A024" w14:textId="2FB3D537" w:rsidR="006D53C3" w:rsidRPr="002B139C" w:rsidRDefault="00346957" w:rsidP="006D53C3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คู่สัญญาอีกฝ่ายหนึ่งถูกพิทักษ์ทรัพย์เด็ดขาด หรือเป็นบุคคลล้มละลาย หรือเข้าสู่กระบวนการฟื้นฟูกิจการ หรือไม่ประกอบกิจการต่อไป คู่สัญญาอีกฝ่ายห</w:t>
            </w:r>
            <w:r w:rsidR="000B1844">
              <w:rPr>
                <w:rFonts w:ascii="Browallia New" w:hAnsi="Browallia New" w:cs="Browallia New" w:hint="cs"/>
                <w:sz w:val="28"/>
                <w:szCs w:val="28"/>
                <w:cs/>
              </w:rPr>
              <w:t>นึ่งมีสิทธิบอกเลิกสัญญาฉบับนี้ โ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ดยบอกกล่าวเป็นหนังสือไปยังคู่สัญญาอีกฝ่ายล่วงหน้าอย่างน้อย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="006D53C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6D53C3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</w:t>
            </w:r>
          </w:p>
        </w:tc>
      </w:tr>
    </w:tbl>
    <w:p w14:paraId="616E6BDD" w14:textId="11D2CB6A" w:rsidR="002B139C" w:rsidRPr="00EF5A9F" w:rsidRDefault="002B139C" w:rsidP="00145B1C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6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="00B14D0B"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6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B139C" w:rsidRPr="002B139C" w14:paraId="27B41267" w14:textId="77777777" w:rsidTr="00E1386B">
        <w:tc>
          <w:tcPr>
            <w:tcW w:w="2297" w:type="dxa"/>
          </w:tcPr>
          <w:p w14:paraId="7BFFE3F1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68769161" w14:textId="19DF6938" w:rsidR="002B139C" w:rsidRPr="002B139C" w:rsidRDefault="00B73619" w:rsidP="007F4807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เวลโนเวชั่นส์ จำกัด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</w:tr>
      <w:tr w:rsidR="002B139C" w:rsidRPr="002B139C" w14:paraId="5FFAE246" w14:textId="77777777" w:rsidTr="00E1386B">
        <w:tc>
          <w:tcPr>
            <w:tcW w:w="2297" w:type="dxa"/>
          </w:tcPr>
          <w:p w14:paraId="4232BCEE" w14:textId="0EDC3168" w:rsidR="002B139C" w:rsidRPr="002B139C" w:rsidRDefault="002B139C" w:rsidP="00BF442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</w:t>
            </w:r>
            <w:r w:rsidR="00BF442F">
              <w:rPr>
                <w:rFonts w:ascii="Browallia New" w:hAnsi="Browallia New" w:cs="Browallia New" w:hint="cs"/>
                <w:sz w:val="28"/>
                <w:szCs w:val="28"/>
                <w:cs/>
              </w:rPr>
              <w:t>ทำ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2F86C330" w14:textId="78224B8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</w:p>
        </w:tc>
      </w:tr>
      <w:tr w:rsidR="00BF442F" w:rsidRPr="002B139C" w14:paraId="78FB79A5" w14:textId="77777777" w:rsidTr="00E1386B">
        <w:tc>
          <w:tcPr>
            <w:tcW w:w="2297" w:type="dxa"/>
          </w:tcPr>
          <w:p w14:paraId="7848C263" w14:textId="29C25473" w:rsidR="00BF442F" w:rsidRPr="002B139C" w:rsidRDefault="00BF442F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ประเภทของสินค้า</w:t>
            </w:r>
          </w:p>
        </w:tc>
        <w:tc>
          <w:tcPr>
            <w:tcW w:w="6633" w:type="dxa"/>
          </w:tcPr>
          <w:p w14:paraId="1A5639FE" w14:textId="2BD2BD00" w:rsidR="00BF442F" w:rsidRPr="002B139C" w:rsidRDefault="00BF442F" w:rsidP="00BB700D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ผลิตภัณฑ์เสริมอาหารสูตรครบถ้วนโคลอชัวร์ ภายใต้ตราสินค้า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Wellnova</w:t>
            </w:r>
          </w:p>
        </w:tc>
      </w:tr>
      <w:tr w:rsidR="002B139C" w:rsidRPr="002B139C" w14:paraId="060FD12F" w14:textId="77777777" w:rsidTr="00E1386B">
        <w:tc>
          <w:tcPr>
            <w:tcW w:w="2297" w:type="dxa"/>
          </w:tcPr>
          <w:p w14:paraId="36C78F77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4D7E90F0" w14:textId="7409D228" w:rsidR="009E10BE" w:rsidRDefault="002B139C" w:rsidP="0028434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2F5BB8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แต่งตั้ง</w:t>
            </w:r>
            <w:r w:rsidR="002F5BB8"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เป็นตัวแทน</w:t>
            </w:r>
            <w:r w:rsidR="007932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จำหน่ายแต่เพียงผู้เดียว 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7932F7">
              <w:rPr>
                <w:rFonts w:ascii="Browallia New" w:hAnsi="Browallia New" w:cs="Browallia New"/>
                <w:sz w:val="28"/>
                <w:szCs w:val="28"/>
              </w:rPr>
              <w:t>Exclusive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7932F7">
              <w:rPr>
                <w:rFonts w:ascii="Browallia New" w:hAnsi="Browallia New" w:cs="Browallia New" w:hint="cs"/>
                <w:sz w:val="28"/>
                <w:szCs w:val="28"/>
                <w:cs/>
              </w:rPr>
              <w:t>ใน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การจำหน่าย การตลาด การ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>ส่งเสริมการขายผลิตภั</w:t>
            </w:r>
            <w:r w:rsidR="007932F7">
              <w:rPr>
                <w:rFonts w:ascii="Browallia New" w:hAnsi="Browallia New" w:cs="Browallia New" w:hint="cs"/>
                <w:sz w:val="28"/>
                <w:szCs w:val="28"/>
                <w:cs/>
              </w:rPr>
              <w:t>ณฑ์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ใน</w:t>
            </w:r>
            <w:r w:rsidR="00400328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ประเทศไทยใน</w:t>
            </w:r>
            <w:r w:rsidR="007932F7">
              <w:rPr>
                <w:rFonts w:ascii="Browallia New" w:hAnsi="Browallia New" w:cs="Browallia New" w:hint="cs"/>
                <w:sz w:val="28"/>
                <w:szCs w:val="28"/>
                <w:cs/>
              </w:rPr>
              <w:t>ช่องทาง</w:t>
            </w:r>
            <w:r w:rsidR="007932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ร้าน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>ขายยา</w:t>
            </w:r>
            <w:r w:rsidR="0040032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400328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400328">
              <w:rPr>
                <w:rFonts w:ascii="Browallia New" w:hAnsi="Browallia New" w:cs="Browallia New"/>
                <w:sz w:val="28"/>
                <w:szCs w:val="28"/>
              </w:rPr>
              <w:t>Drug Stores Channel</w:t>
            </w:r>
            <w:r w:rsidR="00400328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โรงพยาบาล คลิ</w:t>
            </w:r>
            <w:r w:rsidR="007932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นิก หรือหน่วยอน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>ามัยต่างๆ</w:t>
            </w:r>
            <w:r w:rsidR="0040032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400328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400328">
              <w:rPr>
                <w:rFonts w:ascii="Browallia New" w:hAnsi="Browallia New" w:cs="Browallia New"/>
                <w:sz w:val="28"/>
                <w:szCs w:val="28"/>
              </w:rPr>
              <w:t>Ethical Channel</w:t>
            </w:r>
            <w:r w:rsidR="00400328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7932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รวมไปถึง</w:t>
            </w:r>
            <w:r w:rsidR="007932F7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ช่องทางออนไลน์</w:t>
            </w:r>
            <w:r w:rsidR="007932F7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ของร้านขายยา</w:t>
            </w:r>
            <w:r w:rsidR="0040032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หรือของตัวแทนจำหน่ายตามที่กำหนดไว้ข้างต้น </w:t>
            </w:r>
          </w:p>
          <w:p w14:paraId="3DC86296" w14:textId="2BF45C77" w:rsidR="002A433D" w:rsidRPr="0028434F" w:rsidRDefault="003D54E5" w:rsidP="0028434F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2E0BEB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จะได้รับ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สิทธิที่จะปฏิเสธก่อนสำหรับการจัดจำหน่ายกรณี</w:t>
            </w:r>
            <w:r w:rsidR="002E0BEB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</w:t>
            </w:r>
            <w:r w:rsidR="002A433D">
              <w:rPr>
                <w:rFonts w:ascii="Browallia New" w:hAnsi="Browallia New" w:cs="Browallia New"/>
                <w:sz w:val="28"/>
                <w:szCs w:val="28"/>
              </w:rPr>
              <w:t xml:space="preserve"> WELL 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มีการออกผลิตภัณฑ์ใหม่</w:t>
            </w:r>
            <w:r w:rsidR="002A433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4A0D94BC" w14:textId="74815905" w:rsidR="002B139C" w:rsidRPr="00902BBD" w:rsidRDefault="002B139C" w:rsidP="00902BB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</w:t>
            </w:r>
            <w:r w:rsidR="00902BBD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สิทธิแก่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902BBD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ใช้ทรัพย์สินทางปัญญาที่เกี่ยวข้องกับ</w:t>
            </w:r>
            <w:r w:rsidR="00902BBD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การให้บริการสำหรับ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ผลิตภัณฑ์ในประเทศไทย</w:t>
            </w:r>
            <w:r w:rsidR="00902BB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902BBD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902BB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ไม่ใช้เครื่องหมายการค้าที่เกี่ยวข้องกับผลิตภัณฑ์หรือบริการอื่นนอกเหนือจากผลิตภัณฑ์ที่ระบุในสัญญา</w:t>
            </w:r>
          </w:p>
        </w:tc>
      </w:tr>
      <w:tr w:rsidR="0028434F" w:rsidRPr="002B139C" w14:paraId="68537F57" w14:textId="77777777" w:rsidTr="00E1386B">
        <w:tc>
          <w:tcPr>
            <w:tcW w:w="2297" w:type="dxa"/>
          </w:tcPr>
          <w:p w14:paraId="0CC66015" w14:textId="28F02398" w:rsidR="0028434F" w:rsidRDefault="0028434F" w:rsidP="0028434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หน้าที่และความรับผิดชอบของ</w:t>
            </w:r>
            <w:r w:rsidR="00AC5B6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</w:tc>
        <w:tc>
          <w:tcPr>
            <w:tcW w:w="6633" w:type="dxa"/>
          </w:tcPr>
          <w:p w14:paraId="51F90C57" w14:textId="0D234AD3" w:rsidR="0028434F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A75A9E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ใช้ความ</w:t>
            </w:r>
            <w:r w:rsidR="0028434F">
              <w:rPr>
                <w:rFonts w:ascii="Browallia New" w:hAnsi="Browallia New" w:cs="Browallia New" w:hint="cs"/>
                <w:sz w:val="28"/>
                <w:szCs w:val="28"/>
                <w:cs/>
              </w:rPr>
              <w:t>พยายามอย่างเต็</w:t>
            </w:r>
            <w:r w:rsidR="00A75A9E">
              <w:rPr>
                <w:rFonts w:ascii="Browallia New" w:hAnsi="Browallia New" w:cs="Browallia New" w:hint="cs"/>
                <w:sz w:val="28"/>
                <w:szCs w:val="28"/>
                <w:cs/>
              </w:rPr>
              <w:t>มที่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เพื่อ</w:t>
            </w:r>
            <w:r w:rsidR="00A75A9E">
              <w:rPr>
                <w:rFonts w:ascii="Browallia New" w:hAnsi="Browallia New" w:cs="Browallia New" w:hint="cs"/>
                <w:sz w:val="28"/>
                <w:szCs w:val="28"/>
                <w:cs/>
              </w:rPr>
              <w:t>พัฒนา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และรักษาทรัพยากรให้เพียงพอเพื่อกระจายสินค้าของ </w:t>
            </w:r>
            <w:r w:rsidR="00B73619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A75A9E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ในทุกช่องทางการขายในประเทศไทย</w:t>
            </w:r>
          </w:p>
          <w:p w14:paraId="785EC6AF" w14:textId="23B71BC4" w:rsidR="00D951BF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D951B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จะจัดการดูแลสินค้าให้เป็นไปตามระบบ </w:t>
            </w:r>
            <w:r w:rsidR="00D951BF">
              <w:rPr>
                <w:rFonts w:ascii="Browallia New" w:hAnsi="Browallia New" w:cs="Browallia New"/>
                <w:sz w:val="28"/>
                <w:szCs w:val="28"/>
              </w:rPr>
              <w:t xml:space="preserve">First in, First out </w:t>
            </w:r>
            <w:r w:rsidR="00D951BF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และจะไม่ขายสินค้าที่หมดอายุ</w:t>
            </w:r>
          </w:p>
          <w:p w14:paraId="02F2F2DD" w14:textId="1769DAE7" w:rsidR="0028434F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28434F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</w:t>
            </w:r>
            <w:r w:rsidR="0028434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ชำระเงินค่า</w:t>
            </w:r>
            <w:r w:rsidR="0028434F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="0028434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60</w:t>
            </w:r>
            <w:r w:rsidR="0028434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 (</w:t>
            </w:r>
            <w:r w:rsidR="0028434F" w:rsidRPr="002B139C">
              <w:rPr>
                <w:rFonts w:ascii="Browallia New" w:hAnsi="Browallia New" w:cs="Browallia New"/>
                <w:sz w:val="28"/>
                <w:szCs w:val="28"/>
              </w:rPr>
              <w:t>Credit term</w:t>
            </w:r>
            <w:r w:rsidR="0028434F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) นับจากวันที่ได้รับใบแจ้งหนี้</w:t>
            </w:r>
          </w:p>
          <w:p w14:paraId="211FD396" w14:textId="2AABC970" w:rsidR="002A433D" w:rsidRDefault="002A433D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วันทำการหลังจ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าก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ได้รับสินค้าในคลังสินค้า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จะต้องตรวจสอบผลิตภัณฑ์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โดยตรวจสอบ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ปริมาณ ความเสียหาย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และข้อบกพร่องที่มองเห็นได้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และถ้ามีความเสียหาย ข้อบกพร่อง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สินค้าขาดแคลน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หรือความ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เสียหายอื่นๆ ที่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มองเห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็น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ได้จากการตรวจสอบ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ต้องแจ้งให้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ทราบในทันที</w:t>
            </w:r>
          </w:p>
          <w:p w14:paraId="3160C432" w14:textId="30747EF3" w:rsidR="002A433D" w:rsidRPr="00A75A9E" w:rsidRDefault="003D54E5" w:rsidP="00BB700D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มีสิทธิที่จะ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ทำ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การโฆษณาและการส่งเสริมการขายที่เหมาะสมของตนเองด้วยค่าใช้จ่ายของตนเอง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หรือตามที่ตกลงกันเป็นอย่างอื่นใน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ข้อกำหนดเฉพาะ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โดยใช้เครื่องหมายการค้า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ของ </w:t>
            </w:r>
            <w:r w:rsidR="002A433D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โดยมีเงื่อนไขว่าการโฆษณาและการส่งเสริมการขายจะต้องไม่ละเมิดสิทธิ์ของบุคคลที่สาม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และกฎหมายทั้งหมดที่เกี่ยวข้องกับการโฆษณาผลิตภัณฑ์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รวมถึงข้อบังคับของ</w:t>
            </w:r>
            <w:r w:rsidR="002A433D"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สำนักงานคณะกรรมการอาหารและยา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2A433D" w:rsidRPr="003E7C87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และเป็นไปตามคำแนะนำด้านการตลาดและการสร้างแบรนด์ของ</w:t>
            </w:r>
            <w:r w:rsidR="002A433D" w:rsidRPr="003E7C8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2A433D"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</w:tc>
      </w:tr>
      <w:tr w:rsidR="0028434F" w:rsidRPr="002B139C" w14:paraId="68A1CD5A" w14:textId="77777777" w:rsidTr="00E1386B">
        <w:tc>
          <w:tcPr>
            <w:tcW w:w="2297" w:type="dxa"/>
          </w:tcPr>
          <w:p w14:paraId="664909E4" w14:textId="6A126170" w:rsidR="0028434F" w:rsidRDefault="0028434F" w:rsidP="0028434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 xml:space="preserve">หน้าที่และความรับผิดชอบของ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</w:tc>
        <w:tc>
          <w:tcPr>
            <w:tcW w:w="6633" w:type="dxa"/>
          </w:tcPr>
          <w:p w14:paraId="11672349" w14:textId="227F4286" w:rsidR="0028434F" w:rsidRDefault="009E2F1E" w:rsidP="008C5693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>จะใช้ความพยายามอย่างเต็มที่ในการ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จัดส่งสินค้าให้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ตามจำนวนเวลา</w:t>
            </w:r>
            <w:r w:rsidR="00B73619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และสถานที่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ที่กำหนด</w:t>
            </w:r>
            <w:r w:rsidR="00D06DD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06DD1"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ไม่ว่าในกรณีใดก็ตาม</w:t>
            </w:r>
            <w:r w:rsidR="00D06DD1" w:rsidRPr="00D06DD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06DD1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D06DD1"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ไม่ได้รับอนุญาตให้</w:t>
            </w:r>
            <w:r w:rsid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</w:t>
            </w:r>
            <w:r w:rsidR="00D06DD1"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ล่าช้าเกินกว่า</w:t>
            </w:r>
            <w:r w:rsidR="00D06DD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 w:rsidR="00D06DD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D06DD1"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</w:t>
            </w:r>
          </w:p>
          <w:p w14:paraId="1DAAD959" w14:textId="1E724620" w:rsidR="00940F55" w:rsidRDefault="00940F55" w:rsidP="008C5693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940F55"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คู่ส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ัญญา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ทั้งสองฝ่าย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ตกลงที่จะ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หารือเกี่ยวกับการ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พิจารณาเรื่อง</w:t>
            </w:r>
            <w:r w:rsidRPr="00940F55">
              <w:rPr>
                <w:rFonts w:ascii="Browallia New" w:hAnsi="Browallia New" w:cs="Browallia New" w:hint="cs"/>
                <w:sz w:val="28"/>
                <w:szCs w:val="28"/>
                <w:cs/>
              </w:rPr>
              <w:t>กา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รปรับเงื่อนไขการชำระเงินหากมี</w:t>
            </w:r>
            <w:r w:rsidRPr="00940F55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การส่งมอบผลิตภัณฑ์ให้กับ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เกิน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940F55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</w:t>
            </w:r>
            <w:r w:rsidR="00DD6F4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940F55">
              <w:rPr>
                <w:rFonts w:ascii="Browallia New" w:hAnsi="Browallia New" w:cs="Browallia New" w:hint="cs"/>
                <w:sz w:val="28"/>
                <w:szCs w:val="28"/>
                <w:cs/>
              </w:rPr>
              <w:t>หลังจากได้รับใบแจ้งหนี้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ติดต่อกัน</w:t>
            </w:r>
            <w:r w:rsidR="00DD6F4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="00DD6F4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ครั้ง</w:t>
            </w:r>
          </w:p>
          <w:p w14:paraId="7EE99121" w14:textId="0B23943A" w:rsidR="002A433D" w:rsidRDefault="00D06DD1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จะส่งมอบผลิตภัณฑ์ที่</w:t>
            </w:r>
            <w:r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สามารถบริโภคได้และมีอายุการเก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็บขั้นต่ำไม่น้อยกว่าร้อยละ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80</w:t>
            </w:r>
            <w:r w:rsidRPr="00D06DD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06DD1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ตามที่ระบุ</w:t>
            </w:r>
            <w:r w:rsidRPr="00D06DD1">
              <w:rPr>
                <w:rFonts w:ascii="Browallia New" w:hAnsi="Browallia New" w:cs="Browallia New"/>
                <w:sz w:val="28"/>
                <w:szCs w:val="28"/>
                <w:cs/>
              </w:rPr>
              <w:t>ในข้อมูลของผลิตภัณฑ์เมื่อจัดส่งไปยัง</w:t>
            </w:r>
            <w:r w:rsidR="00AC5B6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  <w:p w14:paraId="1B0D4F24" w14:textId="675A67BE" w:rsidR="0022616A" w:rsidRPr="002A433D" w:rsidRDefault="002A433D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จะทำการประกันสินค้ากับบริษัทรับประกันภัยสินค้าที่มีชื่อเสียง เพื่อรับผิดชอบต่อความเสียหายใดๆ ที่เกิดขึ้นจากการใช้สินค้า</w:t>
            </w:r>
            <w:r w:rsidR="0022616A" w:rsidRP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</w:tr>
      <w:tr w:rsidR="002A433D" w:rsidRPr="002B139C" w14:paraId="3EF2E776" w14:textId="77777777" w:rsidTr="00E1386B">
        <w:tc>
          <w:tcPr>
            <w:tcW w:w="2297" w:type="dxa"/>
          </w:tcPr>
          <w:p w14:paraId="09C1FEE0" w14:textId="3D5BCB52" w:rsidR="002A433D" w:rsidRPr="002B139C" w:rsidRDefault="002A433D" w:rsidP="0028434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การชดใช้ค่าเสียหาย</w:t>
            </w:r>
          </w:p>
        </w:tc>
        <w:tc>
          <w:tcPr>
            <w:tcW w:w="6633" w:type="dxa"/>
          </w:tcPr>
          <w:p w14:paraId="725B9869" w14:textId="3662FEEF" w:rsidR="002A433D" w:rsidRPr="002A433D" w:rsidRDefault="002A433D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จะชดใช้ค่าเสียหายและถือว่า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ไมต้องรับโทษต่อความเสียหาย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ความรับผิด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บทลงโทษ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ความสูญเสีย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การกระทำ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การดำเนินคดี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ต้นทุน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การเรียกร้อง</w:t>
            </w:r>
            <w:r w:rsidRPr="007D49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และค่าใช้จ่ายใดๆ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ก็ตามที่อาจเกิดขึ้นหรือคงอยู่โดยผู้แทนจำหน่ายไม่ว่าทางตรงหรือทางอ้อม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7D494E">
              <w:rPr>
                <w:rFonts w:ascii="Browallia New" w:hAnsi="Browallia New" w:cs="Browallia New" w:hint="cs"/>
                <w:sz w:val="28"/>
                <w:szCs w:val="28"/>
                <w:cs/>
              </w:rPr>
              <w:t>อันเป็นผลมาจาก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การละเมิดหรือไม่ปฏิบัติตามการรับประกัน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การละเมิดข้อตกลงใดๆ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>การเรียกร้องความรับผิดต่อผลิตภัณฑ์ใดๆ ที่มีต่อ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632DA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ทั้งนี้ </w:t>
            </w:r>
            <w:r w:rsidRPr="008C5693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มีสิทธิในการต่อสู้และ/หรือการระงับคดีที่เกิดจากการเรียกร้องดังกล่าวแต่เพียงผู้เดียวตามขอบเขตสูงสุดที่กฎหมายอนุญาต โดยความรับผิดสูงสุดภายใต้ข้อตกลงนี้ถูกจำกัดที่จำนวน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Pr="008C569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ล้านบาทต่อเหตุการณ์ ทั้งนี้ ความรับผิดต่อสินค้าและการเรียกร้องต่อการละเมิดทรัพย์สินทางปัญญาจะไม่จำกัดขอบเขตความรับผิด</w:t>
            </w:r>
          </w:p>
        </w:tc>
      </w:tr>
      <w:tr w:rsidR="0028434F" w:rsidRPr="002B139C" w14:paraId="275B429E" w14:textId="77777777" w:rsidTr="00E1386B">
        <w:tc>
          <w:tcPr>
            <w:tcW w:w="2297" w:type="dxa"/>
          </w:tcPr>
          <w:p w14:paraId="27D8B1B2" w14:textId="77777777" w:rsidR="0028434F" w:rsidRPr="002B139C" w:rsidRDefault="0028434F" w:rsidP="0028434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3F25C74A" w14:textId="7F32E83B" w:rsidR="0028434F" w:rsidRPr="002B139C" w:rsidRDefault="0028434F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สัญญามีอายุ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ปี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เดือน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เริ่มมีผลตั้งแต่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2564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ถึงวันที่</w:t>
            </w:r>
            <w:r w:rsidR="0057707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31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ธันวาคม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2569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และให้ถือว่าสัญญาฉบับนี้มีผลต่อไปอีก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ปี นับตั้งแต่วันสิ้นสุดของสัญญา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สามารถบรรลุ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เป้าหมาย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ยอดขาย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ขั้นต่ำตาม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ที่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กำหนด</w:t>
            </w:r>
          </w:p>
        </w:tc>
      </w:tr>
      <w:tr w:rsidR="0028434F" w:rsidRPr="002B139C" w14:paraId="47AD362E" w14:textId="77777777" w:rsidTr="00E1386B">
        <w:tc>
          <w:tcPr>
            <w:tcW w:w="2297" w:type="dxa"/>
          </w:tcPr>
          <w:p w14:paraId="441F9EFF" w14:textId="5049A374" w:rsidR="0028434F" w:rsidRPr="002B139C" w:rsidRDefault="0028434F" w:rsidP="0028434F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285717BF" w14:textId="2C60BA19" w:rsidR="000B1844" w:rsidRDefault="000B1844" w:rsidP="002A433D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ฝ่ายใดฝ่ายหนึ่งสามารถยกเลิกสัญญาโดยมีผลทันที ในกรณ</w:t>
            </w:r>
            <w:r w:rsidR="00DE3B64">
              <w:rPr>
                <w:rFonts w:ascii="Browallia New" w:hAnsi="Browallia New" w:cs="Browallia New" w:hint="cs"/>
                <w:sz w:val="28"/>
                <w:szCs w:val="28"/>
                <w:cs/>
              </w:rPr>
              <w:t>ี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</w:t>
            </w:r>
          </w:p>
          <w:p w14:paraId="41C5CCEF" w14:textId="58AEC80A" w:rsidR="000B1844" w:rsidRPr="00BB700D" w:rsidRDefault="003D54E5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0B1844" w:rsidRPr="00BB700D">
              <w:rPr>
                <w:rFonts w:ascii="Browallia New" w:hAnsi="Browallia New" w:cs="Browallia New"/>
                <w:sz w:val="28"/>
                <w:szCs w:val="28"/>
                <w:cs/>
              </w:rPr>
              <w:t>ถูกห้าม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หรือขัดขวางตามกฎหมายไม่ให้</w:t>
            </w:r>
            <w:r w:rsidR="000B1844" w:rsidRPr="00BB700D">
              <w:rPr>
                <w:rFonts w:ascii="Browallia New" w:hAnsi="Browallia New" w:cs="Browallia New"/>
                <w:sz w:val="28"/>
                <w:szCs w:val="28"/>
                <w:cs/>
              </w:rPr>
              <w:t>ดำเนินธุรกิจในฐานะผู้จัดจำหน่าย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หรือปฏิบัติตามข้อผูกผันตามสั</w:t>
            </w:r>
            <w:r w:rsidR="00632DAF">
              <w:rPr>
                <w:rFonts w:ascii="Browallia New" w:hAnsi="Browallia New" w:cs="Browallia New" w:hint="cs"/>
                <w:sz w:val="28"/>
                <w:szCs w:val="28"/>
                <w:cs/>
              </w:rPr>
              <w:t>ญญาฉบับนี้ไม่ว่าด้วยเหตุผลใดก็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</w:t>
            </w:r>
          </w:p>
          <w:p w14:paraId="4ED2198D" w14:textId="653430C6" w:rsidR="0028434F" w:rsidRPr="00BB700D" w:rsidRDefault="000B1844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BB700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ฝ่ายใดฝ่ายหนึ่งไม่ปฏิบัติตามสัญญา และไม่ดำเนินการแก้ไขปฏิบัติให้ถูกต้องตามเงื่อนไขที่กำหนดไว้ในสัญญาฉบับนี้ภายใน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60</w:t>
            </w:r>
            <w:r w:rsidRPr="00BB700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</w:t>
            </w:r>
          </w:p>
          <w:p w14:paraId="04D273E4" w14:textId="703ACBA5" w:rsidR="00C52968" w:rsidRDefault="000B1844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ฝ่ายใดฝ่ายหนึ่ง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>หยุดหรือ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ระงับการชำระหนี้ หรือไม่สา</w:t>
            </w:r>
            <w:r w:rsidR="00D951BF">
              <w:rPr>
                <w:rFonts w:ascii="Browallia New" w:hAnsi="Browallia New" w:cs="Browallia New" w:hint="cs"/>
                <w:sz w:val="28"/>
                <w:szCs w:val="28"/>
                <w:cs/>
              </w:rPr>
              <w:t>มารถชำระหนี้เมื่อถึงกำหนด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ชำระ 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ล้มละลายหรือเลิกกิจการ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หรือยึดทรัพย์สินทั้งหมดหรือบางส่วน</w:t>
            </w:r>
            <w:r w:rsidR="00434407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โดยหน่วยงานของรัฐ</w:t>
            </w:r>
          </w:p>
          <w:p w14:paraId="2891CF1D" w14:textId="3A13BAFF" w:rsidR="00C52968" w:rsidRPr="00C52968" w:rsidRDefault="00C52968" w:rsidP="002A433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C5296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อาจบอกเลิก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ได้หาก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ไม่ปฏิบัติตามปริมาณการสั่งซื้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อขั้นต่ำ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โดยแจ้งให้ทราบล่วงหน้า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  <w:p w14:paraId="0C237787" w14:textId="2A822B22" w:rsidR="008A4E39" w:rsidRPr="007F4807" w:rsidRDefault="00C52968" w:rsidP="008A4E39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lastRenderedPageBreak/>
              <w:t xml:space="preserve">WELL 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อาจบอกเลิก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ได้หาก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ไม่ปฏิบัติตามข้อ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โดยแจ้งให้ทราบล่วงหน้า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6</w:t>
            </w:r>
            <w:r w:rsidRPr="00C5296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เดือน</w:t>
            </w:r>
          </w:p>
        </w:tc>
      </w:tr>
    </w:tbl>
    <w:p w14:paraId="64E31411" w14:textId="05683A05" w:rsidR="002B139C" w:rsidRPr="00EF5A9F" w:rsidRDefault="002B139C" w:rsidP="008A4E39">
      <w:pPr>
        <w:pStyle w:val="ListParagraph"/>
        <w:keepNext/>
        <w:tabs>
          <w:tab w:val="left" w:pos="1701"/>
        </w:tabs>
        <w:spacing w:before="80" w:after="120"/>
        <w:ind w:left="1276"/>
        <w:contextualSpacing w:val="0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2B139C">
        <w:rPr>
          <w:rFonts w:ascii="Browallia New" w:hAnsi="Browallia New" w:cs="Browallia New"/>
          <w:sz w:val="28"/>
          <w:szCs w:val="28"/>
          <w:cs/>
        </w:rPr>
        <w:lastRenderedPageBreak/>
        <w:t>(</w:t>
      </w:r>
      <w:r w:rsidR="00517EC5" w:rsidRPr="00517EC5">
        <w:rPr>
          <w:rFonts w:ascii="Browallia New" w:hAnsi="Browallia New" w:cs="Browallia New"/>
          <w:sz w:val="28"/>
          <w:szCs w:val="28"/>
        </w:rPr>
        <w:t>7</w:t>
      </w:r>
      <w:r w:rsidRPr="002B139C">
        <w:rPr>
          <w:rFonts w:ascii="Browallia New" w:hAnsi="Browallia New" w:cs="Browallia New"/>
          <w:sz w:val="28"/>
          <w:szCs w:val="28"/>
          <w:cs/>
        </w:rPr>
        <w:t xml:space="preserve">) </w:t>
      </w:r>
      <w:r w:rsidR="00DA6ABB">
        <w:rPr>
          <w:rFonts w:ascii="Browallia New" w:hAnsi="Browallia New" w:cs="Browallia New"/>
          <w:sz w:val="28"/>
          <w:szCs w:val="28"/>
          <w:cs/>
        </w:rPr>
        <w:tab/>
      </w:r>
      <w:r w:rsidR="00271C16" w:rsidRPr="00D81445">
        <w:rPr>
          <w:rFonts w:ascii="Browallia New" w:hAnsi="Browallia New" w:cs="Browallia New"/>
          <w:sz w:val="28"/>
          <w:szCs w:val="28"/>
          <w:cs/>
        </w:rPr>
        <w:t>สัญญาตัวแทนจำหน่าย</w:t>
      </w:r>
      <w:r w:rsidR="00EF5A9F">
        <w:rPr>
          <w:rFonts w:ascii="Browallia New" w:hAnsi="Browallia New" w:cs="Browallia New" w:hint="cs"/>
          <w:sz w:val="28"/>
          <w:szCs w:val="28"/>
          <w:cs/>
        </w:rPr>
        <w:t xml:space="preserve">รายที่ </w:t>
      </w:r>
      <w:r w:rsidR="00EF5A9F">
        <w:rPr>
          <w:rFonts w:ascii="Browallia New" w:hAnsi="Browallia New" w:cs="Browallia New"/>
          <w:sz w:val="28"/>
          <w:szCs w:val="28"/>
        </w:rPr>
        <w:t>7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33"/>
      </w:tblGrid>
      <w:tr w:rsidR="002B139C" w:rsidRPr="002B139C" w14:paraId="7BE591E6" w14:textId="77777777" w:rsidTr="00E1386B">
        <w:tc>
          <w:tcPr>
            <w:tcW w:w="2297" w:type="dxa"/>
          </w:tcPr>
          <w:p w14:paraId="56208BB9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คู่สัญญา</w:t>
            </w:r>
          </w:p>
        </w:tc>
        <w:tc>
          <w:tcPr>
            <w:tcW w:w="6633" w:type="dxa"/>
          </w:tcPr>
          <w:p w14:paraId="5CE94414" w14:textId="43209ED0" w:rsidR="002B139C" w:rsidRPr="002B139C" w:rsidRDefault="00F02AC6" w:rsidP="00F02AC6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บริษัท เวลโนเวชั่นส์ จำกัด (“</w:t>
            </w:r>
            <w:r w:rsidRPr="002B139C"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”)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</w:tr>
      <w:tr w:rsidR="002B139C" w:rsidRPr="002B139C" w14:paraId="7C40E1D8" w14:textId="77777777" w:rsidTr="00E1386B">
        <w:tc>
          <w:tcPr>
            <w:tcW w:w="2297" w:type="dxa"/>
          </w:tcPr>
          <w:p w14:paraId="311B0E34" w14:textId="20E3E142" w:rsidR="002B139C" w:rsidRPr="002B139C" w:rsidRDefault="002B139C" w:rsidP="00BF442F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วันที่</w:t>
            </w:r>
            <w:r w:rsidR="00BF442F">
              <w:rPr>
                <w:rFonts w:ascii="Browallia New" w:hAnsi="Browallia New" w:cs="Browallia New" w:hint="cs"/>
                <w:sz w:val="28"/>
                <w:szCs w:val="28"/>
                <w:cs/>
              </w:rPr>
              <w:t>ทำ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</w:t>
            </w:r>
          </w:p>
        </w:tc>
        <w:tc>
          <w:tcPr>
            <w:tcW w:w="6633" w:type="dxa"/>
          </w:tcPr>
          <w:p w14:paraId="75FCBF39" w14:textId="17AA127E" w:rsidR="002B139C" w:rsidRPr="002B139C" w:rsidRDefault="002B139C" w:rsidP="00D32F9B">
            <w:pPr>
              <w:jc w:val="both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29</w:t>
            </w:r>
            <w:r w:rsidR="00D32F9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กันยายน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2565</w:t>
            </w:r>
          </w:p>
        </w:tc>
      </w:tr>
      <w:tr w:rsidR="00BF442F" w:rsidRPr="002B139C" w14:paraId="6DDA654E" w14:textId="77777777" w:rsidTr="00E1386B">
        <w:tc>
          <w:tcPr>
            <w:tcW w:w="2297" w:type="dxa"/>
          </w:tcPr>
          <w:p w14:paraId="57818CD5" w14:textId="0281B303" w:rsidR="00BF442F" w:rsidRPr="002B139C" w:rsidRDefault="00BF442F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ประเภทของสินค้า</w:t>
            </w:r>
          </w:p>
        </w:tc>
        <w:tc>
          <w:tcPr>
            <w:tcW w:w="6633" w:type="dxa"/>
          </w:tcPr>
          <w:p w14:paraId="2004A92A" w14:textId="3545A01F" w:rsidR="00BF442F" w:rsidRDefault="00BF442F" w:rsidP="00BB700D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ผลิตภัณฑ์เสริมอาหารสูตรครบถ้วนโคลอชัวร์ ภายใต้ตราสินค้า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Wellnova</w:t>
            </w:r>
          </w:p>
        </w:tc>
      </w:tr>
      <w:tr w:rsidR="002B139C" w:rsidRPr="002B139C" w14:paraId="04E51851" w14:textId="77777777" w:rsidTr="00E1386B">
        <w:tc>
          <w:tcPr>
            <w:tcW w:w="2297" w:type="dxa"/>
          </w:tcPr>
          <w:p w14:paraId="60250A49" w14:textId="77777777" w:rsidR="002B139C" w:rsidRPr="002B139C" w:rsidRDefault="002B139C" w:rsidP="00E1386B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สาระสำคัญของสัญญา</w:t>
            </w:r>
          </w:p>
        </w:tc>
        <w:tc>
          <w:tcPr>
            <w:tcW w:w="6633" w:type="dxa"/>
          </w:tcPr>
          <w:p w14:paraId="0808853D" w14:textId="2A6D5DC4" w:rsidR="002B139C" w:rsidRPr="002B139C" w:rsidRDefault="009F0888" w:rsidP="002B139C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จัดจำหน่ายสินค้า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 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ผ่า</w:t>
            </w:r>
            <w:r w:rsidR="00855544">
              <w:rPr>
                <w:rFonts w:ascii="Browallia New" w:hAnsi="Browallia New" w:cs="Browallia New"/>
                <w:sz w:val="28"/>
                <w:szCs w:val="28"/>
                <w:cs/>
              </w:rPr>
              <w:t>นสื่อ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9A7664">
              <w:rPr>
                <w:rFonts w:ascii="Browallia New" w:hAnsi="Browallia New" w:cs="Browallia New" w:hint="cs"/>
                <w:sz w:val="28"/>
                <w:szCs w:val="28"/>
                <w:cs/>
              </w:rPr>
              <w:t>ได้แก่</w:t>
            </w:r>
            <w:r w:rsidR="002B139C"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การขายทางโทรทัศน์ เทเ</w:t>
            </w:r>
            <w:r w:rsidR="00F133C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ลมาร์เก็ตติ้ง </w:t>
            </w:r>
            <w:r w:rsidR="009A766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การขายทางไปรษณีย์ การขายผ่านอินเทอร์เน็ต และการขายผ่านทาง </w:t>
            </w:r>
            <w:r w:rsidR="009A7664">
              <w:rPr>
                <w:rFonts w:ascii="Browallia New" w:hAnsi="Browallia New" w:cs="Browallia New"/>
                <w:sz w:val="28"/>
                <w:szCs w:val="28"/>
              </w:rPr>
              <w:t xml:space="preserve">Distribution </w:t>
            </w:r>
            <w:r w:rsidR="009A7664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หรือช่องทางการตลาดแบบตรงอื่นๆ ที่จะเกิดในอนาคต</w:t>
            </w:r>
            <w:r w:rsidR="009A766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9A766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ในลักษณะการฝากขาย </w:t>
            </w:r>
            <w:r w:rsidR="009A7664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9A7664">
              <w:rPr>
                <w:rFonts w:ascii="Browallia New" w:hAnsi="Browallia New" w:cs="Browallia New"/>
                <w:sz w:val="28"/>
                <w:szCs w:val="28"/>
              </w:rPr>
              <w:t>Consignment</w:t>
            </w:r>
            <w:r w:rsidR="009A7664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  <w:p w14:paraId="13F6BE83" w14:textId="25F51950" w:rsidR="00E87984" w:rsidRDefault="0030527C" w:rsidP="009A766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คู่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สัญญาตกลงราคาทุนสินค้าและกำหนดราคาขายของสินค้าผ่านสื่อและช่องทางการตลาดของ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และ </w:t>
            </w:r>
            <w:r w:rsidR="00E87984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จำหน่ายสินค้าผ่านช่องทางของ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ตามรายละเอียดและราคาขายที่ระบุไว้ในเอกสารแนบท้ายสัญญา</w:t>
            </w:r>
          </w:p>
          <w:p w14:paraId="2B723266" w14:textId="0E4F9E8A" w:rsidR="00E87984" w:rsidRDefault="00E87984" w:rsidP="009A766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ในกรณีที่มีการเปลี่ยนแปลงราคาสินค้าไม่ว่าเพราะเหตุใด จะต้องได้รับความเห็นชอบร่วมกันจากทั้งสองฝ่ายเป็นลายลักษณ์อักษร และราคาสินค้าใหม่ที่เปลี่ยนแปลงให้มีผลใช้บังคับถัดจากวันที่ได้เห็นชอบร่วมกัน ทั้งนี้ เว้นแต่ทั้งสองฝ่ายจะได้ตกลงกันเป็นอย่างอื่น</w:t>
            </w:r>
          </w:p>
          <w:p w14:paraId="2A39BC80" w14:textId="068C2062" w:rsidR="009A7664" w:rsidRDefault="002B139C" w:rsidP="009A766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9F0888"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ตกลงจำ</w:t>
            </w:r>
            <w:r w:rsidR="009F0888">
              <w:rPr>
                <w:rFonts w:ascii="Browallia New" w:hAnsi="Browallia New" w:cs="Browallia New"/>
                <w:sz w:val="28"/>
                <w:szCs w:val="28"/>
                <w:cs/>
              </w:rPr>
              <w:t>หน่ายสินค้าหรือบริการ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ให้แก่บุคคลอื่น โดยยกเว้นเนื้อหาประชาสัมพันธ์หรือรายการส่งเสริมการขายยังคงให้สิทธิ</w:t>
            </w:r>
            <w:r w:rsidR="003D54E5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แต่เพียงผู้เดียว </w:t>
            </w:r>
          </w:p>
          <w:p w14:paraId="51344BB0" w14:textId="070194BF" w:rsidR="002B139C" w:rsidRDefault="00FB5164" w:rsidP="00FB516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ในกรณีที่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มอบหมายให้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ดำเนินการผลิตสื่อโฆษณาเพื่อใช้ในการโฆษณาสินค้า สื่อและภาพยนตร์โฆษณาดังกล่าวถือเป็นกรรมสิทธิ์ของ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แต่เพียงผู้เดียว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ตกลงจะไม่ทำซ้ำ เผยแพร่เพื่อการใดๆ โดยไม่ได้รับความยินยอมจาก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ก่อน </w:t>
            </w:r>
          </w:p>
          <w:p w14:paraId="79CB3CB6" w14:textId="62989648" w:rsidR="00FB5164" w:rsidRPr="00FC0261" w:rsidRDefault="00FB5164" w:rsidP="00FB5164">
            <w:pPr>
              <w:numPr>
                <w:ilvl w:val="0"/>
                <w:numId w:val="49"/>
              </w:numPr>
              <w:ind w:left="253" w:hanging="270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เมื่อ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จะยกเลิกรายการขายสินค้าชนิดหรือประเภทนั้นๆ โดยมิได้เลิกสัญญา</w:t>
            </w:r>
            <w:r w:rsidR="00EF5A9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จะทำเป็นหนังสือแจ้งให้ผู้ว่าจ้างทราบภายใน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15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 ก่อนยกเลิกรายการขายสินค้าชนิดหรือประเภทนั้นๆ และหลังจากยกเลิกรายการขายนั้นแล้ว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จะดำเนิ</w:t>
            </w:r>
            <w:r w:rsid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การมารับคืนสินค้าที่คงเหลือภายใน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90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 นับจากวันที่การขายสิ้นสุดลง 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ต้องรับภาระค่าใช้จ่าย</w:t>
            </w:r>
            <w:r w:rsidR="002A433D">
              <w:rPr>
                <w:rFonts w:ascii="Browallia New" w:hAnsi="Browallia New" w:cs="Browallia New" w:hint="cs"/>
                <w:sz w:val="28"/>
                <w:szCs w:val="28"/>
                <w:cs/>
              </w:rPr>
              <w:t>ในการขนส่ง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สินค้าน</w:t>
            </w:r>
            <w:r w:rsid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ั้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น หากไม่มารับคืนไปภายในกำหนด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จะดำเนินการทำลายสินค้าที่คงเหลือหรือจำหน่ายในราคาที่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E87984">
              <w:rPr>
                <w:rFonts w:ascii="Browallia New" w:hAnsi="Browallia New" w:cs="Browallia New" w:hint="cs"/>
                <w:sz w:val="28"/>
                <w:szCs w:val="28"/>
                <w:cs/>
              </w:rPr>
              <w:t>กำหนดทันที</w:t>
            </w:r>
          </w:p>
        </w:tc>
      </w:tr>
      <w:tr w:rsidR="0030527C" w:rsidRPr="002B139C" w14:paraId="391B35EC" w14:textId="77777777" w:rsidTr="00E1386B">
        <w:tc>
          <w:tcPr>
            <w:tcW w:w="2297" w:type="dxa"/>
          </w:tcPr>
          <w:p w14:paraId="5A9EDF72" w14:textId="310E4C35" w:rsidR="0030527C" w:rsidRDefault="00AC5B65" w:rsidP="0030527C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หน้าที่และความรับผิดชอบของ</w:t>
            </w:r>
            <w:r w:rsidR="00EF5A9F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</w:tc>
        <w:tc>
          <w:tcPr>
            <w:tcW w:w="6633" w:type="dxa"/>
          </w:tcPr>
          <w:p w14:paraId="1BEEF434" w14:textId="7BB9092D" w:rsidR="0030527C" w:rsidRPr="00E61AB5" w:rsidRDefault="003D54E5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จะทำรายงานสรุปยอดขายและแจ้ง 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>ทุกเดือน โดย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  <w:cs/>
              </w:rPr>
              <w:t>ชำระเงินค่า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>สินค้า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45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 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</w:rPr>
              <w:t>Credit Term</w:t>
            </w:r>
            <w:r w:rsidR="0030527C" w:rsidRPr="00FC0261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) </w:t>
            </w:r>
            <w:r w:rsidR="0030527C" w:rsidRPr="00FC0261">
              <w:rPr>
                <w:rFonts w:ascii="Browallia New" w:hAnsi="Browallia New" w:cs="Browallia New" w:hint="cs"/>
                <w:sz w:val="28"/>
                <w:szCs w:val="28"/>
                <w:cs/>
              </w:rPr>
              <w:t>นับจากรายงานยอดขาย</w:t>
            </w:r>
          </w:p>
        </w:tc>
      </w:tr>
      <w:tr w:rsidR="0030527C" w:rsidRPr="002B139C" w14:paraId="3ED61C5C" w14:textId="77777777" w:rsidTr="00E1386B">
        <w:tc>
          <w:tcPr>
            <w:tcW w:w="2297" w:type="dxa"/>
          </w:tcPr>
          <w:p w14:paraId="63F08010" w14:textId="1E7E6D29" w:rsidR="0030527C" w:rsidRDefault="0030527C" w:rsidP="0030527C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หน้าที่และความรับผิดชอบของ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</w:p>
        </w:tc>
        <w:tc>
          <w:tcPr>
            <w:tcW w:w="6633" w:type="dxa"/>
          </w:tcPr>
          <w:p w14:paraId="12C806CE" w14:textId="0D6FC188" w:rsidR="0030527C" w:rsidRDefault="0030527C" w:rsidP="0030527C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หาก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มีปัญหาในการผลิตหรือนำเข้าสินค้า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ต้องแจ้งให้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ทราบถึงปัญหาและแนวทางในการแก้ไขเป็นลายลักษณ์อักษรไม่น้อยกว่า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วันทำการ โดยหาก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ไม่ดำเนินการตามที่กำหนดเป็นเหตุให้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ได้รับความเสียหาย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12070D"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จะต้องชำระค่าปรับแก่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12070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 w:rsidR="0012070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12070D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นับแต่วันที่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12070D">
              <w:rPr>
                <w:rFonts w:ascii="Browallia New" w:hAnsi="Browallia New" w:cs="Browallia New" w:hint="cs"/>
                <w:sz w:val="28"/>
                <w:szCs w:val="28"/>
                <w:cs/>
              </w:rPr>
              <w:t>เรียกให้ชำระ</w:t>
            </w:r>
          </w:p>
          <w:p w14:paraId="37DB684B" w14:textId="77777777" w:rsidR="0012070D" w:rsidRDefault="0012070D" w:rsidP="001207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จะทำการประกันสินค้ากับบริษัทรับประกันภัยสินค้าโดยไม่ยกเลิกสัญญาประกันตลอดระยะเวลาที่ยังมีการขายสินค้าตามสัญญานี้ เพื่อรับผิดชอบต่อความเสียหายใดๆ ที่เกิดกับตัวสินค้า หรือความผิดพลาดที่อาจเกิดขึ้นจากการใช้สินค้า </w:t>
            </w:r>
          </w:p>
          <w:p w14:paraId="224FD528" w14:textId="1B5872CE" w:rsidR="0012070D" w:rsidRDefault="0012070D" w:rsidP="001207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</w:t>
            </w:r>
            <w:r w:rsidR="00EF5A9F">
              <w:rPr>
                <w:rFonts w:ascii="Browallia New" w:hAnsi="Browallia New" w:cs="Browallia New" w:hint="cs"/>
                <w:sz w:val="28"/>
                <w:szCs w:val="28"/>
                <w:cs/>
              </w:rPr>
              <w:t>จัดส่งสินค้าให้ ณ คลังสินค้าของ</w:t>
            </w:r>
            <w:r w:rsidR="00EF5A9F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  <w:p w14:paraId="29C2FC8C" w14:textId="0D1AD5BE" w:rsidR="0012070D" w:rsidRDefault="0012070D" w:rsidP="001207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ยินดีรับคืนสินค้ากรณีลูกค้าไม่พอใจในสินค้าภายใน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30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นับแต่วันที่ลูกค้าได้รับสินค้า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1E42B3C4" w14:textId="58A6587A" w:rsidR="0012070D" w:rsidRDefault="0012070D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กรณีที่มีการคืนหรือเปลี่ยนสินค้า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จะต้องรับคืนหรือเปลี่ยนสินค้าภายใน</w:t>
            </w:r>
            <w:r w:rsidR="0057707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วันทำการนับแต่วันที่ได้รับแจ้งจาก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โดย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ต้องส่งมอบสินค้า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หรือลูกค้าให้ครบถ้วน 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ไม่สามารถดำเนินการให้เสร็จภายในกำหนด </w:t>
            </w:r>
            <w:r>
              <w:rPr>
                <w:rFonts w:ascii="Browallia New" w:hAnsi="Browallia New" w:cs="Browallia New"/>
                <w:sz w:val="28"/>
                <w:szCs w:val="28"/>
              </w:rPr>
              <w:t>WELL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ตกลงจะชำระค่าปรับ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>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 w:rsidR="009A51C8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 นับแต่วันที่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9A51C8">
              <w:rPr>
                <w:rFonts w:ascii="Browallia New" w:hAnsi="Browallia New" w:cs="Browallia New" w:hint="cs"/>
                <w:sz w:val="28"/>
                <w:szCs w:val="28"/>
                <w:cs/>
              </w:rPr>
              <w:t>เรียกให้ชำระ</w:t>
            </w:r>
          </w:p>
          <w:p w14:paraId="1C6DE425" w14:textId="214A7C9B" w:rsidR="009A51C8" w:rsidRPr="002B139C" w:rsidRDefault="009A51C8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ไม่มีสิทธิปฏิเสธคำขอเปลี่ยนหรือคืนสินค้า</w:t>
            </w:r>
          </w:p>
        </w:tc>
      </w:tr>
      <w:tr w:rsidR="0030527C" w:rsidRPr="002B139C" w14:paraId="05DFC17A" w14:textId="77777777" w:rsidTr="00E1386B">
        <w:tc>
          <w:tcPr>
            <w:tcW w:w="2297" w:type="dxa"/>
          </w:tcPr>
          <w:p w14:paraId="19285B4E" w14:textId="15C45282" w:rsidR="0030527C" w:rsidRPr="002B139C" w:rsidRDefault="0030527C" w:rsidP="0030527C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>การชดใช้ค่าเสียหาย</w:t>
            </w:r>
          </w:p>
        </w:tc>
        <w:tc>
          <w:tcPr>
            <w:tcW w:w="6633" w:type="dxa"/>
          </w:tcPr>
          <w:p w14:paraId="189FA1F6" w14:textId="635A8EEF" w:rsidR="00937FC0" w:rsidRDefault="009A51C8" w:rsidP="0030527C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</w:t>
            </w:r>
            <w:r w:rsid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ี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อาจถูกกล่าวหา หรือดำเนินคดีจากโฆษณา ประชาสัมพันธ์ หรือสิ่งใดๆ 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ส่งมอบให้แก่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เพื่อเผยแพร่ อันเนื่องมาจากการผลิต หรือความบกพร่องของ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ในการไม่ดำเนินการตามกฎหมาย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จะต้องแก้ไขข้อมบกพร่องดังกล่าวหรือดำเนินการใดๆ เพื่อบรรเทา</w:t>
            </w:r>
            <w:r w:rsidR="00937FC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หรือแก้ไขโดยทันทีด้วยค่าใช้จ่ายของ </w:t>
            </w:r>
            <w:r w:rsidR="00937FC0"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 w:rsidR="00937FC0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และชำระค่าเสียหายและค่าใช้จ่ายที่เกิดขึ้นแก่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 w:rsidR="00937FC0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 w:rsidR="00937FC0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937FC0"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วันนับจากวันที่ได้รับก</w:t>
            </w:r>
            <w:r w:rsidR="00EF5A9F">
              <w:rPr>
                <w:rFonts w:ascii="Browallia New" w:hAnsi="Browallia New" w:cs="Browallia New" w:hint="cs"/>
                <w:sz w:val="28"/>
                <w:szCs w:val="28"/>
                <w:cs/>
              </w:rPr>
              <w:t>ารบอกกล่าวเป็นลายลักษณ์อักษรจาก</w:t>
            </w:r>
            <w:r w:rsidR="00EF5A9F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  <w:p w14:paraId="407E1129" w14:textId="263AE88E" w:rsidR="0030527C" w:rsidRDefault="00E61AB5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กรณีเนื้อหาโฆษ</w:t>
            </w:r>
            <w:r w:rsidR="000A3A9A">
              <w:rPr>
                <w:rFonts w:ascii="Browallia New" w:hAnsi="Browallia New" w:cs="Browallia New" w:hint="cs"/>
                <w:sz w:val="28"/>
                <w:szCs w:val="28"/>
                <w:cs/>
              </w:rPr>
              <w:t>ณ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าหรือประชาสัมพันธ์ที่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ส่งมอบให้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เผยแพร่ไปแล้วละเมิดก</w:t>
            </w:r>
            <w:r w:rsidR="00C52968">
              <w:rPr>
                <w:rFonts w:ascii="Browallia New" w:hAnsi="Browallia New" w:cs="Browallia New" w:hint="cs"/>
                <w:sz w:val="28"/>
                <w:szCs w:val="28"/>
                <w:cs/>
              </w:rPr>
              <w:t>ฎ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หมาย หรือทรัพย์สินทางปัญญาของบุคคลอื่นเป็นเหตุให้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ถูกดำเนินคดี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ต้องชดใช้ค่าเสียหายและค่าใช้จ่ายต่างๆ ทั้งหมดภายใน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วันนับจากวันที่ได้รับการบอกกล่าวเป็นลายลักษณ์อักษรจาก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โดย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สามารถหักเงินค่าสินค้าที่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ต้องชำระแก่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</w:p>
          <w:p w14:paraId="3C4388B1" w14:textId="1AD2AA54" w:rsidR="000A3A9A" w:rsidRPr="000A3A9A" w:rsidRDefault="00E61AB5" w:rsidP="00BB700D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หาก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พบว่า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ให้ข้อมูลส่วนที่เป็นสาระสำคัญไม่ถูกต้อง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ต้องชำระค่าเสียหายภายใน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7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วันนับจากวันที่ได้รับก</w:t>
            </w:r>
            <w:r w:rsidR="00EF5A9F">
              <w:rPr>
                <w:rFonts w:ascii="Browallia New" w:hAnsi="Browallia New" w:cs="Browallia New" w:hint="cs"/>
                <w:sz w:val="28"/>
                <w:szCs w:val="28"/>
                <w:cs/>
              </w:rPr>
              <w:t>ารบอกกล่าวเป็นลายลักษณ์อักษรจาก</w:t>
            </w:r>
            <w:r w:rsidR="00EF5A9F">
              <w:rPr>
                <w:rFonts w:ascii="Browallia New" w:hAnsi="Browallia New" w:cs="Browallia New"/>
                <w:sz w:val="28"/>
                <w:szCs w:val="28"/>
                <w:cs/>
              </w:rPr>
              <w:t>ตัวแทนจำหน่าย</w:t>
            </w:r>
          </w:p>
        </w:tc>
      </w:tr>
      <w:tr w:rsidR="0030527C" w:rsidRPr="002B139C" w14:paraId="4CAC2150" w14:textId="77777777" w:rsidTr="00E1386B">
        <w:tc>
          <w:tcPr>
            <w:tcW w:w="2297" w:type="dxa"/>
          </w:tcPr>
          <w:p w14:paraId="63E29B30" w14:textId="77777777" w:rsidR="0030527C" w:rsidRPr="002B139C" w:rsidRDefault="0030527C" w:rsidP="0030527C">
            <w:pPr>
              <w:jc w:val="both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ระยะเวลาของสัญญา</w:t>
            </w:r>
          </w:p>
        </w:tc>
        <w:tc>
          <w:tcPr>
            <w:tcW w:w="6633" w:type="dxa"/>
          </w:tcPr>
          <w:p w14:paraId="07687062" w14:textId="68A0D429" w:rsidR="0030527C" w:rsidRPr="002B139C" w:rsidRDefault="0030527C" w:rsidP="0030527C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สัญญาฉบับนี้มีผลบังคับใช้ตั้งแต่วันที่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29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กันยายน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2565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เป็นต้นไป คู่สัญญาฝ่ายใดฝ่ายหนึ่งมีสิทธิ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ยกเลิก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สัญญา โดยแจ้งเป็นลายลักษณ์อักษรให้คู่สัญญาอีกฝ่ายหนึ่งทราบล่วงหน้า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ไม่น้อยกว่า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sz w:val="28"/>
                <w:szCs w:val="28"/>
              </w:rPr>
              <w:t>15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วัน</w:t>
            </w:r>
            <w:r w:rsidRPr="002B139C">
              <w:rPr>
                <w:rFonts w:ascii="Browallia New" w:hAnsi="Browallia New" w:cs="Browallia New"/>
                <w:sz w:val="28"/>
                <w:szCs w:val="28"/>
                <w:rtl/>
                <w:cs/>
              </w:rPr>
              <w:t xml:space="preserve"> </w:t>
            </w:r>
            <w:r w:rsidRPr="002B139C">
              <w:rPr>
                <w:rFonts w:ascii="Browallia New" w:hAnsi="Browallia New" w:cs="Browallia New"/>
                <w:sz w:val="28"/>
                <w:szCs w:val="28"/>
                <w:cs/>
              </w:rPr>
              <w:t>ก่อนยกเลิกสัญญา</w:t>
            </w:r>
          </w:p>
        </w:tc>
      </w:tr>
      <w:tr w:rsidR="0030527C" w:rsidRPr="002B139C" w14:paraId="2C36E4E1" w14:textId="77777777" w:rsidTr="00E1386B">
        <w:tc>
          <w:tcPr>
            <w:tcW w:w="2297" w:type="dxa"/>
          </w:tcPr>
          <w:p w14:paraId="76417FEF" w14:textId="757BF19B" w:rsidR="0030527C" w:rsidRPr="002B139C" w:rsidRDefault="0030527C" w:rsidP="0030527C">
            <w:pPr>
              <w:jc w:val="both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การยกเลิกสัญญา</w:t>
            </w:r>
          </w:p>
        </w:tc>
        <w:tc>
          <w:tcPr>
            <w:tcW w:w="6633" w:type="dxa"/>
          </w:tcPr>
          <w:p w14:paraId="2DEB0BD3" w14:textId="29C65CC1" w:rsidR="0030527C" w:rsidRDefault="0030527C" w:rsidP="00F82EDE">
            <w:pPr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ในกรณีที่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ประพฤติผิดสัญญาข้อใดข้อหนึ่ง หรือประพฤติผิดข้อกำหนดหรือเงื่อนไขที่ระบุไว้ในสัญญาในสาระสำคัญ</w:t>
            </w:r>
            <w:r w:rsidR="00EF5A9F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มีสิทธิบอกเลิกสัญญา</w:t>
            </w:r>
          </w:p>
          <w:p w14:paraId="643CA824" w14:textId="21E83E25" w:rsidR="0030527C" w:rsidRDefault="0030527C" w:rsidP="00F82EDE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สินค้าของ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ไม่ผ่านมาตรฐานการผลิตสินค้าตามที่กฎหมายกำหนดไว้ หรือขัดต่อกำหมายทรัพย์สินทางปัญญา กฎหมายคุ้มครองสิ่งแวดล้อม หรือกฎหมายที่เกี่ยวข้องกับการสาธารณสุข หรือมีข้อบกพร่องอย่างร้ายแรง และอาจก่อให้เกิดความเสียหายต่อชีวิตและทรัพย์สินของบุคคลอื่น หรือคุณภาพและประสิทธิภาพ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lastRenderedPageBreak/>
              <w:t xml:space="preserve">ของสินค้าที่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ส่งมอบให้กับ</w:t>
            </w:r>
            <w:r w:rsidR="003D54E5">
              <w:rPr>
                <w:rFonts w:ascii="Browallia New" w:hAnsi="Browallia New" w:cs="Browallia New" w:hint="cs"/>
                <w:sz w:val="28"/>
                <w:szCs w:val="28"/>
                <w:cs/>
              </w:rPr>
              <w:t>ตัวแทนจำหน่าย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มีลักษณะต้องห้ามตามที่กฎหมายกำหนด</w:t>
            </w:r>
          </w:p>
          <w:p w14:paraId="49D5DAC7" w14:textId="1D6915FA" w:rsidR="0030527C" w:rsidRPr="00BB700D" w:rsidRDefault="0030527C" w:rsidP="00F82EDE">
            <w:pPr>
              <w:numPr>
                <w:ilvl w:val="0"/>
                <w:numId w:val="48"/>
              </w:numPr>
              <w:ind w:left="206" w:hanging="206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 xml:space="preserve">WELL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เลิกกิจการ หรือชำระบัญชี หรือถูกสั่งให้ล้มละลาย หรือถูกยึด หรืออายัดทรัพย์สิน หรือถูกบังคับคดี</w:t>
            </w:r>
          </w:p>
        </w:tc>
      </w:tr>
    </w:tbl>
    <w:p w14:paraId="71C5958F" w14:textId="77777777" w:rsidR="002B139C" w:rsidRPr="006509DE" w:rsidRDefault="002B139C" w:rsidP="002B139C">
      <w:pPr>
        <w:spacing w:before="120" w:after="120"/>
        <w:jc w:val="thaiDistribute"/>
        <w:rPr>
          <w:rFonts w:ascii="Browallia New" w:hAnsi="Browallia New" w:cs="Browallia New"/>
          <w:b/>
          <w:bCs/>
          <w:sz w:val="28"/>
          <w:szCs w:val="28"/>
          <w:cs/>
        </w:rPr>
        <w:sectPr w:rsidR="002B139C" w:rsidRPr="006509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274436" w14:textId="00842756" w:rsidR="009312BC" w:rsidRDefault="009312BC" w:rsidP="008A4E39">
      <w:pPr>
        <w:pStyle w:val="ListParagraph"/>
        <w:tabs>
          <w:tab w:val="left" w:pos="1276"/>
        </w:tabs>
        <w:spacing w:before="80" w:after="120"/>
        <w:ind w:left="0" w:firstLine="709"/>
        <w:contextualSpacing w:val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  <w:r w:rsidRPr="009312BC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(</w:t>
      </w:r>
      <w:r w:rsidR="00271017">
        <w:rPr>
          <w:rFonts w:ascii="Browallia New" w:hAnsi="Browallia New" w:cs="Browallia New"/>
          <w:b/>
          <w:bCs/>
          <w:sz w:val="28"/>
          <w:szCs w:val="28"/>
        </w:rPr>
        <w:t>3</w:t>
      </w:r>
      <w:r w:rsidRPr="009312BC">
        <w:rPr>
          <w:rFonts w:ascii="Browallia New" w:hAnsi="Browallia New" w:cs="Browallia New"/>
          <w:b/>
          <w:bCs/>
          <w:sz w:val="28"/>
          <w:szCs w:val="28"/>
          <w:cs/>
        </w:rPr>
        <w:t>)</w:t>
      </w:r>
      <w:r w:rsidRPr="009312BC">
        <w:rPr>
          <w:rFonts w:ascii="Browallia New" w:hAnsi="Browallia New" w:cs="Browallia New"/>
          <w:b/>
          <w:bCs/>
          <w:sz w:val="28"/>
          <w:szCs w:val="28"/>
        </w:rPr>
        <w:tab/>
      </w:r>
      <w:r w:rsidRPr="007A3E88">
        <w:rPr>
          <w:rFonts w:ascii="Browallia New" w:hAnsi="Browallia New" w:cs="Browallia New"/>
          <w:b/>
          <w:bCs/>
          <w:sz w:val="28"/>
          <w:szCs w:val="28"/>
          <w:cs/>
        </w:rPr>
        <w:t>สัญญาเงินกู้ยืมกับสถาบันการเงิน</w:t>
      </w:r>
    </w:p>
    <w:p w14:paraId="67BF82EF" w14:textId="19E69990" w:rsidR="009312BC" w:rsidRPr="007A3E88" w:rsidRDefault="009312BC" w:rsidP="008A4E39">
      <w:pPr>
        <w:pStyle w:val="ListParagraph"/>
        <w:spacing w:before="80" w:after="120"/>
        <w:ind w:firstLine="556"/>
        <w:contextualSpacing w:val="0"/>
        <w:rPr>
          <w:rFonts w:ascii="Browallia New" w:hAnsi="Browallia New" w:cs="Browallia New"/>
          <w:sz w:val="28"/>
          <w:szCs w:val="28"/>
        </w:rPr>
      </w:pPr>
      <w:r w:rsidRPr="009312BC">
        <w:rPr>
          <w:rFonts w:ascii="Browallia New" w:hAnsi="Browallia New" w:cs="Browallia New"/>
          <w:sz w:val="28"/>
          <w:szCs w:val="28"/>
          <w:cs/>
        </w:rPr>
        <w:t xml:space="preserve">ณ วันที่ </w:t>
      </w:r>
      <w:r w:rsidR="00517EC5" w:rsidRPr="00517EC5">
        <w:rPr>
          <w:rFonts w:ascii="Browallia New" w:hAnsi="Browallia New" w:cs="Browallia New"/>
          <w:sz w:val="28"/>
          <w:szCs w:val="28"/>
        </w:rPr>
        <w:t>30</w:t>
      </w:r>
      <w:r w:rsidRPr="009312BC">
        <w:rPr>
          <w:rFonts w:ascii="Browallia New" w:hAnsi="Browallia New" w:cs="Browallia New"/>
          <w:sz w:val="28"/>
          <w:szCs w:val="28"/>
          <w:cs/>
        </w:rPr>
        <w:t xml:space="preserve"> มิถุนายน </w:t>
      </w:r>
      <w:r w:rsidR="00517EC5" w:rsidRPr="00517EC5">
        <w:rPr>
          <w:rFonts w:ascii="Browallia New" w:hAnsi="Browallia New" w:cs="Browallia New"/>
          <w:sz w:val="28"/>
          <w:szCs w:val="28"/>
        </w:rPr>
        <w:t>2566</w:t>
      </w:r>
      <w:r w:rsidRPr="009312BC">
        <w:rPr>
          <w:rFonts w:ascii="Browallia New" w:hAnsi="Browallia New" w:cs="Browallia New"/>
          <w:sz w:val="28"/>
          <w:szCs w:val="28"/>
          <w:cs/>
        </w:rPr>
        <w:t xml:space="preserve"> กลุ่มบริษัท</w:t>
      </w:r>
      <w:r w:rsidRPr="007A3E88">
        <w:rPr>
          <w:rFonts w:ascii="Browallia New" w:hAnsi="Browallia New" w:cs="Browallia New"/>
          <w:sz w:val="28"/>
          <w:szCs w:val="28"/>
          <w:cs/>
        </w:rPr>
        <w:t>ฯ มีสัญญากู้ยืมเงินกับสถาบันการเงินที่สำคัญดังนี้</w:t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701"/>
        <w:gridCol w:w="3685"/>
        <w:gridCol w:w="3969"/>
      </w:tblGrid>
      <w:tr w:rsidR="009312BC" w:rsidRPr="00A04A53" w14:paraId="1A279B81" w14:textId="77777777" w:rsidTr="00E1386B">
        <w:trPr>
          <w:tblHeader/>
        </w:trPr>
        <w:tc>
          <w:tcPr>
            <w:tcW w:w="2552" w:type="dxa"/>
            <w:shd w:val="clear" w:color="auto" w:fill="E7E6E6" w:themeFill="background2"/>
          </w:tcPr>
          <w:p w14:paraId="390F0183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ประเภท/วัตถุประสงค์</w:t>
            </w:r>
          </w:p>
        </w:tc>
        <w:tc>
          <w:tcPr>
            <w:tcW w:w="850" w:type="dxa"/>
            <w:shd w:val="clear" w:color="auto" w:fill="E7E6E6" w:themeFill="background2"/>
          </w:tcPr>
          <w:p w14:paraId="0FB9CDA4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ผู้กู้</w:t>
            </w:r>
          </w:p>
        </w:tc>
        <w:tc>
          <w:tcPr>
            <w:tcW w:w="993" w:type="dxa"/>
            <w:shd w:val="clear" w:color="auto" w:fill="E7E6E6" w:themeFill="background2"/>
          </w:tcPr>
          <w:p w14:paraId="6612D841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วงเงินกู้</w:t>
            </w:r>
          </w:p>
          <w:p w14:paraId="7BFF20FB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(ล้านบาท)</w:t>
            </w:r>
          </w:p>
        </w:tc>
        <w:tc>
          <w:tcPr>
            <w:tcW w:w="1701" w:type="dxa"/>
            <w:shd w:val="clear" w:color="auto" w:fill="E7E6E6" w:themeFill="background2"/>
          </w:tcPr>
          <w:p w14:paraId="05A1488E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เงินกู้ค้างชำระ</w:t>
            </w:r>
          </w:p>
          <w:p w14:paraId="17691D5F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(ล้านบาท)</w:t>
            </w:r>
          </w:p>
        </w:tc>
        <w:tc>
          <w:tcPr>
            <w:tcW w:w="3685" w:type="dxa"/>
            <w:shd w:val="clear" w:color="auto" w:fill="E7E6E6" w:themeFill="background2"/>
          </w:tcPr>
          <w:p w14:paraId="36987850" w14:textId="043CCEDA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หลักประกัน</w:t>
            </w:r>
            <w:r w:rsidR="006C4528">
              <w:rPr>
                <w:rFonts w:ascii="Browallia New" w:hAnsi="Browallia New" w:cs="Browallia New" w:hint="cs"/>
                <w:b/>
                <w:bCs/>
                <w:cs/>
              </w:rPr>
              <w:t>และ/หรือ</w:t>
            </w:r>
            <w:r w:rsidRPr="00A04A53">
              <w:rPr>
                <w:rFonts w:ascii="Browallia New" w:hAnsi="Browallia New" w:cs="Browallia New"/>
                <w:b/>
                <w:bCs/>
                <w:cs/>
              </w:rPr>
              <w:t>การค้ำประกัน</w:t>
            </w:r>
          </w:p>
        </w:tc>
        <w:tc>
          <w:tcPr>
            <w:tcW w:w="3969" w:type="dxa"/>
            <w:shd w:val="clear" w:color="auto" w:fill="E7E6E6" w:themeFill="background2"/>
          </w:tcPr>
          <w:p w14:paraId="124C74C0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A04A53">
              <w:rPr>
                <w:rFonts w:ascii="Browallia New" w:hAnsi="Browallia New" w:cs="Browallia New"/>
                <w:b/>
                <w:bCs/>
                <w:cs/>
              </w:rPr>
              <w:t>เงื่อนไขทางการเงินที่สำคัญ</w:t>
            </w:r>
          </w:p>
        </w:tc>
      </w:tr>
      <w:tr w:rsidR="009312BC" w:rsidRPr="00A04A53" w14:paraId="6F9DCC44" w14:textId="77777777" w:rsidTr="00E1386B">
        <w:tc>
          <w:tcPr>
            <w:tcW w:w="2552" w:type="dxa"/>
          </w:tcPr>
          <w:p w14:paraId="7C856EB7" w14:textId="71592B16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1</w:t>
            </w:r>
          </w:p>
          <w:p w14:paraId="25F54DEE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เงินกู้เพื่อซื้อเครื่องจักร</w:t>
            </w:r>
          </w:p>
        </w:tc>
        <w:tc>
          <w:tcPr>
            <w:tcW w:w="850" w:type="dxa"/>
          </w:tcPr>
          <w:p w14:paraId="4EBB6938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SNPS</w:t>
            </w:r>
          </w:p>
        </w:tc>
        <w:tc>
          <w:tcPr>
            <w:tcW w:w="993" w:type="dxa"/>
          </w:tcPr>
          <w:p w14:paraId="06C0674F" w14:textId="4AF50E7E" w:rsidR="009312BC" w:rsidRPr="00A04A53" w:rsidRDefault="00517EC5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4</w:t>
            </w:r>
            <w:r w:rsidR="009312BC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40</w:t>
            </w:r>
          </w:p>
        </w:tc>
        <w:tc>
          <w:tcPr>
            <w:tcW w:w="1701" w:type="dxa"/>
          </w:tcPr>
          <w:p w14:paraId="1E47ECA3" w14:textId="62A42BC9" w:rsidR="009312BC" w:rsidRPr="00A04A53" w:rsidRDefault="00517EC5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0</w:t>
            </w:r>
            <w:r w:rsidR="009312BC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87</w:t>
            </w:r>
          </w:p>
          <w:p w14:paraId="484DDFC3" w14:textId="2330178A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(ชำระ</w:t>
            </w:r>
            <w:r w:rsidR="0069251B">
              <w:rPr>
                <w:rFonts w:ascii="Browallia New" w:hAnsi="Browallia New" w:cs="Browallia New" w:hint="cs"/>
                <w:cs/>
              </w:rPr>
              <w:t>คืน</w:t>
            </w:r>
            <w:r w:rsidRPr="00A04A53">
              <w:rPr>
                <w:rFonts w:ascii="Browallia New" w:hAnsi="Browallia New" w:cs="Browallia New"/>
                <w:cs/>
              </w:rPr>
              <w:t xml:space="preserve">แล้ว ณ วันที่ </w:t>
            </w:r>
          </w:p>
          <w:p w14:paraId="6E8E1EAB" w14:textId="7610F4EF" w:rsidR="009312BC" w:rsidRPr="00A04A53" w:rsidRDefault="00517EC5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31</w:t>
            </w:r>
            <w:r w:rsidR="009312BC" w:rsidRPr="00A04A53">
              <w:rPr>
                <w:rFonts w:ascii="Browallia New" w:hAnsi="Browallia New" w:cs="Browallia New"/>
                <w:cs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9312BC" w:rsidRPr="00A04A53">
              <w:rPr>
                <w:rFonts w:ascii="Browallia New" w:hAnsi="Browallia New" w:cs="Browallia New"/>
                <w:cs/>
              </w:rPr>
              <w:t>)</w:t>
            </w:r>
          </w:p>
        </w:tc>
        <w:tc>
          <w:tcPr>
            <w:tcW w:w="3685" w:type="dxa"/>
          </w:tcPr>
          <w:p w14:paraId="5D3B765D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จดทะเบียนหลักประกันทางธุรกิจเครื่องจักร</w:t>
            </w:r>
          </w:p>
          <w:p w14:paraId="4D38AB85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ค้ำประกันส่วนตัวโดยนางสาวธีรญา กฤษฎาพงษ์</w:t>
            </w:r>
          </w:p>
        </w:tc>
        <w:tc>
          <w:tcPr>
            <w:tcW w:w="3969" w:type="dxa"/>
          </w:tcPr>
          <w:p w14:paraId="1218F013" w14:textId="77777777" w:rsidR="009312BC" w:rsidRPr="00A04A53" w:rsidRDefault="009312BC" w:rsidP="00E1386B">
            <w:pPr>
              <w:spacing w:before="12" w:after="12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ไม่ลดทุนจดทะเบียน</w:t>
            </w:r>
          </w:p>
          <w:p w14:paraId="61BECBD0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</w:p>
        </w:tc>
      </w:tr>
      <w:tr w:rsidR="009312BC" w:rsidRPr="00A04A53" w14:paraId="0C989818" w14:textId="77777777" w:rsidTr="00E1386B">
        <w:tc>
          <w:tcPr>
            <w:tcW w:w="2552" w:type="dxa"/>
          </w:tcPr>
          <w:p w14:paraId="59584C9D" w14:textId="033C87C3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2</w:t>
            </w:r>
          </w:p>
          <w:p w14:paraId="2B80045E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เงินเกินบัญชี (</w:t>
            </w:r>
            <w:r w:rsidRPr="00A04A53">
              <w:rPr>
                <w:rFonts w:ascii="Browallia New" w:hAnsi="Browallia New" w:cs="Browallia New"/>
              </w:rPr>
              <w:t>Overdraft</w:t>
            </w:r>
            <w:r w:rsidRPr="00A04A53">
              <w:rPr>
                <w:rFonts w:ascii="Browallia New" w:hAnsi="Browallia New" w:cs="Browallia New"/>
                <w:cs/>
              </w:rPr>
              <w:t>) และตั๋วสัญญาใช้เงิน (</w:t>
            </w:r>
            <w:r w:rsidRPr="00A04A53">
              <w:rPr>
                <w:rFonts w:ascii="Browallia New" w:hAnsi="Browallia New" w:cs="Browallia New"/>
              </w:rPr>
              <w:t>Promissory Note</w:t>
            </w:r>
            <w:r w:rsidRPr="00A04A53">
              <w:rPr>
                <w:rFonts w:ascii="Browallia New" w:hAnsi="Browallia New" w:cs="Browallia New"/>
                <w:cs/>
              </w:rPr>
              <w:t>) เพื่อเป็นเงินทุนหมุนเวียน</w:t>
            </w:r>
          </w:p>
        </w:tc>
        <w:tc>
          <w:tcPr>
            <w:tcW w:w="850" w:type="dxa"/>
          </w:tcPr>
          <w:p w14:paraId="6934621D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SNPS</w:t>
            </w:r>
          </w:p>
        </w:tc>
        <w:tc>
          <w:tcPr>
            <w:tcW w:w="993" w:type="dxa"/>
          </w:tcPr>
          <w:p w14:paraId="19A4D5D1" w14:textId="4FFD12E6" w:rsidR="009312BC" w:rsidRPr="00A04A53" w:rsidRDefault="00517EC5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20</w:t>
            </w:r>
            <w:r w:rsidR="009312BC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63AB8040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</w:t>
            </w:r>
          </w:p>
        </w:tc>
        <w:tc>
          <w:tcPr>
            <w:tcW w:w="3685" w:type="dxa"/>
          </w:tcPr>
          <w:p w14:paraId="45640279" w14:textId="13F35BFF" w:rsidR="009312BC" w:rsidRPr="006C4528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 xml:space="preserve">- จดจำนองที่ดินบนโฉนดเลขที่ </w:t>
            </w:r>
            <w:r w:rsidR="00517EC5" w:rsidRPr="00517EC5">
              <w:rPr>
                <w:rFonts w:ascii="Browallia New" w:hAnsi="Browallia New" w:cs="Browallia New"/>
              </w:rPr>
              <w:t>107625</w:t>
            </w:r>
            <w:r w:rsidR="006C4528">
              <w:rPr>
                <w:rFonts w:ascii="Browallia New" w:hAnsi="Browallia New" w:cs="Browallia New"/>
                <w:cs/>
              </w:rPr>
              <w:t xml:space="preserve"> </w:t>
            </w:r>
            <w:r w:rsidR="006C4528">
              <w:rPr>
                <w:rFonts w:ascii="Browallia New" w:hAnsi="Browallia New" w:cs="Browallia New" w:hint="cs"/>
                <w:cs/>
              </w:rPr>
              <w:t xml:space="preserve">ตำบลหนองไม้แดง อำเภอเมือง จังหวัดชลบุรี </w:t>
            </w:r>
            <w:r w:rsidR="006C4528" w:rsidRPr="00A04A53">
              <w:rPr>
                <w:rFonts w:ascii="Browallia New" w:hAnsi="Browallia New" w:cs="Browallia New"/>
                <w:cs/>
              </w:rPr>
              <w:t>พร้อมสิ</w:t>
            </w:r>
            <w:r w:rsidR="006C4528">
              <w:rPr>
                <w:rFonts w:ascii="Browallia New" w:hAnsi="Browallia New" w:cs="Browallia New" w:hint="cs"/>
                <w:cs/>
              </w:rPr>
              <w:t>่</w:t>
            </w:r>
            <w:r w:rsidR="006C4528" w:rsidRPr="00A04A53">
              <w:rPr>
                <w:rFonts w:ascii="Browallia New" w:hAnsi="Browallia New" w:cs="Browallia New"/>
                <w:cs/>
              </w:rPr>
              <w:t>งปลูกสร้าง</w:t>
            </w:r>
          </w:p>
          <w:p w14:paraId="28BFB307" w14:textId="579A0B86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ค้ำประกันส่วนตัวโดยนางพรรณวิภา กฤษฎาพงษ์</w:t>
            </w:r>
            <w:r w:rsidR="006C4528">
              <w:rPr>
                <w:rFonts w:ascii="Browallia New" w:hAnsi="Browallia New" w:cs="Browallia New" w:hint="cs"/>
                <w:cs/>
              </w:rPr>
              <w:t xml:space="preserve"> และ</w:t>
            </w:r>
            <w:r w:rsidR="006C4528" w:rsidRPr="00A04A53">
              <w:rPr>
                <w:rFonts w:ascii="Browallia New" w:hAnsi="Browallia New" w:cs="Browallia New"/>
                <w:cs/>
              </w:rPr>
              <w:t>นางสาวธีรญา กฤษฎาพงษ์</w:t>
            </w:r>
          </w:p>
        </w:tc>
        <w:tc>
          <w:tcPr>
            <w:tcW w:w="3969" w:type="dxa"/>
          </w:tcPr>
          <w:p w14:paraId="5D43C991" w14:textId="77777777" w:rsidR="009312BC" w:rsidRPr="00A04A53" w:rsidRDefault="009312BC" w:rsidP="00E1386B">
            <w:pPr>
              <w:spacing w:before="12" w:after="12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  <w:tr w:rsidR="009312BC" w:rsidRPr="00A04A53" w14:paraId="7A82F2DB" w14:textId="77777777" w:rsidTr="00E1386B">
        <w:tc>
          <w:tcPr>
            <w:tcW w:w="2552" w:type="dxa"/>
          </w:tcPr>
          <w:p w14:paraId="550F9115" w14:textId="3AA8E86A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3</w:t>
            </w:r>
          </w:p>
          <w:p w14:paraId="513DAD97" w14:textId="76404AC1" w:rsidR="009312BC" w:rsidRPr="00A04A53" w:rsidRDefault="009312BC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</w:rPr>
              <w:t>LC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TR,</w:t>
            </w:r>
            <w:r w:rsidR="00D81445">
              <w:rPr>
                <w:rFonts w:ascii="Browallia New" w:hAnsi="Browallia New" w:cs="Browallia New"/>
              </w:rPr>
              <w:t>PN, LG, AVAL,</w:t>
            </w:r>
            <w:r w:rsidRPr="00A04A53">
              <w:rPr>
                <w:rFonts w:ascii="Browallia New" w:hAnsi="Browallia New" w:cs="Browallia New"/>
              </w:rPr>
              <w:t xml:space="preserve"> FX</w:t>
            </w:r>
          </w:p>
        </w:tc>
        <w:tc>
          <w:tcPr>
            <w:tcW w:w="850" w:type="dxa"/>
          </w:tcPr>
          <w:p w14:paraId="46396753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SNPS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SI</w:t>
            </w:r>
          </w:p>
        </w:tc>
        <w:tc>
          <w:tcPr>
            <w:tcW w:w="993" w:type="dxa"/>
          </w:tcPr>
          <w:p w14:paraId="233DC374" w14:textId="26B5030C" w:rsidR="009312BC" w:rsidRPr="00A04A53" w:rsidRDefault="00517EC5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346</w:t>
            </w:r>
            <w:r w:rsidR="009312BC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13800CFD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</w:t>
            </w:r>
          </w:p>
        </w:tc>
        <w:tc>
          <w:tcPr>
            <w:tcW w:w="3685" w:type="dxa"/>
          </w:tcPr>
          <w:p w14:paraId="327F0334" w14:textId="1C57F89D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จดจำนองที่ดินพร้อมส</w:t>
            </w:r>
            <w:r w:rsidR="006C4528">
              <w:rPr>
                <w:rFonts w:ascii="Browallia New" w:hAnsi="Browallia New" w:cs="Browallia New" w:hint="cs"/>
                <w:cs/>
              </w:rPr>
              <w:t>ิ่</w:t>
            </w:r>
            <w:r w:rsidRPr="00A04A53">
              <w:rPr>
                <w:rFonts w:ascii="Browallia New" w:hAnsi="Browallia New" w:cs="Browallia New"/>
                <w:cs/>
              </w:rPr>
              <w:t xml:space="preserve">งปลูกสร้างบนโฉนดเลขที่ </w:t>
            </w:r>
            <w:r w:rsidR="00517EC5" w:rsidRPr="00517EC5">
              <w:rPr>
                <w:rFonts w:ascii="Browallia New" w:hAnsi="Browallia New" w:cs="Browallia New"/>
              </w:rPr>
              <w:t>121276</w:t>
            </w:r>
            <w:r w:rsidRPr="00A04A53">
              <w:rPr>
                <w:rFonts w:ascii="Browallia New" w:hAnsi="Browallia New" w:cs="Browallia New"/>
              </w:rPr>
              <w:t xml:space="preserve">, </w:t>
            </w:r>
            <w:r w:rsidR="00517EC5" w:rsidRPr="00517EC5">
              <w:rPr>
                <w:rFonts w:ascii="Browallia New" w:hAnsi="Browallia New" w:cs="Browallia New"/>
              </w:rPr>
              <w:t>122372</w:t>
            </w:r>
            <w:r w:rsidRPr="00A04A53">
              <w:rPr>
                <w:rFonts w:ascii="Browallia New" w:hAnsi="Browallia New" w:cs="Browallia New"/>
                <w:cs/>
              </w:rPr>
              <w:t xml:space="preserve"> </w:t>
            </w:r>
            <w:r w:rsidR="006C4528">
              <w:rPr>
                <w:rFonts w:ascii="Browallia New" w:hAnsi="Browallia New" w:cs="Browallia New" w:hint="cs"/>
                <w:cs/>
              </w:rPr>
              <w:t xml:space="preserve">ตำบลบางพลีใหญ่ </w:t>
            </w:r>
            <w:r w:rsidRPr="00A04A53">
              <w:rPr>
                <w:rFonts w:ascii="Browallia New" w:hAnsi="Browallia New" w:cs="Browallia New"/>
                <w:cs/>
              </w:rPr>
              <w:t xml:space="preserve">อำเภอบางพลี </w:t>
            </w:r>
            <w:r w:rsidR="006C4528">
              <w:rPr>
                <w:rFonts w:ascii="Browallia New" w:hAnsi="Browallia New" w:cs="Browallia New" w:hint="cs"/>
                <w:cs/>
              </w:rPr>
              <w:t>จังหวัด</w:t>
            </w:r>
            <w:r w:rsidRPr="00A04A53">
              <w:rPr>
                <w:rFonts w:ascii="Browallia New" w:hAnsi="Browallia New" w:cs="Browallia New"/>
                <w:cs/>
              </w:rPr>
              <w:t>สมุทรปราการ</w:t>
            </w:r>
          </w:p>
          <w:p w14:paraId="4DAAABB2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ค้ำประกันระหว่างกันของบริษัท สเปเชี่ยลตี้ เนเชอรัล โปรดักส์ จำกัด (มหาชน) และบริษัท สเปเชี่ยลตี้ อินโนเวชั่น จำกัด</w:t>
            </w:r>
          </w:p>
          <w:p w14:paraId="2789A248" w14:textId="77777777" w:rsidR="009312BC" w:rsidRPr="00A04A53" w:rsidRDefault="009312BC" w:rsidP="00E1386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ค้ำประกันส่วนตัวโดยนางพรรณวิภา กฤษฎาพงษ์ และนางสาวธีรญา กฤษฎาพงษ์</w:t>
            </w:r>
          </w:p>
        </w:tc>
        <w:tc>
          <w:tcPr>
            <w:tcW w:w="3969" w:type="dxa"/>
          </w:tcPr>
          <w:p w14:paraId="66237D18" w14:textId="77777777" w:rsidR="009312BC" w:rsidRPr="00A04A53" w:rsidRDefault="009312BC" w:rsidP="00E1386B">
            <w:pPr>
              <w:spacing w:before="12" w:after="12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  <w:tr w:rsidR="006C4528" w:rsidRPr="00A04A53" w14:paraId="2A04F241" w14:textId="77777777" w:rsidTr="00E1386B">
        <w:tc>
          <w:tcPr>
            <w:tcW w:w="2552" w:type="dxa"/>
          </w:tcPr>
          <w:p w14:paraId="2485C2B6" w14:textId="6251DD25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4</w:t>
            </w:r>
          </w:p>
          <w:p w14:paraId="0D77F06F" w14:textId="3A8B8EDE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เงินเกินบัญชี (</w:t>
            </w:r>
            <w:r w:rsidRPr="00A04A53">
              <w:rPr>
                <w:rFonts w:ascii="Browallia New" w:hAnsi="Browallia New" w:cs="Browallia New"/>
              </w:rPr>
              <w:t>Overdraft</w:t>
            </w:r>
            <w:r w:rsidRPr="00A04A53">
              <w:rPr>
                <w:rFonts w:ascii="Browallia New" w:hAnsi="Browallia New" w:cs="Browallia New"/>
                <w:cs/>
              </w:rPr>
              <w:t>) เพื่อเป็นเงินทุนหมุนเวียน</w:t>
            </w:r>
          </w:p>
        </w:tc>
        <w:tc>
          <w:tcPr>
            <w:tcW w:w="850" w:type="dxa"/>
          </w:tcPr>
          <w:p w14:paraId="4D4F8A25" w14:textId="16F4B0D2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SI</w:t>
            </w:r>
          </w:p>
        </w:tc>
        <w:tc>
          <w:tcPr>
            <w:tcW w:w="993" w:type="dxa"/>
          </w:tcPr>
          <w:p w14:paraId="7F7393A4" w14:textId="0FDD3700" w:rsidR="006C4528" w:rsidRPr="00646218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5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0FF3F17E" w14:textId="03FF4761" w:rsidR="006C4528" w:rsidRPr="00646218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</w:t>
            </w:r>
          </w:p>
        </w:tc>
        <w:tc>
          <w:tcPr>
            <w:tcW w:w="3685" w:type="dxa"/>
          </w:tcPr>
          <w:p w14:paraId="72E2D4C5" w14:textId="4F6C5B67" w:rsidR="00111FA0" w:rsidRPr="00A04A53" w:rsidRDefault="00111FA0" w:rsidP="00111FA0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จดจำนองที่ดินพร้อมส</w:t>
            </w:r>
            <w:r>
              <w:rPr>
                <w:rFonts w:ascii="Browallia New" w:hAnsi="Browallia New" w:cs="Browallia New" w:hint="cs"/>
                <w:cs/>
              </w:rPr>
              <w:t>ิ่</w:t>
            </w:r>
            <w:r w:rsidRPr="00A04A53">
              <w:rPr>
                <w:rFonts w:ascii="Browallia New" w:hAnsi="Browallia New" w:cs="Browallia New"/>
                <w:cs/>
              </w:rPr>
              <w:t xml:space="preserve">งปลูกสร้างบนโฉนดเลขที่ </w:t>
            </w:r>
            <w:r w:rsidR="00517EC5" w:rsidRPr="00517EC5">
              <w:rPr>
                <w:rFonts w:ascii="Browallia New" w:hAnsi="Browallia New" w:cs="Browallia New"/>
              </w:rPr>
              <w:t>121276</w:t>
            </w:r>
            <w:r w:rsidRPr="00A04A53">
              <w:rPr>
                <w:rFonts w:ascii="Browallia New" w:hAnsi="Browallia New" w:cs="Browallia New"/>
              </w:rPr>
              <w:t xml:space="preserve">, </w:t>
            </w:r>
            <w:r w:rsidR="00517EC5" w:rsidRPr="00517EC5">
              <w:rPr>
                <w:rFonts w:ascii="Browallia New" w:hAnsi="Browallia New" w:cs="Browallia New"/>
              </w:rPr>
              <w:t>122372</w:t>
            </w:r>
            <w:r w:rsidRPr="00A04A53">
              <w:rPr>
                <w:rFonts w:ascii="Browallia New" w:hAnsi="Browallia New" w:cs="Browallia New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 xml:space="preserve">ตำบลบางพลีใหญ่ </w:t>
            </w:r>
            <w:r w:rsidRPr="00A04A53">
              <w:rPr>
                <w:rFonts w:ascii="Browallia New" w:hAnsi="Browallia New" w:cs="Browallia New"/>
                <w:cs/>
              </w:rPr>
              <w:t xml:space="preserve">อำเภอบางพลี </w:t>
            </w:r>
            <w:r>
              <w:rPr>
                <w:rFonts w:ascii="Browallia New" w:hAnsi="Browallia New" w:cs="Browallia New" w:hint="cs"/>
                <w:cs/>
              </w:rPr>
              <w:t>จังหวัด</w:t>
            </w:r>
            <w:r w:rsidRPr="00A04A53">
              <w:rPr>
                <w:rFonts w:ascii="Browallia New" w:hAnsi="Browallia New" w:cs="Browallia New"/>
                <w:cs/>
              </w:rPr>
              <w:t>สมุทรปราการ</w:t>
            </w:r>
          </w:p>
          <w:p w14:paraId="1410BAAC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ค้ำประกันระหว่างกันของบริษัท สเปเชี่ยลตี้ เนเชอรัล โปรดักส์ จำกัด (มหาชน) และบริษัท สเปเชี่ยลตี้ อินโนเวชั่น จำกัด</w:t>
            </w:r>
          </w:p>
          <w:p w14:paraId="683441DE" w14:textId="77777777" w:rsidR="006C4528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ค้ำประกันส่วนตัวโดยนางพรรณวิภา กฤษฎาพงษ์ และนางสาวธีรญา กฤษฎาพงษ์</w:t>
            </w:r>
          </w:p>
          <w:p w14:paraId="1C842C71" w14:textId="2BF4C4F2" w:rsidR="00D81445" w:rsidRPr="00A04A53" w:rsidRDefault="00D81445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969" w:type="dxa"/>
          </w:tcPr>
          <w:p w14:paraId="15A9B156" w14:textId="0E5C30A1" w:rsidR="006C4528" w:rsidRPr="00A04A53" w:rsidRDefault="006C4528" w:rsidP="006C4528">
            <w:pPr>
              <w:spacing w:before="12" w:after="12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  <w:tr w:rsidR="006C4528" w:rsidRPr="00A04A53" w14:paraId="0CBDEA26" w14:textId="77777777" w:rsidTr="00E1386B">
        <w:tc>
          <w:tcPr>
            <w:tcW w:w="2552" w:type="dxa"/>
          </w:tcPr>
          <w:p w14:paraId="0CABC667" w14:textId="167E0FFB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lastRenderedPageBreak/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5</w:t>
            </w:r>
          </w:p>
          <w:p w14:paraId="34E72739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เงินกู้เพื่อซื้อเครื่องจักร</w:t>
            </w:r>
          </w:p>
        </w:tc>
        <w:tc>
          <w:tcPr>
            <w:tcW w:w="850" w:type="dxa"/>
          </w:tcPr>
          <w:p w14:paraId="22D88C54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SI</w:t>
            </w:r>
          </w:p>
        </w:tc>
        <w:tc>
          <w:tcPr>
            <w:tcW w:w="993" w:type="dxa"/>
          </w:tcPr>
          <w:p w14:paraId="688C2517" w14:textId="56D4BB2F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94</w:t>
            </w:r>
          </w:p>
        </w:tc>
        <w:tc>
          <w:tcPr>
            <w:tcW w:w="1701" w:type="dxa"/>
          </w:tcPr>
          <w:p w14:paraId="6377D47F" w14:textId="28376893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1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98</w:t>
            </w:r>
          </w:p>
          <w:p w14:paraId="071FF09F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 xml:space="preserve">(ชำระคืนแล้ว ณ วันที่ </w:t>
            </w:r>
          </w:p>
          <w:p w14:paraId="6F5EA720" w14:textId="36ECF6C9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31</w:t>
            </w:r>
            <w:r w:rsidR="006C4528" w:rsidRPr="00A04A53">
              <w:rPr>
                <w:rFonts w:ascii="Browallia New" w:hAnsi="Browallia New" w:cs="Browallia New"/>
                <w:cs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6C4528" w:rsidRPr="00A04A53">
              <w:rPr>
                <w:rFonts w:ascii="Browallia New" w:hAnsi="Browallia New" w:cs="Browallia New"/>
                <w:cs/>
              </w:rPr>
              <w:t>)</w:t>
            </w:r>
          </w:p>
        </w:tc>
        <w:tc>
          <w:tcPr>
            <w:tcW w:w="3685" w:type="dxa"/>
          </w:tcPr>
          <w:p w14:paraId="1D3E6CA4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จดทะเบียนหลักประกันทางธุรกิจเครื่องจักร</w:t>
            </w:r>
          </w:p>
          <w:p w14:paraId="7EDA8659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 xml:space="preserve">- นิติบุคคลค้ำประกันโดย </w:t>
            </w:r>
            <w:r w:rsidRPr="00A04A53">
              <w:rPr>
                <w:rFonts w:ascii="Browallia New" w:hAnsi="Browallia New" w:cs="Browallia New"/>
              </w:rPr>
              <w:t>SNPS</w:t>
            </w:r>
          </w:p>
          <w:p w14:paraId="2060FC12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ค้ำประกันส่วนตัวโดยนางสาวธีรญา กฤษฎาพงษ์</w:t>
            </w:r>
          </w:p>
        </w:tc>
        <w:tc>
          <w:tcPr>
            <w:tcW w:w="3969" w:type="dxa"/>
          </w:tcPr>
          <w:p w14:paraId="43B2FC35" w14:textId="77777777" w:rsidR="006C4528" w:rsidRPr="00A04A53" w:rsidRDefault="006C4528" w:rsidP="006C4528">
            <w:pPr>
              <w:spacing w:before="12" w:after="12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ไม่ลดทุนจดทะเบียน</w:t>
            </w:r>
          </w:p>
          <w:p w14:paraId="44824389" w14:textId="77777777" w:rsidR="006C4528" w:rsidRPr="00A04A53" w:rsidRDefault="006C4528" w:rsidP="006C4528">
            <w:pPr>
              <w:spacing w:before="12" w:after="12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ไม่จ่ายปันผล หรือผลตอบแทนใด ๆ แก่ผู้ถือหุ้น เว้นแต่ผู้กู้มสถานะเป็นบริษัทจดทะเบียนในตลาดหลักทรัพย์แห่งประเทศไทย หรือตลาดหลักทรัพย์ เอ็มเอไอ โดยจะต้องแจ้งให้ผู้ให้กู้และตลาดหลักทรัพย์แห่งประเทศไทย หรือตลาดหลักทรัพย์ เอ็มเอไอ ทราบทุกครั้งเมื่อจ่ายปันผล หรือผลตอบแทนใด ๆ แก่ผู้ถือหุ้น</w:t>
            </w:r>
          </w:p>
          <w:p w14:paraId="5465C725" w14:textId="74090154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 xml:space="preserve">- ต้องดำรงอัตราหนี้สินต่อส่วนของผู้ถือหุ้น( </w:t>
            </w:r>
            <w:r w:rsidRPr="00A04A53">
              <w:rPr>
                <w:rFonts w:ascii="Browallia New" w:hAnsi="Browallia New" w:cs="Browallia New"/>
              </w:rPr>
              <w:t>Debt to Equity Ratio</w:t>
            </w:r>
            <w:r w:rsidRPr="00A04A53">
              <w:rPr>
                <w:rFonts w:ascii="Browallia New" w:hAnsi="Browallia New" w:cs="Browallia New"/>
                <w:cs/>
              </w:rPr>
              <w:t xml:space="preserve">) ในอัตราไม่เกิน </w:t>
            </w:r>
            <w:r w:rsidR="00517EC5" w:rsidRPr="00517EC5">
              <w:rPr>
                <w:rFonts w:ascii="Browallia New" w:hAnsi="Browallia New" w:cs="Browallia New"/>
              </w:rPr>
              <w:t>2</w:t>
            </w:r>
            <w:r w:rsidRPr="00A04A53">
              <w:rPr>
                <w:rFonts w:ascii="Browallia New" w:hAnsi="Browallia New" w:cs="Browallia New"/>
                <w:cs/>
              </w:rPr>
              <w:t xml:space="preserve"> เท่า ตั้งแต่งบการเงินปี </w:t>
            </w:r>
            <w:r w:rsidR="00517EC5" w:rsidRPr="00517EC5">
              <w:rPr>
                <w:rFonts w:ascii="Browallia New" w:hAnsi="Browallia New" w:cs="Browallia New"/>
              </w:rPr>
              <w:t>2564</w:t>
            </w:r>
            <w:r w:rsidRPr="00A04A53">
              <w:rPr>
                <w:rFonts w:ascii="Browallia New" w:hAnsi="Browallia New" w:cs="Browallia New"/>
                <w:cs/>
              </w:rPr>
              <w:t xml:space="preserve"> เป็นต้นปื </w:t>
            </w:r>
          </w:p>
          <w:p w14:paraId="5F95B141" w14:textId="099A2B2E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ต้องดำรงอัตราส่วนความสามารถในการชำระหนี้ (</w:t>
            </w:r>
            <w:r w:rsidRPr="00A04A53">
              <w:rPr>
                <w:rFonts w:ascii="Browallia New" w:hAnsi="Browallia New" w:cs="Browallia New"/>
              </w:rPr>
              <w:t>Debt Service Coverage Ratio</w:t>
            </w:r>
            <w:r w:rsidRPr="00A04A53">
              <w:rPr>
                <w:rFonts w:ascii="Browallia New" w:hAnsi="Browallia New" w:cs="Browallia New"/>
                <w:cs/>
              </w:rPr>
              <w:t xml:space="preserve">) ในอัตราไม่ต่ำกว่า </w:t>
            </w:r>
            <w:r w:rsidR="00517EC5" w:rsidRPr="00517EC5">
              <w:rPr>
                <w:rFonts w:ascii="Browallia New" w:hAnsi="Browallia New" w:cs="Browallia New"/>
              </w:rPr>
              <w:t>2</w:t>
            </w:r>
            <w:r w:rsidRPr="00A04A53">
              <w:rPr>
                <w:rFonts w:ascii="Browallia New" w:hAnsi="Browallia New" w:cs="Browallia New"/>
                <w:cs/>
              </w:rPr>
              <w:t xml:space="preserve"> เท่า</w:t>
            </w:r>
          </w:p>
        </w:tc>
      </w:tr>
      <w:tr w:rsidR="006C4528" w:rsidRPr="00A04A53" w14:paraId="73032078" w14:textId="77777777" w:rsidTr="00E1386B">
        <w:tc>
          <w:tcPr>
            <w:tcW w:w="2552" w:type="dxa"/>
          </w:tcPr>
          <w:p w14:paraId="7986ED09" w14:textId="3BE075B2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6</w:t>
            </w:r>
          </w:p>
          <w:p w14:paraId="48405D6B" w14:textId="166ACB91" w:rsidR="006C4528" w:rsidRPr="00A04A53" w:rsidRDefault="006C4528" w:rsidP="00111FA0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ตั๋วสัญญาใช้เงิน (</w:t>
            </w:r>
            <w:r w:rsidRPr="00A04A53">
              <w:rPr>
                <w:rFonts w:ascii="Browallia New" w:hAnsi="Browallia New" w:cs="Browallia New"/>
              </w:rPr>
              <w:t>Promissory Note</w:t>
            </w:r>
            <w:r w:rsidRPr="00A04A53">
              <w:rPr>
                <w:rFonts w:ascii="Browallia New" w:hAnsi="Browallia New" w:cs="Browallia New"/>
                <w:cs/>
              </w:rPr>
              <w:t>)</w:t>
            </w:r>
            <w:r w:rsidR="00111FA0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A04A53">
              <w:rPr>
                <w:rFonts w:ascii="Browallia New" w:hAnsi="Browallia New" w:cs="Browallia New"/>
                <w:cs/>
              </w:rPr>
              <w:t>เพื่อชำระคืนเงินกู้ยืม</w:t>
            </w:r>
            <w:r w:rsidR="00111FA0">
              <w:rPr>
                <w:rFonts w:ascii="Browallia New" w:hAnsi="Browallia New" w:cs="Browallia New" w:hint="cs"/>
                <w:cs/>
              </w:rPr>
              <w:t>ให้</w:t>
            </w:r>
            <w:r w:rsidRPr="00A04A53">
              <w:rPr>
                <w:rFonts w:ascii="Browallia New" w:hAnsi="Browallia New" w:cs="Browallia New"/>
                <w:cs/>
              </w:rPr>
              <w:t>บริษัทที่เกี่ยวข้อง</w:t>
            </w:r>
          </w:p>
        </w:tc>
        <w:tc>
          <w:tcPr>
            <w:tcW w:w="850" w:type="dxa"/>
          </w:tcPr>
          <w:p w14:paraId="684CA21E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SI</w:t>
            </w:r>
          </w:p>
        </w:tc>
        <w:tc>
          <w:tcPr>
            <w:tcW w:w="993" w:type="dxa"/>
          </w:tcPr>
          <w:p w14:paraId="5EF44757" w14:textId="20AA7C5A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130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5C61CAC4" w14:textId="3C04DC66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517EC5">
              <w:rPr>
                <w:rFonts w:ascii="Browallia New" w:hAnsi="Browallia New" w:cs="Browallia New"/>
              </w:rPr>
              <w:t>130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3685" w:type="dxa"/>
          </w:tcPr>
          <w:p w14:paraId="62BAB2C4" w14:textId="77777777" w:rsidR="00111FA0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บัญชีเงินฝากของบริษัท สเปเชี่ยลตี้ เนเชอรัล อินโนเวชั่น จำกัด (</w:t>
            </w:r>
            <w:r w:rsidRPr="00A04A53">
              <w:rPr>
                <w:rFonts w:ascii="Browallia New" w:hAnsi="Browallia New" w:cs="Browallia New"/>
              </w:rPr>
              <w:t>SNI</w:t>
            </w:r>
            <w:r w:rsidRPr="00A04A53">
              <w:rPr>
                <w:rFonts w:ascii="Browallia New" w:hAnsi="Browallia New" w:cs="Browallia New"/>
                <w:cs/>
              </w:rPr>
              <w:t>)</w:t>
            </w:r>
          </w:p>
          <w:p w14:paraId="2EACAC34" w14:textId="4CE7F4E5" w:rsidR="006C4528" w:rsidRPr="00A04A53" w:rsidRDefault="00111FA0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- จดทะเบียนสิทธิสัญญาหลักประกันทางธุรกิจเงินฝาก</w:t>
            </w:r>
            <w:r w:rsidR="006C4528" w:rsidRPr="00A04A53">
              <w:rPr>
                <w:rFonts w:ascii="Browallia New" w:hAnsi="Browallia New" w:cs="Browallia New"/>
                <w:cs/>
              </w:rPr>
              <w:t xml:space="preserve"> </w:t>
            </w:r>
          </w:p>
        </w:tc>
        <w:tc>
          <w:tcPr>
            <w:tcW w:w="3969" w:type="dxa"/>
          </w:tcPr>
          <w:p w14:paraId="3157090E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  <w:tr w:rsidR="006C4528" w:rsidRPr="00A04A53" w14:paraId="51270784" w14:textId="77777777" w:rsidTr="00E1386B">
        <w:tc>
          <w:tcPr>
            <w:tcW w:w="2552" w:type="dxa"/>
          </w:tcPr>
          <w:p w14:paraId="5A01993F" w14:textId="683924DA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7</w:t>
            </w:r>
          </w:p>
          <w:p w14:paraId="0A60F742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เงินกู้เพื่อซื้อเครื่องจักร</w:t>
            </w:r>
          </w:p>
        </w:tc>
        <w:tc>
          <w:tcPr>
            <w:tcW w:w="850" w:type="dxa"/>
          </w:tcPr>
          <w:p w14:paraId="44FA4BA2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KI</w:t>
            </w:r>
          </w:p>
        </w:tc>
        <w:tc>
          <w:tcPr>
            <w:tcW w:w="993" w:type="dxa"/>
          </w:tcPr>
          <w:p w14:paraId="51346995" w14:textId="6C671FAD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15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62C349E6" w14:textId="665BB3CB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51</w:t>
            </w:r>
          </w:p>
        </w:tc>
        <w:tc>
          <w:tcPr>
            <w:tcW w:w="3685" w:type="dxa"/>
          </w:tcPr>
          <w:p w14:paraId="78F6F569" w14:textId="0CF6ACE3" w:rsidR="006C4528" w:rsidRPr="00DF50EF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จดทะเบียนหลักประกันทางธุรกิจเครื่องจักร</w:t>
            </w:r>
            <w:r w:rsidR="00DF50EF">
              <w:rPr>
                <w:rFonts w:ascii="Browallia New" w:hAnsi="Browallia New" w:cs="Browallia New"/>
                <w:cs/>
              </w:rPr>
              <w:t xml:space="preserve"> </w:t>
            </w:r>
            <w:r w:rsidR="00DF50EF">
              <w:rPr>
                <w:rFonts w:ascii="Browallia New" w:hAnsi="Browallia New" w:cs="Browallia New" w:hint="cs"/>
                <w:cs/>
              </w:rPr>
              <w:t xml:space="preserve">หมายเลขทะเบียน </w:t>
            </w:r>
            <w:r w:rsidR="00517EC5" w:rsidRPr="00517EC5">
              <w:rPr>
                <w:rFonts w:ascii="Browallia New" w:hAnsi="Browallia New" w:cs="Browallia New"/>
              </w:rPr>
              <w:t>62</w:t>
            </w:r>
            <w:r w:rsidR="00DF50EF">
              <w:rPr>
                <w:rFonts w:ascii="Browallia New" w:hAnsi="Browallia New" w:cs="Browallia New"/>
                <w:cs/>
              </w:rPr>
              <w:t>-</w:t>
            </w:r>
            <w:r w:rsidR="00517EC5" w:rsidRPr="00517EC5">
              <w:rPr>
                <w:rFonts w:ascii="Browallia New" w:hAnsi="Browallia New" w:cs="Browallia New"/>
              </w:rPr>
              <w:t>326</w:t>
            </w:r>
            <w:r w:rsidR="00DF50EF">
              <w:rPr>
                <w:rFonts w:ascii="Browallia New" w:hAnsi="Browallia New" w:cs="Browallia New"/>
                <w:cs/>
              </w:rPr>
              <w:t>-</w:t>
            </w:r>
            <w:r w:rsidR="00517EC5" w:rsidRPr="00517EC5">
              <w:rPr>
                <w:rFonts w:ascii="Browallia New" w:hAnsi="Browallia New" w:cs="Browallia New"/>
              </w:rPr>
              <w:t>103</w:t>
            </w:r>
            <w:r w:rsidR="00DF50EF">
              <w:rPr>
                <w:rFonts w:ascii="Browallia New" w:hAnsi="Browallia New" w:cs="Browallia New"/>
                <w:cs/>
              </w:rPr>
              <w:t>-</w:t>
            </w:r>
            <w:r w:rsidR="00517EC5" w:rsidRPr="00517EC5">
              <w:rPr>
                <w:rFonts w:ascii="Browallia New" w:hAnsi="Browallia New" w:cs="Browallia New"/>
              </w:rPr>
              <w:t>0007</w:t>
            </w:r>
          </w:p>
          <w:p w14:paraId="3531BCD3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ค้ำประกันส่วนตัวโดยนางพรรณวิภา กฤษฎาพงษ์ และนางสาวธีรญา กฤษฎาพงษ์</w:t>
            </w:r>
          </w:p>
        </w:tc>
        <w:tc>
          <w:tcPr>
            <w:tcW w:w="3969" w:type="dxa"/>
          </w:tcPr>
          <w:p w14:paraId="5025B1E9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  <w:tr w:rsidR="006C4528" w:rsidRPr="00A04A53" w14:paraId="4284C583" w14:textId="77777777" w:rsidTr="00E1386B">
        <w:tc>
          <w:tcPr>
            <w:tcW w:w="2552" w:type="dxa"/>
          </w:tcPr>
          <w:p w14:paraId="615844EB" w14:textId="655A10B2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</w:rPr>
            </w:pPr>
            <w:r w:rsidRPr="00A04A53">
              <w:rPr>
                <w:rFonts w:ascii="Browallia New" w:hAnsi="Browallia New" w:cs="Browallia New"/>
                <w:b/>
                <w:bCs/>
                <w:u w:val="single"/>
                <w:cs/>
              </w:rPr>
              <w:t xml:space="preserve">วงเงินที่ </w:t>
            </w:r>
            <w:r w:rsidR="00517EC5" w:rsidRPr="00517EC5">
              <w:rPr>
                <w:rFonts w:ascii="Browallia New" w:hAnsi="Browallia New" w:cs="Browallia New"/>
                <w:b/>
                <w:bCs/>
                <w:u w:val="single"/>
              </w:rPr>
              <w:t>8</w:t>
            </w:r>
          </w:p>
          <w:p w14:paraId="1258CFC7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b/>
                <w:bCs/>
                <w:u w:val="single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 xml:space="preserve">เงินกู้เพื่อเป็นเงินทุนหมุนเวียนและขยายกิจการ </w:t>
            </w:r>
          </w:p>
        </w:tc>
        <w:tc>
          <w:tcPr>
            <w:tcW w:w="850" w:type="dxa"/>
          </w:tcPr>
          <w:p w14:paraId="7427C80D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KI</w:t>
            </w:r>
          </w:p>
        </w:tc>
        <w:tc>
          <w:tcPr>
            <w:tcW w:w="993" w:type="dxa"/>
          </w:tcPr>
          <w:p w14:paraId="353294DB" w14:textId="01B0C5F2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00</w:t>
            </w:r>
          </w:p>
        </w:tc>
        <w:tc>
          <w:tcPr>
            <w:tcW w:w="1701" w:type="dxa"/>
          </w:tcPr>
          <w:p w14:paraId="70857264" w14:textId="576F5F01" w:rsidR="006C4528" w:rsidRPr="00A04A53" w:rsidRDefault="00517EC5" w:rsidP="006C4528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</w:t>
            </w:r>
            <w:r w:rsidR="006C4528" w:rsidRPr="00A04A53">
              <w:rPr>
                <w:rFonts w:ascii="Browallia New" w:hAnsi="Browallia New" w:cs="Browallia New"/>
                <w:cs/>
              </w:rPr>
              <w:t>.</w:t>
            </w:r>
            <w:r w:rsidRPr="00517EC5">
              <w:rPr>
                <w:rFonts w:ascii="Browallia New" w:hAnsi="Browallia New" w:cs="Browallia New"/>
              </w:rPr>
              <w:t>31</w:t>
            </w:r>
          </w:p>
        </w:tc>
        <w:tc>
          <w:tcPr>
            <w:tcW w:w="3685" w:type="dxa"/>
          </w:tcPr>
          <w:p w14:paraId="4A82688E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ค้ำประกันส่วนตัวโดยนางสาวธีรญา กฤษฎาพงษ์</w:t>
            </w:r>
          </w:p>
          <w:p w14:paraId="07F1DDBD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cs/>
              </w:rPr>
            </w:pPr>
            <w:r w:rsidRPr="00A04A53">
              <w:rPr>
                <w:rFonts w:ascii="Browallia New" w:hAnsi="Browallia New" w:cs="Browallia New"/>
                <w:cs/>
              </w:rPr>
              <w:t>- ค้ำประกันโดยบรรษัทประกันสินเชื่ออุตสาหกรรมขนาดย่อม (บยส.)</w:t>
            </w:r>
          </w:p>
        </w:tc>
        <w:tc>
          <w:tcPr>
            <w:tcW w:w="3969" w:type="dxa"/>
          </w:tcPr>
          <w:p w14:paraId="64D46071" w14:textId="77777777" w:rsidR="006C4528" w:rsidRPr="00A04A53" w:rsidRDefault="006C4528" w:rsidP="006C4528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A04A53">
              <w:rPr>
                <w:rFonts w:ascii="Browallia New" w:hAnsi="Browallia New" w:cs="Browallia New"/>
              </w:rPr>
              <w:t>N</w:t>
            </w:r>
            <w:r w:rsidRPr="00A04A53">
              <w:rPr>
                <w:rFonts w:ascii="Browallia New" w:hAnsi="Browallia New" w:cs="Browallia New"/>
                <w:cs/>
              </w:rPr>
              <w:t>/</w:t>
            </w:r>
            <w:r w:rsidRPr="00A04A53">
              <w:rPr>
                <w:rFonts w:ascii="Browallia New" w:hAnsi="Browallia New" w:cs="Browallia New"/>
              </w:rPr>
              <w:t>A</w:t>
            </w:r>
          </w:p>
        </w:tc>
      </w:tr>
    </w:tbl>
    <w:p w14:paraId="7A9A1318" w14:textId="77777777" w:rsidR="009312BC" w:rsidRPr="007A3E88" w:rsidRDefault="009312BC" w:rsidP="009312BC">
      <w:pPr>
        <w:spacing w:before="60" w:after="60"/>
        <w:rPr>
          <w:rFonts w:ascii="Browallia New" w:hAnsi="Browallia New" w:cs="Browallia New"/>
          <w:b/>
          <w:bCs/>
          <w:sz w:val="28"/>
          <w:szCs w:val="28"/>
          <w:cs/>
        </w:rPr>
        <w:sectPr w:rsidR="009312BC" w:rsidRPr="007A3E88" w:rsidSect="00752183">
          <w:headerReference w:type="default" r:id="rId10"/>
          <w:footerReference w:type="default" r:id="rId11"/>
          <w:headerReference w:type="firs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9A998DD" w14:textId="1B0EE9B2" w:rsidR="000957DE" w:rsidRPr="007A3E88" w:rsidRDefault="006853DB" w:rsidP="008A4E39">
      <w:pPr>
        <w:pStyle w:val="NoSpacing"/>
        <w:numPr>
          <w:ilvl w:val="2"/>
          <w:numId w:val="46"/>
        </w:numPr>
        <w:tabs>
          <w:tab w:val="left" w:pos="1276"/>
        </w:tabs>
        <w:spacing w:before="80" w:after="120"/>
        <w:ind w:left="709" w:hanging="709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lastRenderedPageBreak/>
        <w:t>การประกันภัย</w:t>
      </w:r>
    </w:p>
    <w:p w14:paraId="3124260D" w14:textId="12AE2047" w:rsidR="00E3013D" w:rsidRPr="007A3E88" w:rsidRDefault="00E3013D" w:rsidP="008A4E39">
      <w:pPr>
        <w:tabs>
          <w:tab w:val="left" w:pos="1276"/>
        </w:tabs>
        <w:spacing w:before="80"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7A3E88">
        <w:rPr>
          <w:rFonts w:ascii="Browallia New" w:hAnsi="Browallia New" w:cs="Browallia New"/>
          <w:sz w:val="28"/>
          <w:szCs w:val="28"/>
          <w:cs/>
        </w:rPr>
        <w:t xml:space="preserve">ณ วันที่ </w:t>
      </w:r>
      <w:r w:rsidR="00517EC5" w:rsidRPr="00517EC5">
        <w:rPr>
          <w:rFonts w:ascii="Browallia New" w:hAnsi="Browallia New" w:cs="Browallia New"/>
          <w:sz w:val="28"/>
          <w:szCs w:val="28"/>
        </w:rPr>
        <w:t>30</w:t>
      </w:r>
      <w:r w:rsidRPr="007A3E88">
        <w:rPr>
          <w:rFonts w:ascii="Browallia New" w:hAnsi="Browallia New" w:cs="Browallia New"/>
          <w:sz w:val="28"/>
          <w:szCs w:val="28"/>
          <w:cs/>
        </w:rPr>
        <w:t xml:space="preserve"> มิถุนายน</w:t>
      </w:r>
      <w:r w:rsidR="005D41E5" w:rsidRPr="007A3E88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hAnsi="Browallia New" w:cs="Browallia New"/>
          <w:sz w:val="28"/>
          <w:szCs w:val="28"/>
        </w:rPr>
        <w:t>2566</w:t>
      </w:r>
      <w:r w:rsidRPr="007A3E88">
        <w:rPr>
          <w:rFonts w:ascii="Browallia New" w:hAnsi="Browallia New" w:cs="Browallia New"/>
          <w:sz w:val="28"/>
          <w:szCs w:val="28"/>
          <w:cs/>
        </w:rPr>
        <w:t xml:space="preserve"> กลุ่มบริษัทฯ มีกรมธรรม์ประกันภัยที่เกี่ยวกับการคุ้มครองทรัพย์สินและการดำเนินงานของกลุ่มบริษัทฯ ในระดับที่เหมาะสมและสอดคล้องกับหลักปฏิบัติในอุตสาหกรรม ดังนี้</w:t>
      </w:r>
    </w:p>
    <w:tbl>
      <w:tblPr>
        <w:tblStyle w:val="TableGrid1"/>
        <w:tblW w:w="5107" w:type="pct"/>
        <w:tblLook w:val="04A0" w:firstRow="1" w:lastRow="0" w:firstColumn="1" w:lastColumn="0" w:noHBand="0" w:noVBand="1"/>
      </w:tblPr>
      <w:tblGrid>
        <w:gridCol w:w="1547"/>
        <w:gridCol w:w="1709"/>
        <w:gridCol w:w="2835"/>
        <w:gridCol w:w="1560"/>
        <w:gridCol w:w="1558"/>
      </w:tblGrid>
      <w:tr w:rsidR="00E34A6C" w:rsidRPr="00127DEA" w14:paraId="546C3F69" w14:textId="77777777" w:rsidTr="000D0B73">
        <w:trPr>
          <w:trHeight w:val="20"/>
          <w:tblHeader/>
        </w:trPr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1327089A" w14:textId="77777777" w:rsidR="00E3013D" w:rsidRPr="00127DEA" w:rsidRDefault="00E3013D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ผู้เอา</w:t>
            </w:r>
            <w:r w:rsidRPr="00127DEA">
              <w:rPr>
                <w:rFonts w:ascii="Browallia New" w:hAnsi="Browallia New" w:cs="Browallia New"/>
                <w:b/>
                <w:bCs/>
              </w:rPr>
              <w:br/>
            </w: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ประกันภัย</w:t>
            </w:r>
          </w:p>
        </w:tc>
        <w:tc>
          <w:tcPr>
            <w:tcW w:w="928" w:type="pct"/>
            <w:shd w:val="clear" w:color="auto" w:fill="D9D9D9" w:themeFill="background1" w:themeFillShade="D9"/>
            <w:vAlign w:val="center"/>
          </w:tcPr>
          <w:p w14:paraId="5B81B843" w14:textId="77777777" w:rsidR="00E3013D" w:rsidRPr="00127DEA" w:rsidRDefault="00E3013D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ประเภท</w:t>
            </w:r>
            <w:r w:rsidRPr="00127DEA">
              <w:rPr>
                <w:rFonts w:ascii="Browallia New" w:hAnsi="Browallia New" w:cs="Browallia New"/>
                <w:b/>
                <w:bCs/>
              </w:rPr>
              <w:br/>
            </w: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กรมธรรม์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 w14:paraId="5505E749" w14:textId="77777777" w:rsidR="00B43433" w:rsidRPr="00127DEA" w:rsidRDefault="00E3013D" w:rsidP="00B43433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ทรัพย์สินที่เอาประกันภัย</w:t>
            </w:r>
            <w:r w:rsidR="00B43433"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 xml:space="preserve">/ </w:t>
            </w:r>
          </w:p>
          <w:p w14:paraId="1A86C4A6" w14:textId="68EFDD33" w:rsidR="00E3013D" w:rsidRPr="00127DEA" w:rsidRDefault="00B43433" w:rsidP="00B43433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b/>
                <w:bCs/>
                <w:cs/>
                <w:lang w:bidi="th-TH"/>
              </w:rPr>
              <w:t>ความคุ้มครอง</w:t>
            </w: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3F32D3C5" w14:textId="19F6AF54" w:rsidR="00E3013D" w:rsidRPr="00127DEA" w:rsidRDefault="00E3013D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  <w:lang w:bidi="th-TH"/>
              </w:rPr>
            </w:pP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วงเงินประกัน</w:t>
            </w:r>
            <w:r w:rsidR="00570C70"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 xml:space="preserve"> (บาท)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1BF300A3" w14:textId="77777777" w:rsidR="00E3013D" w:rsidRPr="00127DEA" w:rsidRDefault="00E3013D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ระยะเวลา</w:t>
            </w:r>
            <w:r w:rsidRPr="00127DEA">
              <w:rPr>
                <w:rFonts w:ascii="Browallia New" w:hAnsi="Browallia New" w:cs="Browallia New"/>
                <w:b/>
                <w:bCs/>
              </w:rPr>
              <w:br/>
            </w:r>
            <w:r w:rsidRPr="00127DEA">
              <w:rPr>
                <w:rFonts w:ascii="Browallia New" w:hAnsi="Browallia New" w:cs="Browallia New"/>
                <w:b/>
                <w:bCs/>
                <w:cs/>
                <w:lang w:bidi="th-TH"/>
              </w:rPr>
              <w:t>เอาประกันภัย</w:t>
            </w:r>
          </w:p>
        </w:tc>
      </w:tr>
      <w:tr w:rsidR="00570C70" w:rsidRPr="00127DEA" w14:paraId="3DC9B2A0" w14:textId="77777777" w:rsidTr="000D0B73">
        <w:trPr>
          <w:trHeight w:val="1907"/>
        </w:trPr>
        <w:tc>
          <w:tcPr>
            <w:tcW w:w="840" w:type="pct"/>
          </w:tcPr>
          <w:p w14:paraId="6C25A8BA" w14:textId="190B5D91" w:rsidR="00E3013D" w:rsidRPr="00127DEA" w:rsidRDefault="00044615" w:rsidP="00570C70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rtl/>
                <w:cs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บริษัท สเปเชี่ยลตี้ 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เนเชอรัล โปรดักส์ จำกัด (มหาชน)</w:t>
            </w:r>
          </w:p>
        </w:tc>
        <w:tc>
          <w:tcPr>
            <w:tcW w:w="928" w:type="pct"/>
          </w:tcPr>
          <w:p w14:paraId="340986C7" w14:textId="77777777" w:rsidR="00E3013D" w:rsidRPr="00127DEA" w:rsidRDefault="00044615" w:rsidP="00570C70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</w:t>
            </w:r>
            <w:r w:rsidR="009A0B7B" w:rsidRPr="00127DEA">
              <w:rPr>
                <w:rFonts w:ascii="Browallia New" w:hAnsi="Browallia New" w:cs="Browallia New"/>
                <w:cs/>
                <w:lang w:bidi="th-TH"/>
              </w:rPr>
              <w:t>ระกันภัยความเสี่ยงภัยทรัพย์สิน</w:t>
            </w:r>
          </w:p>
          <w:p w14:paraId="7BC6D749" w14:textId="372180A6" w:rsidR="00AC1D2F" w:rsidRPr="00127DEA" w:rsidRDefault="00AC1D2F" w:rsidP="00570C70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</w:rPr>
              <w:t xml:space="preserve">Accidental Damage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</w:rPr>
              <w:t>Property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) </w:t>
            </w:r>
            <w:r w:rsidRPr="00127DEA">
              <w:rPr>
                <w:rFonts w:ascii="Browallia New" w:hAnsi="Browallia New" w:cs="Browallia New"/>
              </w:rPr>
              <w:t>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692EEF9D" w14:textId="4F65F8D0" w:rsidR="00AC1D2F" w:rsidRPr="00127DEA" w:rsidRDefault="00AC1D2F" w:rsidP="00570C70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>คุ้มครองความเสียหายโดยตรงต่อทรัพย์สินเอาประกัน ได้แก่</w:t>
            </w:r>
          </w:p>
          <w:p w14:paraId="7E36A566" w14:textId="233450E6" w:rsidR="00044615" w:rsidRPr="00127DEA" w:rsidRDefault="00517EC5" w:rsidP="00570C70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>. สิ่งปลูกสร้าง (ไม่รวมรากฐาน) รวมส่วนต่อเติมอาคาร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 xml:space="preserve"> รวมรั้ว กำแพง ประตูและงานระบบสาธารณูปโภค</w:t>
            </w:r>
          </w:p>
          <w:p w14:paraId="11743192" w14:textId="715A4672" w:rsidR="00044615" w:rsidRPr="00D754C9" w:rsidRDefault="00517EC5" w:rsidP="00570C70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>. เฟอร์นิเจอร์ เครื่องตกแต่ง สิ่งติดตั้งตรึงตรา  เครื่องใช้ไฟฟ้า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 xml:space="preserve"> เครื่องใช้สำนักงาน เครื่องคอมพิวเตอร์ </w:t>
            </w:r>
            <w:r w:rsidR="00D754C9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>ไม่รวมคอมพิวเตอร์โน๊ตบุ๊ค</w:t>
            </w:r>
            <w:r w:rsidR="00D754C9">
              <w:rPr>
                <w:rFonts w:ascii="Browallia New" w:hAnsi="Browallia New" w:cs="Browallia New"/>
                <w:cs/>
                <w:lang w:bidi="th-TH"/>
              </w:rPr>
              <w:t xml:space="preserve">) 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>เครื่องปรับอากาศ และเครื่องใช้ต่างๆ</w:t>
            </w:r>
          </w:p>
          <w:p w14:paraId="319E56BA" w14:textId="13BE6121" w:rsidR="00044615" w:rsidRPr="00D754C9" w:rsidRDefault="00517EC5" w:rsidP="00570C70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>. เครื่องจักร รวมส่วนควบ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 xml:space="preserve"> 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>งานระบบต่างๆ ของเครื่องจักร</w:t>
            </w:r>
            <w:r w:rsidR="00D754C9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 xml:space="preserve">เครื่องมือเครื่องใช้ต่างๆ ที่ใช้ในการดำเนินกิจการ ระบบสายล่อฟ้า ระบบกล้องวงจรปิด รถ </w:t>
            </w:r>
            <w:r w:rsidR="00D81445">
              <w:rPr>
                <w:rFonts w:ascii="Browallia New" w:hAnsi="Browallia New" w:cs="Browallia New"/>
                <w:lang w:bidi="th-TH"/>
              </w:rPr>
              <w:t>For</w:t>
            </w:r>
            <w:r w:rsidR="00D754C9">
              <w:rPr>
                <w:rFonts w:ascii="Browallia New" w:hAnsi="Browallia New" w:cs="Browallia New"/>
                <w:lang w:bidi="th-TH"/>
              </w:rPr>
              <w:t xml:space="preserve">klift </w:t>
            </w:r>
            <w:r w:rsidR="00D754C9">
              <w:rPr>
                <w:rFonts w:ascii="Browallia New" w:hAnsi="Browallia New" w:cs="Browallia New" w:hint="cs"/>
                <w:cs/>
                <w:lang w:bidi="th-TH"/>
              </w:rPr>
              <w:t>และหม้อแปลงไฟฟ้า</w:t>
            </w:r>
          </w:p>
          <w:p w14:paraId="26EE885B" w14:textId="4D896E39" w:rsidR="00E3013D" w:rsidRDefault="00517EC5" w:rsidP="000D0B73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4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>. สต็อกสินค้า วัตถุดิบ สินค้ากึ่งสำเร็จรูป และวัสดุหีบห่อต่างๆ</w:t>
            </w:r>
          </w:p>
          <w:p w14:paraId="163E0522" w14:textId="667162F7" w:rsidR="00D81445" w:rsidRPr="00127DEA" w:rsidRDefault="00D81445" w:rsidP="000D0B73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</w:p>
        </w:tc>
        <w:tc>
          <w:tcPr>
            <w:tcW w:w="847" w:type="pct"/>
          </w:tcPr>
          <w:p w14:paraId="0F08CFA0" w14:textId="43D089C4" w:rsidR="00E3013D" w:rsidRPr="00127DEA" w:rsidRDefault="00517EC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184</w:t>
            </w:r>
            <w:r w:rsidR="0004461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  <w:lang w:bidi="th-TH"/>
              </w:rPr>
              <w:t>710</w:t>
            </w:r>
            <w:r w:rsidR="0004461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  <w:r w:rsidR="00E3013D" w:rsidRPr="00127DEA">
              <w:rPr>
                <w:rFonts w:ascii="Browallia New" w:hAnsi="Browallia New" w:cs="Browallia New"/>
                <w:cs/>
                <w:lang w:bidi="th-TH"/>
              </w:rPr>
              <w:br/>
            </w:r>
          </w:p>
        </w:tc>
        <w:tc>
          <w:tcPr>
            <w:tcW w:w="846" w:type="pct"/>
          </w:tcPr>
          <w:p w14:paraId="3FD34A51" w14:textId="489A6AFF" w:rsidR="00570C70" w:rsidRPr="00127DEA" w:rsidRDefault="00517EC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</w:rPr>
              <w:t>21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 xml:space="preserve"> ธันวาคม </w:t>
            </w:r>
            <w:r w:rsidRPr="00517EC5">
              <w:rPr>
                <w:rFonts w:ascii="Browallia New" w:hAnsi="Browallia New" w:cs="Browallia New"/>
              </w:rPr>
              <w:t>2565</w:t>
            </w:r>
          </w:p>
          <w:p w14:paraId="47F4B0DD" w14:textId="4C67A936" w:rsidR="00044615" w:rsidRPr="00127DEA" w:rsidRDefault="0004461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ถึง</w:t>
            </w:r>
          </w:p>
          <w:p w14:paraId="33618502" w14:textId="430CA98D" w:rsidR="00044615" w:rsidRPr="00127DEA" w:rsidRDefault="00517EC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21</w:t>
            </w:r>
            <w:r w:rsidR="00044615" w:rsidRPr="00127DEA">
              <w:rPr>
                <w:rFonts w:ascii="Browallia New" w:hAnsi="Browallia New" w:cs="Browallia New"/>
                <w:cs/>
                <w:lang w:bidi="th-TH"/>
              </w:rPr>
              <w:t xml:space="preserve"> ธันวาคม </w:t>
            </w:r>
            <w:r w:rsidRPr="00517EC5">
              <w:rPr>
                <w:rFonts w:ascii="Browallia New" w:hAnsi="Browallia New" w:cs="Browallia New"/>
              </w:rPr>
              <w:t>2566</w:t>
            </w:r>
          </w:p>
          <w:p w14:paraId="3F387877" w14:textId="77777777" w:rsidR="00044615" w:rsidRPr="00127DEA" w:rsidRDefault="0004461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</w:p>
          <w:p w14:paraId="747245CB" w14:textId="77777777" w:rsidR="00044615" w:rsidRPr="00127DEA" w:rsidRDefault="0004461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</w:p>
          <w:p w14:paraId="5EEC7168" w14:textId="77777777" w:rsidR="00044615" w:rsidRPr="00127DEA" w:rsidRDefault="0004461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</w:p>
          <w:p w14:paraId="19A082E1" w14:textId="6169D01B" w:rsidR="00E3013D" w:rsidRPr="00127DEA" w:rsidRDefault="00E3013D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</w:p>
        </w:tc>
      </w:tr>
      <w:tr w:rsidR="006723BB" w:rsidRPr="00127DEA" w14:paraId="1635E58D" w14:textId="77777777" w:rsidTr="000D0B73">
        <w:trPr>
          <w:trHeight w:val="767"/>
        </w:trPr>
        <w:tc>
          <w:tcPr>
            <w:tcW w:w="840" w:type="pct"/>
          </w:tcPr>
          <w:p w14:paraId="571A832A" w14:textId="0C2D8D4F" w:rsidR="006723BB" w:rsidRPr="00127DEA" w:rsidRDefault="006723BB" w:rsidP="00BB700D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บริษัท สเปเชี่ยลตี้ 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เนเชอรัล โปรดักส์ จำกัด (มหาชน)</w:t>
            </w:r>
          </w:p>
        </w:tc>
        <w:tc>
          <w:tcPr>
            <w:tcW w:w="928" w:type="pct"/>
          </w:tcPr>
          <w:p w14:paraId="547C0AF9" w14:textId="53DFCBCA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กรมธรรม์ประกันภัยความรับผิดตามกฏหมายต่อ</w:t>
            </w:r>
          </w:p>
          <w:p w14:paraId="35BDE2A0" w14:textId="7974A568" w:rsidR="006723BB" w:rsidRPr="00127DEA" w:rsidRDefault="006723BB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บุคคลภายนอก (</w:t>
            </w:r>
            <w:r w:rsidRPr="00127DEA">
              <w:rPr>
                <w:rFonts w:ascii="Browallia New" w:hAnsi="Browallia New" w:cs="Browallia New"/>
                <w:lang w:bidi="th-TH"/>
              </w:rPr>
              <w:t>Public Liability 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  <w:p w14:paraId="50ABEABE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6E5953F6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73F6F582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643560DA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6ED1894C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778D1D58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</w:p>
          <w:p w14:paraId="2F26D786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rtl/>
                <w:cs/>
              </w:rPr>
            </w:pPr>
          </w:p>
        </w:tc>
        <w:tc>
          <w:tcPr>
            <w:tcW w:w="1539" w:type="pct"/>
          </w:tcPr>
          <w:p w14:paraId="1726B9E0" w14:textId="527B0A45" w:rsidR="00BB206E" w:rsidRPr="00127DEA" w:rsidRDefault="00AC1D2F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>คุ้มครองความรับผิดตามกฎหมายซึ่งเกิดจากการประกอบธุรกิจ และเกิดขึ้นภายในหรือมีสาเหตุจากการใช้สถานประกอบการที่เอาประกัน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ดังนี้</w:t>
            </w:r>
          </w:p>
          <w:p w14:paraId="30A76A7C" w14:textId="14B72F5F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.ความรับผิดอันเกิดเนื่องมาจากอัคคีภัยและการระเบิด</w:t>
            </w:r>
          </w:p>
          <w:p w14:paraId="21ACEE1E" w14:textId="4A6F2ECF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.ความรับผิดชอบอันเนื่องมาจากความเสียหายจากน้ำ</w:t>
            </w:r>
          </w:p>
          <w:p w14:paraId="0237AAED" w14:textId="7FD9F5D5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.ความรับผิดชอบอันเนื่องมาจากความบกพร่องในการจัดการสุขภิบาล</w:t>
            </w:r>
          </w:p>
          <w:p w14:paraId="2CA4F827" w14:textId="0F57BB1A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4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.ความรับผิดอันเกิดจากสถานที่จอดรถ</w:t>
            </w:r>
          </w:p>
          <w:p w14:paraId="4FD0B088" w14:textId="762CF338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5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.ความคุ้มครองค่ารักษา</w:t>
            </w:r>
            <w:r w:rsidR="00D754C9">
              <w:rPr>
                <w:rFonts w:ascii="Browallia New" w:hAnsi="Browallia New" w:cs="Browallia New"/>
                <w:cs/>
                <w:lang w:bidi="th-TH"/>
              </w:rPr>
              <w:t>พยาบาลสำหรับการบาดเจ็บที่เกิดขึ้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นในสถานที่ประกอบการ</w:t>
            </w:r>
          </w:p>
          <w:p w14:paraId="14114360" w14:textId="14624E61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6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.ความรับผิดอันเกิดจากป้ายนีออนและป้ายโฆษณา</w:t>
            </w:r>
          </w:p>
          <w:p w14:paraId="3746E3BB" w14:textId="73F4B797" w:rsidR="00C97DD8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7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.ความรับผิดอันเกิดจากการให้ปฐมพยาบาลโดยผู้เอาประกันภัย</w:t>
            </w:r>
          </w:p>
          <w:p w14:paraId="0026ED6D" w14:textId="5A638735" w:rsidR="00D81445" w:rsidRPr="00127DEA" w:rsidRDefault="00D8144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</w:p>
        </w:tc>
        <w:tc>
          <w:tcPr>
            <w:tcW w:w="847" w:type="pct"/>
          </w:tcPr>
          <w:p w14:paraId="706F157C" w14:textId="5FF41390" w:rsidR="006723BB" w:rsidRPr="00127DEA" w:rsidRDefault="00517EC5" w:rsidP="00570C70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6723BB" w:rsidRPr="00127DEA">
              <w:rPr>
                <w:rFonts w:ascii="Browallia New" w:hAnsi="Browallia New" w:cs="Browallia New"/>
                <w:lang w:bidi="th-TH"/>
              </w:rPr>
              <w:t>,</w:t>
            </w:r>
            <w:r w:rsidRPr="00517EC5">
              <w:rPr>
                <w:rFonts w:ascii="Browallia New" w:hAnsi="Browallia New" w:cs="Browallia New"/>
                <w:lang w:bidi="th-TH"/>
              </w:rPr>
              <w:t>000</w:t>
            </w:r>
            <w:r w:rsidR="006723BB" w:rsidRPr="00127DEA">
              <w:rPr>
                <w:rFonts w:ascii="Browallia New" w:hAnsi="Browallia New" w:cs="Browallia New"/>
                <w:lang w:bidi="th-TH"/>
              </w:rPr>
              <w:t>,</w:t>
            </w:r>
            <w:r w:rsidRPr="00517EC5">
              <w:rPr>
                <w:rFonts w:ascii="Browallia New" w:hAnsi="Browallia New" w:cs="Browallia New"/>
                <w:lang w:bidi="th-TH"/>
              </w:rPr>
              <w:t>000</w:t>
            </w:r>
          </w:p>
        </w:tc>
        <w:tc>
          <w:tcPr>
            <w:tcW w:w="846" w:type="pct"/>
          </w:tcPr>
          <w:p w14:paraId="0C991925" w14:textId="45BD2806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</w:rPr>
              <w:t>21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ธันวาคม </w:t>
            </w:r>
            <w:r w:rsidRPr="00517EC5">
              <w:rPr>
                <w:rFonts w:ascii="Browallia New" w:hAnsi="Browallia New" w:cs="Browallia New"/>
              </w:rPr>
              <w:t>2565</w:t>
            </w:r>
          </w:p>
          <w:p w14:paraId="68664CB9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ถึง</w:t>
            </w:r>
          </w:p>
          <w:p w14:paraId="70981A4D" w14:textId="5CEB6F54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olor w:val="FF0000"/>
              </w:rPr>
            </w:pPr>
            <w:r w:rsidRPr="00517EC5">
              <w:rPr>
                <w:rFonts w:ascii="Browallia New" w:hAnsi="Browallia New" w:cs="Browallia New"/>
              </w:rPr>
              <w:t>21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ธันวาคม </w:t>
            </w:r>
            <w:r w:rsidRPr="00517EC5">
              <w:rPr>
                <w:rFonts w:ascii="Browallia New" w:hAnsi="Browallia New" w:cs="Browallia New"/>
              </w:rPr>
              <w:t>2566</w:t>
            </w:r>
          </w:p>
        </w:tc>
      </w:tr>
      <w:tr w:rsidR="006723BB" w:rsidRPr="00127DEA" w14:paraId="3D8084B4" w14:textId="77777777" w:rsidTr="000D0B73">
        <w:trPr>
          <w:trHeight w:val="767"/>
        </w:trPr>
        <w:tc>
          <w:tcPr>
            <w:tcW w:w="840" w:type="pct"/>
          </w:tcPr>
          <w:p w14:paraId="1C6704BD" w14:textId="53630B24" w:rsidR="006723BB" w:rsidRPr="00127DEA" w:rsidRDefault="006723BB" w:rsidP="00BB700D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lastRenderedPageBreak/>
              <w:t>บริษัท สเปเชี่ยลตี้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เนเชอรัล โปรดักส์ จำกัด (มหาชน)</w:t>
            </w:r>
          </w:p>
        </w:tc>
        <w:tc>
          <w:tcPr>
            <w:tcW w:w="928" w:type="pct"/>
          </w:tcPr>
          <w:p w14:paraId="372D890C" w14:textId="3D97F399" w:rsidR="006723BB" w:rsidRPr="00127DEA" w:rsidRDefault="006723BB" w:rsidP="00D754C9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กรมธรรม์ประกันภัยความรับผิดตามกฏหมายอันเกิดจากการประกอบกิจการควบคุมประเภทที่</w:t>
            </w:r>
            <w:r w:rsidR="00BB206E" w:rsidRPr="00127DEA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  <w:r w:rsidR="00517EC5" w:rsidRPr="00517EC5">
              <w:rPr>
                <w:rFonts w:ascii="Browallia New" w:hAnsi="Browallia New" w:cs="Browallia New"/>
                <w:lang w:bidi="th-TH"/>
              </w:rPr>
              <w:t>3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(ตามกฏหมายว</w:t>
            </w:r>
            <w:r w:rsidR="00D754C9">
              <w:rPr>
                <w:rFonts w:ascii="Browallia New" w:hAnsi="Browallia New" w:cs="Browallia New"/>
                <w:cs/>
                <w:lang w:bidi="th-TH"/>
              </w:rPr>
              <w:t>่าด้วยการควบคุมน้ำมันเชื้อเพลิง ส่วนที่เกี่</w:t>
            </w:r>
            <w:r w:rsidR="006C40D3" w:rsidRPr="00127DEA">
              <w:rPr>
                <w:rFonts w:ascii="Browallia New" w:hAnsi="Browallia New" w:cs="Browallia New"/>
                <w:cs/>
                <w:lang w:bidi="th-TH"/>
              </w:rPr>
              <w:t>ยว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ข้องกับการประกอบกิจการควบคุมก๊าซปีโตรเลียมเหลว)</w:t>
            </w:r>
          </w:p>
        </w:tc>
        <w:tc>
          <w:tcPr>
            <w:tcW w:w="1539" w:type="pct"/>
          </w:tcPr>
          <w:p w14:paraId="63720903" w14:textId="6AB686DC" w:rsidR="00B43433" w:rsidRPr="00127DEA" w:rsidRDefault="00B43433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>คุ้มครองความเสียหายดังนี้</w:t>
            </w:r>
          </w:p>
          <w:p w14:paraId="0411A2B2" w14:textId="7B5060DF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 เสียชีวิตหรือทุพพลภาพถาวรสิ้นเชิง</w:t>
            </w:r>
          </w:p>
          <w:p w14:paraId="339B3A4A" w14:textId="0A5E344B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.ค่ารักษาพยาบาลที่ชดใช้ตามความเสียหายจริง</w:t>
            </w:r>
          </w:p>
          <w:p w14:paraId="68EF68A6" w14:textId="1B10DCCD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.ความเสียหายต่อทรัพย์สินของผู้ได้รับความเสียหาย</w:t>
            </w:r>
          </w:p>
        </w:tc>
        <w:tc>
          <w:tcPr>
            <w:tcW w:w="847" w:type="pct"/>
          </w:tcPr>
          <w:p w14:paraId="438E9999" w14:textId="04A51A76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1</w:t>
            </w:r>
            <w:r w:rsidR="006723BB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500</w:t>
            </w:r>
            <w:r w:rsidR="006723BB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2C1663F4" w14:textId="1E18BCB6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14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  <w:lang w:bidi="th-TH"/>
              </w:rPr>
              <w:t>2566</w:t>
            </w:r>
          </w:p>
          <w:p w14:paraId="179F7898" w14:textId="1B0C1117" w:rsidR="006723BB" w:rsidRPr="00127DEA" w:rsidRDefault="006723BB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ถึง </w:t>
            </w:r>
          </w:p>
          <w:p w14:paraId="09370236" w14:textId="7BF7ED4D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14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  <w:lang w:bidi="th-TH"/>
              </w:rPr>
              <w:t>2567</w:t>
            </w:r>
          </w:p>
          <w:p w14:paraId="1E5C81B9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</w:p>
          <w:p w14:paraId="5DE96135" w14:textId="77777777" w:rsidR="006723BB" w:rsidRPr="00127DEA" w:rsidRDefault="006723BB" w:rsidP="006723BB">
            <w:pPr>
              <w:pStyle w:val="ListParagraph"/>
              <w:spacing w:before="12" w:after="12"/>
              <w:jc w:val="center"/>
              <w:rPr>
                <w:rFonts w:ascii="Browallia New" w:hAnsi="Browallia New" w:cs="Browallia New"/>
                <w:color w:val="FF0000"/>
              </w:rPr>
            </w:pPr>
          </w:p>
          <w:p w14:paraId="50A74EA2" w14:textId="77777777" w:rsidR="006723BB" w:rsidRPr="00127DEA" w:rsidRDefault="006723BB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olor w:val="FF0000"/>
              </w:rPr>
            </w:pPr>
          </w:p>
        </w:tc>
      </w:tr>
      <w:tr w:rsidR="006723BB" w:rsidRPr="00127DEA" w14:paraId="5EC83636" w14:textId="77777777" w:rsidTr="000D0B73">
        <w:trPr>
          <w:trHeight w:val="767"/>
        </w:trPr>
        <w:tc>
          <w:tcPr>
            <w:tcW w:w="840" w:type="pct"/>
          </w:tcPr>
          <w:p w14:paraId="43D63644" w14:textId="24007E27" w:rsidR="006723BB" w:rsidRPr="00127DEA" w:rsidRDefault="006723BB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บริษัท สเปเชี่ยลตี้ 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อินโนเวชั่น จำกัด</w:t>
            </w:r>
          </w:p>
        </w:tc>
        <w:tc>
          <w:tcPr>
            <w:tcW w:w="928" w:type="pct"/>
          </w:tcPr>
          <w:p w14:paraId="0BEC9D28" w14:textId="1E251FB7" w:rsidR="006723BB" w:rsidRPr="00127DEA" w:rsidRDefault="00010EA7" w:rsidP="00D754C9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กรมธรรม์ประกันภัยความเสี่ยงภัยทรัพย์สินแบบพิเศษ (</w:t>
            </w:r>
            <w:r w:rsidRPr="00127DEA">
              <w:rPr>
                <w:rFonts w:ascii="Browallia New" w:hAnsi="Browallia New" w:cs="Browallia New"/>
                <w:lang w:bidi="th-TH"/>
              </w:rPr>
              <w:t>Special Industrial All Risk 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15157D16" w14:textId="37667CCF" w:rsidR="00B43433" w:rsidRPr="00127DEA" w:rsidRDefault="00B43433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 xml:space="preserve">คุ้มครองความเสียหายต่อทรัพย์สินที่เอาประกัน ได้แก่ </w:t>
            </w:r>
          </w:p>
          <w:p w14:paraId="54F4023A" w14:textId="56C49773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 สิ่งปลูกสร้าง (ไม่รวมรากฐาน) รวมส่วนต่อเติมอาคาร</w:t>
            </w:r>
          </w:p>
          <w:p w14:paraId="30063DA5" w14:textId="7107E4A4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. เฟอร์นิเจอร์ เครื่องตกแต่ง สิ่งติดตั้งตรึงตรา </w:t>
            </w:r>
          </w:p>
          <w:p w14:paraId="7A779CDC" w14:textId="452B184D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 เครื่องจักร ส่วนควบงานระบบต่างๆ</w:t>
            </w:r>
          </w:p>
          <w:p w14:paraId="59C98D6B" w14:textId="106519CB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4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 สต็อกสินค้า วัตถุดิบ สินค้ากึ่ง-สำเร็จรูป และวัสดุหีบห่อต่างๆ</w:t>
            </w:r>
          </w:p>
          <w:p w14:paraId="0F55C1D4" w14:textId="1EC1C478" w:rsidR="006723BB" w:rsidRPr="00127DEA" w:rsidRDefault="00517EC5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5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>. หม้อแปลงไฟและระบบงาน</w:t>
            </w:r>
          </w:p>
        </w:tc>
        <w:tc>
          <w:tcPr>
            <w:tcW w:w="847" w:type="pct"/>
          </w:tcPr>
          <w:p w14:paraId="6EBA7F7E" w14:textId="0195B56D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100</w:t>
            </w:r>
            <w:r w:rsidR="006723BB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  <w:lang w:bidi="th-TH"/>
              </w:rPr>
              <w:t>300</w:t>
            </w:r>
            <w:r w:rsidR="006723BB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1CB0A8AF" w14:textId="4ADC5E81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พฤษภาคม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ถึง</w:t>
            </w:r>
          </w:p>
          <w:p w14:paraId="0FFC57FD" w14:textId="003AAA58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6723BB" w:rsidRPr="00127DEA">
              <w:rPr>
                <w:rFonts w:ascii="Browallia New" w:hAnsi="Browallia New" w:cs="Browallia New"/>
                <w:cs/>
                <w:lang w:bidi="th-TH"/>
              </w:rPr>
              <w:t xml:space="preserve"> พฤษภาคม </w:t>
            </w:r>
            <w:r w:rsidRPr="00517EC5">
              <w:rPr>
                <w:rFonts w:ascii="Browallia New" w:hAnsi="Browallia New" w:cs="Browallia New"/>
              </w:rPr>
              <w:t>2567</w:t>
            </w:r>
          </w:p>
        </w:tc>
      </w:tr>
      <w:tr w:rsidR="006723BB" w:rsidRPr="00127DEA" w14:paraId="3A58D95D" w14:textId="77777777" w:rsidTr="000D0B73">
        <w:trPr>
          <w:trHeight w:val="767"/>
        </w:trPr>
        <w:tc>
          <w:tcPr>
            <w:tcW w:w="840" w:type="pct"/>
          </w:tcPr>
          <w:p w14:paraId="50934B3E" w14:textId="3612ACC4" w:rsidR="006723BB" w:rsidRPr="00127DEA" w:rsidRDefault="006723BB" w:rsidP="006723BB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บริษัท สเปเชี่ยลตี้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อินโนเวชั่น จำกัด</w:t>
            </w:r>
          </w:p>
        </w:tc>
        <w:tc>
          <w:tcPr>
            <w:tcW w:w="928" w:type="pct"/>
          </w:tcPr>
          <w:p w14:paraId="3DBA7186" w14:textId="5F3903FA" w:rsidR="006723BB" w:rsidRPr="00127DEA" w:rsidRDefault="00010EA7" w:rsidP="006723BB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กรมธรรม์ประกันภัยความเสี่ยงภัยทรัพย์สิน (</w:t>
            </w:r>
            <w:r w:rsidRPr="00127DEA">
              <w:rPr>
                <w:rFonts w:ascii="Browallia New" w:hAnsi="Browallia New" w:cs="Browallia New"/>
                <w:lang w:bidi="th-TH"/>
              </w:rPr>
              <w:t xml:space="preserve">Accidental Damage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  <w:lang w:bidi="th-TH"/>
              </w:rPr>
              <w:t>Property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) </w:t>
            </w:r>
            <w:r w:rsidRPr="00127DEA">
              <w:rPr>
                <w:rFonts w:ascii="Browallia New" w:hAnsi="Browallia New" w:cs="Browallia New"/>
                <w:lang w:bidi="th-TH"/>
              </w:rPr>
              <w:t>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6F41CD7E" w14:textId="3A4BB584" w:rsidR="00B43433" w:rsidRPr="00127DEA" w:rsidRDefault="00B43433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 xml:space="preserve">คุ้มครองความเสียหายโดยตรงต่อทรัพย์สินที่เอาประกัน ได้แก่ </w:t>
            </w:r>
          </w:p>
          <w:p w14:paraId="27EFA421" w14:textId="6F25A791" w:rsidR="00010EA7" w:rsidRPr="00127DEA" w:rsidRDefault="00517EC5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>. สิ่งปลูกสร้าง (ไม่รวมรากฐาน) รวมส่วนต่อเติมอาคาร</w:t>
            </w:r>
          </w:p>
          <w:p w14:paraId="2F7857D0" w14:textId="6590BE17" w:rsidR="00010EA7" w:rsidRPr="00127DEA" w:rsidRDefault="00517EC5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 xml:space="preserve">. เฟอร์นิเจอร์ เครื่องตกแต่ง สิ่งติดตั้งตรึงตรา </w:t>
            </w:r>
          </w:p>
          <w:p w14:paraId="36CD8787" w14:textId="275D1600" w:rsidR="00010EA7" w:rsidRPr="00127DEA" w:rsidRDefault="00517EC5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>. เครื่องจักร ส่วนควบงานระบบต่างๆ</w:t>
            </w:r>
          </w:p>
          <w:p w14:paraId="05D50C08" w14:textId="0A9C7B78" w:rsidR="00010EA7" w:rsidRPr="00127DEA" w:rsidRDefault="00517EC5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4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>. สต็อกสินค้า วัตถุดิบ สินค้ากึ่ง-สำเร็จรูป และวัสดุหีบห่อต่างๆ</w:t>
            </w:r>
          </w:p>
          <w:p w14:paraId="34A20004" w14:textId="43C0F303" w:rsidR="006723BB" w:rsidRPr="00127DEA" w:rsidRDefault="00517EC5" w:rsidP="00010EA7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5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>. หม้อแปลงไฟและระบบงาน</w:t>
            </w:r>
          </w:p>
        </w:tc>
        <w:tc>
          <w:tcPr>
            <w:tcW w:w="847" w:type="pct"/>
          </w:tcPr>
          <w:p w14:paraId="45E7673B" w14:textId="10E4F67D" w:rsidR="006723BB" w:rsidRPr="00127DEA" w:rsidRDefault="00517EC5" w:rsidP="006723BB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cs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100</w:t>
            </w:r>
            <w:r w:rsidR="00010EA7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  <w:lang w:bidi="th-TH"/>
              </w:rPr>
              <w:t>300</w:t>
            </w:r>
            <w:r w:rsidR="00010EA7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3C6222CE" w14:textId="1F167499" w:rsidR="00010EA7" w:rsidRPr="00127DEA" w:rsidRDefault="00517EC5" w:rsidP="00010EA7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 xml:space="preserve"> พฤษภาคม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 xml:space="preserve"> ถึง</w:t>
            </w:r>
          </w:p>
          <w:p w14:paraId="59700ABD" w14:textId="1EB70CF3" w:rsidR="006723BB" w:rsidRPr="00127DEA" w:rsidRDefault="00517EC5" w:rsidP="00010EA7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010EA7" w:rsidRPr="00127DEA">
              <w:rPr>
                <w:rFonts w:ascii="Browallia New" w:hAnsi="Browallia New" w:cs="Browallia New"/>
                <w:cs/>
                <w:lang w:bidi="th-TH"/>
              </w:rPr>
              <w:t xml:space="preserve"> พฤษภาคม </w:t>
            </w:r>
            <w:r w:rsidRPr="00517EC5">
              <w:rPr>
                <w:rFonts w:ascii="Browallia New" w:hAnsi="Browallia New" w:cs="Browallia New"/>
              </w:rPr>
              <w:t>2567</w:t>
            </w:r>
          </w:p>
        </w:tc>
      </w:tr>
      <w:tr w:rsidR="00DE769F" w:rsidRPr="00127DEA" w14:paraId="325DA7CA" w14:textId="77777777" w:rsidTr="000D0B73">
        <w:trPr>
          <w:trHeight w:val="767"/>
        </w:trPr>
        <w:tc>
          <w:tcPr>
            <w:tcW w:w="840" w:type="pct"/>
          </w:tcPr>
          <w:p w14:paraId="4E4DF1C2" w14:textId="763DAC89" w:rsidR="00DE769F" w:rsidRPr="00127DEA" w:rsidRDefault="00DE769F" w:rsidP="00BB700D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rtl/>
                <w:cs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บริษัท สเปเชี่ยลตี้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อินโนเวชั่น จำกัด</w:t>
            </w:r>
          </w:p>
        </w:tc>
        <w:tc>
          <w:tcPr>
            <w:tcW w:w="928" w:type="pct"/>
          </w:tcPr>
          <w:p w14:paraId="6B84D2D2" w14:textId="77777777" w:rsidR="006509DE" w:rsidRPr="00127DEA" w:rsidRDefault="00DE769F" w:rsidP="00DE769F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กรมธรรม์ประกันอัคคีภัย </w:t>
            </w:r>
          </w:p>
          <w:p w14:paraId="1F407B57" w14:textId="298B994C" w:rsidR="00DE769F" w:rsidRPr="00127DEA" w:rsidRDefault="00DE769F" w:rsidP="00DE769F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rtl/>
                <w:cs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  <w:lang w:bidi="th-TH"/>
              </w:rPr>
              <w:t>Fire 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7BE6C5C6" w14:textId="29EAEE8E" w:rsidR="00B43433" w:rsidRPr="00127DEA" w:rsidRDefault="00B43433" w:rsidP="00B43433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 xml:space="preserve">คุ้มครองความเสียหายต่อทรัพย์สินที่เอาประกัน ได้แก่ </w:t>
            </w:r>
          </w:p>
          <w:p w14:paraId="526BBCC6" w14:textId="03A56B00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. เครื่องติดฉลาก </w:t>
            </w: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  <w:p w14:paraId="0A35E0C2" w14:textId="242223BD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2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. ตู้อบ </w:t>
            </w: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  <w:p w14:paraId="4FFC2A5F" w14:textId="276587ED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3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. สายพานลำเลียง </w:t>
            </w: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  <w:p w14:paraId="17F26BAF" w14:textId="2350B06C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4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. เครื่องอบฟิล์ม </w:t>
            </w: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  <w:p w14:paraId="2E29813F" w14:textId="6F4A1970" w:rsidR="007362AB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5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>.</w:t>
            </w:r>
            <w:r w:rsidR="007362AB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เครื่องบรรจุแคปซูลแบบอัตโนมัติ</w:t>
            </w:r>
            <w:r w:rsidR="007362AB" w:rsidRPr="00127DEA">
              <w:rPr>
                <w:rFonts w:ascii="Browallia New" w:hAnsi="Browallia New" w:cs="Browallia New" w:hint="cs"/>
                <w:cs/>
                <w:lang w:bidi="th-TH"/>
              </w:rPr>
              <w:t xml:space="preserve"> </w:t>
            </w:r>
          </w:p>
          <w:p w14:paraId="4A19E500" w14:textId="66954126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  <w:p w14:paraId="07C8869C" w14:textId="1C8C773B" w:rsidR="00DE769F" w:rsidRPr="00127DEA" w:rsidRDefault="00517EC5" w:rsidP="00DE769F">
            <w:pPr>
              <w:spacing w:before="12" w:after="12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  <w:lang w:bidi="th-TH"/>
              </w:rPr>
              <w:t>6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. เครื่องแพ็คแผงยา </w:t>
            </w:r>
            <w:r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</w:tc>
        <w:tc>
          <w:tcPr>
            <w:tcW w:w="847" w:type="pct"/>
          </w:tcPr>
          <w:p w14:paraId="32E0C585" w14:textId="2C8D1841" w:rsidR="00DE769F" w:rsidRPr="00127DEA" w:rsidRDefault="00517EC5" w:rsidP="00DE769F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3</w:t>
            </w:r>
            <w:r w:rsidR="00DE769F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280</w:t>
            </w:r>
            <w:r w:rsidR="00DE769F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0513B361" w14:textId="15D765A5" w:rsidR="00DE769F" w:rsidRPr="00127DEA" w:rsidRDefault="00517EC5" w:rsidP="00DE769F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lang w:bidi="th-TH"/>
              </w:rPr>
            </w:pPr>
            <w:r w:rsidRPr="00517EC5">
              <w:rPr>
                <w:rFonts w:ascii="Browallia New" w:hAnsi="Browallia New" w:cs="Browallia New"/>
              </w:rPr>
              <w:t>28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เมษายน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</w:t>
            </w:r>
          </w:p>
          <w:p w14:paraId="5FD54630" w14:textId="77777777" w:rsidR="00DE769F" w:rsidRPr="00127DEA" w:rsidRDefault="00DE769F" w:rsidP="00DE769F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ถึง</w:t>
            </w:r>
          </w:p>
          <w:p w14:paraId="740657A7" w14:textId="1083B327" w:rsidR="00DE769F" w:rsidRPr="00127DEA" w:rsidRDefault="00517EC5" w:rsidP="00DE769F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28</w:t>
            </w:r>
            <w:r w:rsidR="00DE769F" w:rsidRPr="00127DEA">
              <w:rPr>
                <w:rFonts w:ascii="Browallia New" w:hAnsi="Browallia New" w:cs="Browallia New"/>
                <w:cs/>
                <w:lang w:bidi="th-TH"/>
              </w:rPr>
              <w:t xml:space="preserve"> เมษายน </w:t>
            </w:r>
            <w:r w:rsidRPr="00517EC5">
              <w:rPr>
                <w:rFonts w:ascii="Browallia New" w:hAnsi="Browallia New" w:cs="Browallia New"/>
              </w:rPr>
              <w:t>2567</w:t>
            </w:r>
          </w:p>
        </w:tc>
      </w:tr>
      <w:tr w:rsidR="009E53A5" w:rsidRPr="00127DEA" w14:paraId="2EE2140C" w14:textId="77777777" w:rsidTr="000D0B73">
        <w:trPr>
          <w:trHeight w:val="767"/>
        </w:trPr>
        <w:tc>
          <w:tcPr>
            <w:tcW w:w="840" w:type="pct"/>
          </w:tcPr>
          <w:p w14:paraId="0151886C" w14:textId="00E9ED72" w:rsidR="009E53A5" w:rsidRPr="00127DEA" w:rsidRDefault="009E53A5" w:rsidP="00BB700D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rtl/>
                <w:cs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lastRenderedPageBreak/>
              <w:t>บริษัท สเปเชี่ยลตี้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 อินโนเวชั่น จำกัด</w:t>
            </w:r>
          </w:p>
        </w:tc>
        <w:tc>
          <w:tcPr>
            <w:tcW w:w="928" w:type="pct"/>
          </w:tcPr>
          <w:p w14:paraId="28760577" w14:textId="77777777" w:rsidR="009E53A5" w:rsidRPr="00127DEA" w:rsidRDefault="009E53A5" w:rsidP="009E53A5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การประกันภัยความรับผิดจากผลิตภัณฑ์</w:t>
            </w:r>
          </w:p>
          <w:p w14:paraId="2FEB4BD6" w14:textId="5C9D483C" w:rsidR="00127DEA" w:rsidRPr="00127DEA" w:rsidRDefault="00127DEA" w:rsidP="00127DEA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</w:rPr>
              <w:t>Product Liablity 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70C917D9" w14:textId="424FFD9D" w:rsidR="009E53A5" w:rsidRPr="00BB700D" w:rsidRDefault="006666A2" w:rsidP="00127DEA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spacing w:val="-6"/>
                <w:lang w:bidi="th-TH"/>
              </w:rPr>
            </w:pPr>
            <w:r w:rsidRPr="00BB700D">
              <w:rPr>
                <w:rFonts w:ascii="Browallia New" w:hAnsi="Browallia New" w:cs="Browallia New"/>
                <w:spacing w:val="-6"/>
                <w:cs/>
                <w:lang w:bidi="th-TH"/>
              </w:rPr>
              <w:t>คุ้มครองความเสียหาย</w:t>
            </w:r>
            <w:r w:rsidR="00127DEA" w:rsidRPr="00BB700D">
              <w:rPr>
                <w:rFonts w:ascii="Browallia New" w:hAnsi="Browallia New" w:cs="Browallia New"/>
                <w:spacing w:val="-6"/>
                <w:cs/>
                <w:lang w:bidi="th-TH"/>
              </w:rPr>
              <w:t>จากการบาดเจ็บทางร่างกายหรือความเสียหายต่อทรัพย์</w:t>
            </w:r>
            <w:r w:rsidR="00D754C9">
              <w:rPr>
                <w:rFonts w:ascii="Browallia New" w:hAnsi="Browallia New" w:cs="Browallia New"/>
                <w:spacing w:val="-6"/>
                <w:cs/>
                <w:lang w:bidi="th-TH"/>
              </w:rPr>
              <w:t>สินที่เกิดจากผลิตภัณฑ์ของบริษัท</w:t>
            </w:r>
          </w:p>
        </w:tc>
        <w:tc>
          <w:tcPr>
            <w:tcW w:w="847" w:type="pct"/>
          </w:tcPr>
          <w:p w14:paraId="6DA4D3A2" w14:textId="4E893EAF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10</w:t>
            </w:r>
            <w:r w:rsidR="009E53A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  <w:r w:rsidR="009E53A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3877ACC5" w14:textId="5194EF48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</w:t>
            </w:r>
            <w:r w:rsidRPr="00517EC5">
              <w:rPr>
                <w:rFonts w:ascii="Browallia New" w:hAnsi="Browallia New" w:cs="Browallia New"/>
                <w:lang w:bidi="th-TH"/>
              </w:rPr>
              <w:t>6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ถึง</w:t>
            </w:r>
          </w:p>
          <w:p w14:paraId="6757D061" w14:textId="5D6535A4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7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2567</w:t>
            </w:r>
          </w:p>
        </w:tc>
      </w:tr>
      <w:tr w:rsidR="009E53A5" w:rsidRPr="00127DEA" w14:paraId="55A49104" w14:textId="77777777" w:rsidTr="000D0B73">
        <w:trPr>
          <w:trHeight w:val="767"/>
        </w:trPr>
        <w:tc>
          <w:tcPr>
            <w:tcW w:w="840" w:type="pct"/>
          </w:tcPr>
          <w:p w14:paraId="09926F06" w14:textId="1FD9A2B8" w:rsidR="009E53A5" w:rsidRPr="00127DEA" w:rsidRDefault="009E53A5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 xml:space="preserve">บริษัท คาเน </w:t>
            </w:r>
            <w:r w:rsidR="002B6659">
              <w:rPr>
                <w:rFonts w:ascii="Browallia New" w:hAnsi="Browallia New" w:cs="Browallia New" w:hint="cs"/>
                <w:cs/>
                <w:lang w:bidi="th-TH"/>
              </w:rPr>
              <w:t xml:space="preserve">        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อินโนเวชั่น จำกัด</w:t>
            </w:r>
          </w:p>
        </w:tc>
        <w:tc>
          <w:tcPr>
            <w:tcW w:w="928" w:type="pct"/>
          </w:tcPr>
          <w:p w14:paraId="484F1F28" w14:textId="77777777" w:rsidR="006509DE" w:rsidRPr="00127DEA" w:rsidRDefault="006509DE" w:rsidP="009E53A5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  <w:lang w:bidi="th-TH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กรมธรรม์ประกันอัคคีภัย</w:t>
            </w:r>
          </w:p>
          <w:p w14:paraId="51B9DFB1" w14:textId="2035BAE1" w:rsidR="009E53A5" w:rsidRPr="00127DEA" w:rsidRDefault="009E53A5" w:rsidP="009E53A5">
            <w:pPr>
              <w:pStyle w:val="ListParagraph"/>
              <w:spacing w:before="12" w:after="12"/>
              <w:ind w:left="0"/>
              <w:rPr>
                <w:rFonts w:ascii="Browallia New" w:hAnsi="Browallia New" w:cs="Browallia New"/>
              </w:rPr>
            </w:pPr>
            <w:r w:rsidRPr="00127DEA">
              <w:rPr>
                <w:rFonts w:ascii="Browallia New" w:hAnsi="Browallia New" w:cs="Browallia New"/>
                <w:cs/>
                <w:lang w:bidi="th-TH"/>
              </w:rPr>
              <w:t>(</w:t>
            </w:r>
            <w:r w:rsidRPr="00127DEA">
              <w:rPr>
                <w:rFonts w:ascii="Browallia New" w:hAnsi="Browallia New" w:cs="Browallia New"/>
                <w:lang w:bidi="th-TH"/>
              </w:rPr>
              <w:t>Fire Insurance</w:t>
            </w:r>
            <w:r w:rsidRPr="00127DEA">
              <w:rPr>
                <w:rFonts w:ascii="Browallia New" w:hAnsi="Browallia New" w:cs="Browallia New"/>
                <w:cs/>
                <w:lang w:bidi="th-TH"/>
              </w:rPr>
              <w:t>)</w:t>
            </w:r>
          </w:p>
        </w:tc>
        <w:tc>
          <w:tcPr>
            <w:tcW w:w="1539" w:type="pct"/>
          </w:tcPr>
          <w:p w14:paraId="62C77113" w14:textId="3DE42126" w:rsidR="009E53A5" w:rsidRPr="00127DEA" w:rsidRDefault="00304BC4" w:rsidP="00304BC4">
            <w:pPr>
              <w:pStyle w:val="ListParagraph"/>
              <w:spacing w:before="12" w:after="12"/>
              <w:ind w:left="0"/>
              <w:jc w:val="left"/>
              <w:rPr>
                <w:rFonts w:ascii="Browallia New" w:hAnsi="Browallia New" w:cs="Browallia New"/>
                <w:cs/>
                <w:lang w:bidi="th-TH"/>
              </w:rPr>
            </w:pPr>
            <w:r w:rsidRPr="00127DEA">
              <w:rPr>
                <w:rFonts w:ascii="Browallia New" w:hAnsi="Browallia New" w:cs="Browallia New" w:hint="cs"/>
                <w:cs/>
                <w:lang w:bidi="th-TH"/>
              </w:rPr>
              <w:t>คุ้มครองความเสียหายต่อ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เครื่องบรรจุครีมซอง </w:t>
            </w:r>
            <w:r w:rsidR="00517EC5" w:rsidRPr="00517EC5">
              <w:rPr>
                <w:rFonts w:ascii="Browallia New" w:hAnsi="Browallia New" w:cs="Browallia New"/>
                <w:lang w:bidi="th-TH"/>
              </w:rPr>
              <w:t>1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เครื่อง</w:t>
            </w:r>
          </w:p>
        </w:tc>
        <w:tc>
          <w:tcPr>
            <w:tcW w:w="847" w:type="pct"/>
          </w:tcPr>
          <w:p w14:paraId="1849D5B3" w14:textId="079C8114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  <w:rtl/>
                <w:cs/>
              </w:rPr>
            </w:pPr>
            <w:r w:rsidRPr="00517EC5">
              <w:rPr>
                <w:rFonts w:ascii="Browallia New" w:hAnsi="Browallia New" w:cs="Browallia New"/>
              </w:rPr>
              <w:t>20</w:t>
            </w:r>
            <w:r w:rsidR="009E53A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  <w:r w:rsidR="009E53A5" w:rsidRPr="00127DEA">
              <w:rPr>
                <w:rFonts w:ascii="Browallia New" w:hAnsi="Browallia New" w:cs="Browallia New"/>
              </w:rPr>
              <w:t>,</w:t>
            </w:r>
            <w:r w:rsidRPr="00517EC5">
              <w:rPr>
                <w:rFonts w:ascii="Browallia New" w:hAnsi="Browallia New" w:cs="Browallia New"/>
              </w:rPr>
              <w:t>000</w:t>
            </w:r>
          </w:p>
        </w:tc>
        <w:tc>
          <w:tcPr>
            <w:tcW w:w="846" w:type="pct"/>
          </w:tcPr>
          <w:p w14:paraId="1F466C76" w14:textId="4462B666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22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2566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ถึง</w:t>
            </w:r>
          </w:p>
          <w:p w14:paraId="6397E7CD" w14:textId="1DF6AAFC" w:rsidR="009E53A5" w:rsidRPr="00127DEA" w:rsidRDefault="00517EC5" w:rsidP="009E53A5">
            <w:pPr>
              <w:pStyle w:val="ListParagraph"/>
              <w:spacing w:before="12" w:after="12"/>
              <w:ind w:left="0"/>
              <w:jc w:val="center"/>
              <w:rPr>
                <w:rFonts w:ascii="Browallia New" w:hAnsi="Browallia New" w:cs="Browallia New"/>
              </w:rPr>
            </w:pPr>
            <w:r w:rsidRPr="00517EC5">
              <w:rPr>
                <w:rFonts w:ascii="Browallia New" w:hAnsi="Browallia New" w:cs="Browallia New"/>
              </w:rPr>
              <w:t>22</w:t>
            </w:r>
            <w:r w:rsidR="009E53A5" w:rsidRPr="00127DEA">
              <w:rPr>
                <w:rFonts w:ascii="Browallia New" w:hAnsi="Browallia New" w:cs="Browallia New"/>
                <w:cs/>
                <w:lang w:bidi="th-TH"/>
              </w:rPr>
              <w:t xml:space="preserve"> กรกฎาคม </w:t>
            </w:r>
            <w:r w:rsidRPr="00517EC5">
              <w:rPr>
                <w:rFonts w:ascii="Browallia New" w:hAnsi="Browallia New" w:cs="Browallia New"/>
              </w:rPr>
              <w:t>2567</w:t>
            </w:r>
          </w:p>
        </w:tc>
      </w:tr>
    </w:tbl>
    <w:p w14:paraId="55084692" w14:textId="13EDEA19" w:rsidR="00A04A53" w:rsidRDefault="00A04A53" w:rsidP="000D0B73">
      <w:pPr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2A0B8E" w:rsidRPr="002A0B8E" w14:paraId="53070FEB" w14:textId="77777777" w:rsidTr="00EA400B">
        <w:trPr>
          <w:trHeight w:val="397"/>
          <w:hidden/>
        </w:trPr>
        <w:tc>
          <w:tcPr>
            <w:tcW w:w="9209" w:type="dxa"/>
            <w:shd w:val="clear" w:color="auto" w:fill="E7E6E6" w:themeFill="background2"/>
            <w:tcMar>
              <w:left w:w="28" w:type="dxa"/>
            </w:tcMar>
          </w:tcPr>
          <w:p w14:paraId="775A7BC5" w14:textId="77777777" w:rsidR="002A0B8E" w:rsidRPr="002A0B8E" w:rsidRDefault="002A0B8E" w:rsidP="000D0249">
            <w:pPr>
              <w:pStyle w:val="ListParagraph"/>
              <w:numPr>
                <w:ilvl w:val="0"/>
                <w:numId w:val="72"/>
              </w:numPr>
              <w:rPr>
                <w:rFonts w:ascii="Browallia New" w:hAnsi="Browallia New" w:cs="Browallia New"/>
                <w:b/>
                <w:bCs/>
                <w:vanish/>
                <w:sz w:val="28"/>
                <w:szCs w:val="28"/>
                <w:cs/>
              </w:rPr>
            </w:pPr>
          </w:p>
          <w:p w14:paraId="654B325E" w14:textId="77777777" w:rsidR="002A0B8E" w:rsidRPr="002A0B8E" w:rsidRDefault="002A0B8E" w:rsidP="000D0249">
            <w:pPr>
              <w:pStyle w:val="ListParagraph"/>
              <w:numPr>
                <w:ilvl w:val="0"/>
                <w:numId w:val="72"/>
              </w:numPr>
              <w:rPr>
                <w:rFonts w:ascii="Browallia New" w:hAnsi="Browallia New" w:cs="Browallia New"/>
                <w:b/>
                <w:bCs/>
                <w:vanish/>
                <w:sz w:val="28"/>
                <w:szCs w:val="28"/>
                <w:cs/>
              </w:rPr>
            </w:pPr>
          </w:p>
          <w:p w14:paraId="10D83F74" w14:textId="20E3A583" w:rsidR="002A0B8E" w:rsidRPr="002A0B8E" w:rsidRDefault="002A0B8E" w:rsidP="00EA400B">
            <w:pPr>
              <w:pStyle w:val="ListParagraph"/>
              <w:numPr>
                <w:ilvl w:val="1"/>
                <w:numId w:val="75"/>
              </w:numPr>
              <w:tabs>
                <w:tab w:val="left" w:pos="1252"/>
              </w:tabs>
              <w:ind w:left="709" w:hanging="709"/>
              <w:contextualSpacing w:val="0"/>
              <w:rPr>
                <w:b/>
                <w:bCs/>
                <w:sz w:val="28"/>
                <w:szCs w:val="28"/>
              </w:rPr>
            </w:pPr>
            <w:r w:rsidRPr="002A0B8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ข้อพิพาททางกฎหมาย</w:t>
            </w:r>
          </w:p>
        </w:tc>
      </w:tr>
      <w:tr w:rsidR="002A0B8E" w:rsidRPr="00E7269D" w14:paraId="37470AED" w14:textId="77777777" w:rsidTr="00EA400B">
        <w:trPr>
          <w:trHeight w:val="397"/>
          <w:hidden/>
        </w:trPr>
        <w:tc>
          <w:tcPr>
            <w:tcW w:w="9209" w:type="dxa"/>
            <w:shd w:val="clear" w:color="auto" w:fill="E7E6E6" w:themeFill="background2"/>
            <w:tcMar>
              <w:left w:w="28" w:type="dxa"/>
            </w:tcMar>
          </w:tcPr>
          <w:p w14:paraId="50FA8ED9" w14:textId="77777777" w:rsidR="002A0B8E" w:rsidRPr="00175831" w:rsidRDefault="002A0B8E" w:rsidP="000D0249">
            <w:pPr>
              <w:pStyle w:val="ListParagraph"/>
              <w:numPr>
                <w:ilvl w:val="0"/>
                <w:numId w:val="72"/>
              </w:numPr>
              <w:spacing w:before="80" w:after="120"/>
              <w:rPr>
                <w:b/>
                <w:bCs/>
                <w:vanish/>
                <w:sz w:val="28"/>
                <w:szCs w:val="28"/>
                <w:cs/>
              </w:rPr>
            </w:pPr>
          </w:p>
        </w:tc>
      </w:tr>
    </w:tbl>
    <w:p w14:paraId="5803E8D6" w14:textId="092D94C7" w:rsidR="006853DB" w:rsidRPr="006853DB" w:rsidRDefault="006853DB" w:rsidP="008A4E39">
      <w:pPr>
        <w:spacing w:before="80" w:after="120"/>
        <w:ind w:left="709"/>
        <w:rPr>
          <w:rFonts w:ascii="Browallia New" w:hAnsi="Browallia New" w:cs="Browallia New"/>
          <w:sz w:val="28"/>
          <w:szCs w:val="28"/>
        </w:rPr>
      </w:pPr>
      <w:r w:rsidRPr="006853DB">
        <w:rPr>
          <w:rFonts w:ascii="Browallia New" w:hAnsi="Browallia New" w:cs="Browallia New"/>
          <w:sz w:val="28"/>
          <w:szCs w:val="28"/>
          <w:cs/>
        </w:rPr>
        <w:t xml:space="preserve">ณ วันที่ </w:t>
      </w:r>
      <w:r w:rsidR="00517EC5" w:rsidRPr="00517EC5">
        <w:rPr>
          <w:rFonts w:ascii="Browallia New" w:hAnsi="Browallia New" w:cs="Browallia New"/>
          <w:sz w:val="28"/>
          <w:szCs w:val="28"/>
        </w:rPr>
        <w:t>30</w:t>
      </w:r>
      <w:r w:rsidRPr="006853DB">
        <w:rPr>
          <w:rFonts w:ascii="Browallia New" w:hAnsi="Browallia New" w:cs="Browallia New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>มิถุนายน</w:t>
      </w:r>
      <w:r w:rsidRPr="006853D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17EC5" w:rsidRPr="00517EC5">
        <w:rPr>
          <w:rFonts w:ascii="Browallia New" w:hAnsi="Browallia New" w:cs="Browallia New"/>
          <w:sz w:val="28"/>
          <w:szCs w:val="28"/>
        </w:rPr>
        <w:t>2566</w:t>
      </w:r>
      <w:r w:rsidRPr="006853DB">
        <w:rPr>
          <w:rFonts w:ascii="Browallia New" w:hAnsi="Browallia New" w:cs="Browallia New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>กลุ่ม</w:t>
      </w:r>
      <w:r w:rsidRPr="006853DB">
        <w:rPr>
          <w:rFonts w:ascii="Browallia New" w:hAnsi="Browallia New" w:cs="Browallia New"/>
          <w:sz w:val="28"/>
          <w:szCs w:val="28"/>
          <w:cs/>
        </w:rPr>
        <w:t>บริษัทฯ ไม่เป็นคู่ความหรือคู่กรณี ในคดีดังต่อไปนี้</w:t>
      </w:r>
    </w:p>
    <w:p w14:paraId="29083DD9" w14:textId="0DF8184E" w:rsidR="006853DB" w:rsidRPr="006853DB" w:rsidRDefault="00517EC5" w:rsidP="008A4E39">
      <w:pPr>
        <w:spacing w:before="80" w:after="120"/>
        <w:ind w:left="1134" w:hanging="425"/>
        <w:rPr>
          <w:rFonts w:ascii="Browallia New" w:hAnsi="Browallia New" w:cs="Browallia New"/>
          <w:sz w:val="28"/>
          <w:szCs w:val="28"/>
        </w:rPr>
      </w:pPr>
      <w:r w:rsidRPr="00517EC5">
        <w:rPr>
          <w:rFonts w:ascii="Browallia New" w:hAnsi="Browallia New" w:cs="Browallia New"/>
          <w:sz w:val="28"/>
          <w:szCs w:val="28"/>
        </w:rPr>
        <w:t>1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 xml:space="preserve">. 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ab/>
        <w:t xml:space="preserve">คดีที่อาจมีผลกระทบด้านลบต่อสินทรัพย์ของบริษัทฯ หรือบริษัทย่อยที่มีจำนวนสูงกว่าร้อยละ </w:t>
      </w:r>
      <w:r w:rsidRPr="00517EC5">
        <w:rPr>
          <w:rFonts w:ascii="Browallia New" w:hAnsi="Browallia New" w:cs="Browallia New"/>
          <w:sz w:val="28"/>
          <w:szCs w:val="28"/>
        </w:rPr>
        <w:t>5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 xml:space="preserve"> ของส่วนของผู้ถือหุ้น ณ วันที่ </w:t>
      </w:r>
      <w:r w:rsidRPr="00517EC5">
        <w:rPr>
          <w:rFonts w:ascii="Browallia New" w:hAnsi="Browallia New" w:cs="Browallia New"/>
          <w:sz w:val="28"/>
          <w:szCs w:val="28"/>
        </w:rPr>
        <w:t>30</w:t>
      </w:r>
      <w:r w:rsidR="006853DB">
        <w:rPr>
          <w:rFonts w:ascii="Browallia New" w:hAnsi="Browallia New" w:cs="Browallia New" w:hint="cs"/>
          <w:sz w:val="28"/>
          <w:szCs w:val="28"/>
          <w:cs/>
        </w:rPr>
        <w:t xml:space="preserve"> มิถุนายน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517EC5">
        <w:rPr>
          <w:rFonts w:ascii="Browallia New" w:hAnsi="Browallia New" w:cs="Browallia New"/>
          <w:sz w:val="28"/>
          <w:szCs w:val="28"/>
        </w:rPr>
        <w:t>2566</w:t>
      </w:r>
    </w:p>
    <w:p w14:paraId="3C397B15" w14:textId="2663AEE9" w:rsidR="006853DB" w:rsidRPr="006853DB" w:rsidRDefault="00517EC5" w:rsidP="008A4E39">
      <w:pPr>
        <w:spacing w:before="80" w:after="120"/>
        <w:ind w:left="1134" w:hanging="425"/>
        <w:rPr>
          <w:rFonts w:ascii="Browallia New" w:hAnsi="Browallia New" w:cs="Browallia New"/>
          <w:sz w:val="28"/>
          <w:szCs w:val="28"/>
        </w:rPr>
      </w:pPr>
      <w:r w:rsidRPr="00517EC5">
        <w:rPr>
          <w:rFonts w:ascii="Browallia New" w:hAnsi="Browallia New"/>
          <w:sz w:val="28"/>
          <w:szCs w:val="28"/>
        </w:rPr>
        <w:t>2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>.</w:t>
      </w:r>
      <w:r w:rsidR="006853DB" w:rsidRPr="006853DB">
        <w:rPr>
          <w:rFonts w:ascii="Browallia New" w:hAnsi="Browallia New" w:cs="Browallia New"/>
          <w:sz w:val="28"/>
          <w:szCs w:val="28"/>
        </w:rPr>
        <w:tab/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>คดีที่กระทบต่อการดำเนินธุรกิจของบริษัทฯ หรือบริษัทย่อยอย่างมีนัยสำคัญ แต่ไม่สามารถประเมินผลกระทบเป็นตัวเลขได้</w:t>
      </w:r>
    </w:p>
    <w:p w14:paraId="24F2A34B" w14:textId="10536DAC" w:rsidR="002F3DEB" w:rsidRDefault="00517EC5" w:rsidP="008A4E39">
      <w:pPr>
        <w:spacing w:before="80" w:after="120"/>
        <w:ind w:left="1134" w:hanging="425"/>
        <w:rPr>
          <w:rFonts w:ascii="Browallia New" w:hAnsi="Browallia New" w:cs="Browallia New"/>
          <w:sz w:val="28"/>
          <w:szCs w:val="28"/>
        </w:rPr>
      </w:pPr>
      <w:r w:rsidRPr="00517EC5">
        <w:rPr>
          <w:rFonts w:ascii="Browallia New" w:hAnsi="Browallia New"/>
          <w:sz w:val="28"/>
          <w:szCs w:val="28"/>
        </w:rPr>
        <w:t>3</w:t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>.</w:t>
      </w:r>
      <w:r w:rsidR="006853DB" w:rsidRPr="006853DB">
        <w:rPr>
          <w:rFonts w:ascii="Browallia New" w:hAnsi="Browallia New" w:cs="Browallia New"/>
          <w:sz w:val="28"/>
          <w:szCs w:val="28"/>
        </w:rPr>
        <w:tab/>
      </w:r>
      <w:r w:rsidR="006853DB" w:rsidRPr="006853DB">
        <w:rPr>
          <w:rFonts w:ascii="Browallia New" w:hAnsi="Browallia New" w:cs="Browallia New"/>
          <w:sz w:val="28"/>
          <w:szCs w:val="28"/>
          <w:cs/>
        </w:rPr>
        <w:t>คดีที่มิได้เกิดจากการประกอบธุรกิจโดยปกติของ</w:t>
      </w:r>
      <w:r w:rsidR="006853DB">
        <w:rPr>
          <w:rFonts w:ascii="Browallia New" w:hAnsi="Browallia New" w:cs="Browallia New" w:hint="cs"/>
          <w:sz w:val="28"/>
          <w:szCs w:val="28"/>
          <w:cs/>
        </w:rPr>
        <w:t>กลุ่ม</w:t>
      </w:r>
      <w:r w:rsidR="00752183">
        <w:rPr>
          <w:rFonts w:ascii="Browallia New" w:hAnsi="Browallia New" w:cs="Browallia New"/>
          <w:sz w:val="28"/>
          <w:szCs w:val="28"/>
          <w:cs/>
        </w:rPr>
        <w:t>บริษ</w:t>
      </w:r>
      <w:r w:rsidR="00752183">
        <w:rPr>
          <w:rFonts w:ascii="Browallia New" w:hAnsi="Browallia New" w:cs="Browallia New" w:hint="cs"/>
          <w:sz w:val="28"/>
          <w:szCs w:val="28"/>
          <w:cs/>
        </w:rPr>
        <w:t>ัท</w:t>
      </w:r>
    </w:p>
    <w:sectPr w:rsidR="002F3DEB" w:rsidSect="0075218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693E" w14:textId="77777777" w:rsidR="00AC5B65" w:rsidRDefault="00AC5B65" w:rsidP="00A93B85">
      <w:r>
        <w:separator/>
      </w:r>
    </w:p>
  </w:endnote>
  <w:endnote w:type="continuationSeparator" w:id="0">
    <w:p w14:paraId="0A1A1EFA" w14:textId="77777777" w:rsidR="00AC5B65" w:rsidRDefault="00AC5B65" w:rsidP="00A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0432" w14:textId="32C31E88" w:rsidR="00AC5B65" w:rsidRPr="00646218" w:rsidRDefault="00BA17D5" w:rsidP="00BB700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9AFEF5E" wp14:editId="2ACDEC19">
              <wp:simplePos x="0" y="0"/>
              <wp:positionH relativeFrom="margin">
                <wp:posOffset>-15875</wp:posOffset>
              </wp:positionH>
              <wp:positionV relativeFrom="paragraph">
                <wp:posOffset>-28630</wp:posOffset>
              </wp:positionV>
              <wp:extent cx="5760000" cy="0"/>
              <wp:effectExtent l="0" t="0" r="3175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4E5BF" id="Straight Connector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25pt,-2.25pt" to="452.3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" strokeweight=".5pt">
              <w10:wrap anchorx="margin"/>
            </v:line>
          </w:pict>
        </mc:Fallback>
      </mc:AlternateContent>
    </w:r>
    <w:r w:rsidR="00AC5B65" w:rsidRPr="007A3E88">
      <w:rPr>
        <w:rFonts w:ascii="Browallia New" w:hAnsi="Browallia New" w:cs="Browallia New"/>
        <w:sz w:val="28"/>
        <w:szCs w:val="28"/>
        <w:cs/>
      </w:rPr>
      <w:t xml:space="preserve">ส่วนที่ </w:t>
    </w:r>
    <w:r w:rsidR="00AC5B65" w:rsidRPr="00517EC5">
      <w:rPr>
        <w:rFonts w:ascii="Browallia New" w:hAnsi="Browallia New" w:cs="Browallia New"/>
        <w:sz w:val="28"/>
        <w:szCs w:val="28"/>
      </w:rPr>
      <w:t>2</w:t>
    </w:r>
    <w:r w:rsidR="00AC5B65" w:rsidRPr="007A3E88">
      <w:rPr>
        <w:rFonts w:ascii="Browallia New" w:hAnsi="Browallia New" w:cs="Browallia New" w:hint="cs"/>
        <w:sz w:val="28"/>
        <w:szCs w:val="28"/>
        <w:cs/>
      </w:rPr>
      <w:t>.</w:t>
    </w:r>
    <w:r w:rsidR="00AC5B65" w:rsidRPr="00517EC5">
      <w:rPr>
        <w:rFonts w:ascii="Browallia New" w:hAnsi="Browallia New" w:cs="Browallia New"/>
        <w:sz w:val="28"/>
        <w:szCs w:val="28"/>
      </w:rPr>
      <w:t>2</w:t>
    </w:r>
    <w:r w:rsidR="00AC5B65" w:rsidRPr="007A3E88">
      <w:rPr>
        <w:rFonts w:ascii="Browallia New" w:hAnsi="Browallia New" w:cs="Browallia New" w:hint="cs"/>
        <w:sz w:val="28"/>
        <w:szCs w:val="28"/>
        <w:cs/>
      </w:rPr>
      <w:t>.</w:t>
    </w:r>
    <w:r w:rsidR="00AC5B65" w:rsidRPr="00517EC5">
      <w:rPr>
        <w:rFonts w:ascii="Browallia New" w:hAnsi="Browallia New" w:cs="Browallia New"/>
        <w:sz w:val="28"/>
        <w:szCs w:val="28"/>
      </w:rPr>
      <w:t>5</w:t>
    </w:r>
    <w:r w:rsidR="00AC5B65" w:rsidRPr="007A3E88">
      <w:rPr>
        <w:rFonts w:ascii="Browallia New" w:hAnsi="Browallia New" w:cs="Browallia New" w:hint="cs"/>
        <w:sz w:val="28"/>
        <w:szCs w:val="28"/>
        <w:cs/>
      </w:rPr>
      <w:t xml:space="preserve"> </w:t>
    </w:r>
    <w:r w:rsidR="00AC5B65" w:rsidRPr="007A3E88">
      <w:rPr>
        <w:rFonts w:ascii="Browallia New" w:eastAsia="Cordia New" w:hAnsi="Browallia New" w:cs="Browallia New" w:hint="cs"/>
        <w:sz w:val="28"/>
        <w:szCs w:val="28"/>
        <w:cs/>
      </w:rPr>
      <w:t>ข้อมูลทั่วไปและข้อมูลสำคัญอื่น</w:t>
    </w:r>
    <w:r w:rsidR="00AC5B65" w:rsidRPr="007A3E88">
      <w:rPr>
        <w:rFonts w:ascii="Browallia New" w:hAnsi="Browallia New" w:cs="Browallia New"/>
        <w:sz w:val="28"/>
        <w:szCs w:val="28"/>
        <w:cs/>
      </w:rPr>
      <w:t xml:space="preserve"> หน้า  </w:t>
    </w:r>
    <w:r w:rsidR="00AC5B65" w:rsidRPr="007A3E88">
      <w:rPr>
        <w:rFonts w:ascii="Browallia New" w:hAnsi="Browallia New" w:cs="Browallia New"/>
        <w:sz w:val="28"/>
        <w:szCs w:val="28"/>
      </w:rPr>
      <w:fldChar w:fldCharType="begin"/>
    </w:r>
    <w:r w:rsidR="00AC5B65" w:rsidRPr="007A3E88">
      <w:rPr>
        <w:rFonts w:ascii="Browallia New" w:hAnsi="Browallia New" w:cs="Browallia New"/>
        <w:sz w:val="28"/>
        <w:szCs w:val="28"/>
      </w:rPr>
      <w:instrText xml:space="preserve"> PAGE </w:instrText>
    </w:r>
    <w:r w:rsidR="00AC5B65" w:rsidRPr="007A3E88">
      <w:rPr>
        <w:rFonts w:ascii="Browallia New" w:hAnsi="Browallia New" w:cs="Browallia New"/>
        <w:sz w:val="28"/>
        <w:szCs w:val="28"/>
      </w:rPr>
      <w:fldChar w:fldCharType="separate"/>
    </w:r>
    <w:r w:rsidR="00C3654F">
      <w:rPr>
        <w:rFonts w:ascii="Browallia New" w:hAnsi="Browallia New" w:cs="Browallia New"/>
        <w:noProof/>
        <w:sz w:val="28"/>
        <w:szCs w:val="28"/>
      </w:rPr>
      <w:t>11</w:t>
    </w:r>
    <w:r w:rsidR="00AC5B65" w:rsidRPr="007A3E88">
      <w:rPr>
        <w:rFonts w:ascii="Browallia New" w:hAnsi="Browallia New" w:cs="Browallia New"/>
        <w:sz w:val="28"/>
        <w:szCs w:val="28"/>
      </w:rPr>
      <w:fldChar w:fldCharType="end"/>
    </w:r>
    <w:r w:rsidR="00AC5B65" w:rsidRPr="007A3E88">
      <w:rPr>
        <w:rFonts w:ascii="Browallia New" w:hAnsi="Browallia New" w:cs="Browallia New" w:hint="cs"/>
        <w:sz w:val="28"/>
        <w:szCs w:val="28"/>
        <w: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E5A5" w14:textId="739DC863" w:rsidR="00BA17D5" w:rsidRPr="00646218" w:rsidRDefault="00BA17D5" w:rsidP="00BB700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D49F59" wp14:editId="6E3F86C7">
              <wp:simplePos x="0" y="0"/>
              <wp:positionH relativeFrom="margin">
                <wp:posOffset>0</wp:posOffset>
              </wp:positionH>
              <wp:positionV relativeFrom="paragraph">
                <wp:posOffset>-29045</wp:posOffset>
              </wp:positionV>
              <wp:extent cx="8939174" cy="0"/>
              <wp:effectExtent l="0" t="0" r="3365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917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8F4CC" id="Straight Connector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3pt" to="703.8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" strokeweight=".5pt">
              <w10:wrap anchorx="margin"/>
            </v:line>
          </w:pict>
        </mc:Fallback>
      </mc:AlternateContent>
    </w:r>
    <w:r w:rsidRPr="007A3E88">
      <w:rPr>
        <w:rFonts w:ascii="Browallia New" w:hAnsi="Browallia New" w:cs="Browallia New"/>
        <w:sz w:val="28"/>
        <w:szCs w:val="28"/>
        <w:cs/>
      </w:rPr>
      <w:t xml:space="preserve">ส่วนที่ </w:t>
    </w:r>
    <w:r w:rsidRPr="00517EC5">
      <w:rPr>
        <w:rFonts w:ascii="Browallia New" w:hAnsi="Browallia New" w:cs="Browallia New"/>
        <w:sz w:val="28"/>
        <w:szCs w:val="28"/>
      </w:rPr>
      <w:t>2</w:t>
    </w:r>
    <w:r w:rsidRPr="007A3E88">
      <w:rPr>
        <w:rFonts w:ascii="Browallia New" w:hAnsi="Browallia New" w:cs="Browallia New" w:hint="cs"/>
        <w:sz w:val="28"/>
        <w:szCs w:val="28"/>
        <w:cs/>
      </w:rPr>
      <w:t>.</w:t>
    </w:r>
    <w:r w:rsidRPr="00517EC5">
      <w:rPr>
        <w:rFonts w:ascii="Browallia New" w:hAnsi="Browallia New" w:cs="Browallia New"/>
        <w:sz w:val="28"/>
        <w:szCs w:val="28"/>
      </w:rPr>
      <w:t>2</w:t>
    </w:r>
    <w:r w:rsidRPr="007A3E88">
      <w:rPr>
        <w:rFonts w:ascii="Browallia New" w:hAnsi="Browallia New" w:cs="Browallia New" w:hint="cs"/>
        <w:sz w:val="28"/>
        <w:szCs w:val="28"/>
        <w:cs/>
      </w:rPr>
      <w:t>.</w:t>
    </w:r>
    <w:r w:rsidRPr="00517EC5">
      <w:rPr>
        <w:rFonts w:ascii="Browallia New" w:hAnsi="Browallia New" w:cs="Browallia New"/>
        <w:sz w:val="28"/>
        <w:szCs w:val="28"/>
      </w:rPr>
      <w:t>5</w:t>
    </w:r>
    <w:r w:rsidRPr="007A3E88">
      <w:rPr>
        <w:rFonts w:ascii="Browallia New" w:hAnsi="Browallia New" w:cs="Browallia New" w:hint="cs"/>
        <w:sz w:val="28"/>
        <w:szCs w:val="28"/>
        <w:cs/>
      </w:rPr>
      <w:t xml:space="preserve"> </w:t>
    </w:r>
    <w:r w:rsidRPr="007A3E88">
      <w:rPr>
        <w:rFonts w:ascii="Browallia New" w:eastAsia="Cordia New" w:hAnsi="Browallia New" w:cs="Browallia New" w:hint="cs"/>
        <w:sz w:val="28"/>
        <w:szCs w:val="28"/>
        <w:cs/>
      </w:rPr>
      <w:t>ข้อมูลทั่วไปและข้อมูลสำคัญอื่น</w:t>
    </w:r>
    <w:r w:rsidRPr="007A3E88">
      <w:rPr>
        <w:rFonts w:ascii="Browallia New" w:hAnsi="Browallia New" w:cs="Browallia New"/>
        <w:sz w:val="28"/>
        <w:szCs w:val="28"/>
        <w:cs/>
      </w:rPr>
      <w:t xml:space="preserve"> หน้า  </w:t>
    </w:r>
    <w:r w:rsidRPr="007A3E88">
      <w:rPr>
        <w:rFonts w:ascii="Browallia New" w:hAnsi="Browallia New" w:cs="Browallia New"/>
        <w:sz w:val="28"/>
        <w:szCs w:val="28"/>
      </w:rPr>
      <w:fldChar w:fldCharType="begin"/>
    </w:r>
    <w:r w:rsidRPr="007A3E88">
      <w:rPr>
        <w:rFonts w:ascii="Browallia New" w:hAnsi="Browallia New" w:cs="Browallia New"/>
        <w:sz w:val="28"/>
        <w:szCs w:val="28"/>
      </w:rPr>
      <w:instrText xml:space="preserve"> PAGE </w:instrText>
    </w:r>
    <w:r w:rsidRPr="007A3E88">
      <w:rPr>
        <w:rFonts w:ascii="Browallia New" w:hAnsi="Browallia New" w:cs="Browallia New"/>
        <w:sz w:val="28"/>
        <w:szCs w:val="28"/>
      </w:rPr>
      <w:fldChar w:fldCharType="separate"/>
    </w:r>
    <w:r w:rsidR="00C3654F">
      <w:rPr>
        <w:rFonts w:ascii="Browallia New" w:hAnsi="Browallia New" w:cs="Browallia New"/>
        <w:noProof/>
        <w:sz w:val="28"/>
        <w:szCs w:val="28"/>
      </w:rPr>
      <w:t>23</w:t>
    </w:r>
    <w:r w:rsidRPr="007A3E88">
      <w:rPr>
        <w:rFonts w:ascii="Browallia New" w:hAnsi="Browallia New" w:cs="Browallia New"/>
        <w:sz w:val="28"/>
        <w:szCs w:val="28"/>
      </w:rPr>
      <w:fldChar w:fldCharType="end"/>
    </w:r>
    <w:r w:rsidRPr="007A3E88">
      <w:rPr>
        <w:rFonts w:ascii="Browallia New" w:hAnsi="Browallia New" w:cs="Browallia New" w:hint="cs"/>
        <w:sz w:val="28"/>
        <w:szCs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C21E" w14:textId="1FD8B88D" w:rsidR="00BA17D5" w:rsidRPr="00646218" w:rsidRDefault="00BA17D5" w:rsidP="00BB700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50B8870" wp14:editId="79059740">
              <wp:simplePos x="0" y="0"/>
              <wp:positionH relativeFrom="margin">
                <wp:posOffset>0</wp:posOffset>
              </wp:positionH>
              <wp:positionV relativeFrom="paragraph">
                <wp:posOffset>-23854</wp:posOffset>
              </wp:positionV>
              <wp:extent cx="5796000" cy="0"/>
              <wp:effectExtent l="0" t="0" r="3365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79603" id="Straight Connector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1.9pt" to="456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u6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" strokeweight=".5pt">
              <w10:wrap anchorx="margin"/>
            </v:line>
          </w:pict>
        </mc:Fallback>
      </mc:AlternateContent>
    </w:r>
    <w:r w:rsidRPr="007A3E88">
      <w:rPr>
        <w:rFonts w:ascii="Browallia New" w:hAnsi="Browallia New" w:cs="Browallia New"/>
        <w:sz w:val="28"/>
        <w:szCs w:val="28"/>
        <w:cs/>
      </w:rPr>
      <w:t xml:space="preserve">ส่วนที่ </w:t>
    </w:r>
    <w:r w:rsidRPr="00517EC5">
      <w:rPr>
        <w:rFonts w:ascii="Browallia New" w:hAnsi="Browallia New" w:cs="Browallia New"/>
        <w:sz w:val="28"/>
        <w:szCs w:val="28"/>
      </w:rPr>
      <w:t>2</w:t>
    </w:r>
    <w:r w:rsidRPr="007A3E88">
      <w:rPr>
        <w:rFonts w:ascii="Browallia New" w:hAnsi="Browallia New" w:cs="Browallia New" w:hint="cs"/>
        <w:sz w:val="28"/>
        <w:szCs w:val="28"/>
        <w:cs/>
      </w:rPr>
      <w:t>.</w:t>
    </w:r>
    <w:r w:rsidRPr="00517EC5">
      <w:rPr>
        <w:rFonts w:ascii="Browallia New" w:hAnsi="Browallia New" w:cs="Browallia New"/>
        <w:sz w:val="28"/>
        <w:szCs w:val="28"/>
      </w:rPr>
      <w:t>2</w:t>
    </w:r>
    <w:r w:rsidRPr="007A3E88">
      <w:rPr>
        <w:rFonts w:ascii="Browallia New" w:hAnsi="Browallia New" w:cs="Browallia New" w:hint="cs"/>
        <w:sz w:val="28"/>
        <w:szCs w:val="28"/>
        <w:cs/>
      </w:rPr>
      <w:t>.</w:t>
    </w:r>
    <w:r w:rsidRPr="00517EC5">
      <w:rPr>
        <w:rFonts w:ascii="Browallia New" w:hAnsi="Browallia New" w:cs="Browallia New"/>
        <w:sz w:val="28"/>
        <w:szCs w:val="28"/>
      </w:rPr>
      <w:t>5</w:t>
    </w:r>
    <w:r w:rsidRPr="007A3E88">
      <w:rPr>
        <w:rFonts w:ascii="Browallia New" w:hAnsi="Browallia New" w:cs="Browallia New" w:hint="cs"/>
        <w:sz w:val="28"/>
        <w:szCs w:val="28"/>
        <w:cs/>
      </w:rPr>
      <w:t xml:space="preserve"> </w:t>
    </w:r>
    <w:r w:rsidRPr="007A3E88">
      <w:rPr>
        <w:rFonts w:ascii="Browallia New" w:eastAsia="Cordia New" w:hAnsi="Browallia New" w:cs="Browallia New" w:hint="cs"/>
        <w:sz w:val="28"/>
        <w:szCs w:val="28"/>
        <w:cs/>
      </w:rPr>
      <w:t>ข้อมูลทั่วไปและข้อมูลสำคัญอื่น</w:t>
    </w:r>
    <w:r w:rsidRPr="007A3E88">
      <w:rPr>
        <w:rFonts w:ascii="Browallia New" w:hAnsi="Browallia New" w:cs="Browallia New"/>
        <w:sz w:val="28"/>
        <w:szCs w:val="28"/>
        <w:cs/>
      </w:rPr>
      <w:t xml:space="preserve"> หน้า  </w:t>
    </w:r>
    <w:r w:rsidRPr="007A3E88">
      <w:rPr>
        <w:rFonts w:ascii="Browallia New" w:hAnsi="Browallia New" w:cs="Browallia New"/>
        <w:sz w:val="28"/>
        <w:szCs w:val="28"/>
      </w:rPr>
      <w:fldChar w:fldCharType="begin"/>
    </w:r>
    <w:r w:rsidRPr="007A3E88">
      <w:rPr>
        <w:rFonts w:ascii="Browallia New" w:hAnsi="Browallia New" w:cs="Browallia New"/>
        <w:sz w:val="28"/>
        <w:szCs w:val="28"/>
      </w:rPr>
      <w:instrText xml:space="preserve"> PAGE </w:instrText>
    </w:r>
    <w:r w:rsidRPr="007A3E88">
      <w:rPr>
        <w:rFonts w:ascii="Browallia New" w:hAnsi="Browallia New" w:cs="Browallia New"/>
        <w:sz w:val="28"/>
        <w:szCs w:val="28"/>
      </w:rPr>
      <w:fldChar w:fldCharType="separate"/>
    </w:r>
    <w:r w:rsidR="00C3654F">
      <w:rPr>
        <w:rFonts w:ascii="Browallia New" w:hAnsi="Browallia New" w:cs="Browallia New"/>
        <w:noProof/>
        <w:sz w:val="28"/>
        <w:szCs w:val="28"/>
      </w:rPr>
      <w:t>26</w:t>
    </w:r>
    <w:r w:rsidRPr="007A3E88">
      <w:rPr>
        <w:rFonts w:ascii="Browallia New" w:hAnsi="Browallia New" w:cs="Browallia New"/>
        <w:sz w:val="28"/>
        <w:szCs w:val="28"/>
      </w:rPr>
      <w:fldChar w:fldCharType="end"/>
    </w:r>
    <w:r w:rsidRPr="007A3E88">
      <w:rPr>
        <w:rFonts w:ascii="Browallia New" w:hAnsi="Browallia New" w:cs="Browallia New" w:hint="cs"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F4CC2" w14:textId="77777777" w:rsidR="00AC5B65" w:rsidRDefault="00AC5B65" w:rsidP="00A93B85">
      <w:r>
        <w:separator/>
      </w:r>
    </w:p>
  </w:footnote>
  <w:footnote w:type="continuationSeparator" w:id="0">
    <w:p w14:paraId="7CB70B3F" w14:textId="77777777" w:rsidR="00AC5B65" w:rsidRDefault="00AC5B65" w:rsidP="00A9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1807" w14:textId="7B0B26C8" w:rsidR="00AC5B65" w:rsidRDefault="00AC5B65" w:rsidP="00646218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81792" behindDoc="0" locked="0" layoutInCell="1" allowOverlap="1" wp14:anchorId="75DBB818" wp14:editId="6FD0F73C">
          <wp:simplePos x="0" y="0"/>
          <wp:positionH relativeFrom="margin">
            <wp:posOffset>20320</wp:posOffset>
          </wp:positionH>
          <wp:positionV relativeFrom="paragraph">
            <wp:posOffset>-185791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1A6D8" w14:textId="520EB3C9" w:rsidR="00AC5B65" w:rsidRPr="00DA6ABB" w:rsidRDefault="00AC5B65" w:rsidP="00646218">
    <w:pPr>
      <w:pStyle w:val="Header"/>
      <w:tabs>
        <w:tab w:val="left" w:pos="2268"/>
      </w:tabs>
      <w:jc w:val="right"/>
      <w:rPr>
        <w:rFonts w:cstheme="minorBidi"/>
        <w:sz w:val="28"/>
        <w:szCs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54A2A4D" wp14:editId="2EB5F352">
              <wp:simplePos x="0" y="0"/>
              <wp:positionH relativeFrom="margin">
                <wp:posOffset>-16205</wp:posOffset>
              </wp:positionH>
              <wp:positionV relativeFrom="paragraph">
                <wp:posOffset>207010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102C3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3pt,16.3pt" to="45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" strokeweight=".5pt">
              <w10:wrap anchorx="margin"/>
            </v:line>
          </w:pict>
        </mc:Fallback>
      </mc:AlternateContent>
    </w:r>
    <w:r w:rsidRPr="00DA6ABB">
      <w:rPr>
        <w:rFonts w:cs="Browallia New"/>
        <w:sz w:val="28"/>
        <w:szCs w:val="28"/>
        <w:cs/>
      </w:rPr>
      <w:t>บริษัท สเปเชี่ยลตี้ เนเชอรัล โปรดักส์ จำกัด (มหาชน)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73B7" w14:textId="00D6EAA2" w:rsidR="00AC5B65" w:rsidRDefault="00AC5B65" w:rsidP="00005279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83840" behindDoc="0" locked="0" layoutInCell="1" allowOverlap="1" wp14:anchorId="7D617134" wp14:editId="5BB7101F">
          <wp:simplePos x="0" y="0"/>
          <wp:positionH relativeFrom="margin">
            <wp:posOffset>8255</wp:posOffset>
          </wp:positionH>
          <wp:positionV relativeFrom="paragraph">
            <wp:posOffset>-174254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1" name="Picture 1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41E67" w14:textId="7C143BA6" w:rsidR="00AC5B65" w:rsidRPr="00BA17D5" w:rsidRDefault="00BA17D5" w:rsidP="00005279">
    <w:pPr>
      <w:pStyle w:val="Header"/>
      <w:tabs>
        <w:tab w:val="left" w:pos="2268"/>
      </w:tabs>
      <w:jc w:val="right"/>
      <w:rPr>
        <w:rFonts w:cstheme="minorBidi"/>
        <w:sz w:val="28"/>
        <w:szCs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0D6652" wp14:editId="75EA931C">
              <wp:simplePos x="0" y="0"/>
              <wp:positionH relativeFrom="margin">
                <wp:align>left</wp:align>
              </wp:positionH>
              <wp:positionV relativeFrom="paragraph">
                <wp:posOffset>223723</wp:posOffset>
              </wp:positionV>
              <wp:extent cx="8939174" cy="0"/>
              <wp:effectExtent l="0" t="0" r="33655" b="19050"/>
              <wp:wrapNone/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917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086B3" id="Straight Connector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70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aaHg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" strokeweight=".5pt">
              <w10:wrap anchorx="margin"/>
            </v:line>
          </w:pict>
        </mc:Fallback>
      </mc:AlternateContent>
    </w:r>
    <w:r w:rsidR="00AC5B65" w:rsidRPr="007A3E88">
      <w:rPr>
        <w:rFonts w:cs="Browallia New"/>
        <w:sz w:val="28"/>
        <w:szCs w:val="28"/>
        <w:cs/>
      </w:rPr>
      <w:t>บริษัท สเปเชี่ยลตี้ เนเชอรัล โปรดักส์ จำกัด (มหาชน)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D891" w14:textId="77777777" w:rsidR="00AC5B65" w:rsidRDefault="00AC5B65" w:rsidP="00005279">
    <w:pPr>
      <w:pStyle w:val="Header"/>
      <w:tabs>
        <w:tab w:val="right" w:pos="9072"/>
      </w:tabs>
      <w:ind w:right="-2"/>
      <w:jc w:val="right"/>
      <w:rPr>
        <w:noProof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FD3699D" wp14:editId="7C878C77">
          <wp:simplePos x="0" y="0"/>
          <wp:positionH relativeFrom="column">
            <wp:posOffset>51435</wp:posOffset>
          </wp:positionH>
          <wp:positionV relativeFrom="paragraph">
            <wp:posOffset>-236578</wp:posOffset>
          </wp:positionV>
          <wp:extent cx="721217" cy="572926"/>
          <wp:effectExtent l="0" t="0" r="3175" b="0"/>
          <wp:wrapNone/>
          <wp:docPr id="5" name="Picture 5" descr="Specialty Natural Product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ecialty Natural Products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87" b="10274"/>
                  <a:stretch/>
                </pic:blipFill>
                <pic:spPr bwMode="auto">
                  <a:xfrm>
                    <a:off x="0" y="0"/>
                    <a:ext cx="721217" cy="5729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1EE66" w14:textId="77777777" w:rsidR="00AC5B65" w:rsidRPr="007A3E88" w:rsidRDefault="00AC5B65" w:rsidP="00005279">
    <w:pPr>
      <w:pStyle w:val="Header"/>
      <w:tabs>
        <w:tab w:val="left" w:pos="2268"/>
      </w:tabs>
      <w:jc w:val="right"/>
      <w:rPr>
        <w:sz w:val="28"/>
        <w:szCs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724A8AA" wp14:editId="54677047">
              <wp:simplePos x="0" y="0"/>
              <wp:positionH relativeFrom="margin">
                <wp:align>left</wp:align>
              </wp:positionH>
              <wp:positionV relativeFrom="paragraph">
                <wp:posOffset>223723</wp:posOffset>
              </wp:positionV>
              <wp:extent cx="8836762" cy="0"/>
              <wp:effectExtent l="0" t="0" r="21590" b="19050"/>
              <wp:wrapNone/>
              <wp:docPr id="44" name="Straight Connector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676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8861A3" id="Straight Connector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69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RhHw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" strokeweight=".5pt">
              <w10:wrap anchorx="margin"/>
            </v:line>
          </w:pict>
        </mc:Fallback>
      </mc:AlternateContent>
    </w:r>
    <w:r w:rsidRPr="007A3E88">
      <w:rPr>
        <w:rFonts w:cs="Browallia New"/>
        <w:sz w:val="28"/>
        <w:szCs w:val="28"/>
        <w:cs/>
      </w:rPr>
      <w:t>บริษัท สเปเชี่ยลตี้ เนเชอรัล โปรดักส์ จำกัด (มหาชน)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14C51" w14:textId="45A7B3D9" w:rsidR="00AC5B65" w:rsidRDefault="00AC5B65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85888" behindDoc="0" locked="0" layoutInCell="1" allowOverlap="1" wp14:anchorId="4DAB6A04" wp14:editId="76B29C57">
          <wp:simplePos x="0" y="0"/>
          <wp:positionH relativeFrom="margin">
            <wp:posOffset>0</wp:posOffset>
          </wp:positionH>
          <wp:positionV relativeFrom="paragraph">
            <wp:posOffset>-179334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6" name="Picture 6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99A2A" w14:textId="4506FE1E" w:rsidR="00AC5B65" w:rsidRPr="00145B1C" w:rsidRDefault="00AC5B65" w:rsidP="00213CC0">
    <w:pPr>
      <w:pStyle w:val="Header"/>
      <w:tabs>
        <w:tab w:val="left" w:pos="2268"/>
      </w:tabs>
      <w:jc w:val="right"/>
      <w:rPr>
        <w:sz w:val="28"/>
        <w:szCs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348282" wp14:editId="63C87077">
              <wp:simplePos x="0" y="0"/>
              <wp:positionH relativeFrom="margin">
                <wp:posOffset>0</wp:posOffset>
              </wp:positionH>
              <wp:positionV relativeFrom="paragraph">
                <wp:posOffset>212118</wp:posOffset>
              </wp:positionV>
              <wp:extent cx="5796000" cy="0"/>
              <wp:effectExtent l="0" t="0" r="33655" b="19050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F9A" id="Straight Connector 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.7pt" to="456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Jq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" strokeweight=".5pt">
              <w10:wrap anchorx="margin"/>
            </v:line>
          </w:pict>
        </mc:Fallback>
      </mc:AlternateContent>
    </w:r>
    <w:r w:rsidRPr="00145B1C">
      <w:rPr>
        <w:rFonts w:cs="Browallia New"/>
        <w:sz w:val="28"/>
        <w:szCs w:val="28"/>
        <w:cs/>
      </w:rPr>
      <w:t>บริษัท สเปเชี่ยลตี้ เนเชอรัล โปรดักส์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833"/>
    <w:multiLevelType w:val="multilevel"/>
    <w:tmpl w:val="CB7E14B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3783F42"/>
    <w:multiLevelType w:val="hybridMultilevel"/>
    <w:tmpl w:val="D7C434CE"/>
    <w:lvl w:ilvl="0" w:tplc="E2EE68B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52B7586"/>
    <w:multiLevelType w:val="hybridMultilevel"/>
    <w:tmpl w:val="E0A24F8C"/>
    <w:lvl w:ilvl="0" w:tplc="87786E88">
      <w:start w:val="2"/>
      <w:numFmt w:val="bullet"/>
      <w:lvlText w:val="-"/>
      <w:lvlJc w:val="left"/>
      <w:pPr>
        <w:ind w:left="566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3" w15:restartNumberingAfterBreak="0">
    <w:nsid w:val="06AE7E4F"/>
    <w:multiLevelType w:val="hybridMultilevel"/>
    <w:tmpl w:val="99B8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D56E3"/>
    <w:multiLevelType w:val="hybridMultilevel"/>
    <w:tmpl w:val="BF384DB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4F6E"/>
    <w:multiLevelType w:val="multilevel"/>
    <w:tmpl w:val="0B60E77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1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0D61007E"/>
    <w:multiLevelType w:val="hybridMultilevel"/>
    <w:tmpl w:val="C5CE25D6"/>
    <w:lvl w:ilvl="0" w:tplc="3B1E6F72">
      <w:numFmt w:val="bullet"/>
      <w:lvlText w:val="-"/>
      <w:lvlJc w:val="left"/>
      <w:pPr>
        <w:ind w:left="813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0D7C79FD"/>
    <w:multiLevelType w:val="hybridMultilevel"/>
    <w:tmpl w:val="B13CDC14"/>
    <w:lvl w:ilvl="0" w:tplc="C85C2ADC">
      <w:start w:val="1"/>
      <w:numFmt w:val="bullet"/>
      <w:lvlText w:val="-"/>
      <w:lvlJc w:val="left"/>
      <w:pPr>
        <w:ind w:left="566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8" w15:restartNumberingAfterBreak="0">
    <w:nsid w:val="114A7C8D"/>
    <w:multiLevelType w:val="hybridMultilevel"/>
    <w:tmpl w:val="16B21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E622D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2F61E85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51A13"/>
    <w:multiLevelType w:val="hybridMultilevel"/>
    <w:tmpl w:val="97C4CB4A"/>
    <w:lvl w:ilvl="0" w:tplc="6BF046D0">
      <w:start w:val="1"/>
      <w:numFmt w:val="decimal"/>
      <w:lvlText w:val="%1)"/>
      <w:lvlJc w:val="left"/>
      <w:pPr>
        <w:ind w:left="105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15E81EF0"/>
    <w:multiLevelType w:val="hybridMultilevel"/>
    <w:tmpl w:val="97BEBCE6"/>
    <w:lvl w:ilvl="0" w:tplc="6122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A63A7"/>
    <w:multiLevelType w:val="hybridMultilevel"/>
    <w:tmpl w:val="258A644A"/>
    <w:lvl w:ilvl="0" w:tplc="EF121D08">
      <w:start w:val="2"/>
      <w:numFmt w:val="bullet"/>
      <w:lvlText w:val="-"/>
      <w:lvlJc w:val="left"/>
      <w:pPr>
        <w:ind w:left="1211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9784291"/>
    <w:multiLevelType w:val="hybridMultilevel"/>
    <w:tmpl w:val="3210E7B2"/>
    <w:lvl w:ilvl="0" w:tplc="8C52A0B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5280C"/>
    <w:multiLevelType w:val="hybridMultilevel"/>
    <w:tmpl w:val="3E686A62"/>
    <w:lvl w:ilvl="0" w:tplc="0409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1DFC04EF"/>
    <w:multiLevelType w:val="hybridMultilevel"/>
    <w:tmpl w:val="FCF6ED06"/>
    <w:lvl w:ilvl="0" w:tplc="63FE97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87127"/>
    <w:multiLevelType w:val="hybridMultilevel"/>
    <w:tmpl w:val="82C42FE2"/>
    <w:lvl w:ilvl="0" w:tplc="C114C6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316DC"/>
    <w:multiLevelType w:val="hybridMultilevel"/>
    <w:tmpl w:val="97C4CB4A"/>
    <w:lvl w:ilvl="0" w:tplc="6BF046D0">
      <w:start w:val="1"/>
      <w:numFmt w:val="decimal"/>
      <w:lvlText w:val="%1)"/>
      <w:lvlJc w:val="left"/>
      <w:pPr>
        <w:ind w:left="105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23541280"/>
    <w:multiLevelType w:val="hybridMultilevel"/>
    <w:tmpl w:val="C220FD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E13018"/>
    <w:multiLevelType w:val="hybridMultilevel"/>
    <w:tmpl w:val="5C68650A"/>
    <w:lvl w:ilvl="0" w:tplc="FFFFFFF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24D66BAA"/>
    <w:multiLevelType w:val="hybridMultilevel"/>
    <w:tmpl w:val="E62A848C"/>
    <w:lvl w:ilvl="0" w:tplc="EF923258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D946A6"/>
    <w:multiLevelType w:val="hybridMultilevel"/>
    <w:tmpl w:val="82C42FE2"/>
    <w:lvl w:ilvl="0" w:tplc="C114C6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E2C8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26BE7BF2"/>
    <w:multiLevelType w:val="hybridMultilevel"/>
    <w:tmpl w:val="7ACA3DA2"/>
    <w:lvl w:ilvl="0" w:tplc="EB8CF1C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D7D0F"/>
    <w:multiLevelType w:val="hybridMultilevel"/>
    <w:tmpl w:val="E2546594"/>
    <w:lvl w:ilvl="0" w:tplc="722A468C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8" w15:restartNumberingAfterBreak="0">
    <w:nsid w:val="299E4286"/>
    <w:multiLevelType w:val="hybridMultilevel"/>
    <w:tmpl w:val="D0086EB8"/>
    <w:lvl w:ilvl="0" w:tplc="EE5283DC">
      <w:start w:val="1"/>
      <w:numFmt w:val="decimal"/>
      <w:lvlText w:val="%1)"/>
      <w:lvlJc w:val="left"/>
      <w:pPr>
        <w:ind w:left="720" w:hanging="360"/>
      </w:pPr>
      <w:rPr>
        <w:rFonts w:ascii="Browallia New" w:eastAsiaTheme="minorHAns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262AE"/>
    <w:multiLevelType w:val="multilevel"/>
    <w:tmpl w:val="F0CE995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DE733FD"/>
    <w:multiLevelType w:val="hybridMultilevel"/>
    <w:tmpl w:val="17403802"/>
    <w:lvl w:ilvl="0" w:tplc="4BB002E2">
      <w:start w:val="5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D328E"/>
    <w:multiLevelType w:val="hybridMultilevel"/>
    <w:tmpl w:val="D6C25F8C"/>
    <w:lvl w:ilvl="0" w:tplc="A4EC718E">
      <w:start w:val="15"/>
      <w:numFmt w:val="bullet"/>
      <w:lvlText w:val="-"/>
      <w:lvlJc w:val="left"/>
      <w:pPr>
        <w:ind w:left="343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2" w15:restartNumberingAfterBreak="0">
    <w:nsid w:val="2F03360A"/>
    <w:multiLevelType w:val="hybridMultilevel"/>
    <w:tmpl w:val="5C68650A"/>
    <w:lvl w:ilvl="0" w:tplc="E690E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2E37010"/>
    <w:multiLevelType w:val="hybridMultilevel"/>
    <w:tmpl w:val="BF384DB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E6B56"/>
    <w:multiLevelType w:val="multilevel"/>
    <w:tmpl w:val="0F742EBC"/>
    <w:lvl w:ilvl="0">
      <w:start w:val="5"/>
      <w:numFmt w:val="decimal"/>
      <w:lvlText w:val="%1"/>
      <w:lvlJc w:val="left"/>
      <w:pPr>
        <w:ind w:left="360" w:hanging="360"/>
      </w:pPr>
      <w:rPr>
        <w:rFonts w:ascii="Browallia New" w:hAnsi="Browallia New" w:cs="Browallia New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rowallia New" w:hAnsi="Browallia New" w:cs="Browallia New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Browallia New" w:hAnsi="Browallia New" w:cs="Browallia New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rowallia New" w:hAnsi="Browallia New" w:cs="Browallia New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Browallia New" w:hAnsi="Browallia New" w:cs="Browallia New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rowallia New" w:hAnsi="Browallia New" w:cs="Browallia New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Browallia New" w:hAnsi="Browallia New" w:cs="Browallia Ne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Browallia New" w:hAnsi="Browallia New" w:cs="Browallia New" w:hint="default"/>
        <w:sz w:val="24"/>
      </w:rPr>
    </w:lvl>
  </w:abstractNum>
  <w:abstractNum w:abstractNumId="35" w15:restartNumberingAfterBreak="0">
    <w:nsid w:val="35ED0D04"/>
    <w:multiLevelType w:val="hybridMultilevel"/>
    <w:tmpl w:val="3B545AAA"/>
    <w:lvl w:ilvl="0" w:tplc="23F0FAC6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6" w15:restartNumberingAfterBreak="0">
    <w:nsid w:val="36C14F04"/>
    <w:multiLevelType w:val="hybridMultilevel"/>
    <w:tmpl w:val="DC928F56"/>
    <w:lvl w:ilvl="0" w:tplc="05866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896084F"/>
    <w:multiLevelType w:val="hybridMultilevel"/>
    <w:tmpl w:val="FABE0D5E"/>
    <w:lvl w:ilvl="0" w:tplc="D7F6B14E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945E75"/>
    <w:multiLevelType w:val="hybridMultilevel"/>
    <w:tmpl w:val="398C0566"/>
    <w:lvl w:ilvl="0" w:tplc="D79AEFB2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8E3F79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3A76DC"/>
    <w:multiLevelType w:val="hybridMultilevel"/>
    <w:tmpl w:val="3B545AAA"/>
    <w:lvl w:ilvl="0" w:tplc="23F0FAC6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1" w15:restartNumberingAfterBreak="0">
    <w:nsid w:val="4305507E"/>
    <w:multiLevelType w:val="hybridMultilevel"/>
    <w:tmpl w:val="09E4D3EA"/>
    <w:lvl w:ilvl="0" w:tplc="152C82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3C35F0C"/>
    <w:multiLevelType w:val="hybridMultilevel"/>
    <w:tmpl w:val="1FFEDE5C"/>
    <w:lvl w:ilvl="0" w:tplc="FDBA5EB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697D9E"/>
    <w:multiLevelType w:val="hybridMultilevel"/>
    <w:tmpl w:val="5C22E88E"/>
    <w:lvl w:ilvl="0" w:tplc="D09231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6F44B82"/>
    <w:multiLevelType w:val="hybridMultilevel"/>
    <w:tmpl w:val="0402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C153C"/>
    <w:multiLevelType w:val="hybridMultilevel"/>
    <w:tmpl w:val="45F8C404"/>
    <w:lvl w:ilvl="0" w:tplc="B8E477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8" w15:restartNumberingAfterBreak="0">
    <w:nsid w:val="4C8C60B2"/>
    <w:multiLevelType w:val="hybridMultilevel"/>
    <w:tmpl w:val="C504C3C0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293787"/>
    <w:multiLevelType w:val="hybridMultilevel"/>
    <w:tmpl w:val="BAC217A4"/>
    <w:lvl w:ilvl="0" w:tplc="3000DE0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  <w:sz w:val="20"/>
        <w:szCs w:val="20"/>
        <w:lang w:bidi="th-TH"/>
      </w:rPr>
    </w:lvl>
    <w:lvl w:ilvl="1" w:tplc="C8AABF06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0" w15:restartNumberingAfterBreak="0">
    <w:nsid w:val="52387335"/>
    <w:multiLevelType w:val="multilevel"/>
    <w:tmpl w:val="F438C98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26F4499"/>
    <w:multiLevelType w:val="hybridMultilevel"/>
    <w:tmpl w:val="C90EB766"/>
    <w:lvl w:ilvl="0" w:tplc="63FE972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5598775D"/>
    <w:multiLevelType w:val="hybridMultilevel"/>
    <w:tmpl w:val="E2546594"/>
    <w:lvl w:ilvl="0" w:tplc="722A468C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53" w15:restartNumberingAfterBreak="0">
    <w:nsid w:val="58BB53A4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50C94"/>
    <w:multiLevelType w:val="hybridMultilevel"/>
    <w:tmpl w:val="87B00BCE"/>
    <w:lvl w:ilvl="0" w:tplc="7F6CED5C">
      <w:start w:val="1"/>
      <w:numFmt w:val="bullet"/>
      <w:lvlText w:val="-"/>
      <w:lvlJc w:val="left"/>
      <w:pPr>
        <w:ind w:left="149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5" w15:restartNumberingAfterBreak="0">
    <w:nsid w:val="5D363D2E"/>
    <w:multiLevelType w:val="hybridMultilevel"/>
    <w:tmpl w:val="AA3646B0"/>
    <w:lvl w:ilvl="0" w:tplc="83D4D36E">
      <w:start w:val="21"/>
      <w:numFmt w:val="bullet"/>
      <w:lvlText w:val="-"/>
      <w:lvlJc w:val="left"/>
      <w:pPr>
        <w:ind w:left="613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6" w15:restartNumberingAfterBreak="0">
    <w:nsid w:val="5DFE1EC0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981CDC"/>
    <w:multiLevelType w:val="hybridMultilevel"/>
    <w:tmpl w:val="4F4C8E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DE14D2"/>
    <w:multiLevelType w:val="multilevel"/>
    <w:tmpl w:val="02A6E406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7DD6277"/>
    <w:multiLevelType w:val="hybridMultilevel"/>
    <w:tmpl w:val="BA307C3C"/>
    <w:lvl w:ilvl="0" w:tplc="26806A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EB5DFE"/>
    <w:multiLevelType w:val="hybridMultilevel"/>
    <w:tmpl w:val="57105C46"/>
    <w:lvl w:ilvl="0" w:tplc="6BF046D0">
      <w:start w:val="1"/>
      <w:numFmt w:val="decimal"/>
      <w:lvlText w:val="%1)"/>
      <w:lvlJc w:val="left"/>
      <w:pPr>
        <w:ind w:left="1058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1" w15:restartNumberingAfterBreak="0">
    <w:nsid w:val="6B381F6C"/>
    <w:multiLevelType w:val="hybridMultilevel"/>
    <w:tmpl w:val="9C4EEF02"/>
    <w:lvl w:ilvl="0" w:tplc="9808E1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B846FF8"/>
    <w:multiLevelType w:val="multilevel"/>
    <w:tmpl w:val="7436C75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thaiLetters"/>
      <w:lvlText w:val="(%6)"/>
      <w:lvlJc w:val="left"/>
      <w:pPr>
        <w:ind w:left="2160" w:hanging="360"/>
      </w:pPr>
      <w:rPr>
        <w:rFonts w:ascii="Browallia New" w:eastAsiaTheme="minorEastAsia" w:hAnsi="Browallia New" w:cs="Browallia New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29D4E91"/>
    <w:multiLevelType w:val="hybridMultilevel"/>
    <w:tmpl w:val="165AF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5" w15:restartNumberingAfterBreak="0">
    <w:nsid w:val="748F7215"/>
    <w:multiLevelType w:val="hybridMultilevel"/>
    <w:tmpl w:val="F9246F86"/>
    <w:lvl w:ilvl="0" w:tplc="63FE97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C25602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5D2697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07E8E"/>
    <w:multiLevelType w:val="multilevel"/>
    <w:tmpl w:val="CD18A5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9" w15:restartNumberingAfterBreak="0">
    <w:nsid w:val="79AD3469"/>
    <w:multiLevelType w:val="hybridMultilevel"/>
    <w:tmpl w:val="BC5C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24416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D373DB"/>
    <w:multiLevelType w:val="hybridMultilevel"/>
    <w:tmpl w:val="7F3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E446B5"/>
    <w:multiLevelType w:val="hybridMultilevel"/>
    <w:tmpl w:val="DC14A69E"/>
    <w:lvl w:ilvl="0" w:tplc="8D36C7D0">
      <w:start w:val="1"/>
      <w:numFmt w:val="decimal"/>
      <w:lvlText w:val="(%1)"/>
      <w:lvlJc w:val="left"/>
      <w:pPr>
        <w:ind w:left="1440" w:hanging="360"/>
      </w:pPr>
      <w:rPr>
        <w:rFonts w:ascii="Browallia New" w:hAnsi="Browallia New" w:cs="Browallia New"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F345034"/>
    <w:multiLevelType w:val="multilevel"/>
    <w:tmpl w:val="CA8CE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6"/>
      </w:rPr>
    </w:lvl>
  </w:abstractNum>
  <w:abstractNum w:abstractNumId="74" w15:restartNumberingAfterBreak="0">
    <w:nsid w:val="7FB76AAD"/>
    <w:multiLevelType w:val="hybridMultilevel"/>
    <w:tmpl w:val="09E4D3EA"/>
    <w:lvl w:ilvl="0" w:tplc="152C82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8"/>
  </w:num>
  <w:num w:numId="2">
    <w:abstractNumId w:val="47"/>
  </w:num>
  <w:num w:numId="3">
    <w:abstractNumId w:val="25"/>
  </w:num>
  <w:num w:numId="4">
    <w:abstractNumId w:val="11"/>
  </w:num>
  <w:num w:numId="5">
    <w:abstractNumId w:val="64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9"/>
  </w:num>
  <w:num w:numId="9">
    <w:abstractNumId w:val="18"/>
  </w:num>
  <w:num w:numId="10">
    <w:abstractNumId w:val="32"/>
  </w:num>
  <w:num w:numId="11">
    <w:abstractNumId w:val="48"/>
  </w:num>
  <w:num w:numId="12">
    <w:abstractNumId w:val="22"/>
  </w:num>
  <w:num w:numId="13">
    <w:abstractNumId w:val="63"/>
  </w:num>
  <w:num w:numId="14">
    <w:abstractNumId w:val="8"/>
  </w:num>
  <w:num w:numId="15">
    <w:abstractNumId w:val="1"/>
  </w:num>
  <w:num w:numId="16">
    <w:abstractNumId w:val="24"/>
  </w:num>
  <w:num w:numId="17">
    <w:abstractNumId w:val="5"/>
  </w:num>
  <w:num w:numId="18">
    <w:abstractNumId w:val="27"/>
  </w:num>
  <w:num w:numId="19">
    <w:abstractNumId w:val="12"/>
  </w:num>
  <w:num w:numId="20">
    <w:abstractNumId w:val="52"/>
  </w:num>
  <w:num w:numId="21">
    <w:abstractNumId w:val="40"/>
  </w:num>
  <w:num w:numId="22">
    <w:abstractNumId w:val="35"/>
  </w:num>
  <w:num w:numId="23">
    <w:abstractNumId w:val="9"/>
  </w:num>
  <w:num w:numId="24">
    <w:abstractNumId w:val="14"/>
  </w:num>
  <w:num w:numId="25">
    <w:abstractNumId w:val="45"/>
  </w:num>
  <w:num w:numId="26">
    <w:abstractNumId w:val="43"/>
  </w:num>
  <w:num w:numId="27">
    <w:abstractNumId w:val="74"/>
  </w:num>
  <w:num w:numId="28">
    <w:abstractNumId w:val="41"/>
  </w:num>
  <w:num w:numId="29">
    <w:abstractNumId w:val="36"/>
  </w:num>
  <w:num w:numId="30">
    <w:abstractNumId w:val="0"/>
  </w:num>
  <w:num w:numId="31">
    <w:abstractNumId w:val="50"/>
  </w:num>
  <w:num w:numId="32">
    <w:abstractNumId w:val="29"/>
  </w:num>
  <w:num w:numId="33">
    <w:abstractNumId w:val="58"/>
  </w:num>
  <w:num w:numId="34">
    <w:abstractNumId w:val="54"/>
  </w:num>
  <w:num w:numId="35">
    <w:abstractNumId w:val="61"/>
  </w:num>
  <w:num w:numId="36">
    <w:abstractNumId w:val="60"/>
  </w:num>
  <w:num w:numId="37">
    <w:abstractNumId w:val="16"/>
  </w:num>
  <w:num w:numId="38">
    <w:abstractNumId w:val="57"/>
  </w:num>
  <w:num w:numId="39">
    <w:abstractNumId w:val="26"/>
  </w:num>
  <w:num w:numId="40">
    <w:abstractNumId w:val="6"/>
  </w:num>
  <w:num w:numId="41">
    <w:abstractNumId w:val="59"/>
  </w:num>
  <w:num w:numId="42">
    <w:abstractNumId w:val="28"/>
  </w:num>
  <w:num w:numId="43">
    <w:abstractNumId w:val="17"/>
  </w:num>
  <w:num w:numId="44">
    <w:abstractNumId w:val="65"/>
  </w:num>
  <w:num w:numId="45">
    <w:abstractNumId w:val="51"/>
  </w:num>
  <w:num w:numId="46">
    <w:abstractNumId w:val="62"/>
  </w:num>
  <w:num w:numId="47">
    <w:abstractNumId w:val="37"/>
  </w:num>
  <w:num w:numId="48">
    <w:abstractNumId w:val="13"/>
  </w:num>
  <w:num w:numId="49">
    <w:abstractNumId w:val="49"/>
  </w:num>
  <w:num w:numId="50">
    <w:abstractNumId w:val="2"/>
  </w:num>
  <w:num w:numId="51">
    <w:abstractNumId w:val="23"/>
  </w:num>
  <w:num w:numId="52">
    <w:abstractNumId w:val="7"/>
  </w:num>
  <w:num w:numId="53">
    <w:abstractNumId w:val="55"/>
  </w:num>
  <w:num w:numId="54">
    <w:abstractNumId w:val="15"/>
  </w:num>
  <w:num w:numId="55">
    <w:abstractNumId w:val="38"/>
  </w:num>
  <w:num w:numId="56">
    <w:abstractNumId w:val="33"/>
  </w:num>
  <w:num w:numId="57">
    <w:abstractNumId w:val="3"/>
  </w:num>
  <w:num w:numId="58">
    <w:abstractNumId w:val="42"/>
  </w:num>
  <w:num w:numId="59">
    <w:abstractNumId w:val="69"/>
  </w:num>
  <w:num w:numId="60">
    <w:abstractNumId w:val="53"/>
  </w:num>
  <w:num w:numId="61">
    <w:abstractNumId w:val="4"/>
  </w:num>
  <w:num w:numId="62">
    <w:abstractNumId w:val="39"/>
  </w:num>
  <w:num w:numId="63">
    <w:abstractNumId w:val="10"/>
  </w:num>
  <w:num w:numId="64">
    <w:abstractNumId w:val="21"/>
  </w:num>
  <w:num w:numId="65">
    <w:abstractNumId w:val="56"/>
  </w:num>
  <w:num w:numId="66">
    <w:abstractNumId w:val="70"/>
  </w:num>
  <w:num w:numId="67">
    <w:abstractNumId w:val="66"/>
  </w:num>
  <w:num w:numId="68">
    <w:abstractNumId w:val="71"/>
  </w:num>
  <w:num w:numId="69">
    <w:abstractNumId w:val="31"/>
  </w:num>
  <w:num w:numId="70">
    <w:abstractNumId w:val="67"/>
  </w:num>
  <w:num w:numId="71">
    <w:abstractNumId w:val="72"/>
  </w:num>
  <w:num w:numId="72">
    <w:abstractNumId w:val="20"/>
  </w:num>
  <w:num w:numId="73">
    <w:abstractNumId w:val="30"/>
  </w:num>
  <w:num w:numId="74">
    <w:abstractNumId w:val="73"/>
  </w:num>
  <w:num w:numId="75">
    <w:abstractNumId w:val="3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25DA"/>
    <w:rsid w:val="00005279"/>
    <w:rsid w:val="00006203"/>
    <w:rsid w:val="00010EA7"/>
    <w:rsid w:val="00013EF4"/>
    <w:rsid w:val="0001643B"/>
    <w:rsid w:val="00016C01"/>
    <w:rsid w:val="00016D93"/>
    <w:rsid w:val="00017C97"/>
    <w:rsid w:val="0002040E"/>
    <w:rsid w:val="00022DC6"/>
    <w:rsid w:val="00024668"/>
    <w:rsid w:val="0002583F"/>
    <w:rsid w:val="00026ADB"/>
    <w:rsid w:val="0003130E"/>
    <w:rsid w:val="000332DB"/>
    <w:rsid w:val="00034F26"/>
    <w:rsid w:val="00034F68"/>
    <w:rsid w:val="000354A1"/>
    <w:rsid w:val="00035FF2"/>
    <w:rsid w:val="000369B5"/>
    <w:rsid w:val="00037B29"/>
    <w:rsid w:val="000403F7"/>
    <w:rsid w:val="0004052A"/>
    <w:rsid w:val="000421D8"/>
    <w:rsid w:val="00044615"/>
    <w:rsid w:val="00045637"/>
    <w:rsid w:val="000466A0"/>
    <w:rsid w:val="00046D2C"/>
    <w:rsid w:val="0005037C"/>
    <w:rsid w:val="00050A11"/>
    <w:rsid w:val="00051B93"/>
    <w:rsid w:val="00052581"/>
    <w:rsid w:val="000534DE"/>
    <w:rsid w:val="00054DBF"/>
    <w:rsid w:val="00057C8F"/>
    <w:rsid w:val="00060511"/>
    <w:rsid w:val="0006493F"/>
    <w:rsid w:val="00064EF5"/>
    <w:rsid w:val="000716E0"/>
    <w:rsid w:val="000717A0"/>
    <w:rsid w:val="00071899"/>
    <w:rsid w:val="000725EE"/>
    <w:rsid w:val="00076BAC"/>
    <w:rsid w:val="00077B41"/>
    <w:rsid w:val="00080CD5"/>
    <w:rsid w:val="00083E47"/>
    <w:rsid w:val="00084815"/>
    <w:rsid w:val="00086796"/>
    <w:rsid w:val="000901C9"/>
    <w:rsid w:val="00092671"/>
    <w:rsid w:val="00092EDD"/>
    <w:rsid w:val="000938B5"/>
    <w:rsid w:val="00095236"/>
    <w:rsid w:val="000957DE"/>
    <w:rsid w:val="0009700B"/>
    <w:rsid w:val="00097A54"/>
    <w:rsid w:val="00097E68"/>
    <w:rsid w:val="000A2408"/>
    <w:rsid w:val="000A2DF3"/>
    <w:rsid w:val="000A3A9A"/>
    <w:rsid w:val="000A4370"/>
    <w:rsid w:val="000A7022"/>
    <w:rsid w:val="000B1844"/>
    <w:rsid w:val="000B298D"/>
    <w:rsid w:val="000B69B3"/>
    <w:rsid w:val="000C3857"/>
    <w:rsid w:val="000C3EAD"/>
    <w:rsid w:val="000D0249"/>
    <w:rsid w:val="000D0B73"/>
    <w:rsid w:val="000D0C88"/>
    <w:rsid w:val="000D37A7"/>
    <w:rsid w:val="000D4F63"/>
    <w:rsid w:val="000D7021"/>
    <w:rsid w:val="000D7942"/>
    <w:rsid w:val="000E15A4"/>
    <w:rsid w:val="000E283B"/>
    <w:rsid w:val="000E44A4"/>
    <w:rsid w:val="000F5072"/>
    <w:rsid w:val="000F6148"/>
    <w:rsid w:val="000F75CB"/>
    <w:rsid w:val="00100AB5"/>
    <w:rsid w:val="00100BA6"/>
    <w:rsid w:val="00103428"/>
    <w:rsid w:val="001047A7"/>
    <w:rsid w:val="001053B9"/>
    <w:rsid w:val="00106B0B"/>
    <w:rsid w:val="00107102"/>
    <w:rsid w:val="001119AC"/>
    <w:rsid w:val="00111FA0"/>
    <w:rsid w:val="001158C6"/>
    <w:rsid w:val="0011738D"/>
    <w:rsid w:val="00117FA9"/>
    <w:rsid w:val="0012070D"/>
    <w:rsid w:val="001217C3"/>
    <w:rsid w:val="00122E27"/>
    <w:rsid w:val="00123B29"/>
    <w:rsid w:val="00124F69"/>
    <w:rsid w:val="00125F89"/>
    <w:rsid w:val="00127DEA"/>
    <w:rsid w:val="001305A9"/>
    <w:rsid w:val="001317A6"/>
    <w:rsid w:val="0013292A"/>
    <w:rsid w:val="00133756"/>
    <w:rsid w:val="0013635B"/>
    <w:rsid w:val="00136D2C"/>
    <w:rsid w:val="00140BB7"/>
    <w:rsid w:val="00145B1C"/>
    <w:rsid w:val="00146082"/>
    <w:rsid w:val="001474F9"/>
    <w:rsid w:val="00150E34"/>
    <w:rsid w:val="0015222F"/>
    <w:rsid w:val="00156D45"/>
    <w:rsid w:val="00162944"/>
    <w:rsid w:val="00162F10"/>
    <w:rsid w:val="00163195"/>
    <w:rsid w:val="0016381E"/>
    <w:rsid w:val="00163F89"/>
    <w:rsid w:val="00165A34"/>
    <w:rsid w:val="00166528"/>
    <w:rsid w:val="00166720"/>
    <w:rsid w:val="001704C9"/>
    <w:rsid w:val="001708FA"/>
    <w:rsid w:val="001709C8"/>
    <w:rsid w:val="0017140A"/>
    <w:rsid w:val="00172710"/>
    <w:rsid w:val="001727E8"/>
    <w:rsid w:val="00172DB1"/>
    <w:rsid w:val="00173ABF"/>
    <w:rsid w:val="00176F8E"/>
    <w:rsid w:val="001849DA"/>
    <w:rsid w:val="001866A5"/>
    <w:rsid w:val="00187C2F"/>
    <w:rsid w:val="001901BD"/>
    <w:rsid w:val="00192DD0"/>
    <w:rsid w:val="00193658"/>
    <w:rsid w:val="0019627A"/>
    <w:rsid w:val="00196B78"/>
    <w:rsid w:val="001979AC"/>
    <w:rsid w:val="001A0A5A"/>
    <w:rsid w:val="001A1575"/>
    <w:rsid w:val="001A1E8E"/>
    <w:rsid w:val="001A377F"/>
    <w:rsid w:val="001A3D75"/>
    <w:rsid w:val="001B0940"/>
    <w:rsid w:val="001B2238"/>
    <w:rsid w:val="001B249D"/>
    <w:rsid w:val="001B2B91"/>
    <w:rsid w:val="001B546B"/>
    <w:rsid w:val="001C02CD"/>
    <w:rsid w:val="001C04A1"/>
    <w:rsid w:val="001C1A44"/>
    <w:rsid w:val="001C2189"/>
    <w:rsid w:val="001D0B14"/>
    <w:rsid w:val="001D1B52"/>
    <w:rsid w:val="001D3453"/>
    <w:rsid w:val="001D5117"/>
    <w:rsid w:val="001D5A18"/>
    <w:rsid w:val="001D5D35"/>
    <w:rsid w:val="001E00FA"/>
    <w:rsid w:val="001E042A"/>
    <w:rsid w:val="001E122E"/>
    <w:rsid w:val="001E33ED"/>
    <w:rsid w:val="001E39B9"/>
    <w:rsid w:val="001E56BD"/>
    <w:rsid w:val="001E5C35"/>
    <w:rsid w:val="001E6803"/>
    <w:rsid w:val="001E6D0B"/>
    <w:rsid w:val="001E7696"/>
    <w:rsid w:val="001F3B41"/>
    <w:rsid w:val="001F74B8"/>
    <w:rsid w:val="002004E4"/>
    <w:rsid w:val="00201EA6"/>
    <w:rsid w:val="002058F5"/>
    <w:rsid w:val="002100BE"/>
    <w:rsid w:val="002101E6"/>
    <w:rsid w:val="00212B52"/>
    <w:rsid w:val="00213CC0"/>
    <w:rsid w:val="00217A69"/>
    <w:rsid w:val="00220428"/>
    <w:rsid w:val="00220491"/>
    <w:rsid w:val="00221335"/>
    <w:rsid w:val="00224E4B"/>
    <w:rsid w:val="0022616A"/>
    <w:rsid w:val="00227325"/>
    <w:rsid w:val="00231297"/>
    <w:rsid w:val="00232815"/>
    <w:rsid w:val="002348D2"/>
    <w:rsid w:val="00237942"/>
    <w:rsid w:val="00240893"/>
    <w:rsid w:val="002414EC"/>
    <w:rsid w:val="00244862"/>
    <w:rsid w:val="00246E63"/>
    <w:rsid w:val="00252AA1"/>
    <w:rsid w:val="00253D46"/>
    <w:rsid w:val="00256046"/>
    <w:rsid w:val="00256B4D"/>
    <w:rsid w:val="00261509"/>
    <w:rsid w:val="0026535E"/>
    <w:rsid w:val="0026675A"/>
    <w:rsid w:val="002669F3"/>
    <w:rsid w:val="00266C0F"/>
    <w:rsid w:val="00267E87"/>
    <w:rsid w:val="0027041C"/>
    <w:rsid w:val="002709E1"/>
    <w:rsid w:val="00270ECD"/>
    <w:rsid w:val="00271017"/>
    <w:rsid w:val="002718B7"/>
    <w:rsid w:val="00271C16"/>
    <w:rsid w:val="00272FDC"/>
    <w:rsid w:val="00273758"/>
    <w:rsid w:val="0027694E"/>
    <w:rsid w:val="002777CC"/>
    <w:rsid w:val="0028434F"/>
    <w:rsid w:val="00284AAC"/>
    <w:rsid w:val="002872E3"/>
    <w:rsid w:val="002878BC"/>
    <w:rsid w:val="0029050F"/>
    <w:rsid w:val="002936E1"/>
    <w:rsid w:val="00294878"/>
    <w:rsid w:val="00297878"/>
    <w:rsid w:val="002A0A2E"/>
    <w:rsid w:val="002A0B8E"/>
    <w:rsid w:val="002A1546"/>
    <w:rsid w:val="002A3773"/>
    <w:rsid w:val="002A433D"/>
    <w:rsid w:val="002B139C"/>
    <w:rsid w:val="002B1B27"/>
    <w:rsid w:val="002B30C7"/>
    <w:rsid w:val="002B30EA"/>
    <w:rsid w:val="002B41EC"/>
    <w:rsid w:val="002B6659"/>
    <w:rsid w:val="002B7F79"/>
    <w:rsid w:val="002C0AB3"/>
    <w:rsid w:val="002C51A0"/>
    <w:rsid w:val="002C542C"/>
    <w:rsid w:val="002D1C4A"/>
    <w:rsid w:val="002D5002"/>
    <w:rsid w:val="002D51FA"/>
    <w:rsid w:val="002D552A"/>
    <w:rsid w:val="002D7A14"/>
    <w:rsid w:val="002E0BEB"/>
    <w:rsid w:val="002E2371"/>
    <w:rsid w:val="002E317D"/>
    <w:rsid w:val="002E686F"/>
    <w:rsid w:val="002F04E1"/>
    <w:rsid w:val="002F3DEB"/>
    <w:rsid w:val="002F5B1E"/>
    <w:rsid w:val="002F5BB8"/>
    <w:rsid w:val="002F6E35"/>
    <w:rsid w:val="002F7964"/>
    <w:rsid w:val="00301013"/>
    <w:rsid w:val="0030283B"/>
    <w:rsid w:val="003047FE"/>
    <w:rsid w:val="00304BC4"/>
    <w:rsid w:val="0030527C"/>
    <w:rsid w:val="003077BA"/>
    <w:rsid w:val="003104C4"/>
    <w:rsid w:val="0031336E"/>
    <w:rsid w:val="00314B6E"/>
    <w:rsid w:val="00314BA7"/>
    <w:rsid w:val="0031758F"/>
    <w:rsid w:val="00320A95"/>
    <w:rsid w:val="00321508"/>
    <w:rsid w:val="003236ED"/>
    <w:rsid w:val="003238E2"/>
    <w:rsid w:val="00325E2A"/>
    <w:rsid w:val="00330715"/>
    <w:rsid w:val="00335A05"/>
    <w:rsid w:val="00337FD2"/>
    <w:rsid w:val="00340F44"/>
    <w:rsid w:val="00341CE0"/>
    <w:rsid w:val="003421C6"/>
    <w:rsid w:val="00342EBD"/>
    <w:rsid w:val="00346957"/>
    <w:rsid w:val="00350C3F"/>
    <w:rsid w:val="00353AE3"/>
    <w:rsid w:val="00353EB9"/>
    <w:rsid w:val="0035527E"/>
    <w:rsid w:val="00360BBE"/>
    <w:rsid w:val="00360F2D"/>
    <w:rsid w:val="00361530"/>
    <w:rsid w:val="0036297C"/>
    <w:rsid w:val="00366A3C"/>
    <w:rsid w:val="00371EA8"/>
    <w:rsid w:val="00374B3F"/>
    <w:rsid w:val="00380BF4"/>
    <w:rsid w:val="00386090"/>
    <w:rsid w:val="003864D6"/>
    <w:rsid w:val="00386792"/>
    <w:rsid w:val="00387219"/>
    <w:rsid w:val="0039035D"/>
    <w:rsid w:val="003923CA"/>
    <w:rsid w:val="00393E99"/>
    <w:rsid w:val="00395097"/>
    <w:rsid w:val="003A121E"/>
    <w:rsid w:val="003A3DE3"/>
    <w:rsid w:val="003A59B2"/>
    <w:rsid w:val="003A7463"/>
    <w:rsid w:val="003B3620"/>
    <w:rsid w:val="003C0BA8"/>
    <w:rsid w:val="003C17D7"/>
    <w:rsid w:val="003C3215"/>
    <w:rsid w:val="003C4605"/>
    <w:rsid w:val="003C6751"/>
    <w:rsid w:val="003C6F23"/>
    <w:rsid w:val="003D0B26"/>
    <w:rsid w:val="003D0D7F"/>
    <w:rsid w:val="003D22F1"/>
    <w:rsid w:val="003D54E5"/>
    <w:rsid w:val="003D5B8A"/>
    <w:rsid w:val="003D7369"/>
    <w:rsid w:val="003D7FA7"/>
    <w:rsid w:val="003E0D31"/>
    <w:rsid w:val="003E3792"/>
    <w:rsid w:val="003E7C87"/>
    <w:rsid w:val="003F0F58"/>
    <w:rsid w:val="003F299D"/>
    <w:rsid w:val="003F3B8B"/>
    <w:rsid w:val="003F5DA0"/>
    <w:rsid w:val="00400328"/>
    <w:rsid w:val="0040102E"/>
    <w:rsid w:val="0040251A"/>
    <w:rsid w:val="00403C07"/>
    <w:rsid w:val="0040419A"/>
    <w:rsid w:val="00406C22"/>
    <w:rsid w:val="00407C4C"/>
    <w:rsid w:val="00413169"/>
    <w:rsid w:val="00415739"/>
    <w:rsid w:val="0041799F"/>
    <w:rsid w:val="004201AA"/>
    <w:rsid w:val="0043141C"/>
    <w:rsid w:val="00433763"/>
    <w:rsid w:val="0043423F"/>
    <w:rsid w:val="00434407"/>
    <w:rsid w:val="0044321D"/>
    <w:rsid w:val="0044601B"/>
    <w:rsid w:val="0044632A"/>
    <w:rsid w:val="004539AA"/>
    <w:rsid w:val="00455D5C"/>
    <w:rsid w:val="00456FEF"/>
    <w:rsid w:val="00463D37"/>
    <w:rsid w:val="0046460C"/>
    <w:rsid w:val="00471B40"/>
    <w:rsid w:val="00472B2F"/>
    <w:rsid w:val="00474F1E"/>
    <w:rsid w:val="004754AC"/>
    <w:rsid w:val="00476960"/>
    <w:rsid w:val="00477D78"/>
    <w:rsid w:val="00477F07"/>
    <w:rsid w:val="0048104D"/>
    <w:rsid w:val="00485FB1"/>
    <w:rsid w:val="00492811"/>
    <w:rsid w:val="00495AAC"/>
    <w:rsid w:val="00496567"/>
    <w:rsid w:val="00496CA6"/>
    <w:rsid w:val="004A4F99"/>
    <w:rsid w:val="004A605D"/>
    <w:rsid w:val="004A6E0A"/>
    <w:rsid w:val="004A76BC"/>
    <w:rsid w:val="004B0DC4"/>
    <w:rsid w:val="004B2484"/>
    <w:rsid w:val="004B2FDA"/>
    <w:rsid w:val="004B5DDD"/>
    <w:rsid w:val="004B69A7"/>
    <w:rsid w:val="004C2A6E"/>
    <w:rsid w:val="004C355E"/>
    <w:rsid w:val="004C609C"/>
    <w:rsid w:val="004D170F"/>
    <w:rsid w:val="004D22B0"/>
    <w:rsid w:val="004D2C9D"/>
    <w:rsid w:val="004D5672"/>
    <w:rsid w:val="004D6A6C"/>
    <w:rsid w:val="004D74B7"/>
    <w:rsid w:val="005031D9"/>
    <w:rsid w:val="005047F4"/>
    <w:rsid w:val="005061F8"/>
    <w:rsid w:val="00513A71"/>
    <w:rsid w:val="00515469"/>
    <w:rsid w:val="00515A6A"/>
    <w:rsid w:val="005170B7"/>
    <w:rsid w:val="00517EC5"/>
    <w:rsid w:val="005203D8"/>
    <w:rsid w:val="00522D41"/>
    <w:rsid w:val="0052331E"/>
    <w:rsid w:val="005239F7"/>
    <w:rsid w:val="00530497"/>
    <w:rsid w:val="00530642"/>
    <w:rsid w:val="005317DF"/>
    <w:rsid w:val="0053324B"/>
    <w:rsid w:val="00533A64"/>
    <w:rsid w:val="00533D86"/>
    <w:rsid w:val="00534186"/>
    <w:rsid w:val="00534F6A"/>
    <w:rsid w:val="00540C52"/>
    <w:rsid w:val="00540C66"/>
    <w:rsid w:val="00540F64"/>
    <w:rsid w:val="005444BA"/>
    <w:rsid w:val="00545D85"/>
    <w:rsid w:val="005501ED"/>
    <w:rsid w:val="00550616"/>
    <w:rsid w:val="005506CD"/>
    <w:rsid w:val="00551A93"/>
    <w:rsid w:val="00552553"/>
    <w:rsid w:val="005547EC"/>
    <w:rsid w:val="00555098"/>
    <w:rsid w:val="005601E9"/>
    <w:rsid w:val="0056038C"/>
    <w:rsid w:val="00562EA3"/>
    <w:rsid w:val="00564C15"/>
    <w:rsid w:val="00565101"/>
    <w:rsid w:val="00570C70"/>
    <w:rsid w:val="00571189"/>
    <w:rsid w:val="005731D6"/>
    <w:rsid w:val="00573259"/>
    <w:rsid w:val="0057396E"/>
    <w:rsid w:val="00577071"/>
    <w:rsid w:val="005813E1"/>
    <w:rsid w:val="00582F72"/>
    <w:rsid w:val="005836EF"/>
    <w:rsid w:val="00584F78"/>
    <w:rsid w:val="00585A5A"/>
    <w:rsid w:val="0058643E"/>
    <w:rsid w:val="00591306"/>
    <w:rsid w:val="005930D1"/>
    <w:rsid w:val="00594A9C"/>
    <w:rsid w:val="00594F8F"/>
    <w:rsid w:val="00596370"/>
    <w:rsid w:val="005A0658"/>
    <w:rsid w:val="005A0FBC"/>
    <w:rsid w:val="005A18DF"/>
    <w:rsid w:val="005A4B9F"/>
    <w:rsid w:val="005A675A"/>
    <w:rsid w:val="005B0ED0"/>
    <w:rsid w:val="005B4861"/>
    <w:rsid w:val="005B66A5"/>
    <w:rsid w:val="005B7806"/>
    <w:rsid w:val="005C032E"/>
    <w:rsid w:val="005C0BE2"/>
    <w:rsid w:val="005C0C73"/>
    <w:rsid w:val="005C2918"/>
    <w:rsid w:val="005C3A0E"/>
    <w:rsid w:val="005C4633"/>
    <w:rsid w:val="005C47B2"/>
    <w:rsid w:val="005C580D"/>
    <w:rsid w:val="005D0060"/>
    <w:rsid w:val="005D1776"/>
    <w:rsid w:val="005D41E5"/>
    <w:rsid w:val="005D54B5"/>
    <w:rsid w:val="005D6B60"/>
    <w:rsid w:val="005D7812"/>
    <w:rsid w:val="005E352A"/>
    <w:rsid w:val="005E3EF0"/>
    <w:rsid w:val="005E40C4"/>
    <w:rsid w:val="005E4746"/>
    <w:rsid w:val="005E4958"/>
    <w:rsid w:val="005E4AA8"/>
    <w:rsid w:val="005E5161"/>
    <w:rsid w:val="005E6D66"/>
    <w:rsid w:val="005E6EEF"/>
    <w:rsid w:val="005E7C7A"/>
    <w:rsid w:val="005F1677"/>
    <w:rsid w:val="005F5AFA"/>
    <w:rsid w:val="005F6FDF"/>
    <w:rsid w:val="005F7F95"/>
    <w:rsid w:val="0060288D"/>
    <w:rsid w:val="00607483"/>
    <w:rsid w:val="0061025F"/>
    <w:rsid w:val="00611748"/>
    <w:rsid w:val="00611E2D"/>
    <w:rsid w:val="00611FDB"/>
    <w:rsid w:val="00613076"/>
    <w:rsid w:val="00614983"/>
    <w:rsid w:val="00615B66"/>
    <w:rsid w:val="006208A8"/>
    <w:rsid w:val="00621FFB"/>
    <w:rsid w:val="006220E5"/>
    <w:rsid w:val="00622BB2"/>
    <w:rsid w:val="00623C62"/>
    <w:rsid w:val="006254C0"/>
    <w:rsid w:val="00625579"/>
    <w:rsid w:val="006319E8"/>
    <w:rsid w:val="00631C7E"/>
    <w:rsid w:val="00632DAF"/>
    <w:rsid w:val="0063396E"/>
    <w:rsid w:val="00634D8A"/>
    <w:rsid w:val="0063557D"/>
    <w:rsid w:val="00637002"/>
    <w:rsid w:val="00643073"/>
    <w:rsid w:val="006440C7"/>
    <w:rsid w:val="00644C1F"/>
    <w:rsid w:val="00645910"/>
    <w:rsid w:val="00646218"/>
    <w:rsid w:val="006509DE"/>
    <w:rsid w:val="0065366F"/>
    <w:rsid w:val="00654120"/>
    <w:rsid w:val="0065520E"/>
    <w:rsid w:val="006559AE"/>
    <w:rsid w:val="00657155"/>
    <w:rsid w:val="00657631"/>
    <w:rsid w:val="00660CE5"/>
    <w:rsid w:val="00662B53"/>
    <w:rsid w:val="006666A2"/>
    <w:rsid w:val="006723BB"/>
    <w:rsid w:val="006735A5"/>
    <w:rsid w:val="00673749"/>
    <w:rsid w:val="006747B3"/>
    <w:rsid w:val="00676CB7"/>
    <w:rsid w:val="00682043"/>
    <w:rsid w:val="006849CF"/>
    <w:rsid w:val="006853DB"/>
    <w:rsid w:val="00685438"/>
    <w:rsid w:val="006860E9"/>
    <w:rsid w:val="00686D52"/>
    <w:rsid w:val="0069178F"/>
    <w:rsid w:val="006919EF"/>
    <w:rsid w:val="0069251B"/>
    <w:rsid w:val="0069342B"/>
    <w:rsid w:val="00694908"/>
    <w:rsid w:val="00697505"/>
    <w:rsid w:val="006A0805"/>
    <w:rsid w:val="006A1683"/>
    <w:rsid w:val="006A4FB0"/>
    <w:rsid w:val="006A66AA"/>
    <w:rsid w:val="006A755F"/>
    <w:rsid w:val="006B2F93"/>
    <w:rsid w:val="006B3789"/>
    <w:rsid w:val="006B4290"/>
    <w:rsid w:val="006C224D"/>
    <w:rsid w:val="006C40D3"/>
    <w:rsid w:val="006C4528"/>
    <w:rsid w:val="006C657F"/>
    <w:rsid w:val="006D00C2"/>
    <w:rsid w:val="006D4392"/>
    <w:rsid w:val="006D53C3"/>
    <w:rsid w:val="006D6876"/>
    <w:rsid w:val="006D7577"/>
    <w:rsid w:val="006D7CDF"/>
    <w:rsid w:val="006E5E99"/>
    <w:rsid w:val="006E7C28"/>
    <w:rsid w:val="006F184E"/>
    <w:rsid w:val="006F36DD"/>
    <w:rsid w:val="006F3AC7"/>
    <w:rsid w:val="006F4329"/>
    <w:rsid w:val="006F4E15"/>
    <w:rsid w:val="006F690A"/>
    <w:rsid w:val="006F6AA1"/>
    <w:rsid w:val="006F7B64"/>
    <w:rsid w:val="007031EF"/>
    <w:rsid w:val="00703429"/>
    <w:rsid w:val="007063A5"/>
    <w:rsid w:val="007072D9"/>
    <w:rsid w:val="00707531"/>
    <w:rsid w:val="00711606"/>
    <w:rsid w:val="00712686"/>
    <w:rsid w:val="00712B37"/>
    <w:rsid w:val="00712CB7"/>
    <w:rsid w:val="0071326B"/>
    <w:rsid w:val="00716A7A"/>
    <w:rsid w:val="00724090"/>
    <w:rsid w:val="007257C0"/>
    <w:rsid w:val="00731D59"/>
    <w:rsid w:val="00734882"/>
    <w:rsid w:val="00735D68"/>
    <w:rsid w:val="007362AB"/>
    <w:rsid w:val="007372D8"/>
    <w:rsid w:val="00737ABD"/>
    <w:rsid w:val="00742961"/>
    <w:rsid w:val="00747FD5"/>
    <w:rsid w:val="00751E72"/>
    <w:rsid w:val="00752183"/>
    <w:rsid w:val="00753E6A"/>
    <w:rsid w:val="007546B4"/>
    <w:rsid w:val="0075633E"/>
    <w:rsid w:val="007600F2"/>
    <w:rsid w:val="007602FF"/>
    <w:rsid w:val="00760C69"/>
    <w:rsid w:val="00761CF9"/>
    <w:rsid w:val="0076260B"/>
    <w:rsid w:val="0076345E"/>
    <w:rsid w:val="00763A38"/>
    <w:rsid w:val="00764E4E"/>
    <w:rsid w:val="00766DA6"/>
    <w:rsid w:val="007671E7"/>
    <w:rsid w:val="007700E7"/>
    <w:rsid w:val="007729D1"/>
    <w:rsid w:val="007747E6"/>
    <w:rsid w:val="00777F69"/>
    <w:rsid w:val="00785094"/>
    <w:rsid w:val="007862D2"/>
    <w:rsid w:val="0079149D"/>
    <w:rsid w:val="007921FA"/>
    <w:rsid w:val="00792627"/>
    <w:rsid w:val="007928BD"/>
    <w:rsid w:val="007932F7"/>
    <w:rsid w:val="00794F34"/>
    <w:rsid w:val="007972DB"/>
    <w:rsid w:val="00797BAC"/>
    <w:rsid w:val="007A3E88"/>
    <w:rsid w:val="007A5BAF"/>
    <w:rsid w:val="007A7148"/>
    <w:rsid w:val="007B2622"/>
    <w:rsid w:val="007B42CD"/>
    <w:rsid w:val="007B66C5"/>
    <w:rsid w:val="007B7C47"/>
    <w:rsid w:val="007C265A"/>
    <w:rsid w:val="007C31E2"/>
    <w:rsid w:val="007C398A"/>
    <w:rsid w:val="007C41CA"/>
    <w:rsid w:val="007C5223"/>
    <w:rsid w:val="007C5812"/>
    <w:rsid w:val="007C5FA5"/>
    <w:rsid w:val="007C6558"/>
    <w:rsid w:val="007D0178"/>
    <w:rsid w:val="007D20AF"/>
    <w:rsid w:val="007D213B"/>
    <w:rsid w:val="007D295F"/>
    <w:rsid w:val="007D3019"/>
    <w:rsid w:val="007D33D9"/>
    <w:rsid w:val="007D43B0"/>
    <w:rsid w:val="007D4939"/>
    <w:rsid w:val="007D494E"/>
    <w:rsid w:val="007E0641"/>
    <w:rsid w:val="007E1E2C"/>
    <w:rsid w:val="007E2A19"/>
    <w:rsid w:val="007E4677"/>
    <w:rsid w:val="007E4D6D"/>
    <w:rsid w:val="007E50E8"/>
    <w:rsid w:val="007E6862"/>
    <w:rsid w:val="007E6A14"/>
    <w:rsid w:val="007E6A68"/>
    <w:rsid w:val="007E773E"/>
    <w:rsid w:val="007F0068"/>
    <w:rsid w:val="007F36C3"/>
    <w:rsid w:val="007F459D"/>
    <w:rsid w:val="007F4807"/>
    <w:rsid w:val="007F7533"/>
    <w:rsid w:val="00801986"/>
    <w:rsid w:val="008041A1"/>
    <w:rsid w:val="00805184"/>
    <w:rsid w:val="008065E1"/>
    <w:rsid w:val="0081480E"/>
    <w:rsid w:val="00814DB9"/>
    <w:rsid w:val="00815DF1"/>
    <w:rsid w:val="00816C93"/>
    <w:rsid w:val="00816CB6"/>
    <w:rsid w:val="00825878"/>
    <w:rsid w:val="0082591B"/>
    <w:rsid w:val="00825E89"/>
    <w:rsid w:val="00827A0E"/>
    <w:rsid w:val="00832ACF"/>
    <w:rsid w:val="008351F9"/>
    <w:rsid w:val="008355EF"/>
    <w:rsid w:val="00835B60"/>
    <w:rsid w:val="00836D3F"/>
    <w:rsid w:val="00837065"/>
    <w:rsid w:val="00843C63"/>
    <w:rsid w:val="00843DBE"/>
    <w:rsid w:val="00847284"/>
    <w:rsid w:val="00850640"/>
    <w:rsid w:val="008541A1"/>
    <w:rsid w:val="00854F8E"/>
    <w:rsid w:val="00855544"/>
    <w:rsid w:val="00857734"/>
    <w:rsid w:val="00860F58"/>
    <w:rsid w:val="00862E34"/>
    <w:rsid w:val="00863EEE"/>
    <w:rsid w:val="00864C57"/>
    <w:rsid w:val="00865D15"/>
    <w:rsid w:val="00866A0A"/>
    <w:rsid w:val="0087344D"/>
    <w:rsid w:val="00874230"/>
    <w:rsid w:val="00874244"/>
    <w:rsid w:val="008758D4"/>
    <w:rsid w:val="00882B8D"/>
    <w:rsid w:val="00882BD7"/>
    <w:rsid w:val="00884FC8"/>
    <w:rsid w:val="00885583"/>
    <w:rsid w:val="008859A9"/>
    <w:rsid w:val="00887DF7"/>
    <w:rsid w:val="00892CB6"/>
    <w:rsid w:val="00892E3B"/>
    <w:rsid w:val="008932BF"/>
    <w:rsid w:val="00893E0A"/>
    <w:rsid w:val="00897CAE"/>
    <w:rsid w:val="008A1620"/>
    <w:rsid w:val="008A18B3"/>
    <w:rsid w:val="008A4E39"/>
    <w:rsid w:val="008A7FC7"/>
    <w:rsid w:val="008B2ED6"/>
    <w:rsid w:val="008B4297"/>
    <w:rsid w:val="008C2B07"/>
    <w:rsid w:val="008C38A8"/>
    <w:rsid w:val="008C46D8"/>
    <w:rsid w:val="008C49B4"/>
    <w:rsid w:val="008C4F33"/>
    <w:rsid w:val="008C503B"/>
    <w:rsid w:val="008C5693"/>
    <w:rsid w:val="008C5BF1"/>
    <w:rsid w:val="008C6E67"/>
    <w:rsid w:val="008C6F52"/>
    <w:rsid w:val="008D3925"/>
    <w:rsid w:val="008D54DF"/>
    <w:rsid w:val="008D5D95"/>
    <w:rsid w:val="008D7B3D"/>
    <w:rsid w:val="008E0B16"/>
    <w:rsid w:val="008E1407"/>
    <w:rsid w:val="008E3C67"/>
    <w:rsid w:val="008F01DC"/>
    <w:rsid w:val="008F17E2"/>
    <w:rsid w:val="008F669F"/>
    <w:rsid w:val="008F6A88"/>
    <w:rsid w:val="00900E12"/>
    <w:rsid w:val="009016A7"/>
    <w:rsid w:val="00902BBD"/>
    <w:rsid w:val="0090401B"/>
    <w:rsid w:val="009067EB"/>
    <w:rsid w:val="0091242A"/>
    <w:rsid w:val="00913AA6"/>
    <w:rsid w:val="00917BD0"/>
    <w:rsid w:val="00920BF8"/>
    <w:rsid w:val="0092208F"/>
    <w:rsid w:val="0092483B"/>
    <w:rsid w:val="009264A1"/>
    <w:rsid w:val="00926DAE"/>
    <w:rsid w:val="009312BC"/>
    <w:rsid w:val="00935497"/>
    <w:rsid w:val="00936780"/>
    <w:rsid w:val="00937FC0"/>
    <w:rsid w:val="00940F55"/>
    <w:rsid w:val="00943A87"/>
    <w:rsid w:val="00946262"/>
    <w:rsid w:val="009562D8"/>
    <w:rsid w:val="00956530"/>
    <w:rsid w:val="009608F6"/>
    <w:rsid w:val="00960BAE"/>
    <w:rsid w:val="009616C3"/>
    <w:rsid w:val="00964F69"/>
    <w:rsid w:val="00965B34"/>
    <w:rsid w:val="00966B98"/>
    <w:rsid w:val="00967434"/>
    <w:rsid w:val="0096766B"/>
    <w:rsid w:val="00972C54"/>
    <w:rsid w:val="00973B99"/>
    <w:rsid w:val="009751B9"/>
    <w:rsid w:val="00980787"/>
    <w:rsid w:val="00981423"/>
    <w:rsid w:val="00983E0C"/>
    <w:rsid w:val="00984218"/>
    <w:rsid w:val="00984D01"/>
    <w:rsid w:val="00986462"/>
    <w:rsid w:val="009914F9"/>
    <w:rsid w:val="00991A6D"/>
    <w:rsid w:val="00992038"/>
    <w:rsid w:val="00992CA9"/>
    <w:rsid w:val="009A0B7B"/>
    <w:rsid w:val="009A1574"/>
    <w:rsid w:val="009A51C8"/>
    <w:rsid w:val="009A7664"/>
    <w:rsid w:val="009B26B7"/>
    <w:rsid w:val="009C2524"/>
    <w:rsid w:val="009C60B1"/>
    <w:rsid w:val="009D382C"/>
    <w:rsid w:val="009D3AE5"/>
    <w:rsid w:val="009D4CC0"/>
    <w:rsid w:val="009D53E7"/>
    <w:rsid w:val="009D636F"/>
    <w:rsid w:val="009E10BE"/>
    <w:rsid w:val="009E2F1E"/>
    <w:rsid w:val="009E53A5"/>
    <w:rsid w:val="009E7C02"/>
    <w:rsid w:val="009F040A"/>
    <w:rsid w:val="009F0888"/>
    <w:rsid w:val="009F236C"/>
    <w:rsid w:val="009F37DD"/>
    <w:rsid w:val="009F3C30"/>
    <w:rsid w:val="009F59A8"/>
    <w:rsid w:val="009F6166"/>
    <w:rsid w:val="009F62ED"/>
    <w:rsid w:val="009F7FF7"/>
    <w:rsid w:val="00A0392E"/>
    <w:rsid w:val="00A04A53"/>
    <w:rsid w:val="00A05DA7"/>
    <w:rsid w:val="00A1234E"/>
    <w:rsid w:val="00A14FF3"/>
    <w:rsid w:val="00A2161F"/>
    <w:rsid w:val="00A23D3C"/>
    <w:rsid w:val="00A23DEE"/>
    <w:rsid w:val="00A2460C"/>
    <w:rsid w:val="00A25986"/>
    <w:rsid w:val="00A305E8"/>
    <w:rsid w:val="00A376F5"/>
    <w:rsid w:val="00A401ED"/>
    <w:rsid w:val="00A420D7"/>
    <w:rsid w:val="00A42826"/>
    <w:rsid w:val="00A42950"/>
    <w:rsid w:val="00A434C6"/>
    <w:rsid w:val="00A4611D"/>
    <w:rsid w:val="00A46D88"/>
    <w:rsid w:val="00A47193"/>
    <w:rsid w:val="00A516D0"/>
    <w:rsid w:val="00A522A1"/>
    <w:rsid w:val="00A52712"/>
    <w:rsid w:val="00A54301"/>
    <w:rsid w:val="00A54C8B"/>
    <w:rsid w:val="00A57539"/>
    <w:rsid w:val="00A57CC8"/>
    <w:rsid w:val="00A653A3"/>
    <w:rsid w:val="00A67415"/>
    <w:rsid w:val="00A71CD8"/>
    <w:rsid w:val="00A74434"/>
    <w:rsid w:val="00A74701"/>
    <w:rsid w:val="00A74B69"/>
    <w:rsid w:val="00A752DE"/>
    <w:rsid w:val="00A75A9E"/>
    <w:rsid w:val="00A7611A"/>
    <w:rsid w:val="00A772EA"/>
    <w:rsid w:val="00A77DA3"/>
    <w:rsid w:val="00A8103C"/>
    <w:rsid w:val="00A81605"/>
    <w:rsid w:val="00A8372B"/>
    <w:rsid w:val="00A86EAB"/>
    <w:rsid w:val="00A8791A"/>
    <w:rsid w:val="00A90D77"/>
    <w:rsid w:val="00A92E63"/>
    <w:rsid w:val="00A93B85"/>
    <w:rsid w:val="00A958AB"/>
    <w:rsid w:val="00A976A7"/>
    <w:rsid w:val="00A97C27"/>
    <w:rsid w:val="00A97E52"/>
    <w:rsid w:val="00AA0FC8"/>
    <w:rsid w:val="00AB053C"/>
    <w:rsid w:val="00AB4380"/>
    <w:rsid w:val="00AC11FF"/>
    <w:rsid w:val="00AC1D2F"/>
    <w:rsid w:val="00AC5B65"/>
    <w:rsid w:val="00AC63D5"/>
    <w:rsid w:val="00AC71E6"/>
    <w:rsid w:val="00AD0BF3"/>
    <w:rsid w:val="00AD5905"/>
    <w:rsid w:val="00AD5F09"/>
    <w:rsid w:val="00AE53D3"/>
    <w:rsid w:val="00AE5C13"/>
    <w:rsid w:val="00AF1B23"/>
    <w:rsid w:val="00AF2670"/>
    <w:rsid w:val="00AF7503"/>
    <w:rsid w:val="00B001C5"/>
    <w:rsid w:val="00B018CC"/>
    <w:rsid w:val="00B03796"/>
    <w:rsid w:val="00B064C0"/>
    <w:rsid w:val="00B06D5D"/>
    <w:rsid w:val="00B1082F"/>
    <w:rsid w:val="00B13C41"/>
    <w:rsid w:val="00B14D0B"/>
    <w:rsid w:val="00B21159"/>
    <w:rsid w:val="00B21512"/>
    <w:rsid w:val="00B21DD8"/>
    <w:rsid w:val="00B22E72"/>
    <w:rsid w:val="00B24EAC"/>
    <w:rsid w:val="00B250DB"/>
    <w:rsid w:val="00B3206E"/>
    <w:rsid w:val="00B32622"/>
    <w:rsid w:val="00B35B44"/>
    <w:rsid w:val="00B36AED"/>
    <w:rsid w:val="00B37860"/>
    <w:rsid w:val="00B37E63"/>
    <w:rsid w:val="00B424C8"/>
    <w:rsid w:val="00B4303D"/>
    <w:rsid w:val="00B43433"/>
    <w:rsid w:val="00B44315"/>
    <w:rsid w:val="00B47AF4"/>
    <w:rsid w:val="00B50F4C"/>
    <w:rsid w:val="00B51160"/>
    <w:rsid w:val="00B52C56"/>
    <w:rsid w:val="00B52CAD"/>
    <w:rsid w:val="00B54D2D"/>
    <w:rsid w:val="00B56B3A"/>
    <w:rsid w:val="00B6621F"/>
    <w:rsid w:val="00B70F29"/>
    <w:rsid w:val="00B711B0"/>
    <w:rsid w:val="00B727F5"/>
    <w:rsid w:val="00B72A4D"/>
    <w:rsid w:val="00B72ECA"/>
    <w:rsid w:val="00B73619"/>
    <w:rsid w:val="00B8031B"/>
    <w:rsid w:val="00B836E6"/>
    <w:rsid w:val="00B848A5"/>
    <w:rsid w:val="00B91EC0"/>
    <w:rsid w:val="00B94961"/>
    <w:rsid w:val="00B95850"/>
    <w:rsid w:val="00B97449"/>
    <w:rsid w:val="00B97D76"/>
    <w:rsid w:val="00BA040A"/>
    <w:rsid w:val="00BA17D5"/>
    <w:rsid w:val="00BA3E54"/>
    <w:rsid w:val="00BA44D3"/>
    <w:rsid w:val="00BA4D73"/>
    <w:rsid w:val="00BA508C"/>
    <w:rsid w:val="00BA5154"/>
    <w:rsid w:val="00BA5B1D"/>
    <w:rsid w:val="00BA634D"/>
    <w:rsid w:val="00BA6D3F"/>
    <w:rsid w:val="00BA6E47"/>
    <w:rsid w:val="00BB122E"/>
    <w:rsid w:val="00BB147C"/>
    <w:rsid w:val="00BB206E"/>
    <w:rsid w:val="00BB5E5C"/>
    <w:rsid w:val="00BB5FB2"/>
    <w:rsid w:val="00BB628C"/>
    <w:rsid w:val="00BB700D"/>
    <w:rsid w:val="00BB735F"/>
    <w:rsid w:val="00BB7A69"/>
    <w:rsid w:val="00BC2395"/>
    <w:rsid w:val="00BC267B"/>
    <w:rsid w:val="00BC2BE3"/>
    <w:rsid w:val="00BC2D60"/>
    <w:rsid w:val="00BC460D"/>
    <w:rsid w:val="00BC4EAB"/>
    <w:rsid w:val="00BC5107"/>
    <w:rsid w:val="00BC6B16"/>
    <w:rsid w:val="00BC79E8"/>
    <w:rsid w:val="00BD0AEC"/>
    <w:rsid w:val="00BD10B4"/>
    <w:rsid w:val="00BD2A06"/>
    <w:rsid w:val="00BD6925"/>
    <w:rsid w:val="00BD703E"/>
    <w:rsid w:val="00BE03B2"/>
    <w:rsid w:val="00BE2821"/>
    <w:rsid w:val="00BE65EB"/>
    <w:rsid w:val="00BF099E"/>
    <w:rsid w:val="00BF2B39"/>
    <w:rsid w:val="00BF2FF9"/>
    <w:rsid w:val="00BF442F"/>
    <w:rsid w:val="00BF72E8"/>
    <w:rsid w:val="00C02864"/>
    <w:rsid w:val="00C02E19"/>
    <w:rsid w:val="00C03FB1"/>
    <w:rsid w:val="00C1071E"/>
    <w:rsid w:val="00C10A68"/>
    <w:rsid w:val="00C13E46"/>
    <w:rsid w:val="00C15247"/>
    <w:rsid w:val="00C15435"/>
    <w:rsid w:val="00C15B6E"/>
    <w:rsid w:val="00C16D67"/>
    <w:rsid w:val="00C20510"/>
    <w:rsid w:val="00C2080C"/>
    <w:rsid w:val="00C23527"/>
    <w:rsid w:val="00C23A5C"/>
    <w:rsid w:val="00C23CB9"/>
    <w:rsid w:val="00C23D46"/>
    <w:rsid w:val="00C24F9E"/>
    <w:rsid w:val="00C30D38"/>
    <w:rsid w:val="00C31DF9"/>
    <w:rsid w:val="00C3261D"/>
    <w:rsid w:val="00C327E6"/>
    <w:rsid w:val="00C36425"/>
    <w:rsid w:val="00C3654F"/>
    <w:rsid w:val="00C3709E"/>
    <w:rsid w:val="00C43577"/>
    <w:rsid w:val="00C455A5"/>
    <w:rsid w:val="00C515C6"/>
    <w:rsid w:val="00C52968"/>
    <w:rsid w:val="00C5715E"/>
    <w:rsid w:val="00C60F4E"/>
    <w:rsid w:val="00C61B53"/>
    <w:rsid w:val="00C66A4A"/>
    <w:rsid w:val="00C6777A"/>
    <w:rsid w:val="00C703E4"/>
    <w:rsid w:val="00C70C64"/>
    <w:rsid w:val="00C754ED"/>
    <w:rsid w:val="00C770FA"/>
    <w:rsid w:val="00C77236"/>
    <w:rsid w:val="00C80921"/>
    <w:rsid w:val="00C8151F"/>
    <w:rsid w:val="00C8178A"/>
    <w:rsid w:val="00C8448B"/>
    <w:rsid w:val="00C8509F"/>
    <w:rsid w:val="00C85522"/>
    <w:rsid w:val="00C87472"/>
    <w:rsid w:val="00C87F35"/>
    <w:rsid w:val="00C90926"/>
    <w:rsid w:val="00C942D6"/>
    <w:rsid w:val="00C96229"/>
    <w:rsid w:val="00C9650B"/>
    <w:rsid w:val="00C97DD8"/>
    <w:rsid w:val="00C97F95"/>
    <w:rsid w:val="00CA0245"/>
    <w:rsid w:val="00CA22D9"/>
    <w:rsid w:val="00CA3B3B"/>
    <w:rsid w:val="00CA3B3E"/>
    <w:rsid w:val="00CA436F"/>
    <w:rsid w:val="00CA6139"/>
    <w:rsid w:val="00CB24A4"/>
    <w:rsid w:val="00CB3368"/>
    <w:rsid w:val="00CB3E1F"/>
    <w:rsid w:val="00CB562E"/>
    <w:rsid w:val="00CB6590"/>
    <w:rsid w:val="00CB702D"/>
    <w:rsid w:val="00CB71D5"/>
    <w:rsid w:val="00CC1F31"/>
    <w:rsid w:val="00CC41D7"/>
    <w:rsid w:val="00CC4A15"/>
    <w:rsid w:val="00CC6572"/>
    <w:rsid w:val="00CD04F1"/>
    <w:rsid w:val="00CD16B0"/>
    <w:rsid w:val="00CD383E"/>
    <w:rsid w:val="00CD38E2"/>
    <w:rsid w:val="00CD5E57"/>
    <w:rsid w:val="00CD60A0"/>
    <w:rsid w:val="00CE1C88"/>
    <w:rsid w:val="00CE5CB5"/>
    <w:rsid w:val="00CE7C1D"/>
    <w:rsid w:val="00CF0883"/>
    <w:rsid w:val="00CF3BFC"/>
    <w:rsid w:val="00CF5BCE"/>
    <w:rsid w:val="00CF6033"/>
    <w:rsid w:val="00CF63DA"/>
    <w:rsid w:val="00D008DE"/>
    <w:rsid w:val="00D01E70"/>
    <w:rsid w:val="00D01F77"/>
    <w:rsid w:val="00D02DEC"/>
    <w:rsid w:val="00D05A68"/>
    <w:rsid w:val="00D05C99"/>
    <w:rsid w:val="00D06108"/>
    <w:rsid w:val="00D06DD1"/>
    <w:rsid w:val="00D07874"/>
    <w:rsid w:val="00D1098F"/>
    <w:rsid w:val="00D15BD8"/>
    <w:rsid w:val="00D15ECD"/>
    <w:rsid w:val="00D16032"/>
    <w:rsid w:val="00D1756B"/>
    <w:rsid w:val="00D23616"/>
    <w:rsid w:val="00D262AB"/>
    <w:rsid w:val="00D26E87"/>
    <w:rsid w:val="00D320CB"/>
    <w:rsid w:val="00D32C7A"/>
    <w:rsid w:val="00D32F9B"/>
    <w:rsid w:val="00D33FC2"/>
    <w:rsid w:val="00D4001E"/>
    <w:rsid w:val="00D4143D"/>
    <w:rsid w:val="00D41B41"/>
    <w:rsid w:val="00D41F90"/>
    <w:rsid w:val="00D423D2"/>
    <w:rsid w:val="00D43673"/>
    <w:rsid w:val="00D45569"/>
    <w:rsid w:val="00D5169C"/>
    <w:rsid w:val="00D5586C"/>
    <w:rsid w:val="00D559AB"/>
    <w:rsid w:val="00D55B1C"/>
    <w:rsid w:val="00D61022"/>
    <w:rsid w:val="00D61CDA"/>
    <w:rsid w:val="00D623EC"/>
    <w:rsid w:val="00D6292F"/>
    <w:rsid w:val="00D6530A"/>
    <w:rsid w:val="00D65F94"/>
    <w:rsid w:val="00D67BE1"/>
    <w:rsid w:val="00D71B3D"/>
    <w:rsid w:val="00D720B7"/>
    <w:rsid w:val="00D72D8F"/>
    <w:rsid w:val="00D737C4"/>
    <w:rsid w:val="00D754C9"/>
    <w:rsid w:val="00D81445"/>
    <w:rsid w:val="00D81525"/>
    <w:rsid w:val="00D82D8F"/>
    <w:rsid w:val="00D82DC3"/>
    <w:rsid w:val="00D83AF3"/>
    <w:rsid w:val="00D85429"/>
    <w:rsid w:val="00D91D8A"/>
    <w:rsid w:val="00D91ED2"/>
    <w:rsid w:val="00D9286D"/>
    <w:rsid w:val="00D951BF"/>
    <w:rsid w:val="00D9670E"/>
    <w:rsid w:val="00D96E01"/>
    <w:rsid w:val="00DA06A6"/>
    <w:rsid w:val="00DA0907"/>
    <w:rsid w:val="00DA1343"/>
    <w:rsid w:val="00DA27F6"/>
    <w:rsid w:val="00DA2A4A"/>
    <w:rsid w:val="00DA2D38"/>
    <w:rsid w:val="00DA44FA"/>
    <w:rsid w:val="00DA454F"/>
    <w:rsid w:val="00DA6ABB"/>
    <w:rsid w:val="00DA7DD2"/>
    <w:rsid w:val="00DB2C0D"/>
    <w:rsid w:val="00DB688B"/>
    <w:rsid w:val="00DC0DEB"/>
    <w:rsid w:val="00DC1BF7"/>
    <w:rsid w:val="00DC5412"/>
    <w:rsid w:val="00DC7259"/>
    <w:rsid w:val="00DC7889"/>
    <w:rsid w:val="00DD0B98"/>
    <w:rsid w:val="00DD142D"/>
    <w:rsid w:val="00DD21A2"/>
    <w:rsid w:val="00DD6F41"/>
    <w:rsid w:val="00DE069F"/>
    <w:rsid w:val="00DE168E"/>
    <w:rsid w:val="00DE2E58"/>
    <w:rsid w:val="00DE3B64"/>
    <w:rsid w:val="00DE4F72"/>
    <w:rsid w:val="00DE769F"/>
    <w:rsid w:val="00DF08AD"/>
    <w:rsid w:val="00DF50EF"/>
    <w:rsid w:val="00DF7453"/>
    <w:rsid w:val="00E0290A"/>
    <w:rsid w:val="00E03917"/>
    <w:rsid w:val="00E0509A"/>
    <w:rsid w:val="00E07F76"/>
    <w:rsid w:val="00E1386B"/>
    <w:rsid w:val="00E17B5B"/>
    <w:rsid w:val="00E21315"/>
    <w:rsid w:val="00E238B7"/>
    <w:rsid w:val="00E255DA"/>
    <w:rsid w:val="00E26BD9"/>
    <w:rsid w:val="00E3013D"/>
    <w:rsid w:val="00E310D2"/>
    <w:rsid w:val="00E31790"/>
    <w:rsid w:val="00E31D10"/>
    <w:rsid w:val="00E34A6C"/>
    <w:rsid w:val="00E37D82"/>
    <w:rsid w:val="00E40462"/>
    <w:rsid w:val="00E40BBB"/>
    <w:rsid w:val="00E40BE3"/>
    <w:rsid w:val="00E417BD"/>
    <w:rsid w:val="00E41AFC"/>
    <w:rsid w:val="00E4233A"/>
    <w:rsid w:val="00E442C2"/>
    <w:rsid w:val="00E47179"/>
    <w:rsid w:val="00E52F0E"/>
    <w:rsid w:val="00E53200"/>
    <w:rsid w:val="00E53415"/>
    <w:rsid w:val="00E575A4"/>
    <w:rsid w:val="00E57B67"/>
    <w:rsid w:val="00E619F3"/>
    <w:rsid w:val="00E61AB5"/>
    <w:rsid w:val="00E63433"/>
    <w:rsid w:val="00E63A53"/>
    <w:rsid w:val="00E64BFD"/>
    <w:rsid w:val="00E650FC"/>
    <w:rsid w:val="00E65733"/>
    <w:rsid w:val="00E6589F"/>
    <w:rsid w:val="00E65BFA"/>
    <w:rsid w:val="00E660CD"/>
    <w:rsid w:val="00E66B13"/>
    <w:rsid w:val="00E67654"/>
    <w:rsid w:val="00E71135"/>
    <w:rsid w:val="00E720B7"/>
    <w:rsid w:val="00E723DD"/>
    <w:rsid w:val="00E73DA8"/>
    <w:rsid w:val="00E76F67"/>
    <w:rsid w:val="00E77210"/>
    <w:rsid w:val="00E83ADA"/>
    <w:rsid w:val="00E8556B"/>
    <w:rsid w:val="00E87984"/>
    <w:rsid w:val="00E900AB"/>
    <w:rsid w:val="00E91542"/>
    <w:rsid w:val="00E92639"/>
    <w:rsid w:val="00E92A51"/>
    <w:rsid w:val="00E93FE8"/>
    <w:rsid w:val="00E95CA3"/>
    <w:rsid w:val="00EA400B"/>
    <w:rsid w:val="00EA41E0"/>
    <w:rsid w:val="00EA5177"/>
    <w:rsid w:val="00EB100E"/>
    <w:rsid w:val="00EB1156"/>
    <w:rsid w:val="00EB354E"/>
    <w:rsid w:val="00EB4083"/>
    <w:rsid w:val="00EB55D8"/>
    <w:rsid w:val="00EC23A1"/>
    <w:rsid w:val="00EC5096"/>
    <w:rsid w:val="00EC50C7"/>
    <w:rsid w:val="00EC5557"/>
    <w:rsid w:val="00EC6D3E"/>
    <w:rsid w:val="00EC7C86"/>
    <w:rsid w:val="00ED18C6"/>
    <w:rsid w:val="00ED55EE"/>
    <w:rsid w:val="00ED605B"/>
    <w:rsid w:val="00ED6379"/>
    <w:rsid w:val="00ED697B"/>
    <w:rsid w:val="00EE14D3"/>
    <w:rsid w:val="00EE1A49"/>
    <w:rsid w:val="00EE742D"/>
    <w:rsid w:val="00EE798B"/>
    <w:rsid w:val="00EF0D08"/>
    <w:rsid w:val="00EF110D"/>
    <w:rsid w:val="00EF2013"/>
    <w:rsid w:val="00EF29F5"/>
    <w:rsid w:val="00EF33AD"/>
    <w:rsid w:val="00EF3E21"/>
    <w:rsid w:val="00EF5A9F"/>
    <w:rsid w:val="00EF710C"/>
    <w:rsid w:val="00F00EB6"/>
    <w:rsid w:val="00F01F25"/>
    <w:rsid w:val="00F02AC6"/>
    <w:rsid w:val="00F03B77"/>
    <w:rsid w:val="00F07285"/>
    <w:rsid w:val="00F1096A"/>
    <w:rsid w:val="00F11323"/>
    <w:rsid w:val="00F133C6"/>
    <w:rsid w:val="00F136F1"/>
    <w:rsid w:val="00F14A23"/>
    <w:rsid w:val="00F1532A"/>
    <w:rsid w:val="00F24EED"/>
    <w:rsid w:val="00F25770"/>
    <w:rsid w:val="00F26DB6"/>
    <w:rsid w:val="00F30912"/>
    <w:rsid w:val="00F31FB2"/>
    <w:rsid w:val="00F3327B"/>
    <w:rsid w:val="00F34D50"/>
    <w:rsid w:val="00F3566A"/>
    <w:rsid w:val="00F3668F"/>
    <w:rsid w:val="00F40C00"/>
    <w:rsid w:val="00F43FBC"/>
    <w:rsid w:val="00F44995"/>
    <w:rsid w:val="00F4592B"/>
    <w:rsid w:val="00F46672"/>
    <w:rsid w:val="00F5065F"/>
    <w:rsid w:val="00F53093"/>
    <w:rsid w:val="00F531F9"/>
    <w:rsid w:val="00F54635"/>
    <w:rsid w:val="00F5756F"/>
    <w:rsid w:val="00F60DE1"/>
    <w:rsid w:val="00F642FC"/>
    <w:rsid w:val="00F64932"/>
    <w:rsid w:val="00F64F79"/>
    <w:rsid w:val="00F670F3"/>
    <w:rsid w:val="00F706D7"/>
    <w:rsid w:val="00F71185"/>
    <w:rsid w:val="00F71CF0"/>
    <w:rsid w:val="00F731FA"/>
    <w:rsid w:val="00F7379F"/>
    <w:rsid w:val="00F748C5"/>
    <w:rsid w:val="00F82111"/>
    <w:rsid w:val="00F82EDE"/>
    <w:rsid w:val="00F86068"/>
    <w:rsid w:val="00F87E38"/>
    <w:rsid w:val="00F93963"/>
    <w:rsid w:val="00F97C6E"/>
    <w:rsid w:val="00FA200F"/>
    <w:rsid w:val="00FA2B1D"/>
    <w:rsid w:val="00FB327B"/>
    <w:rsid w:val="00FB4DA7"/>
    <w:rsid w:val="00FB5164"/>
    <w:rsid w:val="00FB608E"/>
    <w:rsid w:val="00FB613C"/>
    <w:rsid w:val="00FC0261"/>
    <w:rsid w:val="00FC03B6"/>
    <w:rsid w:val="00FC0439"/>
    <w:rsid w:val="00FC2C10"/>
    <w:rsid w:val="00FC52F3"/>
    <w:rsid w:val="00FD04B8"/>
    <w:rsid w:val="00FD3DAC"/>
    <w:rsid w:val="00FD5C72"/>
    <w:rsid w:val="00FD5D67"/>
    <w:rsid w:val="00FE0223"/>
    <w:rsid w:val="00FE192F"/>
    <w:rsid w:val="00FE34EB"/>
    <w:rsid w:val="00FE6A6A"/>
    <w:rsid w:val="00FF02B2"/>
    <w:rsid w:val="00FF042D"/>
    <w:rsid w:val="00FF05E3"/>
    <w:rsid w:val="00FF067E"/>
    <w:rsid w:val="00FF1DD7"/>
    <w:rsid w:val="00FF2C12"/>
    <w:rsid w:val="00FF2CBE"/>
    <w:rsid w:val="00FF506C"/>
    <w:rsid w:val="00FF5DDA"/>
    <w:rsid w:val="00FF6D8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9E38E1F"/>
  <w15:chartTrackingRefBased/>
  <w15:docId w15:val="{AC3ED178-C9B3-4C45-8EC2-E8EEB50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aliases w:val="h3,3,header2,h3 Char Char,Heading 3 Char Char Char Char,Heading 31,Heading 3 Char1,h3 Char Char1 Char Char Char Char,h3 Char Char1 Char Char,Level 1 - 1,B Head,Topic,Topic1,Topic2,3rd level,H31,Heading 3E,head3,H3"/>
    <w:basedOn w:val="Normal"/>
    <w:next w:val="Normal"/>
    <w:link w:val="Heading3Char"/>
    <w:qFormat/>
    <w:rsid w:val="002C51A0"/>
    <w:pPr>
      <w:keepNext/>
      <w:keepLines/>
      <w:spacing w:before="40"/>
      <w:outlineLvl w:val="2"/>
    </w:pPr>
    <w:rPr>
      <w:rFonts w:ascii="Calibri Light" w:hAnsi="Calibri Light" w:cs="Angsana New"/>
      <w:color w:val="1F3763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nhideWhenUsed/>
    <w:rsid w:val="00A93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character" w:customStyle="1" w:styleId="Heading3Char">
    <w:name w:val="Heading 3 Char"/>
    <w:aliases w:val="h3 Char,3 Char,header2 Char,h3 Char Char Char,Heading 3 Char Char Char Char Char,Heading 31 Char,Heading 3 Char1 Char,h3 Char Char1 Char Char Char Char Char,h3 Char Char1 Char Char Char,Level 1 - 1 Char,B Head Char,Topic Char,Topic1 Char"/>
    <w:basedOn w:val="DefaultParagraphFont"/>
    <w:link w:val="Heading3"/>
    <w:rsid w:val="002C51A0"/>
    <w:rPr>
      <w:rFonts w:ascii="Calibri Light" w:eastAsia="Times New Roman" w:hAnsi="Calibri Light" w:cs="Angsana New"/>
      <w:color w:val="1F3763"/>
      <w:sz w:val="24"/>
      <w:szCs w:val="30"/>
    </w:rPr>
  </w:style>
  <w:style w:type="paragraph" w:customStyle="1" w:styleId="pf0">
    <w:name w:val="pf0"/>
    <w:basedOn w:val="Normal"/>
    <w:rsid w:val="002C51A0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C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5">
    <w:name w:val="Table Grid5"/>
    <w:basedOn w:val="TableNormal"/>
    <w:next w:val="TableGrid"/>
    <w:uiPriority w:val="59"/>
    <w:rsid w:val="00B001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C5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C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001C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6254C0"/>
    <w:pPr>
      <w:spacing w:after="0" w:line="240" w:lineRule="auto"/>
    </w:pPr>
  </w:style>
  <w:style w:type="paragraph" w:customStyle="1" w:styleId="BodyTextCenterAligned13pt">
    <w:name w:val="Body Text Center Aligned 13 pt"/>
    <w:basedOn w:val="Normal"/>
    <w:link w:val="BodyTextCenterAligned13ptChar"/>
    <w:qFormat/>
    <w:rsid w:val="006208A8"/>
    <w:pPr>
      <w:spacing w:before="60"/>
      <w:jc w:val="center"/>
    </w:pPr>
    <w:rPr>
      <w:rFonts w:ascii="Cordia New" w:hAnsi="Cordia New" w:cs="Cordia New"/>
      <w:sz w:val="26"/>
      <w:szCs w:val="26"/>
      <w:lang w:val="th-TH"/>
    </w:rPr>
  </w:style>
  <w:style w:type="character" w:customStyle="1" w:styleId="BodyTextCenterAligned13ptChar">
    <w:name w:val="Body Text Center Aligned 13 pt Char"/>
    <w:link w:val="BodyTextCenterAligned13pt"/>
    <w:rsid w:val="006208A8"/>
    <w:rPr>
      <w:rFonts w:ascii="Cordia New" w:eastAsia="Times New Roman" w:hAnsi="Cordia New" w:cs="Cordia New"/>
      <w:sz w:val="26"/>
      <w:szCs w:val="26"/>
      <w:lang w:val="th-TH"/>
    </w:rPr>
  </w:style>
  <w:style w:type="table" w:customStyle="1" w:styleId="TableGrid1">
    <w:name w:val="Table Grid1"/>
    <w:basedOn w:val="TableNormal"/>
    <w:next w:val="TableGrid"/>
    <w:uiPriority w:val="39"/>
    <w:rsid w:val="00E3013D"/>
    <w:pPr>
      <w:spacing w:after="200" w:line="276" w:lineRule="auto"/>
      <w:jc w:val="both"/>
    </w:pPr>
    <w:rPr>
      <w:rFonts w:ascii="Cordia New" w:eastAsia="Times New Roman" w:hAnsi="Cordia New" w:cs="Arial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E3013D"/>
    <w:rPr>
      <w:rFonts w:ascii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C460D"/>
    <w:pPr>
      <w:spacing w:before="100" w:beforeAutospacing="1" w:after="100" w:afterAutospacing="1"/>
    </w:pPr>
  </w:style>
  <w:style w:type="paragraph" w:customStyle="1" w:styleId="AODocTxt">
    <w:name w:val="AODocTxt"/>
    <w:basedOn w:val="Normal"/>
    <w:link w:val="AODocTxtChar"/>
    <w:qFormat/>
    <w:rsid w:val="007A3E88"/>
    <w:pPr>
      <w:spacing w:before="240" w:line="260" w:lineRule="atLeast"/>
      <w:jc w:val="both"/>
    </w:pPr>
    <w:rPr>
      <w:rFonts w:ascii="Cordia New" w:eastAsiaTheme="minorHAnsi" w:hAnsi="Cordia New"/>
      <w:sz w:val="28"/>
      <w:szCs w:val="28"/>
      <w:lang w:val="en-GB" w:bidi="ar-SA"/>
    </w:rPr>
  </w:style>
  <w:style w:type="paragraph" w:styleId="NoSpacing">
    <w:name w:val="No Spacing"/>
    <w:link w:val="NoSpacingChar"/>
    <w:uiPriority w:val="99"/>
    <w:qFormat/>
    <w:rsid w:val="007A3E88"/>
    <w:pPr>
      <w:spacing w:after="0" w:line="240" w:lineRule="auto"/>
    </w:pPr>
    <w:rPr>
      <w:rFonts w:cs="Cordia New"/>
      <w:sz w:val="28"/>
    </w:rPr>
  </w:style>
  <w:style w:type="character" w:customStyle="1" w:styleId="NoSpacingChar">
    <w:name w:val="No Spacing Char"/>
    <w:link w:val="NoSpacing"/>
    <w:uiPriority w:val="99"/>
    <w:locked/>
    <w:rsid w:val="007A3E88"/>
    <w:rPr>
      <w:rFonts w:cs="Cordia New"/>
      <w:sz w:val="28"/>
    </w:rPr>
  </w:style>
  <w:style w:type="character" w:customStyle="1" w:styleId="AODocTxtChar">
    <w:name w:val="AODocTxt Char"/>
    <w:basedOn w:val="DefaultParagraphFont"/>
    <w:link w:val="AODocTxt"/>
    <w:rsid w:val="007A3E88"/>
    <w:rPr>
      <w:rFonts w:ascii="Cordia New" w:hAnsi="Cordia New" w:cs="Times New Roman"/>
      <w:sz w:val="2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0965-C053-41D4-BC6E-C5EDBAD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26</Pages>
  <Words>7944</Words>
  <Characters>45284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60</cp:revision>
  <cp:lastPrinted>2023-10-02T03:41:00Z</cp:lastPrinted>
  <dcterms:created xsi:type="dcterms:W3CDTF">2023-09-07T08:49:00Z</dcterms:created>
  <dcterms:modified xsi:type="dcterms:W3CDTF">2023-10-10T10:13:00Z</dcterms:modified>
</cp:coreProperties>
</file>