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510D5" w14:textId="1C03BFAC" w:rsidR="00E70C44" w:rsidRPr="00D4353B" w:rsidRDefault="00BE5BB2" w:rsidP="00E70C44">
      <w:pPr>
        <w:tabs>
          <w:tab w:val="center" w:pos="4622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D4353B">
        <w:rPr>
          <w:rFonts w:asciiTheme="majorBidi" w:hAnsiTheme="majorBidi"/>
          <w:b/>
          <w:bCs/>
          <w:sz w:val="36"/>
          <w:szCs w:val="36"/>
          <w:cs/>
          <w:lang w:val="th-TH"/>
        </w:rPr>
        <w:t>บริษัท สเปเชี่ยลตี้ เนเชอรัล โปรดักส์</w:t>
      </w:r>
      <w:r w:rsidR="00690754" w:rsidRPr="00D4353B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 xml:space="preserve"> จำกัด</w:t>
      </w:r>
      <w:r w:rsidRPr="00D4353B">
        <w:rPr>
          <w:rFonts w:asciiTheme="majorBidi" w:hAnsiTheme="majorBidi"/>
          <w:b/>
          <w:bCs/>
          <w:sz w:val="36"/>
          <w:szCs w:val="36"/>
          <w:cs/>
          <w:lang w:val="th-TH"/>
        </w:rPr>
        <w:t xml:space="preserve"> </w:t>
      </w:r>
      <w:r w:rsidR="00D74135" w:rsidRPr="00D4353B">
        <w:rPr>
          <w:rFonts w:asciiTheme="majorBidi" w:hAnsiTheme="majorBidi"/>
          <w:b/>
          <w:bCs/>
          <w:sz w:val="36"/>
          <w:szCs w:val="36"/>
        </w:rPr>
        <w:t>(</w:t>
      </w:r>
      <w:r w:rsidR="00D74135" w:rsidRPr="00D4353B">
        <w:rPr>
          <w:rFonts w:asciiTheme="majorBidi" w:hAnsiTheme="majorBidi" w:hint="cs"/>
          <w:b/>
          <w:bCs/>
          <w:sz w:val="36"/>
          <w:szCs w:val="36"/>
          <w:cs/>
        </w:rPr>
        <w:t>มหาชน</w:t>
      </w:r>
      <w:r w:rsidR="00D74135" w:rsidRPr="00D4353B">
        <w:rPr>
          <w:rFonts w:asciiTheme="majorBidi" w:hAnsiTheme="majorBidi"/>
          <w:b/>
          <w:bCs/>
          <w:sz w:val="36"/>
          <w:szCs w:val="36"/>
        </w:rPr>
        <w:t xml:space="preserve">) </w:t>
      </w:r>
      <w:r w:rsidRPr="00D4353B">
        <w:rPr>
          <w:rFonts w:asciiTheme="majorBidi" w:hAnsiTheme="majorBidi"/>
          <w:b/>
          <w:bCs/>
          <w:sz w:val="36"/>
          <w:szCs w:val="36"/>
          <w:cs/>
          <w:lang w:val="th-TH"/>
        </w:rPr>
        <w:t>และบริษัทย่อย</w:t>
      </w:r>
    </w:p>
    <w:p w14:paraId="1DB37F57" w14:textId="218CD785" w:rsidR="00E70C44" w:rsidRPr="00D4353B" w:rsidRDefault="00E70C44" w:rsidP="00E70C44">
      <w:pPr>
        <w:tabs>
          <w:tab w:val="left" w:pos="720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D4353B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</w:p>
    <w:p w14:paraId="6EAB209D" w14:textId="44B51254" w:rsidR="006074B4" w:rsidRPr="00D4353B" w:rsidRDefault="006C61AC" w:rsidP="00401E42">
      <w:pPr>
        <w:tabs>
          <w:tab w:val="left" w:pos="720"/>
        </w:tabs>
        <w:spacing w:after="360"/>
        <w:ind w:right="58"/>
        <w:rPr>
          <w:rFonts w:asciiTheme="majorBidi" w:hAnsiTheme="majorBidi"/>
          <w:b/>
          <w:bCs/>
          <w:sz w:val="36"/>
          <w:szCs w:val="36"/>
        </w:rPr>
      </w:pPr>
      <w:r w:rsidRPr="00D4353B">
        <w:rPr>
          <w:rFonts w:asciiTheme="majorBidi" w:hAnsiTheme="majorBidi"/>
          <w:b/>
          <w:bCs/>
          <w:sz w:val="36"/>
          <w:szCs w:val="36"/>
          <w:cs/>
        </w:rPr>
        <w:t>สำหรับ</w:t>
      </w:r>
      <w:r w:rsidR="00A2307D" w:rsidRPr="00D4353B">
        <w:rPr>
          <w:rFonts w:asciiTheme="majorBidi" w:hAnsiTheme="majorBidi" w:hint="cs"/>
          <w:b/>
          <w:bCs/>
          <w:sz w:val="36"/>
          <w:szCs w:val="36"/>
          <w:cs/>
        </w:rPr>
        <w:t>ปี</w:t>
      </w:r>
      <w:r w:rsidRPr="00D4353B">
        <w:rPr>
          <w:rFonts w:asciiTheme="majorBidi" w:hAnsiTheme="majorBidi"/>
          <w:b/>
          <w:bCs/>
          <w:sz w:val="36"/>
          <w:szCs w:val="36"/>
          <w:cs/>
        </w:rPr>
        <w:t xml:space="preserve">สิ้นสุดวันที่ </w:t>
      </w:r>
      <w:r w:rsidR="00936B0F" w:rsidRPr="00D4353B">
        <w:rPr>
          <w:rFonts w:asciiTheme="majorBidi" w:hAnsiTheme="majorBidi"/>
          <w:b/>
          <w:bCs/>
          <w:sz w:val="36"/>
          <w:szCs w:val="36"/>
        </w:rPr>
        <w:t>31</w:t>
      </w:r>
      <w:r w:rsidR="00A2307D" w:rsidRPr="00D4353B">
        <w:rPr>
          <w:rFonts w:asciiTheme="majorBidi" w:hAnsiTheme="majorBidi" w:hint="cs"/>
          <w:b/>
          <w:bCs/>
          <w:sz w:val="36"/>
          <w:szCs w:val="36"/>
          <w:cs/>
        </w:rPr>
        <w:t xml:space="preserve"> ธันวาคม </w:t>
      </w:r>
      <w:r w:rsidR="00936B0F" w:rsidRPr="00D4353B">
        <w:rPr>
          <w:rFonts w:asciiTheme="majorBidi" w:hAnsiTheme="majorBidi"/>
          <w:b/>
          <w:bCs/>
          <w:sz w:val="36"/>
          <w:szCs w:val="36"/>
        </w:rPr>
        <w:t>256</w:t>
      </w:r>
      <w:r w:rsidR="00ED6717" w:rsidRPr="00D4353B">
        <w:rPr>
          <w:rFonts w:asciiTheme="majorBidi" w:hAnsiTheme="majorBidi"/>
          <w:b/>
          <w:bCs/>
          <w:sz w:val="36"/>
          <w:szCs w:val="36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7650"/>
      </w:tblGrid>
      <w:tr w:rsidR="00401E42" w:rsidRPr="00D4353B" w14:paraId="1EA1C849" w14:textId="77777777" w:rsidTr="00401E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4620EA" w14:textId="77777777" w:rsidR="00E70C44" w:rsidRPr="00D4353B" w:rsidRDefault="00E70C44" w:rsidP="00401E42">
            <w:pPr>
              <w:overflowPunct/>
              <w:autoSpaceDE/>
              <w:autoSpaceDN/>
              <w:adjustRightInd/>
              <w:spacing w:line="260" w:lineRule="atLeast"/>
              <w:jc w:val="center"/>
              <w:textAlignment w:val="auto"/>
              <w:rPr>
                <w:rFonts w:ascii="Angsana New" w:hAnsi="Angsana New"/>
                <w:b/>
                <w:bCs/>
                <w:sz w:val="32"/>
                <w:szCs w:val="32"/>
                <w:lang w:val="en-GB"/>
              </w:rPr>
            </w:pPr>
            <w:r w:rsidRPr="00D4353B">
              <w:rPr>
                <w:rFonts w:ascii="Angsana New" w:hAnsi="Angsana New"/>
                <w:b/>
                <w:bCs/>
                <w:sz w:val="32"/>
                <w:szCs w:val="32"/>
                <w:cs/>
                <w:lang w:val="en-GB"/>
              </w:rPr>
              <w:t>หมายเหตุ</w:t>
            </w: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</w:tcPr>
          <w:p w14:paraId="446981B5" w14:textId="77777777" w:rsidR="00E70C44" w:rsidRPr="00D4353B" w:rsidRDefault="00E70C44" w:rsidP="00401E42">
            <w:pPr>
              <w:overflowPunct/>
              <w:autoSpaceDE/>
              <w:autoSpaceDN/>
              <w:adjustRightInd/>
              <w:spacing w:after="240"/>
              <w:textAlignment w:val="auto"/>
              <w:rPr>
                <w:rFonts w:ascii="Angsana New" w:hAnsi="Angsana New"/>
                <w:b/>
                <w:bCs/>
                <w:sz w:val="32"/>
                <w:szCs w:val="32"/>
                <w:lang w:val="en-GB"/>
              </w:rPr>
            </w:pPr>
            <w:r w:rsidRPr="00D4353B">
              <w:rPr>
                <w:rFonts w:ascii="Angsana New" w:hAnsi="Angsana New"/>
                <w:b/>
                <w:bCs/>
                <w:sz w:val="32"/>
                <w:szCs w:val="32"/>
                <w:cs/>
                <w:lang w:val="en-GB"/>
              </w:rPr>
              <w:t>สารบัญ</w:t>
            </w:r>
          </w:p>
        </w:tc>
      </w:tr>
      <w:tr w:rsidR="00401E42" w:rsidRPr="00D4353B" w14:paraId="685555D7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F8D4F98" w14:textId="70906F0C" w:rsidR="00E70C44" w:rsidRPr="00D4353B" w:rsidRDefault="00936B0F" w:rsidP="00401E42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7650" w:type="dxa"/>
          </w:tcPr>
          <w:p w14:paraId="2B33411A" w14:textId="24655EAB" w:rsidR="00E70C44" w:rsidRPr="00D4353B" w:rsidRDefault="00AE0773" w:rsidP="00401E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  <w:cs/>
                <w:lang w:val="en-GB"/>
              </w:rPr>
              <w:t>การดำเนินงานและข้อมูลทั่วไปของบริษัท</w:t>
            </w:r>
          </w:p>
        </w:tc>
      </w:tr>
      <w:tr w:rsidR="00843074" w:rsidRPr="00D4353B" w14:paraId="70791F96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CCAF951" w14:textId="6D1D7687" w:rsidR="00843074" w:rsidRPr="00D4353B" w:rsidRDefault="00843074" w:rsidP="00843074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7650" w:type="dxa"/>
          </w:tcPr>
          <w:p w14:paraId="01CB5499" w14:textId="4773DC2D" w:rsidR="00843074" w:rsidRPr="00D4353B" w:rsidRDefault="00843074" w:rsidP="008430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D4353B">
              <w:rPr>
                <w:rFonts w:ascii="Angsana New" w:hAnsi="Angsana New"/>
                <w:sz w:val="32"/>
                <w:szCs w:val="32"/>
                <w:cs/>
                <w:lang w:val="en-GB"/>
              </w:rPr>
              <w:t>เกณฑ์การจัดทำและนำเสนองบการเงิน</w:t>
            </w:r>
          </w:p>
        </w:tc>
      </w:tr>
      <w:tr w:rsidR="00843074" w:rsidRPr="00D4353B" w14:paraId="74D060EA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C3BEB1C" w14:textId="1A613914" w:rsidR="00843074" w:rsidRPr="00D4353B" w:rsidRDefault="00843074" w:rsidP="00843074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7650" w:type="dxa"/>
          </w:tcPr>
          <w:p w14:paraId="01B76CAA" w14:textId="42D28A08" w:rsidR="00843074" w:rsidRPr="00D4353B" w:rsidRDefault="00843074" w:rsidP="008430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4353B">
              <w:rPr>
                <w:rFonts w:ascii="Angsana New" w:hAnsi="Angsana New"/>
                <w:sz w:val="32"/>
                <w:szCs w:val="32"/>
                <w:cs/>
                <w:lang w:val="en-GB"/>
              </w:rPr>
              <w:t>นโยบาย</w:t>
            </w:r>
            <w:r w:rsidRPr="00D4353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การ</w:t>
            </w:r>
            <w:r w:rsidRPr="00D4353B">
              <w:rPr>
                <w:rFonts w:ascii="Angsana New" w:hAnsi="Angsana New"/>
                <w:sz w:val="32"/>
                <w:szCs w:val="32"/>
                <w:cs/>
                <w:lang w:val="en-GB"/>
              </w:rPr>
              <w:t>บัญชีที่สำคัญ</w:t>
            </w:r>
          </w:p>
        </w:tc>
      </w:tr>
      <w:tr w:rsidR="00843074" w:rsidRPr="00D4353B" w14:paraId="1483A25E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7B34591" w14:textId="456DC987" w:rsidR="00843074" w:rsidRPr="00D4353B" w:rsidRDefault="00843074" w:rsidP="00843074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7650" w:type="dxa"/>
          </w:tcPr>
          <w:p w14:paraId="23808539" w14:textId="22062D06" w:rsidR="00843074" w:rsidRPr="00D4353B" w:rsidRDefault="00843074" w:rsidP="008430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4353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การรวมธุรกิจภายใต้การควบคุมเดียวกัน</w:t>
            </w:r>
          </w:p>
        </w:tc>
      </w:tr>
      <w:tr w:rsidR="00843074" w:rsidRPr="00D4353B" w14:paraId="7F8B4676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71BDAB90" w14:textId="3E7EFE08" w:rsidR="00843074" w:rsidRPr="00D4353B" w:rsidRDefault="00843074" w:rsidP="00843074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7650" w:type="dxa"/>
          </w:tcPr>
          <w:p w14:paraId="146B9DA4" w14:textId="61FA0A08" w:rsidR="00843074" w:rsidRPr="00D4353B" w:rsidRDefault="00843074" w:rsidP="00843074">
            <w:pPr>
              <w:tabs>
                <w:tab w:val="center" w:pos="3627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  <w:tr w:rsidR="00843074" w:rsidRPr="00D4353B" w14:paraId="4FA1EB57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AA04378" w14:textId="06CC228F" w:rsidR="00843074" w:rsidRPr="00D4353B" w:rsidRDefault="00843074" w:rsidP="00843074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7650" w:type="dxa"/>
          </w:tcPr>
          <w:p w14:paraId="61492F21" w14:textId="505FC05A" w:rsidR="00843074" w:rsidRPr="00D4353B" w:rsidRDefault="00843074" w:rsidP="00843074">
            <w:pPr>
              <w:tabs>
                <w:tab w:val="center" w:pos="3627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4353B">
              <w:rPr>
                <w:rFonts w:ascii="Angsana New" w:hAnsi="Angsana New"/>
                <w:sz w:val="32"/>
                <w:szCs w:val="32"/>
                <w:cs/>
                <w:lang w:val="en-GB"/>
              </w:rPr>
              <w:t>ข้อมูลเพิ่มเติมเกี่ยวกับกระแสเงินสด</w:t>
            </w:r>
          </w:p>
        </w:tc>
      </w:tr>
      <w:tr w:rsidR="00843074" w:rsidRPr="00D4353B" w14:paraId="6DFFD881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1C082036" w14:textId="0D7542E0" w:rsidR="00843074" w:rsidRPr="00D4353B" w:rsidRDefault="00843074" w:rsidP="00843074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7650" w:type="dxa"/>
          </w:tcPr>
          <w:p w14:paraId="7EC8876A" w14:textId="046328AC" w:rsidR="00843074" w:rsidRPr="00D4353B" w:rsidRDefault="00843074" w:rsidP="00843074">
            <w:pPr>
              <w:tabs>
                <w:tab w:val="center" w:pos="3627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4353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เงินสดและรายการเทียบเท่าเงินสด</w:t>
            </w:r>
          </w:p>
        </w:tc>
      </w:tr>
      <w:tr w:rsidR="00843074" w:rsidRPr="00D4353B" w14:paraId="3D8B46A5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0B21B564" w14:textId="7A9C7159" w:rsidR="00843074" w:rsidRPr="00D4353B" w:rsidRDefault="00843074" w:rsidP="00843074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7650" w:type="dxa"/>
          </w:tcPr>
          <w:p w14:paraId="27387FCB" w14:textId="6B1BF824" w:rsidR="00843074" w:rsidRPr="00D4353B" w:rsidRDefault="00843074" w:rsidP="008430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4353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ลูกหนี้การค้าและลูกหนี้หมุนเวียนอื่น</w:t>
            </w:r>
          </w:p>
        </w:tc>
      </w:tr>
      <w:tr w:rsidR="00843074" w:rsidRPr="00D4353B" w14:paraId="2E393F3C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1E40E889" w14:textId="49351631" w:rsidR="00843074" w:rsidRPr="00D4353B" w:rsidRDefault="00843074" w:rsidP="00843074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9</w:t>
            </w:r>
          </w:p>
        </w:tc>
        <w:tc>
          <w:tcPr>
            <w:tcW w:w="7650" w:type="dxa"/>
          </w:tcPr>
          <w:p w14:paraId="3B25A50A" w14:textId="2B0B7CFB" w:rsidR="00843074" w:rsidRPr="00D4353B" w:rsidRDefault="00843074" w:rsidP="008430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4353B">
              <w:rPr>
                <w:rFonts w:ascii="Angsana New" w:hAnsi="Angsana New"/>
                <w:sz w:val="32"/>
                <w:szCs w:val="32"/>
                <w:cs/>
                <w:lang w:val="en-GB"/>
              </w:rPr>
              <w:t>สินค้าคงเหลือ</w:t>
            </w:r>
          </w:p>
        </w:tc>
      </w:tr>
      <w:tr w:rsidR="00843074" w:rsidRPr="00D4353B" w14:paraId="59338AAD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321EEC0" w14:textId="74EE3706" w:rsidR="00843074" w:rsidRPr="00D4353B" w:rsidRDefault="00843074" w:rsidP="00843074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10</w:t>
            </w:r>
          </w:p>
        </w:tc>
        <w:tc>
          <w:tcPr>
            <w:tcW w:w="7650" w:type="dxa"/>
          </w:tcPr>
          <w:p w14:paraId="67D1082D" w14:textId="72C6856B" w:rsidR="00843074" w:rsidRPr="00D4353B" w:rsidRDefault="00843074" w:rsidP="008430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D4353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สินทรัพย์ทางการเงินหมุนเวียนอื่น</w:t>
            </w:r>
          </w:p>
        </w:tc>
      </w:tr>
      <w:tr w:rsidR="00843074" w:rsidRPr="00D4353B" w14:paraId="05A018EE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95BF101" w14:textId="528624C1" w:rsidR="00843074" w:rsidRPr="00D4353B" w:rsidRDefault="00843074" w:rsidP="00843074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11</w:t>
            </w:r>
          </w:p>
        </w:tc>
        <w:tc>
          <w:tcPr>
            <w:tcW w:w="7650" w:type="dxa"/>
          </w:tcPr>
          <w:p w14:paraId="47398B41" w14:textId="1AE879D1" w:rsidR="00843074" w:rsidRPr="00D4353B" w:rsidRDefault="00843074" w:rsidP="008430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4353B">
              <w:rPr>
                <w:rFonts w:ascii="Angsana New" w:hAnsi="Angsana New"/>
                <w:sz w:val="32"/>
                <w:szCs w:val="32"/>
                <w:cs/>
              </w:rPr>
              <w:t>ที่ดิน</w:t>
            </w:r>
            <w:r w:rsidRPr="00D4353B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D4353B">
              <w:rPr>
                <w:rFonts w:ascii="Angsana New" w:hAnsi="Angsana New"/>
                <w:sz w:val="32"/>
                <w:szCs w:val="32"/>
                <w:cs/>
              </w:rPr>
              <w:t>อาคารและอุปกรณ์</w:t>
            </w:r>
          </w:p>
        </w:tc>
      </w:tr>
      <w:tr w:rsidR="00843074" w:rsidRPr="00D4353B" w14:paraId="624AA28E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69E90D8B" w14:textId="59CBA769" w:rsidR="00843074" w:rsidRPr="00D4353B" w:rsidRDefault="00843074" w:rsidP="00843074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12</w:t>
            </w:r>
          </w:p>
        </w:tc>
        <w:tc>
          <w:tcPr>
            <w:tcW w:w="7650" w:type="dxa"/>
          </w:tcPr>
          <w:p w14:paraId="2CB97858" w14:textId="63960304" w:rsidR="00843074" w:rsidRPr="00D4353B" w:rsidRDefault="00843074" w:rsidP="008430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4353B">
              <w:rPr>
                <w:rFonts w:ascii="Angsana New" w:hAnsi="Angsana New" w:hint="cs"/>
                <w:sz w:val="32"/>
                <w:szCs w:val="32"/>
                <w:cs/>
              </w:rPr>
              <w:t>สินทรัพย์สิทธิการใช้</w:t>
            </w:r>
          </w:p>
        </w:tc>
      </w:tr>
      <w:tr w:rsidR="00843074" w:rsidRPr="00D4353B" w14:paraId="42A43EAC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644B1293" w14:textId="4B62B6C9" w:rsidR="00843074" w:rsidRPr="00D4353B" w:rsidRDefault="00843074" w:rsidP="00843074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13</w:t>
            </w:r>
          </w:p>
        </w:tc>
        <w:tc>
          <w:tcPr>
            <w:tcW w:w="7650" w:type="dxa"/>
          </w:tcPr>
          <w:p w14:paraId="2F148E4F" w14:textId="0CFEA439" w:rsidR="00843074" w:rsidRPr="00D4353B" w:rsidRDefault="00843074" w:rsidP="008430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D4353B">
              <w:rPr>
                <w:rFonts w:ascii="Angsana New" w:hAnsi="Angsana New"/>
                <w:sz w:val="32"/>
                <w:szCs w:val="32"/>
                <w:cs/>
              </w:rPr>
              <w:t>สินทรัพย์ไม่มีตัวตน</w:t>
            </w:r>
          </w:p>
        </w:tc>
      </w:tr>
      <w:tr w:rsidR="00843074" w:rsidRPr="00D4353B" w14:paraId="3BEF8701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2051B63" w14:textId="65755F3D" w:rsidR="00843074" w:rsidRPr="00D4353B" w:rsidRDefault="00843074" w:rsidP="00843074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14</w:t>
            </w:r>
          </w:p>
        </w:tc>
        <w:tc>
          <w:tcPr>
            <w:tcW w:w="7650" w:type="dxa"/>
          </w:tcPr>
          <w:p w14:paraId="08F862B6" w14:textId="1FEEC42C" w:rsidR="00843074" w:rsidRPr="00D4353B" w:rsidRDefault="00843074" w:rsidP="008430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4353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สินทรัพย์</w:t>
            </w:r>
            <w:r w:rsidRPr="00D4353B">
              <w:rPr>
                <w:rFonts w:ascii="Angsana New" w:hAnsi="Angsana New"/>
                <w:sz w:val="32"/>
                <w:szCs w:val="32"/>
                <w:cs/>
                <w:lang w:val="en-GB"/>
              </w:rPr>
              <w:t>ภาษีเงินได้รอการตัดบัญชี</w:t>
            </w:r>
            <w:r w:rsidRPr="00D4353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และค่าใช้จ่ายภาษีเงินได้</w:t>
            </w:r>
          </w:p>
        </w:tc>
      </w:tr>
      <w:tr w:rsidR="00843074" w:rsidRPr="00D4353B" w14:paraId="405C8D36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77C5CEB8" w14:textId="5A8C37F4" w:rsidR="00843074" w:rsidRPr="00D4353B" w:rsidRDefault="00843074" w:rsidP="00843074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15</w:t>
            </w:r>
          </w:p>
        </w:tc>
        <w:tc>
          <w:tcPr>
            <w:tcW w:w="7650" w:type="dxa"/>
          </w:tcPr>
          <w:p w14:paraId="7A9850B1" w14:textId="23250E31" w:rsidR="00843074" w:rsidRPr="00D4353B" w:rsidRDefault="009448D0" w:rsidP="0084307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D4353B">
              <w:rPr>
                <w:rFonts w:ascii="Angsana New" w:hAnsi="Angsana New"/>
                <w:sz w:val="32"/>
                <w:szCs w:val="32"/>
                <w:cs/>
              </w:rPr>
              <w:t>เงินกู้ยืมระยะสั้นจากสถาบันการเงิน</w:t>
            </w:r>
          </w:p>
        </w:tc>
      </w:tr>
      <w:tr w:rsidR="009448D0" w:rsidRPr="00D4353B" w14:paraId="5FCE5978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6F0E98A2" w14:textId="7081F980" w:rsidR="009448D0" w:rsidRPr="00D4353B" w:rsidRDefault="009448D0" w:rsidP="009448D0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16</w:t>
            </w:r>
          </w:p>
        </w:tc>
        <w:tc>
          <w:tcPr>
            <w:tcW w:w="7650" w:type="dxa"/>
          </w:tcPr>
          <w:p w14:paraId="1E027850" w14:textId="55678BC0" w:rsidR="009448D0" w:rsidRPr="00D4353B" w:rsidRDefault="009448D0" w:rsidP="009448D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D4353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</w:tr>
      <w:tr w:rsidR="009448D0" w:rsidRPr="00D4353B" w14:paraId="33051397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867F33E" w14:textId="3C82847A" w:rsidR="009448D0" w:rsidRPr="00D4353B" w:rsidRDefault="009448D0" w:rsidP="009448D0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17</w:t>
            </w:r>
          </w:p>
        </w:tc>
        <w:tc>
          <w:tcPr>
            <w:tcW w:w="7650" w:type="dxa"/>
          </w:tcPr>
          <w:p w14:paraId="26EB7C1C" w14:textId="00693034" w:rsidR="009448D0" w:rsidRPr="00D4353B" w:rsidRDefault="009448D0" w:rsidP="009448D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D4353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เงินกู้ยืมระยะยาวจากสถาบันการเงิน</w:t>
            </w:r>
          </w:p>
        </w:tc>
      </w:tr>
      <w:tr w:rsidR="009448D0" w:rsidRPr="00D4353B" w14:paraId="3C57D98E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6F92A2A" w14:textId="6DF224F3" w:rsidR="009448D0" w:rsidRPr="00D4353B" w:rsidRDefault="009448D0" w:rsidP="009448D0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18</w:t>
            </w:r>
          </w:p>
        </w:tc>
        <w:tc>
          <w:tcPr>
            <w:tcW w:w="7650" w:type="dxa"/>
          </w:tcPr>
          <w:p w14:paraId="0FD36860" w14:textId="5E6ADA22" w:rsidR="009448D0" w:rsidRPr="00D4353B" w:rsidRDefault="009448D0" w:rsidP="009448D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4353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หนี้สินตามสัญญาเช่า</w:t>
            </w:r>
          </w:p>
        </w:tc>
      </w:tr>
      <w:tr w:rsidR="009448D0" w:rsidRPr="00D4353B" w14:paraId="032B4D7E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E2AA192" w14:textId="055767A5" w:rsidR="009448D0" w:rsidRPr="00D4353B" w:rsidRDefault="009448D0" w:rsidP="009448D0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19</w:t>
            </w:r>
          </w:p>
        </w:tc>
        <w:tc>
          <w:tcPr>
            <w:tcW w:w="7650" w:type="dxa"/>
          </w:tcPr>
          <w:p w14:paraId="048526BA" w14:textId="443F40BD" w:rsidR="009448D0" w:rsidRPr="00D4353B" w:rsidRDefault="009448D0" w:rsidP="009448D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4353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ประมาณการหนี้สินไม่หมุนเวียนสำหรับผลประโยชน์พนักงาน</w:t>
            </w:r>
          </w:p>
        </w:tc>
      </w:tr>
      <w:tr w:rsidR="009448D0" w:rsidRPr="00D4353B" w14:paraId="205CCC40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D67E75D" w14:textId="287922FC" w:rsidR="009448D0" w:rsidRPr="00D4353B" w:rsidRDefault="009448D0" w:rsidP="009448D0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20</w:t>
            </w:r>
          </w:p>
        </w:tc>
        <w:tc>
          <w:tcPr>
            <w:tcW w:w="7650" w:type="dxa"/>
          </w:tcPr>
          <w:p w14:paraId="0623A425" w14:textId="49A37A96" w:rsidR="009448D0" w:rsidRPr="00D4353B" w:rsidRDefault="009448D0" w:rsidP="009448D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4353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ทุนเรือนหุ้น</w:t>
            </w:r>
          </w:p>
        </w:tc>
      </w:tr>
      <w:tr w:rsidR="009448D0" w:rsidRPr="00D4353B" w14:paraId="7DD7378D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863DFBE" w14:textId="121C6CFC" w:rsidR="009448D0" w:rsidRPr="00D4353B" w:rsidRDefault="009448D0" w:rsidP="009448D0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21</w:t>
            </w:r>
          </w:p>
        </w:tc>
        <w:tc>
          <w:tcPr>
            <w:tcW w:w="7650" w:type="dxa"/>
          </w:tcPr>
          <w:p w14:paraId="6A8B520A" w14:textId="1FA2A3DC" w:rsidR="009448D0" w:rsidRPr="00D4353B" w:rsidRDefault="009448D0" w:rsidP="009448D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4353B">
              <w:rPr>
                <w:rFonts w:ascii="Angsana New" w:hAnsi="Angsana New"/>
                <w:sz w:val="32"/>
                <w:szCs w:val="32"/>
                <w:cs/>
                <w:lang w:val="en-GB"/>
              </w:rPr>
              <w:t>ทุนสำรองตามกฎหมายและองค์ประกอบอื่นของส่วนของผู้ถือหุ้น</w:t>
            </w:r>
          </w:p>
        </w:tc>
      </w:tr>
      <w:tr w:rsidR="009448D0" w:rsidRPr="00D4353B" w14:paraId="2104B9C4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4DD072A7" w14:textId="3C95C724" w:rsidR="009448D0" w:rsidRPr="00D4353B" w:rsidRDefault="009448D0" w:rsidP="009448D0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22</w:t>
            </w:r>
          </w:p>
        </w:tc>
        <w:tc>
          <w:tcPr>
            <w:tcW w:w="7650" w:type="dxa"/>
          </w:tcPr>
          <w:p w14:paraId="50CB4436" w14:textId="3D7500D2" w:rsidR="009448D0" w:rsidRPr="00D4353B" w:rsidRDefault="009448D0" w:rsidP="009448D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4353B">
              <w:rPr>
                <w:rFonts w:ascii="Angsana New" w:hAnsi="Angsana New"/>
                <w:sz w:val="32"/>
                <w:szCs w:val="32"/>
                <w:cs/>
                <w:lang w:val="en-GB"/>
              </w:rPr>
              <w:t>ค่าใช้จ่ายตามลักษณะ</w:t>
            </w:r>
          </w:p>
        </w:tc>
      </w:tr>
      <w:tr w:rsidR="009448D0" w:rsidRPr="00D4353B" w14:paraId="72CE3B92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0AE96EE6" w14:textId="374792C6" w:rsidR="009448D0" w:rsidRPr="00D4353B" w:rsidRDefault="009448D0" w:rsidP="009448D0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23</w:t>
            </w:r>
          </w:p>
        </w:tc>
        <w:tc>
          <w:tcPr>
            <w:tcW w:w="7650" w:type="dxa"/>
          </w:tcPr>
          <w:p w14:paraId="385011F8" w14:textId="4CAD4038" w:rsidR="009448D0" w:rsidRPr="00D4353B" w:rsidRDefault="009448D0" w:rsidP="009448D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4353B">
              <w:rPr>
                <w:rFonts w:ascii="Angsana New" w:hAnsi="Angsana New"/>
                <w:sz w:val="32"/>
                <w:szCs w:val="32"/>
                <w:cs/>
                <w:lang w:val="en-GB"/>
              </w:rPr>
              <w:t>สิทธิพิเศษที่ได้รับจากการส่งเสริมการลงทุน</w:t>
            </w:r>
          </w:p>
        </w:tc>
      </w:tr>
      <w:tr w:rsidR="009448D0" w:rsidRPr="00D4353B" w14:paraId="7720B936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43EF77A5" w14:textId="686A3EC3" w:rsidR="009448D0" w:rsidRPr="00D4353B" w:rsidRDefault="009448D0" w:rsidP="009448D0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24</w:t>
            </w:r>
          </w:p>
        </w:tc>
        <w:tc>
          <w:tcPr>
            <w:tcW w:w="7650" w:type="dxa"/>
          </w:tcPr>
          <w:p w14:paraId="54CDD2E7" w14:textId="2D858C92" w:rsidR="009448D0" w:rsidRPr="00D4353B" w:rsidRDefault="009448D0" w:rsidP="009448D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4353B">
              <w:rPr>
                <w:rFonts w:ascii="Angsana New" w:hAnsi="Angsana New" w:hint="cs"/>
                <w:sz w:val="32"/>
                <w:szCs w:val="32"/>
                <w:cs/>
              </w:rPr>
              <w:t>กำไรต่อหุ้นขั้นพื้นฐาน</w:t>
            </w:r>
          </w:p>
        </w:tc>
      </w:tr>
      <w:tr w:rsidR="009448D0" w:rsidRPr="00D4353B" w14:paraId="740AD042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156F4BE7" w14:textId="79DC9632" w:rsidR="009448D0" w:rsidRPr="00D4353B" w:rsidRDefault="009448D0" w:rsidP="009448D0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25</w:t>
            </w:r>
          </w:p>
        </w:tc>
        <w:tc>
          <w:tcPr>
            <w:tcW w:w="7650" w:type="dxa"/>
          </w:tcPr>
          <w:p w14:paraId="69BF8980" w14:textId="39A60E26" w:rsidR="009448D0" w:rsidRPr="00D4353B" w:rsidRDefault="009060C3" w:rsidP="009448D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4353B">
              <w:rPr>
                <w:rFonts w:asciiTheme="majorBidi" w:hAnsiTheme="majorBidi"/>
                <w:sz w:val="32"/>
                <w:szCs w:val="32"/>
                <w:cs/>
              </w:rPr>
              <w:t>ข้อมูลทางการเงินจำแนกตามส่วนงาน</w:t>
            </w:r>
          </w:p>
        </w:tc>
      </w:tr>
    </w:tbl>
    <w:p w14:paraId="7F30E469" w14:textId="2C6B7054" w:rsidR="00F752E6" w:rsidRPr="00D4353B" w:rsidRDefault="00F752E6">
      <w:r w:rsidRPr="00D4353B">
        <w:br w:type="page"/>
      </w:r>
    </w:p>
    <w:p w14:paraId="30C11AA9" w14:textId="77777777" w:rsidR="00401E42" w:rsidRPr="00D4353B" w:rsidRDefault="00401E42">
      <w:pPr>
        <w:rPr>
          <w: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80"/>
        <w:gridCol w:w="7650"/>
      </w:tblGrid>
      <w:tr w:rsidR="00401E42" w:rsidRPr="00D4353B" w14:paraId="0714DF68" w14:textId="77777777" w:rsidTr="00401E42">
        <w:tc>
          <w:tcPr>
            <w:tcW w:w="1080" w:type="dxa"/>
          </w:tcPr>
          <w:p w14:paraId="7931315F" w14:textId="77777777" w:rsidR="00401E42" w:rsidRPr="00D4353B" w:rsidRDefault="00401E42" w:rsidP="0092383D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D4353B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หมายเหตุ</w:t>
            </w:r>
          </w:p>
        </w:tc>
        <w:tc>
          <w:tcPr>
            <w:tcW w:w="7650" w:type="dxa"/>
          </w:tcPr>
          <w:p w14:paraId="6F400BE2" w14:textId="77777777" w:rsidR="00401E42" w:rsidRPr="00D4353B" w:rsidRDefault="00401E42" w:rsidP="0092383D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สารบัญ</w:t>
            </w:r>
            <w:r w:rsidRPr="00D4353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9060C3" w:rsidRPr="00D4353B" w14:paraId="59524CF9" w14:textId="77777777" w:rsidTr="00401E42">
        <w:tc>
          <w:tcPr>
            <w:tcW w:w="1080" w:type="dxa"/>
          </w:tcPr>
          <w:p w14:paraId="671EDDC2" w14:textId="4CADF7A9" w:rsidR="009060C3" w:rsidRPr="00D4353B" w:rsidRDefault="009060C3" w:rsidP="009060C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26</w:t>
            </w:r>
          </w:p>
        </w:tc>
        <w:tc>
          <w:tcPr>
            <w:tcW w:w="7650" w:type="dxa"/>
          </w:tcPr>
          <w:p w14:paraId="262E4D25" w14:textId="42AE751B" w:rsidR="009060C3" w:rsidRPr="00D4353B" w:rsidRDefault="009060C3" w:rsidP="009060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4353B">
              <w:rPr>
                <w:rFonts w:asciiTheme="majorBidi" w:hAnsiTheme="majorBidi"/>
                <w:sz w:val="32"/>
                <w:szCs w:val="32"/>
                <w:cs/>
              </w:rPr>
              <w:t>กองทุนสำรองเลี้ยงชีพ</w:t>
            </w:r>
          </w:p>
        </w:tc>
      </w:tr>
      <w:tr w:rsidR="009060C3" w:rsidRPr="00D4353B" w14:paraId="60B19C6C" w14:textId="77777777" w:rsidTr="00401E42">
        <w:tc>
          <w:tcPr>
            <w:tcW w:w="1080" w:type="dxa"/>
          </w:tcPr>
          <w:p w14:paraId="44DDF37D" w14:textId="6CE36581" w:rsidR="009060C3" w:rsidRPr="00D4353B" w:rsidRDefault="009060C3" w:rsidP="009060C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27</w:t>
            </w:r>
          </w:p>
        </w:tc>
        <w:tc>
          <w:tcPr>
            <w:tcW w:w="7650" w:type="dxa"/>
          </w:tcPr>
          <w:p w14:paraId="11D2D7E8" w14:textId="39CF7170" w:rsidR="009060C3" w:rsidRPr="00D4353B" w:rsidRDefault="009060C3" w:rsidP="009060C3">
            <w:pPr>
              <w:rPr>
                <w:cs/>
              </w:rPr>
            </w:pPr>
            <w:r w:rsidRPr="00D4353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เงินปันผลจ่าย</w:t>
            </w:r>
          </w:p>
        </w:tc>
      </w:tr>
      <w:tr w:rsidR="009060C3" w:rsidRPr="00D4353B" w14:paraId="69E20D1A" w14:textId="77777777" w:rsidTr="00401E42">
        <w:tc>
          <w:tcPr>
            <w:tcW w:w="1080" w:type="dxa"/>
          </w:tcPr>
          <w:p w14:paraId="118830B1" w14:textId="40931F21" w:rsidR="009060C3" w:rsidRPr="00D4353B" w:rsidRDefault="009060C3" w:rsidP="009060C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28</w:t>
            </w:r>
          </w:p>
        </w:tc>
        <w:tc>
          <w:tcPr>
            <w:tcW w:w="7650" w:type="dxa"/>
          </w:tcPr>
          <w:p w14:paraId="30C0A761" w14:textId="663FAD5A" w:rsidR="009060C3" w:rsidRPr="00D4353B" w:rsidRDefault="009060C3" w:rsidP="009060C3">
            <w:pPr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4353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เครื่องมือทางการเงิน</w:t>
            </w:r>
          </w:p>
        </w:tc>
      </w:tr>
      <w:tr w:rsidR="009060C3" w:rsidRPr="00D4353B" w14:paraId="25EE706C" w14:textId="77777777" w:rsidTr="00401E42">
        <w:tc>
          <w:tcPr>
            <w:tcW w:w="1080" w:type="dxa"/>
          </w:tcPr>
          <w:p w14:paraId="5472AB4E" w14:textId="163E01AD" w:rsidR="009060C3" w:rsidRPr="00D4353B" w:rsidRDefault="009060C3" w:rsidP="009060C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29</w:t>
            </w:r>
          </w:p>
        </w:tc>
        <w:tc>
          <w:tcPr>
            <w:tcW w:w="7650" w:type="dxa"/>
          </w:tcPr>
          <w:p w14:paraId="4E22BE61" w14:textId="33EA4377" w:rsidR="009060C3" w:rsidRPr="00D4353B" w:rsidRDefault="009060C3" w:rsidP="009060C3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4353B">
              <w:rPr>
                <w:rFonts w:ascii="Angsana New" w:hAnsi="Angsana New"/>
                <w:sz w:val="32"/>
                <w:szCs w:val="32"/>
                <w:cs/>
                <w:lang w:val="en-GB"/>
              </w:rPr>
              <w:t>การกำหนดมูลค่ายุติธรรม</w:t>
            </w:r>
          </w:p>
        </w:tc>
      </w:tr>
      <w:tr w:rsidR="009060C3" w:rsidRPr="00D4353B" w14:paraId="7EA8EBD8" w14:textId="77777777" w:rsidTr="00401E42">
        <w:tc>
          <w:tcPr>
            <w:tcW w:w="1080" w:type="dxa"/>
          </w:tcPr>
          <w:p w14:paraId="7BFDA8FC" w14:textId="7392FE8A" w:rsidR="009060C3" w:rsidRPr="00D4353B" w:rsidRDefault="009060C3" w:rsidP="009060C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30</w:t>
            </w:r>
          </w:p>
        </w:tc>
        <w:tc>
          <w:tcPr>
            <w:tcW w:w="7650" w:type="dxa"/>
          </w:tcPr>
          <w:p w14:paraId="4D48D890" w14:textId="3D2B0A0B" w:rsidR="009060C3" w:rsidRPr="00D4353B" w:rsidRDefault="009060C3" w:rsidP="009060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D4353B">
              <w:rPr>
                <w:rFonts w:ascii="Angsana New" w:hAnsi="Angsana New"/>
                <w:sz w:val="32"/>
                <w:szCs w:val="32"/>
                <w:cs/>
                <w:lang w:val="en-GB"/>
              </w:rPr>
              <w:t>หนังสือค้ำประกัน</w:t>
            </w:r>
          </w:p>
        </w:tc>
      </w:tr>
      <w:tr w:rsidR="00326F7F" w:rsidRPr="00D4353B" w14:paraId="670B6A49" w14:textId="77777777" w:rsidTr="00401E42">
        <w:tc>
          <w:tcPr>
            <w:tcW w:w="1080" w:type="dxa"/>
          </w:tcPr>
          <w:p w14:paraId="7C8A1028" w14:textId="62549EF5" w:rsidR="00326F7F" w:rsidRPr="00D4353B" w:rsidRDefault="00326F7F" w:rsidP="009060C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31</w:t>
            </w:r>
          </w:p>
        </w:tc>
        <w:tc>
          <w:tcPr>
            <w:tcW w:w="7650" w:type="dxa"/>
          </w:tcPr>
          <w:p w14:paraId="579AC1D8" w14:textId="2B386A80" w:rsidR="00326F7F" w:rsidRPr="00D4353B" w:rsidRDefault="00326F7F" w:rsidP="009060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4353B">
              <w:rPr>
                <w:rFonts w:ascii="Angsana New" w:hAnsi="Angsana New"/>
                <w:sz w:val="32"/>
                <w:szCs w:val="32"/>
                <w:cs/>
                <w:lang w:val="en-GB"/>
              </w:rPr>
              <w:t>เหตุการณ์ภายหลังรอบระยะเวลารายงาน</w:t>
            </w:r>
          </w:p>
        </w:tc>
      </w:tr>
      <w:tr w:rsidR="009060C3" w:rsidRPr="00D4353B" w14:paraId="7EDB78C0" w14:textId="77777777" w:rsidTr="00401E42">
        <w:tc>
          <w:tcPr>
            <w:tcW w:w="1080" w:type="dxa"/>
          </w:tcPr>
          <w:p w14:paraId="024C19B4" w14:textId="68DAD4A9" w:rsidR="009060C3" w:rsidRPr="00D4353B" w:rsidRDefault="009060C3" w:rsidP="009060C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4353B">
              <w:rPr>
                <w:rFonts w:ascii="Angsana New" w:hAnsi="Angsana New"/>
                <w:sz w:val="32"/>
                <w:szCs w:val="32"/>
              </w:rPr>
              <w:t>3</w:t>
            </w:r>
            <w:r w:rsidR="00326F7F" w:rsidRPr="00D4353B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7650" w:type="dxa"/>
          </w:tcPr>
          <w:p w14:paraId="3C82BEB8" w14:textId="372D0B5C" w:rsidR="009060C3" w:rsidRPr="00D4353B" w:rsidRDefault="009060C3" w:rsidP="009060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D4353B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การอนุมัติงบการเงิน</w:t>
            </w:r>
          </w:p>
        </w:tc>
      </w:tr>
    </w:tbl>
    <w:p w14:paraId="2F4C461C" w14:textId="77777777" w:rsidR="00796CEB" w:rsidRPr="00D4353B" w:rsidRDefault="00796CEB" w:rsidP="00E70C44">
      <w:pPr>
        <w:tabs>
          <w:tab w:val="center" w:pos="4622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  <w:sectPr w:rsidR="00796CEB" w:rsidRPr="00D4353B" w:rsidSect="00D61BE7">
          <w:headerReference w:type="default" r:id="rId8"/>
          <w:footerReference w:type="default" r:id="rId9"/>
          <w:headerReference w:type="first" r:id="rId10"/>
          <w:footerReference w:type="first" r:id="rId11"/>
          <w:pgSz w:w="11907" w:h="16839" w:code="9"/>
          <w:pgMar w:top="1440" w:right="1224" w:bottom="1170" w:left="1440" w:header="864" w:footer="432" w:gutter="0"/>
          <w:cols w:space="720"/>
          <w:titlePg/>
          <w:docGrid w:linePitch="360"/>
        </w:sectPr>
      </w:pPr>
    </w:p>
    <w:p w14:paraId="617645C4" w14:textId="14D08670" w:rsidR="00E70C44" w:rsidRPr="00D4353B" w:rsidRDefault="00245610" w:rsidP="00E70C44">
      <w:pPr>
        <w:tabs>
          <w:tab w:val="center" w:pos="4622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D4353B">
        <w:rPr>
          <w:rFonts w:asciiTheme="majorBidi" w:hAnsiTheme="majorBidi"/>
          <w:b/>
          <w:bCs/>
          <w:sz w:val="36"/>
          <w:szCs w:val="36"/>
          <w:cs/>
          <w:lang w:val="th-TH"/>
        </w:rPr>
        <w:lastRenderedPageBreak/>
        <w:t xml:space="preserve">บริษัท สเปเชี่ยลตี้ เนเชอรัล โปรดักส์ </w:t>
      </w:r>
      <w:r w:rsidR="000F55C6" w:rsidRPr="00D4353B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>จำกัด</w:t>
      </w:r>
      <w:r w:rsidR="00015597" w:rsidRPr="00D4353B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 xml:space="preserve"> </w:t>
      </w:r>
      <w:r w:rsidR="00015597" w:rsidRPr="00D4353B">
        <w:rPr>
          <w:rFonts w:asciiTheme="majorBidi" w:hAnsiTheme="majorBidi"/>
          <w:b/>
          <w:bCs/>
          <w:sz w:val="36"/>
          <w:szCs w:val="36"/>
        </w:rPr>
        <w:t>(</w:t>
      </w:r>
      <w:r w:rsidR="00015597" w:rsidRPr="00D4353B">
        <w:rPr>
          <w:rFonts w:asciiTheme="majorBidi" w:hAnsiTheme="majorBidi" w:hint="cs"/>
          <w:b/>
          <w:bCs/>
          <w:sz w:val="36"/>
          <w:szCs w:val="36"/>
          <w:cs/>
        </w:rPr>
        <w:t>มหาชน</w:t>
      </w:r>
      <w:r w:rsidR="00015597" w:rsidRPr="00D4353B">
        <w:rPr>
          <w:rFonts w:asciiTheme="majorBidi" w:hAnsiTheme="majorBidi"/>
          <w:b/>
          <w:bCs/>
          <w:sz w:val="36"/>
          <w:szCs w:val="36"/>
        </w:rPr>
        <w:t>)</w:t>
      </w:r>
      <w:r w:rsidR="000F55C6" w:rsidRPr="00D4353B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 xml:space="preserve"> </w:t>
      </w:r>
      <w:r w:rsidRPr="00D4353B">
        <w:rPr>
          <w:rFonts w:asciiTheme="majorBidi" w:hAnsiTheme="majorBidi"/>
          <w:b/>
          <w:bCs/>
          <w:sz w:val="36"/>
          <w:szCs w:val="36"/>
          <w:cs/>
          <w:lang w:val="th-TH"/>
        </w:rPr>
        <w:t>และบริษัทย่อย</w:t>
      </w:r>
    </w:p>
    <w:p w14:paraId="05C3EB37" w14:textId="300E2104" w:rsidR="00530D43" w:rsidRPr="00D4353B" w:rsidRDefault="00530D43" w:rsidP="00530D43">
      <w:pPr>
        <w:tabs>
          <w:tab w:val="left" w:pos="720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D4353B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</w:p>
    <w:p w14:paraId="4823533A" w14:textId="6F37837F" w:rsidR="00530D43" w:rsidRPr="00D4353B" w:rsidRDefault="00530D43" w:rsidP="008C0CD6">
      <w:pPr>
        <w:tabs>
          <w:tab w:val="left" w:pos="720"/>
        </w:tabs>
        <w:spacing w:after="360"/>
        <w:ind w:right="58"/>
        <w:rPr>
          <w:rFonts w:asciiTheme="majorBidi" w:hAnsiTheme="majorBidi"/>
          <w:b/>
          <w:bCs/>
          <w:sz w:val="36"/>
          <w:szCs w:val="36"/>
        </w:rPr>
      </w:pPr>
      <w:r w:rsidRPr="00D4353B">
        <w:rPr>
          <w:rFonts w:asciiTheme="majorBidi" w:hAnsiTheme="majorBidi"/>
          <w:b/>
          <w:bCs/>
          <w:sz w:val="36"/>
          <w:szCs w:val="36"/>
          <w:cs/>
        </w:rPr>
        <w:t>สำหรับ</w:t>
      </w:r>
      <w:r w:rsidR="008C0CD6" w:rsidRPr="00D4353B">
        <w:rPr>
          <w:rFonts w:asciiTheme="majorBidi" w:hAnsiTheme="majorBidi" w:hint="cs"/>
          <w:b/>
          <w:bCs/>
          <w:sz w:val="36"/>
          <w:szCs w:val="36"/>
          <w:cs/>
        </w:rPr>
        <w:t>ปี</w:t>
      </w:r>
      <w:r w:rsidRPr="00D4353B">
        <w:rPr>
          <w:rFonts w:asciiTheme="majorBidi" w:hAnsiTheme="majorBidi"/>
          <w:b/>
          <w:bCs/>
          <w:sz w:val="36"/>
          <w:szCs w:val="36"/>
          <w:cs/>
        </w:rPr>
        <w:t xml:space="preserve">สิ้นสุดวันที่ </w:t>
      </w:r>
      <w:r w:rsidR="00936B0F" w:rsidRPr="00D4353B">
        <w:rPr>
          <w:rFonts w:asciiTheme="majorBidi" w:hAnsiTheme="majorBidi"/>
          <w:b/>
          <w:bCs/>
          <w:sz w:val="36"/>
          <w:szCs w:val="36"/>
        </w:rPr>
        <w:t>31</w:t>
      </w:r>
      <w:r w:rsidR="008C0CD6" w:rsidRPr="00D4353B">
        <w:rPr>
          <w:rFonts w:asciiTheme="majorBidi" w:hAnsiTheme="majorBidi" w:hint="cs"/>
          <w:b/>
          <w:bCs/>
          <w:sz w:val="36"/>
          <w:szCs w:val="36"/>
          <w:cs/>
        </w:rPr>
        <w:t xml:space="preserve"> ธันวาคม</w:t>
      </w:r>
      <w:r w:rsidRPr="00D4353B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="00936B0F" w:rsidRPr="00D4353B">
        <w:rPr>
          <w:rFonts w:asciiTheme="majorBidi" w:hAnsiTheme="majorBidi"/>
          <w:b/>
          <w:bCs/>
          <w:sz w:val="36"/>
          <w:szCs w:val="36"/>
        </w:rPr>
        <w:t>256</w:t>
      </w:r>
      <w:r w:rsidR="001778C5" w:rsidRPr="00D4353B">
        <w:rPr>
          <w:rFonts w:asciiTheme="majorBidi" w:hAnsiTheme="majorBidi"/>
          <w:b/>
          <w:bCs/>
          <w:sz w:val="36"/>
          <w:szCs w:val="36"/>
        </w:rPr>
        <w:t>6</w:t>
      </w:r>
    </w:p>
    <w:p w14:paraId="687AE70E" w14:textId="09821090" w:rsidR="001734E9" w:rsidRPr="00D4353B" w:rsidRDefault="00936B0F" w:rsidP="00C57971">
      <w:pPr>
        <w:tabs>
          <w:tab w:val="left" w:pos="900"/>
        </w:tabs>
        <w:ind w:left="540" w:right="63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1734E9" w:rsidRPr="00D4353B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734E9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AE0773" w:rsidRPr="00D4353B">
        <w:rPr>
          <w:rFonts w:asciiTheme="majorBidi" w:hAnsiTheme="majorBidi"/>
          <w:b/>
          <w:bCs/>
          <w:sz w:val="32"/>
          <w:szCs w:val="32"/>
          <w:cs/>
        </w:rPr>
        <w:t>การดำเนินงานและข้อมูลทั่วไปของบริษัท</w:t>
      </w:r>
    </w:p>
    <w:p w14:paraId="290FB965" w14:textId="4A86501E" w:rsidR="00261FC0" w:rsidRPr="00D4353B" w:rsidRDefault="00A66028" w:rsidP="00261FC0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eastAsia="SimSun" w:hAnsiTheme="majorBidi" w:cstheme="majorBidi"/>
          <w:spacing w:val="-4"/>
          <w:sz w:val="32"/>
          <w:szCs w:val="32"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บริษัท สเปเชี่ยลตี้ เนเชอรัล โปรดักส์ จำกัด</w:t>
      </w:r>
      <w:r w:rsidR="00261FC0" w:rsidRPr="00D4353B">
        <w:rPr>
          <w:rFonts w:asciiTheme="majorBidi" w:eastAsia="SimSun" w:hAnsiTheme="majorBidi" w:cstheme="majorBidi"/>
          <w:sz w:val="32"/>
          <w:szCs w:val="32"/>
          <w:cs/>
        </w:rPr>
        <w:t xml:space="preserve"> (“บริษัท”) จัดตั้งขึ้นเป็นบริษัทจำกัดตามกฎหมายไทย</w:t>
      </w:r>
      <w:r w:rsidR="00261FC0" w:rsidRPr="00D4353B">
        <w:rPr>
          <w:rFonts w:asciiTheme="majorBidi" w:eastAsia="SimSun" w:hAnsiTheme="majorBidi" w:cstheme="majorBidi"/>
          <w:sz w:val="32"/>
          <w:szCs w:val="32"/>
        </w:rPr>
        <w:t xml:space="preserve">                  </w:t>
      </w:r>
      <w:r w:rsidR="00261FC0" w:rsidRPr="00D4353B">
        <w:rPr>
          <w:rFonts w:asciiTheme="majorBidi" w:eastAsia="SimSun" w:hAnsiTheme="majorBidi" w:cstheme="majorBidi"/>
          <w:sz w:val="32"/>
          <w:szCs w:val="32"/>
          <w:cs/>
        </w:rPr>
        <w:t xml:space="preserve"> </w:t>
      </w:r>
      <w:r w:rsidR="00093BC1" w:rsidRPr="00D4353B">
        <w:rPr>
          <w:rFonts w:asciiTheme="majorBidi" w:eastAsia="SimSun" w:hAnsiTheme="majorBidi"/>
          <w:sz w:val="32"/>
          <w:szCs w:val="32"/>
          <w:cs/>
        </w:rPr>
        <w:t xml:space="preserve">เมื่อวันที่ </w:t>
      </w:r>
      <w:r w:rsidR="00936B0F" w:rsidRPr="00D4353B">
        <w:rPr>
          <w:rFonts w:asciiTheme="majorBidi" w:eastAsia="SimSun" w:hAnsiTheme="majorBidi"/>
          <w:sz w:val="32"/>
          <w:szCs w:val="32"/>
        </w:rPr>
        <w:t>29</w:t>
      </w:r>
      <w:r w:rsidR="00093BC1" w:rsidRPr="00D4353B">
        <w:rPr>
          <w:rFonts w:asciiTheme="majorBidi" w:eastAsia="SimSun" w:hAnsiTheme="majorBidi"/>
          <w:sz w:val="32"/>
          <w:szCs w:val="32"/>
          <w:cs/>
        </w:rPr>
        <w:t xml:space="preserve"> กันยายน </w:t>
      </w:r>
      <w:r w:rsidR="00936B0F" w:rsidRPr="00D4353B">
        <w:rPr>
          <w:rFonts w:asciiTheme="majorBidi" w:eastAsia="SimSun" w:hAnsiTheme="majorBidi"/>
          <w:sz w:val="32"/>
          <w:szCs w:val="32"/>
        </w:rPr>
        <w:t>2542</w:t>
      </w:r>
      <w:r w:rsidR="00207ECE" w:rsidRPr="00D4353B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207ECE" w:rsidRPr="00D4353B">
        <w:rPr>
          <w:rFonts w:asciiTheme="majorBidi" w:eastAsia="SimSun" w:hAnsiTheme="majorBidi" w:cstheme="majorBidi" w:hint="cs"/>
          <w:sz w:val="32"/>
          <w:szCs w:val="32"/>
          <w:cs/>
        </w:rPr>
        <w:t xml:space="preserve">ต่อมาบริษัทได้จดทะเบียนแปรสภาพเป็นบริษัทมหาชนจำกัดตามกฎหมายว่าด้วยบริษัทมหาชนจำกัดเมื่อวันที่ </w:t>
      </w:r>
      <w:r w:rsidR="00015597" w:rsidRPr="00D4353B">
        <w:rPr>
          <w:rFonts w:asciiTheme="majorBidi" w:eastAsia="SimSun" w:hAnsiTheme="majorBidi" w:cstheme="majorBidi"/>
          <w:sz w:val="32"/>
          <w:szCs w:val="32"/>
        </w:rPr>
        <w:t>8</w:t>
      </w:r>
      <w:r w:rsidR="00207ECE" w:rsidRPr="00D4353B">
        <w:rPr>
          <w:rFonts w:asciiTheme="majorBidi" w:eastAsia="SimSun" w:hAnsiTheme="majorBidi" w:cstheme="majorBidi" w:hint="cs"/>
          <w:sz w:val="32"/>
          <w:szCs w:val="32"/>
          <w:cs/>
        </w:rPr>
        <w:t xml:space="preserve"> สิงหาคม </w:t>
      </w:r>
      <w:r w:rsidR="00015597" w:rsidRPr="00D4353B">
        <w:rPr>
          <w:rFonts w:asciiTheme="majorBidi" w:eastAsia="SimSun" w:hAnsiTheme="majorBidi" w:cstheme="majorBidi"/>
          <w:sz w:val="32"/>
          <w:szCs w:val="32"/>
        </w:rPr>
        <w:t>2566</w:t>
      </w:r>
      <w:r w:rsidR="00261FC0" w:rsidRPr="00D4353B">
        <w:rPr>
          <w:rFonts w:asciiTheme="majorBidi" w:eastAsia="SimSun" w:hAnsiTheme="majorBidi" w:cstheme="majorBidi"/>
          <w:sz w:val="32"/>
          <w:szCs w:val="32"/>
          <w:cs/>
        </w:rPr>
        <w:t xml:space="preserve"> สำนักงานใหญ่ของบริษัทตั้งอยู่ที่</w:t>
      </w:r>
      <w:r w:rsidR="00261FC0" w:rsidRPr="00D4353B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="00261FC0" w:rsidRPr="00D4353B">
        <w:rPr>
          <w:rFonts w:asciiTheme="majorBidi" w:eastAsia="SimSun" w:hAnsiTheme="majorBidi" w:cstheme="majorBidi"/>
          <w:sz w:val="32"/>
          <w:szCs w:val="32"/>
          <w:cs/>
        </w:rPr>
        <w:t xml:space="preserve">เลขที่ 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700</w:t>
      </w:r>
      <w:r w:rsidR="009A11C9" w:rsidRPr="00D4353B">
        <w:rPr>
          <w:rFonts w:asciiTheme="majorBidi" w:eastAsia="SimSun" w:hAnsiTheme="majorBidi" w:cstheme="majorBidi"/>
          <w:sz w:val="32"/>
          <w:szCs w:val="32"/>
        </w:rPr>
        <w:t>/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364</w:t>
      </w:r>
      <w:r w:rsidR="009A11C9" w:rsidRPr="00D4353B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9A11C9" w:rsidRPr="00D4353B">
        <w:rPr>
          <w:rFonts w:asciiTheme="majorBidi" w:eastAsia="SimSun" w:hAnsiTheme="majorBidi"/>
          <w:sz w:val="32"/>
          <w:szCs w:val="32"/>
          <w:cs/>
        </w:rPr>
        <w:t xml:space="preserve">หมู่ 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6</w:t>
      </w:r>
      <w:r w:rsidR="009A11C9" w:rsidRPr="00D4353B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9A11C9" w:rsidRPr="00D4353B">
        <w:rPr>
          <w:rFonts w:asciiTheme="majorBidi" w:eastAsia="SimSun" w:hAnsiTheme="majorBidi"/>
          <w:sz w:val="32"/>
          <w:szCs w:val="32"/>
          <w:cs/>
        </w:rPr>
        <w:t>นิคมอุตสาหกรรมอมตะซิตี้ชลบุรี ตำบลหนองไม้แดง อำเภอเมือง จังหวัดชลบุรี</w:t>
      </w:r>
      <w:r w:rsidR="00261FC0" w:rsidRPr="00D4353B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 </w:t>
      </w:r>
    </w:p>
    <w:p w14:paraId="5E457BF3" w14:textId="33305F7C" w:rsidR="00CF38D4" w:rsidRPr="00D4353B" w:rsidRDefault="00CF38D4" w:rsidP="00261FC0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 w:cstheme="majorBidi"/>
          <w:sz w:val="32"/>
          <w:szCs w:val="32"/>
          <w:cs/>
        </w:rPr>
        <w:t>ผู้ถือหุ้นรายใหญ่</w:t>
      </w:r>
      <w:r w:rsidR="00F94CFB" w:rsidRPr="00D4353B">
        <w:rPr>
          <w:rFonts w:asciiTheme="majorBidi" w:eastAsia="SimSun" w:hAnsiTheme="majorBidi" w:cstheme="majorBidi"/>
          <w:sz w:val="32"/>
          <w:szCs w:val="32"/>
          <w:cs/>
        </w:rPr>
        <w:t>และบริษัทใหญ่ลำดับสูงสุด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 xml:space="preserve">ของบริษัทคือ บริษัท สเปเชี่ยลตี้ เนเชอรัล อินโนเวชั่น จำกัด ซึ่งจดทะเบียนในประเทศไทย โดยถือหุ้นของบริษัทเป็นจำนวนร้อยละ </w:t>
      </w:r>
      <w:r w:rsidR="00526C30" w:rsidRPr="00D4353B">
        <w:rPr>
          <w:rFonts w:asciiTheme="majorBidi" w:eastAsia="SimSun" w:hAnsiTheme="majorBidi" w:cstheme="majorBidi"/>
          <w:sz w:val="32"/>
          <w:szCs w:val="32"/>
        </w:rPr>
        <w:t>49.33</w:t>
      </w:r>
    </w:p>
    <w:p w14:paraId="42535C35" w14:textId="4FE73292" w:rsidR="009B24B7" w:rsidRPr="00D4353B" w:rsidRDefault="00D46245" w:rsidP="007437D7">
      <w:pPr>
        <w:overflowPunct/>
        <w:autoSpaceDE/>
        <w:autoSpaceDN/>
        <w:adjustRightInd/>
        <w:spacing w:after="240"/>
        <w:ind w:left="547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D4353B">
        <w:rPr>
          <w:rFonts w:asciiTheme="majorBidi" w:eastAsia="SimSun" w:hAnsiTheme="majorBidi" w:cstheme="majorBidi"/>
          <w:sz w:val="32"/>
          <w:szCs w:val="32"/>
          <w:cs/>
        </w:rPr>
        <w:t>วัตถุประสงค์หลักของบริษัทและบริษัทย่อย (รวมเรียกว่า “</w:t>
      </w:r>
      <w:r w:rsidR="00577A0B" w:rsidRPr="00D4353B">
        <w:rPr>
          <w:rFonts w:asciiTheme="majorBidi" w:eastAsia="SimSun" w:hAnsiTheme="majorBidi" w:cstheme="majorBidi"/>
          <w:sz w:val="32"/>
          <w:szCs w:val="32"/>
          <w:cs/>
        </w:rPr>
        <w:t>กลุ่มบริษัท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 xml:space="preserve">”) คือ </w:t>
      </w:r>
      <w:r w:rsidRPr="00D4353B">
        <w:rPr>
          <w:rFonts w:asciiTheme="majorBidi" w:eastAsia="SimSun" w:hAnsiTheme="majorBidi" w:cstheme="majorBidi"/>
          <w:sz w:val="32"/>
          <w:szCs w:val="32"/>
          <w:cs/>
          <w:lang w:val="en-GB"/>
        </w:rPr>
        <w:t>ประกอบธุรกิจ</w:t>
      </w:r>
      <w:r w:rsidR="009B24B7" w:rsidRPr="00D4353B">
        <w:rPr>
          <w:rFonts w:asciiTheme="majorBidi" w:eastAsia="SimSun" w:hAnsiTheme="majorBidi"/>
          <w:sz w:val="32"/>
          <w:szCs w:val="32"/>
          <w:cs/>
          <w:lang w:val="en-GB"/>
        </w:rPr>
        <w:t>ผลิตและจำหน่ายสารสกัดจากสมุนไพร</w:t>
      </w:r>
      <w:r w:rsidR="002C0BB1" w:rsidRPr="00D4353B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 </w:t>
      </w:r>
      <w:r w:rsidR="009B24B7" w:rsidRPr="00D4353B">
        <w:rPr>
          <w:rFonts w:asciiTheme="majorBidi" w:eastAsia="SimSun" w:hAnsiTheme="majorBidi"/>
          <w:sz w:val="32"/>
          <w:szCs w:val="32"/>
          <w:cs/>
          <w:lang w:val="en-GB"/>
        </w:rPr>
        <w:t>เครื่องสำอาง</w:t>
      </w:r>
      <w:r w:rsidR="002C0BB1" w:rsidRPr="00D4353B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 เครื่องดื่ม อาหารเสริมเพื่อสุขภาพ</w:t>
      </w:r>
      <w:r w:rsidR="004118E7" w:rsidRPr="00D4353B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และยาแผนโบราณ </w:t>
      </w:r>
    </w:p>
    <w:p w14:paraId="4A240CC0" w14:textId="11911B4B" w:rsidR="00D46245" w:rsidRPr="00D4353B" w:rsidRDefault="00D46245" w:rsidP="00C57971">
      <w:pPr>
        <w:pStyle w:val="Header"/>
        <w:spacing w:before="120" w:after="240"/>
        <w:ind w:right="63" w:firstLine="547"/>
        <w:jc w:val="thaiDistribute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รายละเอียดของบริษัทย่อย</w:t>
      </w:r>
      <w:r w:rsidR="00E74A72" w:rsidRPr="00D4353B">
        <w:rPr>
          <w:rFonts w:asciiTheme="majorBidi" w:hAnsiTheme="majorBidi" w:cstheme="majorBidi" w:hint="cs"/>
          <w:sz w:val="32"/>
          <w:szCs w:val="32"/>
          <w:cs/>
        </w:rPr>
        <w:t>ของกลุ่มบริษัท</w:t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E6155" w:rsidRPr="00D4353B">
        <w:rPr>
          <w:rFonts w:asciiTheme="majorBidi" w:eastAsia="Cordia New" w:hAnsiTheme="majorBidi" w:cstheme="majorBidi"/>
          <w:sz w:val="32"/>
          <w:szCs w:val="32"/>
          <w:cs/>
        </w:rPr>
        <w:t xml:space="preserve">ณ </w:t>
      </w:r>
      <w:r w:rsidR="005201A8" w:rsidRPr="00D4353B">
        <w:rPr>
          <w:rFonts w:asciiTheme="majorBidi" w:eastAsia="Cordia New" w:hAnsiTheme="majorBidi" w:cstheme="majorBidi" w:hint="cs"/>
          <w:sz w:val="32"/>
          <w:szCs w:val="32"/>
          <w:cs/>
        </w:rPr>
        <w:t xml:space="preserve">วันที่ </w:t>
      </w:r>
      <w:r w:rsidR="00936B0F" w:rsidRPr="00D4353B">
        <w:rPr>
          <w:rFonts w:asciiTheme="majorBidi" w:eastAsia="Cordia New" w:hAnsiTheme="majorBidi" w:cstheme="majorBidi"/>
          <w:sz w:val="32"/>
          <w:szCs w:val="32"/>
        </w:rPr>
        <w:t>31</w:t>
      </w:r>
      <w:r w:rsidR="005201A8" w:rsidRPr="00D4353B">
        <w:rPr>
          <w:rFonts w:asciiTheme="majorBidi" w:eastAsia="Cordia New" w:hAnsiTheme="majorBidi" w:cstheme="majorBidi" w:hint="cs"/>
          <w:sz w:val="32"/>
          <w:szCs w:val="32"/>
          <w:cs/>
        </w:rPr>
        <w:t xml:space="preserve"> ธันวาคม </w:t>
      </w:r>
      <w:r w:rsidRPr="00D4353B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tbl>
      <w:tblPr>
        <w:tblW w:w="8804" w:type="dxa"/>
        <w:tblInd w:w="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2"/>
        <w:gridCol w:w="3960"/>
        <w:gridCol w:w="900"/>
        <w:gridCol w:w="810"/>
        <w:gridCol w:w="812"/>
      </w:tblGrid>
      <w:tr w:rsidR="00401E42" w:rsidRPr="00D4353B" w14:paraId="11D5F8E6" w14:textId="77777777" w:rsidTr="009B269C">
        <w:trPr>
          <w:cantSplit/>
          <w:tblHeader/>
        </w:trPr>
        <w:tc>
          <w:tcPr>
            <w:tcW w:w="2322" w:type="dxa"/>
            <w:hideMark/>
          </w:tcPr>
          <w:p w14:paraId="6409FE0F" w14:textId="77777777" w:rsidR="00D46245" w:rsidRPr="00D4353B" w:rsidRDefault="00D46245" w:rsidP="00C57971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D4353B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ชื่อกิจการ</w:t>
            </w:r>
          </w:p>
        </w:tc>
        <w:tc>
          <w:tcPr>
            <w:tcW w:w="3960" w:type="dxa"/>
            <w:hideMark/>
          </w:tcPr>
          <w:p w14:paraId="6E647D42" w14:textId="77777777" w:rsidR="00D46245" w:rsidRPr="00D4353B" w:rsidRDefault="00D46245" w:rsidP="00C57971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D4353B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900" w:type="dxa"/>
            <w:hideMark/>
          </w:tcPr>
          <w:p w14:paraId="202637D4" w14:textId="77777777" w:rsidR="00D46245" w:rsidRPr="00D4353B" w:rsidRDefault="00D46245" w:rsidP="003E159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ประเทศที่</w:t>
            </w:r>
          </w:p>
        </w:tc>
        <w:tc>
          <w:tcPr>
            <w:tcW w:w="1622" w:type="dxa"/>
            <w:gridSpan w:val="2"/>
            <w:hideMark/>
          </w:tcPr>
          <w:p w14:paraId="75387463" w14:textId="77777777" w:rsidR="00D46245" w:rsidRPr="00D4353B" w:rsidRDefault="00D46245" w:rsidP="003E159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บริษัทถือหุ้นร้อยละ</w:t>
            </w:r>
          </w:p>
        </w:tc>
      </w:tr>
      <w:tr w:rsidR="00401E42" w:rsidRPr="00D4353B" w14:paraId="54049386" w14:textId="77777777" w:rsidTr="009B269C">
        <w:trPr>
          <w:cantSplit/>
          <w:tblHeader/>
        </w:trPr>
        <w:tc>
          <w:tcPr>
            <w:tcW w:w="2322" w:type="dxa"/>
          </w:tcPr>
          <w:p w14:paraId="58BA37A4" w14:textId="77777777" w:rsidR="008B2839" w:rsidRPr="00D4353B" w:rsidRDefault="008B2839" w:rsidP="008B2839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14:paraId="7AF56F3B" w14:textId="77777777" w:rsidR="008B2839" w:rsidRPr="00D4353B" w:rsidRDefault="008B2839" w:rsidP="008B2839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hideMark/>
          </w:tcPr>
          <w:p w14:paraId="34B936C6" w14:textId="1365F164" w:rsidR="008B2839" w:rsidRPr="00D4353B" w:rsidRDefault="005201A8" w:rsidP="008B28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กิจการจัดตั้ง</w:t>
            </w:r>
          </w:p>
        </w:tc>
        <w:tc>
          <w:tcPr>
            <w:tcW w:w="810" w:type="dxa"/>
            <w:hideMark/>
          </w:tcPr>
          <w:p w14:paraId="40772C03" w14:textId="1507F9F1" w:rsidR="008B2839" w:rsidRPr="00D4353B" w:rsidRDefault="00936B0F" w:rsidP="008B28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D4353B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>256</w:t>
            </w:r>
            <w:r w:rsidR="00B76D6A" w:rsidRPr="00D4353B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12" w:type="dxa"/>
            <w:hideMark/>
          </w:tcPr>
          <w:p w14:paraId="36E04003" w14:textId="69151EA2" w:rsidR="008B2839" w:rsidRPr="00D4353B" w:rsidRDefault="00936B0F" w:rsidP="008B28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D4353B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>256</w:t>
            </w:r>
            <w:r w:rsidR="00B76D6A" w:rsidRPr="00D4353B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>5</w:t>
            </w:r>
          </w:p>
        </w:tc>
      </w:tr>
      <w:tr w:rsidR="00401E42" w:rsidRPr="00D4353B" w14:paraId="31EB1465" w14:textId="77777777" w:rsidTr="009B269C">
        <w:trPr>
          <w:cantSplit/>
        </w:trPr>
        <w:tc>
          <w:tcPr>
            <w:tcW w:w="2322" w:type="dxa"/>
          </w:tcPr>
          <w:p w14:paraId="603B1473" w14:textId="50D64F91" w:rsidR="00D07DE6" w:rsidRPr="00D4353B" w:rsidRDefault="009B269C" w:rsidP="00F27B70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eastAsia="Cordia New" w:hAnsiTheme="majorBidi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3960" w:type="dxa"/>
          </w:tcPr>
          <w:p w14:paraId="558C77D0" w14:textId="4818A6EC" w:rsidR="00D07DE6" w:rsidRPr="00D4353B" w:rsidRDefault="00D07DE6" w:rsidP="00F27B70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8DD3FF5" w14:textId="227A4793" w:rsidR="00D07DE6" w:rsidRPr="00D4353B" w:rsidRDefault="00D07DE6" w:rsidP="00F27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2AEB41DE" w14:textId="77777777" w:rsidR="00D07DE6" w:rsidRPr="00D4353B" w:rsidRDefault="00D07DE6" w:rsidP="00F27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1E4AAD67" w14:textId="77777777" w:rsidR="00D07DE6" w:rsidRPr="00D4353B" w:rsidRDefault="00D07DE6" w:rsidP="00F27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401E42" w:rsidRPr="00D4353B" w14:paraId="398354A1" w14:textId="77777777" w:rsidTr="009B269C">
        <w:trPr>
          <w:cantSplit/>
        </w:trPr>
        <w:tc>
          <w:tcPr>
            <w:tcW w:w="2322" w:type="dxa"/>
          </w:tcPr>
          <w:p w14:paraId="17C334D3" w14:textId="77777777" w:rsidR="00157BEF" w:rsidRPr="00D4353B" w:rsidRDefault="00157BEF" w:rsidP="009B269C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D4353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สเปเชียลตี้ อินโนเวชั่น</w:t>
            </w:r>
            <w:r w:rsidRPr="00D4353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36CE2EC9" w14:textId="0E22C206" w:rsidR="00157BEF" w:rsidRPr="00D4353B" w:rsidRDefault="00157BEF" w:rsidP="00B9631E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ผลิตและจำหน่ายเครื่องสำอาง</w:t>
            </w:r>
            <w:r w:rsidRPr="00D4353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 เครื่องดื่ม อาหารเสริมเพื่อ</w:t>
            </w:r>
            <w:r w:rsidR="00F47124" w:rsidRPr="00D4353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สุขภาพ</w:t>
            </w:r>
          </w:p>
        </w:tc>
        <w:tc>
          <w:tcPr>
            <w:tcW w:w="900" w:type="dxa"/>
          </w:tcPr>
          <w:p w14:paraId="1EE5AE56" w14:textId="3A006510" w:rsidR="00157BEF" w:rsidRPr="00D4353B" w:rsidRDefault="00157BEF" w:rsidP="00B963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6C5DE07F" w14:textId="3EDCDC68" w:rsidR="00157BEF" w:rsidRPr="00D4353B" w:rsidRDefault="00157BEF" w:rsidP="00B963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687A5E5F" w14:textId="643ACD24" w:rsidR="00157BEF" w:rsidRPr="00D4353B" w:rsidRDefault="00157BEF" w:rsidP="00B963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</w:tr>
      <w:tr w:rsidR="00B76D6A" w:rsidRPr="00D4353B" w14:paraId="4DB2DFEB" w14:textId="77777777" w:rsidTr="003D481D">
        <w:trPr>
          <w:cantSplit/>
        </w:trPr>
        <w:tc>
          <w:tcPr>
            <w:tcW w:w="2322" w:type="dxa"/>
          </w:tcPr>
          <w:p w14:paraId="2B4CF95B" w14:textId="77777777" w:rsidR="00B76D6A" w:rsidRPr="00D4353B" w:rsidRDefault="00B76D6A" w:rsidP="00B76D6A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4306EEC0" w14:textId="7C8825E5" w:rsidR="00B76D6A" w:rsidRPr="00D4353B" w:rsidRDefault="00B76D6A" w:rsidP="00B76D6A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รวมถึงยาแผนโบราณและรับจ้างผลิตและบรรจุผลิตภัณฑ์</w:t>
            </w:r>
          </w:p>
        </w:tc>
        <w:tc>
          <w:tcPr>
            <w:tcW w:w="900" w:type="dxa"/>
          </w:tcPr>
          <w:p w14:paraId="7C021BA8" w14:textId="1A60796B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</w:tcPr>
          <w:p w14:paraId="77EBE90D" w14:textId="6CA56F50" w:rsidR="00B76D6A" w:rsidRPr="00D4353B" w:rsidRDefault="00207ECE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99.53</w:t>
            </w:r>
          </w:p>
        </w:tc>
        <w:tc>
          <w:tcPr>
            <w:tcW w:w="812" w:type="dxa"/>
          </w:tcPr>
          <w:p w14:paraId="30587CA7" w14:textId="0AFAE6C7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eastAsia="Cordia New" w:hAnsiTheme="majorBidi" w:cstheme="majorBidi"/>
                <w:sz w:val="22"/>
                <w:szCs w:val="22"/>
              </w:rPr>
              <w:t>99.53</w:t>
            </w:r>
          </w:p>
        </w:tc>
      </w:tr>
      <w:tr w:rsidR="00B76D6A" w:rsidRPr="00D4353B" w14:paraId="46FE8F5B" w14:textId="77777777" w:rsidTr="003D481D">
        <w:trPr>
          <w:cantSplit/>
        </w:trPr>
        <w:tc>
          <w:tcPr>
            <w:tcW w:w="2322" w:type="dxa"/>
          </w:tcPr>
          <w:p w14:paraId="7E527076" w14:textId="0B01C27B" w:rsidR="00B76D6A" w:rsidRPr="00D4353B" w:rsidRDefault="00B76D6A" w:rsidP="00B76D6A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D4353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คาเน อินโนเวชั่น</w:t>
            </w:r>
            <w:r w:rsidRPr="00D4353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3BB1661D" w14:textId="4A1FB8DF" w:rsidR="00B76D6A" w:rsidRPr="00D4353B" w:rsidRDefault="00B76D6A" w:rsidP="00B76D6A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จำหน่ายและให้บริการบรรจุเครื่องสำอาง เครื่องดื่ม และอาหาร</w:t>
            </w:r>
          </w:p>
        </w:tc>
        <w:tc>
          <w:tcPr>
            <w:tcW w:w="900" w:type="dxa"/>
          </w:tcPr>
          <w:p w14:paraId="1FA73B22" w14:textId="21CC4510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D943D99" w14:textId="4F91A74E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6B0C03E6" w14:textId="2AA6798C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B76D6A" w:rsidRPr="00D4353B" w14:paraId="3509EF1D" w14:textId="77777777" w:rsidTr="003D481D">
        <w:trPr>
          <w:cantSplit/>
        </w:trPr>
        <w:tc>
          <w:tcPr>
            <w:tcW w:w="2322" w:type="dxa"/>
          </w:tcPr>
          <w:p w14:paraId="0C15650E" w14:textId="77777777" w:rsidR="00B76D6A" w:rsidRPr="00D4353B" w:rsidRDefault="00B76D6A" w:rsidP="00B76D6A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2BD293AB" w14:textId="3E042E89" w:rsidR="00B76D6A" w:rsidRPr="00D4353B" w:rsidRDefault="00B76D6A" w:rsidP="00B76D6A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เสริมเพื่อสุขภาพ</w:t>
            </w:r>
          </w:p>
        </w:tc>
        <w:tc>
          <w:tcPr>
            <w:tcW w:w="900" w:type="dxa"/>
          </w:tcPr>
          <w:p w14:paraId="4877C8D5" w14:textId="24BBBAD6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</w:tcPr>
          <w:p w14:paraId="366078AF" w14:textId="409EBE80" w:rsidR="00B76D6A" w:rsidRPr="00D4353B" w:rsidRDefault="00207ECE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80.00</w:t>
            </w:r>
          </w:p>
        </w:tc>
        <w:tc>
          <w:tcPr>
            <w:tcW w:w="812" w:type="dxa"/>
          </w:tcPr>
          <w:p w14:paraId="2E029B3B" w14:textId="41493A28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eastAsia="Cordia New" w:hAnsiTheme="majorBidi" w:cstheme="majorBidi"/>
                <w:sz w:val="22"/>
                <w:szCs w:val="22"/>
              </w:rPr>
              <w:t>80.00</w:t>
            </w:r>
          </w:p>
        </w:tc>
      </w:tr>
      <w:tr w:rsidR="00B76D6A" w:rsidRPr="00D4353B" w14:paraId="7F5A0CD6" w14:textId="77777777" w:rsidTr="003D481D">
        <w:trPr>
          <w:cantSplit/>
        </w:trPr>
        <w:tc>
          <w:tcPr>
            <w:tcW w:w="2322" w:type="dxa"/>
          </w:tcPr>
          <w:p w14:paraId="76770A0D" w14:textId="6E1A6FCB" w:rsidR="00B76D6A" w:rsidRPr="00D4353B" w:rsidRDefault="00B76D6A" w:rsidP="00B76D6A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D4353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เวลโนเวชั่นส์</w:t>
            </w:r>
            <w:r w:rsidRPr="00D4353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4FC98484" w14:textId="7B9C0714" w:rsidR="00B76D6A" w:rsidRPr="00D4353B" w:rsidRDefault="00B76D6A" w:rsidP="00B76D6A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ให้บริการวิจัยและพัฒนาผลิตภัณฑ์ เทคโนโลยีและนวัตกรรม</w:t>
            </w:r>
          </w:p>
        </w:tc>
        <w:tc>
          <w:tcPr>
            <w:tcW w:w="900" w:type="dxa"/>
          </w:tcPr>
          <w:p w14:paraId="00ED9619" w14:textId="3F2431C8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35A3DDE7" w14:textId="35ECF52F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6A84AFD2" w14:textId="680633F1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B76D6A" w:rsidRPr="00D4353B" w14:paraId="535283E1" w14:textId="77777777" w:rsidTr="003D481D">
        <w:trPr>
          <w:cantSplit/>
        </w:trPr>
        <w:tc>
          <w:tcPr>
            <w:tcW w:w="2322" w:type="dxa"/>
          </w:tcPr>
          <w:p w14:paraId="7C15377C" w14:textId="77777777" w:rsidR="00B76D6A" w:rsidRPr="00D4353B" w:rsidRDefault="00B76D6A" w:rsidP="00B76D6A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54FE80F6" w14:textId="16108E5B" w:rsidR="00B76D6A" w:rsidRPr="00D4353B" w:rsidRDefault="00B76D6A" w:rsidP="00B76D6A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และจำหน่ายเครื่องสำอาง อาหารเสริมและยาแผนโบราณ</w:t>
            </w:r>
          </w:p>
        </w:tc>
        <w:tc>
          <w:tcPr>
            <w:tcW w:w="900" w:type="dxa"/>
          </w:tcPr>
          <w:p w14:paraId="42A65361" w14:textId="6A968891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</w:tcPr>
          <w:p w14:paraId="01D98D4E" w14:textId="38977A23" w:rsidR="00B76D6A" w:rsidRPr="00D4353B" w:rsidRDefault="00207ECE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52.50</w:t>
            </w:r>
          </w:p>
        </w:tc>
        <w:tc>
          <w:tcPr>
            <w:tcW w:w="812" w:type="dxa"/>
          </w:tcPr>
          <w:p w14:paraId="120E8D61" w14:textId="556DEF05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eastAsia="Cordia New" w:hAnsiTheme="majorBidi" w:cstheme="majorBidi"/>
                <w:sz w:val="22"/>
                <w:szCs w:val="22"/>
              </w:rPr>
              <w:t>70.00</w:t>
            </w:r>
          </w:p>
        </w:tc>
      </w:tr>
      <w:tr w:rsidR="00B76D6A" w:rsidRPr="00D4353B" w14:paraId="50BBED1D" w14:textId="77777777" w:rsidTr="009B269C">
        <w:trPr>
          <w:cantSplit/>
        </w:trPr>
        <w:tc>
          <w:tcPr>
            <w:tcW w:w="2322" w:type="dxa"/>
          </w:tcPr>
          <w:p w14:paraId="13DCD94D" w14:textId="77777777" w:rsidR="00B76D6A" w:rsidRPr="00D4353B" w:rsidRDefault="00B76D6A" w:rsidP="00B76D6A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1A8919DE" w14:textId="77777777" w:rsidR="00B76D6A" w:rsidRPr="00D4353B" w:rsidRDefault="00B76D6A" w:rsidP="00B76D6A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8B22AA6" w14:textId="77777777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061AE359" w14:textId="77777777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509073EB" w14:textId="77777777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B76D6A" w:rsidRPr="00D4353B" w14:paraId="6D25F99E" w14:textId="77777777" w:rsidTr="009B269C">
        <w:trPr>
          <w:cantSplit/>
        </w:trPr>
        <w:tc>
          <w:tcPr>
            <w:tcW w:w="2322" w:type="dxa"/>
          </w:tcPr>
          <w:p w14:paraId="233F0C7A" w14:textId="7AC90C96" w:rsidR="00B76D6A" w:rsidRPr="00D4353B" w:rsidRDefault="00B76D6A" w:rsidP="00B76D6A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  <w:cs/>
              </w:rPr>
              <w:t>บริษัทร่วมทางอ้อม</w:t>
            </w:r>
          </w:p>
        </w:tc>
        <w:tc>
          <w:tcPr>
            <w:tcW w:w="3960" w:type="dxa"/>
          </w:tcPr>
          <w:p w14:paraId="44CE77F1" w14:textId="77777777" w:rsidR="00B76D6A" w:rsidRPr="00D4353B" w:rsidRDefault="00B76D6A" w:rsidP="00B76D6A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FDC274D" w14:textId="77777777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7BDC8B23" w14:textId="77777777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2" w:type="dxa"/>
          </w:tcPr>
          <w:p w14:paraId="56D2B992" w14:textId="77777777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B76D6A" w:rsidRPr="00D4353B" w14:paraId="20AFBD7A" w14:textId="77777777" w:rsidTr="005F1210">
        <w:trPr>
          <w:cantSplit/>
        </w:trPr>
        <w:tc>
          <w:tcPr>
            <w:tcW w:w="6282" w:type="dxa"/>
            <w:gridSpan w:val="2"/>
          </w:tcPr>
          <w:p w14:paraId="002FF7E1" w14:textId="0E461080" w:rsidR="00B76D6A" w:rsidRPr="00D4353B" w:rsidRDefault="00B76D6A" w:rsidP="00B76D6A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eastAsia="Cordia New" w:hAnsiTheme="majorBidi" w:cstheme="majorBidi"/>
                <w:sz w:val="22"/>
                <w:szCs w:val="22"/>
              </w:rPr>
              <w:t>(</w:t>
            </w:r>
            <w:r w:rsidRPr="00D4353B">
              <w:rPr>
                <w:rFonts w:asciiTheme="majorBidi" w:eastAsia="Cordia New" w:hAnsiTheme="majorBidi"/>
                <w:sz w:val="22"/>
                <w:szCs w:val="22"/>
                <w:cs/>
              </w:rPr>
              <w:t>ถือหุ้นโดยบริษัท สเปเชียลตี้ อินโนเวชั่น จำกัด</w:t>
            </w:r>
            <w:r w:rsidRPr="00D4353B">
              <w:rPr>
                <w:rFonts w:asciiTheme="majorBidi" w:eastAsia="Cordia New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0" w:type="dxa"/>
          </w:tcPr>
          <w:p w14:paraId="4B4521A5" w14:textId="77777777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3628858B" w14:textId="77777777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4B97FC1D" w14:textId="77777777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B76D6A" w:rsidRPr="00D4353B" w14:paraId="317FE756" w14:textId="77777777" w:rsidTr="009B269C">
        <w:trPr>
          <w:cantSplit/>
        </w:trPr>
        <w:tc>
          <w:tcPr>
            <w:tcW w:w="2322" w:type="dxa"/>
          </w:tcPr>
          <w:p w14:paraId="076C5463" w14:textId="2702A851" w:rsidR="00B76D6A" w:rsidRPr="00D4353B" w:rsidRDefault="00B76D6A" w:rsidP="00B76D6A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แอล โซล่าร์ </w:t>
            </w:r>
            <w:r w:rsidRPr="00D4353B">
              <w:rPr>
                <w:rFonts w:asciiTheme="majorBidi" w:eastAsia="Cordia New" w:hAnsiTheme="majorBidi" w:cstheme="majorBidi"/>
                <w:sz w:val="22"/>
                <w:szCs w:val="22"/>
              </w:rPr>
              <w:t>3</w:t>
            </w:r>
            <w:r w:rsidRPr="00D4353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61EE08A5" w14:textId="59877512" w:rsidR="00B76D6A" w:rsidRPr="00D4353B" w:rsidRDefault="00B76D6A" w:rsidP="00B76D6A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ผลิต</w:t>
            </w:r>
            <w:r w:rsidRPr="00D4353B">
              <w:rPr>
                <w:rFonts w:asciiTheme="majorBidi" w:eastAsia="Cordia New" w:hAnsiTheme="majorBidi" w:hint="cs"/>
                <w:sz w:val="22"/>
                <w:szCs w:val="22"/>
                <w:cs/>
              </w:rPr>
              <w:t>และ</w:t>
            </w:r>
            <w:r w:rsidRPr="00D4353B">
              <w:rPr>
                <w:rFonts w:asciiTheme="majorBidi" w:eastAsia="Cordia New" w:hAnsiTheme="majorBidi"/>
                <w:sz w:val="22"/>
                <w:szCs w:val="22"/>
                <w:cs/>
              </w:rPr>
              <w:t>จำหน่ายไฟฟ้า</w:t>
            </w:r>
          </w:p>
        </w:tc>
        <w:tc>
          <w:tcPr>
            <w:tcW w:w="900" w:type="dxa"/>
          </w:tcPr>
          <w:p w14:paraId="03CE8201" w14:textId="1702D844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245E0E99" w14:textId="41141083" w:rsidR="00B76D6A" w:rsidRPr="00D4353B" w:rsidRDefault="003D481D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eastAsia="Cordia New" w:hAnsiTheme="majorBidi" w:cstheme="majorBidi"/>
                <w:sz w:val="22"/>
                <w:szCs w:val="22"/>
              </w:rPr>
              <w:t>25.89</w:t>
            </w:r>
          </w:p>
        </w:tc>
        <w:tc>
          <w:tcPr>
            <w:tcW w:w="812" w:type="dxa"/>
          </w:tcPr>
          <w:p w14:paraId="4762B9D4" w14:textId="0CF21659" w:rsidR="00B76D6A" w:rsidRPr="00D4353B" w:rsidRDefault="00B76D6A" w:rsidP="00B76D6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eastAsia="Cordia New" w:hAnsiTheme="majorBidi" w:cstheme="majorBidi"/>
                <w:sz w:val="22"/>
                <w:szCs w:val="22"/>
              </w:rPr>
              <w:t>25.89</w:t>
            </w:r>
          </w:p>
        </w:tc>
      </w:tr>
    </w:tbl>
    <w:p w14:paraId="0C313F4F" w14:textId="21497B02" w:rsidR="007C5D84" w:rsidRPr="00D4353B" w:rsidRDefault="007C5D84" w:rsidP="000F2758">
      <w:pPr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hAnsi="Times New Roman"/>
          <w:sz w:val="32"/>
          <w:szCs w:val="32"/>
        </w:rPr>
      </w:pPr>
      <w:r w:rsidRPr="00D4353B">
        <w:rPr>
          <w:rFonts w:hAnsi="Times New Roman"/>
          <w:sz w:val="32"/>
          <w:szCs w:val="32"/>
          <w:cs/>
        </w:rPr>
        <w:t>บริษัทมีรายการและความสัมพันธ์อย่างมีสาระสำคัญกับ</w:t>
      </w:r>
      <w:r w:rsidR="00015597" w:rsidRPr="00D4353B">
        <w:rPr>
          <w:rFonts w:hAnsi="Times New Roman" w:hint="cs"/>
          <w:sz w:val="32"/>
          <w:szCs w:val="32"/>
          <w:cs/>
        </w:rPr>
        <w:t>กิจการ</w:t>
      </w:r>
      <w:r w:rsidRPr="00D4353B">
        <w:rPr>
          <w:rFonts w:hAnsi="Times New Roman"/>
          <w:sz w:val="32"/>
          <w:szCs w:val="32"/>
          <w:cs/>
        </w:rPr>
        <w:t>ที่เกี่ยวข้องกัน ดังนั้นงบการเงินนี้</w:t>
      </w:r>
      <w:r w:rsidR="00175CB7" w:rsidRPr="00D4353B">
        <w:rPr>
          <w:rFonts w:hAnsi="Times New Roman"/>
          <w:sz w:val="32"/>
          <w:szCs w:val="32"/>
          <w:cs/>
        </w:rPr>
        <w:br/>
      </w:r>
      <w:r w:rsidRPr="00D4353B">
        <w:rPr>
          <w:rFonts w:hAnsi="Times New Roman"/>
          <w:sz w:val="32"/>
          <w:szCs w:val="32"/>
          <w:cs/>
        </w:rPr>
        <w:t>อาจจะไม่แสดงถึงเงื่อนไขที่อาจมีอยู่หรือผลการดำเนินงานซึ่งอาจเกิดขึ้นในกรณีที่บริษัทได้ดำเนินงาน โดยปราศจากความสัมพันธ์กันดังกล่าว</w:t>
      </w:r>
    </w:p>
    <w:p w14:paraId="0DD6449D" w14:textId="77777777" w:rsidR="00A302D0" w:rsidRPr="00D4353B" w:rsidRDefault="00A302D0" w:rsidP="00A302D0">
      <w:pPr>
        <w:overflowPunct/>
        <w:autoSpaceDE/>
        <w:autoSpaceDN/>
        <w:adjustRightInd/>
        <w:spacing w:before="360"/>
        <w:ind w:right="63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</w:pPr>
    </w:p>
    <w:p w14:paraId="275257A6" w14:textId="5B4C012F" w:rsidR="00A302D0" w:rsidRPr="00D4353B" w:rsidRDefault="00A302D0" w:rsidP="00A302D0">
      <w:pPr>
        <w:overflowPunct/>
        <w:autoSpaceDE/>
        <w:autoSpaceDN/>
        <w:adjustRightInd/>
        <w:spacing w:before="360"/>
        <w:ind w:right="63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  <w:sectPr w:rsidR="00A302D0" w:rsidRPr="00D4353B" w:rsidSect="00D61BE7">
          <w:pgSz w:w="11907" w:h="16839" w:code="9"/>
          <w:pgMar w:top="1440" w:right="1224" w:bottom="900" w:left="1440" w:header="864" w:footer="432" w:gutter="0"/>
          <w:cols w:space="720"/>
          <w:titlePg/>
          <w:docGrid w:linePitch="360"/>
        </w:sectPr>
      </w:pPr>
    </w:p>
    <w:p w14:paraId="1CF941E4" w14:textId="0FFE238A" w:rsidR="001734E9" w:rsidRPr="00D4353B" w:rsidRDefault="00936B0F" w:rsidP="006422CF">
      <w:pPr>
        <w:overflowPunct/>
        <w:autoSpaceDE/>
        <w:autoSpaceDN/>
        <w:adjustRightInd/>
        <w:ind w:left="547" w:right="63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4353B">
        <w:rPr>
          <w:rFonts w:asciiTheme="majorBidi" w:eastAsia="SimSun" w:hAnsiTheme="majorBidi" w:cstheme="majorBidi"/>
          <w:b/>
          <w:bCs/>
          <w:sz w:val="32"/>
          <w:szCs w:val="32"/>
        </w:rPr>
        <w:lastRenderedPageBreak/>
        <w:t>2</w:t>
      </w:r>
      <w:r w:rsidR="00BA3B9B" w:rsidRPr="00D4353B">
        <w:rPr>
          <w:rFonts w:asciiTheme="majorBidi" w:eastAsia="SimSun" w:hAnsiTheme="majorBidi" w:cstheme="majorBidi"/>
          <w:b/>
          <w:bCs/>
          <w:sz w:val="32"/>
          <w:szCs w:val="32"/>
          <w:cs/>
        </w:rPr>
        <w:t>.</w:t>
      </w:r>
      <w:r w:rsidR="00BA3B9B" w:rsidRPr="00D4353B">
        <w:rPr>
          <w:rFonts w:asciiTheme="majorBidi" w:eastAsia="SimSun" w:hAnsiTheme="majorBidi" w:cstheme="majorBidi"/>
          <w:b/>
          <w:bCs/>
          <w:sz w:val="32"/>
          <w:szCs w:val="32"/>
          <w:cs/>
        </w:rPr>
        <w:tab/>
      </w:r>
      <w:r w:rsidR="001734E9" w:rsidRPr="00D4353B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เกณฑ์การจัดทำและนำเสนองบการเงิน</w:t>
      </w:r>
    </w:p>
    <w:p w14:paraId="2B0A78E1" w14:textId="1431AEEE" w:rsidR="00027FB3" w:rsidRPr="00D4353B" w:rsidRDefault="0095049B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pacing w:val="-10"/>
          <w:sz w:val="32"/>
          <w:szCs w:val="32"/>
        </w:rPr>
        <w:t>2</w:t>
      </w:r>
      <w:r w:rsidR="00C57971" w:rsidRPr="00D4353B">
        <w:rPr>
          <w:rFonts w:asciiTheme="majorBidi" w:hAnsiTheme="majorBidi" w:cstheme="majorBidi"/>
          <w:spacing w:val="-10"/>
          <w:sz w:val="32"/>
          <w:szCs w:val="32"/>
        </w:rPr>
        <w:t>.</w:t>
      </w:r>
      <w:r w:rsidR="00936B0F" w:rsidRPr="00D4353B">
        <w:rPr>
          <w:rFonts w:asciiTheme="majorBidi" w:hAnsiTheme="majorBidi" w:cstheme="majorBidi"/>
          <w:spacing w:val="-10"/>
          <w:sz w:val="32"/>
          <w:szCs w:val="32"/>
        </w:rPr>
        <w:t>1</w:t>
      </w:r>
      <w:r w:rsidR="00C57971" w:rsidRPr="00D4353B">
        <w:rPr>
          <w:rFonts w:asciiTheme="majorBidi" w:hAnsiTheme="majorBidi" w:cstheme="majorBidi"/>
          <w:spacing w:val="-10"/>
          <w:sz w:val="32"/>
          <w:szCs w:val="32"/>
        </w:rPr>
        <w:tab/>
      </w:r>
      <w:r w:rsidR="00AB3B84" w:rsidRPr="00D4353B">
        <w:rPr>
          <w:rFonts w:asciiTheme="majorBidi" w:eastAsia="Calibri" w:hAnsiTheme="majorBidi"/>
          <w:sz w:val="32"/>
          <w:szCs w:val="32"/>
          <w:cs/>
        </w:rPr>
        <w:t>กลุ่มบริษัทจัดทำบัญชีเป็นเงินบาทและจัดทำงบการเงินตามกฎหมายเป็นภาษาไทยตามมาตรฐานการรายงานทางการเงินและวิธีปฏิบัติทางการบัญชีที่รับรองทั่วไปในประเทศไทย</w:t>
      </w:r>
      <w:r w:rsidR="0095503B" w:rsidRPr="00D4353B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 </w:t>
      </w:r>
    </w:p>
    <w:p w14:paraId="778290DF" w14:textId="3EA4CB76" w:rsidR="00A55C27" w:rsidRPr="00D4353B" w:rsidRDefault="0095049B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</w:rPr>
        <w:t>2</w:t>
      </w:r>
      <w:r w:rsidR="00027FB3" w:rsidRPr="00D4353B">
        <w:rPr>
          <w:rFonts w:asciiTheme="majorBidi" w:hAnsiTheme="majorBidi" w:cstheme="majorBidi"/>
          <w:sz w:val="32"/>
          <w:szCs w:val="32"/>
        </w:rPr>
        <w:t>.</w:t>
      </w:r>
      <w:r w:rsidR="00936B0F" w:rsidRPr="00D4353B">
        <w:rPr>
          <w:rFonts w:asciiTheme="majorBidi" w:hAnsiTheme="majorBidi" w:cstheme="majorBidi"/>
          <w:sz w:val="32"/>
          <w:szCs w:val="32"/>
        </w:rPr>
        <w:t>2</w:t>
      </w:r>
      <w:r w:rsidR="00027FB3" w:rsidRPr="00D4353B">
        <w:rPr>
          <w:rFonts w:asciiTheme="majorBidi" w:hAnsiTheme="majorBidi" w:cstheme="majorBidi"/>
          <w:sz w:val="32"/>
          <w:szCs w:val="32"/>
        </w:rPr>
        <w:tab/>
      </w:r>
      <w:r w:rsidR="0015431D" w:rsidRPr="00D4353B">
        <w:rPr>
          <w:rFonts w:asciiTheme="majorBidi" w:hAnsiTheme="majorBidi"/>
          <w:sz w:val="32"/>
          <w:szCs w:val="32"/>
          <w:cs/>
          <w:lang w:val="en-GB"/>
        </w:rPr>
        <w:t xml:space="preserve">งบการเงินของกลุ่มบริษัทได้จัดทำขึ้นตามมาตรฐานการบัญชีฉบับที่ </w:t>
      </w:r>
      <w:r w:rsidR="00936B0F" w:rsidRPr="00D4353B">
        <w:rPr>
          <w:rFonts w:asciiTheme="majorBidi" w:hAnsiTheme="majorBidi"/>
          <w:sz w:val="32"/>
          <w:szCs w:val="32"/>
        </w:rPr>
        <w:t>1</w:t>
      </w:r>
      <w:r w:rsidR="0015431D" w:rsidRPr="00D4353B">
        <w:rPr>
          <w:rFonts w:asciiTheme="majorBidi" w:hAnsiTheme="majorBidi"/>
          <w:sz w:val="32"/>
          <w:szCs w:val="32"/>
          <w:cs/>
          <w:lang w:val="en-GB"/>
        </w:rPr>
        <w:t xml:space="preserve"> เรื่อง “การนำเสนอ</w:t>
      </w:r>
      <w:r w:rsidR="0015431D" w:rsidRPr="00D4353B">
        <w:rPr>
          <w:rFonts w:asciiTheme="majorBidi" w:hAnsiTheme="majorBidi"/>
          <w:sz w:val="32"/>
          <w:szCs w:val="32"/>
          <w:lang w:val="en-GB"/>
        </w:rPr>
        <w:br/>
      </w:r>
      <w:r w:rsidR="0015431D" w:rsidRPr="00D4353B">
        <w:rPr>
          <w:rFonts w:asciiTheme="majorBidi" w:hAnsiTheme="majorBidi"/>
          <w:sz w:val="32"/>
          <w:szCs w:val="32"/>
          <w:cs/>
          <w:lang w:val="en-GB"/>
        </w:rPr>
        <w:t xml:space="preserve">งบการเงิน” </w:t>
      </w:r>
      <w:r w:rsidR="00271A19" w:rsidRPr="00D4353B">
        <w:rPr>
          <w:rFonts w:asciiTheme="majorBidi" w:hAnsiTheme="majorBidi" w:hint="cs"/>
          <w:sz w:val="32"/>
          <w:szCs w:val="32"/>
          <w:cs/>
          <w:lang w:val="en-GB"/>
        </w:rPr>
        <w:t>และ</w:t>
      </w:r>
      <w:r w:rsidR="00863AF8" w:rsidRPr="00D4353B">
        <w:rPr>
          <w:rFonts w:asciiTheme="majorBidi" w:hAnsiTheme="majorBidi"/>
          <w:sz w:val="32"/>
          <w:szCs w:val="32"/>
          <w:cs/>
          <w:lang w:val="en-GB"/>
        </w:rPr>
        <w:t xml:space="preserve">ตามประกาศกรมพัฒนาธุรกิจการค้า เรื่อง “กำหนดรายการย่อที่ต้องมีในงบการเงิน (ฉบับที่ </w:t>
      </w:r>
      <w:r w:rsidR="00936B0F" w:rsidRPr="00D4353B">
        <w:rPr>
          <w:rFonts w:asciiTheme="majorBidi" w:hAnsiTheme="majorBidi"/>
          <w:sz w:val="32"/>
          <w:szCs w:val="32"/>
        </w:rPr>
        <w:t>3</w:t>
      </w:r>
      <w:r w:rsidR="00863AF8" w:rsidRPr="00D4353B">
        <w:rPr>
          <w:rFonts w:asciiTheme="majorBidi" w:hAnsiTheme="majorBidi"/>
          <w:sz w:val="32"/>
          <w:szCs w:val="32"/>
          <w:lang w:val="en-GB"/>
        </w:rPr>
        <w:t xml:space="preserve">) </w:t>
      </w:r>
      <w:r w:rsidR="00863AF8" w:rsidRPr="00D4353B">
        <w:rPr>
          <w:rFonts w:asciiTheme="majorBidi" w:hAnsiTheme="majorBidi"/>
          <w:sz w:val="32"/>
          <w:szCs w:val="32"/>
          <w:cs/>
          <w:lang w:val="en-GB"/>
        </w:rPr>
        <w:t xml:space="preserve">พ.ศ. </w:t>
      </w:r>
      <w:r w:rsidR="00936B0F" w:rsidRPr="00D4353B">
        <w:rPr>
          <w:rFonts w:asciiTheme="majorBidi" w:hAnsiTheme="majorBidi"/>
          <w:sz w:val="32"/>
          <w:szCs w:val="32"/>
        </w:rPr>
        <w:t>2562</w:t>
      </w:r>
      <w:r w:rsidR="00863AF8" w:rsidRPr="00D4353B">
        <w:rPr>
          <w:rFonts w:asciiTheme="majorBidi" w:hAnsiTheme="majorBidi"/>
          <w:sz w:val="32"/>
          <w:szCs w:val="32"/>
          <w:lang w:val="en-GB"/>
        </w:rPr>
        <w:t xml:space="preserve">” </w:t>
      </w:r>
      <w:r w:rsidR="00863AF8" w:rsidRPr="00D4353B">
        <w:rPr>
          <w:rFonts w:asciiTheme="majorBidi" w:hAnsiTheme="majorBidi"/>
          <w:sz w:val="32"/>
          <w:szCs w:val="32"/>
          <w:cs/>
          <w:lang w:val="en-GB"/>
        </w:rPr>
        <w:t xml:space="preserve">ลงวันที่ </w:t>
      </w:r>
      <w:r w:rsidR="00936B0F" w:rsidRPr="00D4353B">
        <w:rPr>
          <w:rFonts w:asciiTheme="majorBidi" w:hAnsiTheme="majorBidi"/>
          <w:sz w:val="32"/>
          <w:szCs w:val="32"/>
        </w:rPr>
        <w:t>26</w:t>
      </w:r>
      <w:r w:rsidR="00863AF8" w:rsidRPr="00D4353B">
        <w:rPr>
          <w:rFonts w:asciiTheme="majorBidi" w:hAnsiTheme="majorBidi"/>
          <w:sz w:val="32"/>
          <w:szCs w:val="32"/>
          <w:lang w:val="en-GB"/>
        </w:rPr>
        <w:t xml:space="preserve"> </w:t>
      </w:r>
      <w:r w:rsidR="00863AF8" w:rsidRPr="00D4353B">
        <w:rPr>
          <w:rFonts w:asciiTheme="majorBidi" w:hAnsiTheme="majorBidi"/>
          <w:sz w:val="32"/>
          <w:szCs w:val="32"/>
          <w:cs/>
          <w:lang w:val="en-GB"/>
        </w:rPr>
        <w:t xml:space="preserve">ธันวาคม </w:t>
      </w:r>
      <w:r w:rsidR="00936B0F" w:rsidRPr="00D4353B">
        <w:rPr>
          <w:rFonts w:asciiTheme="majorBidi" w:hAnsiTheme="majorBidi"/>
          <w:sz w:val="32"/>
          <w:szCs w:val="32"/>
        </w:rPr>
        <w:t>2562</w:t>
      </w:r>
    </w:p>
    <w:p w14:paraId="0DA87DAC" w14:textId="2D1CA8FF" w:rsidR="009F4B0D" w:rsidRPr="00D4353B" w:rsidRDefault="0095049B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eastAsia="Calibri" w:hAnsiTheme="majorBidi"/>
          <w:sz w:val="32"/>
          <w:szCs w:val="32"/>
        </w:rPr>
      </w:pPr>
      <w:r w:rsidRPr="00D4353B">
        <w:rPr>
          <w:rFonts w:asciiTheme="majorBidi" w:eastAsia="Calibri" w:hAnsiTheme="majorBidi"/>
          <w:sz w:val="32"/>
          <w:szCs w:val="32"/>
        </w:rPr>
        <w:t>2</w:t>
      </w:r>
      <w:r w:rsidR="006C482A" w:rsidRPr="00D4353B">
        <w:rPr>
          <w:rFonts w:asciiTheme="majorBidi" w:eastAsia="Calibri" w:hAnsiTheme="majorBidi"/>
          <w:sz w:val="32"/>
          <w:szCs w:val="32"/>
        </w:rPr>
        <w:t>.</w:t>
      </w:r>
      <w:r w:rsidR="00936B0F" w:rsidRPr="00D4353B">
        <w:rPr>
          <w:rFonts w:asciiTheme="majorBidi" w:eastAsia="Calibri" w:hAnsiTheme="majorBidi"/>
          <w:sz w:val="32"/>
          <w:szCs w:val="32"/>
        </w:rPr>
        <w:t>3</w:t>
      </w:r>
      <w:r w:rsidR="006C482A" w:rsidRPr="00D4353B">
        <w:rPr>
          <w:rFonts w:asciiTheme="majorBidi" w:eastAsia="Calibri" w:hAnsiTheme="majorBidi"/>
          <w:sz w:val="32"/>
          <w:szCs w:val="32"/>
        </w:rPr>
        <w:tab/>
      </w:r>
      <w:r w:rsidR="008D5087" w:rsidRPr="00D4353B">
        <w:rPr>
          <w:rFonts w:asciiTheme="majorBidi" w:eastAsia="Calibri" w:hAnsiTheme="majorBidi"/>
          <w:sz w:val="32"/>
          <w:szCs w:val="32"/>
          <w:cs/>
        </w:rPr>
        <w:t>งบการเงินนี้ได้จัดทำขึ้นโดยใช้เกณฑ์ราคาทุนเดิมในการวัดมูลค่าขององค์ประกอบของ</w:t>
      </w:r>
      <w:r w:rsidR="002E701F" w:rsidRPr="00D4353B">
        <w:rPr>
          <w:rFonts w:asciiTheme="majorBidi" w:eastAsia="Calibri" w:hAnsiTheme="majorBidi"/>
          <w:sz w:val="32"/>
          <w:szCs w:val="32"/>
        </w:rPr>
        <w:br/>
      </w:r>
      <w:r w:rsidR="008D5087" w:rsidRPr="00D4353B">
        <w:rPr>
          <w:rFonts w:asciiTheme="majorBidi" w:eastAsia="Calibri" w:hAnsiTheme="majorBidi"/>
          <w:sz w:val="32"/>
          <w:szCs w:val="32"/>
          <w:cs/>
        </w:rPr>
        <w:t>งบการเงิน ยกเว้นตามที่ได้เปิดเผยในนโยบายการบัญชีที่สำคัญ (ดูหมายเหตุข้อ</w:t>
      </w:r>
      <w:r w:rsidR="008D5087" w:rsidRPr="00D4353B">
        <w:rPr>
          <w:rFonts w:asciiTheme="majorBidi" w:eastAsia="Calibri" w:hAnsiTheme="majorBidi" w:hint="cs"/>
          <w:sz w:val="32"/>
          <w:szCs w:val="32"/>
          <w:cs/>
        </w:rPr>
        <w:t xml:space="preserve"> </w:t>
      </w:r>
      <w:r w:rsidRPr="00D4353B">
        <w:rPr>
          <w:rFonts w:asciiTheme="majorBidi" w:eastAsia="Calibri" w:hAnsiTheme="majorBidi"/>
          <w:sz w:val="32"/>
          <w:szCs w:val="32"/>
        </w:rPr>
        <w:t>3</w:t>
      </w:r>
      <w:r w:rsidR="008D5087" w:rsidRPr="00D4353B">
        <w:rPr>
          <w:rFonts w:asciiTheme="majorBidi" w:eastAsia="Calibri" w:hAnsiTheme="majorBidi"/>
          <w:sz w:val="32"/>
          <w:szCs w:val="32"/>
          <w:cs/>
        </w:rPr>
        <w:t>)</w:t>
      </w:r>
    </w:p>
    <w:p w14:paraId="17BD2B63" w14:textId="56C44BF4" w:rsidR="00D030C5" w:rsidRPr="00D4353B" w:rsidRDefault="0095049B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eastAsia="Calibri" w:hAnsiTheme="majorBidi"/>
          <w:sz w:val="32"/>
          <w:szCs w:val="32"/>
        </w:rPr>
      </w:pPr>
      <w:r w:rsidRPr="00D4353B">
        <w:rPr>
          <w:rFonts w:asciiTheme="majorBidi" w:eastAsia="Calibri" w:hAnsiTheme="majorBidi"/>
          <w:sz w:val="32"/>
          <w:szCs w:val="32"/>
        </w:rPr>
        <w:t>2</w:t>
      </w:r>
      <w:r w:rsidR="00AF5ADF" w:rsidRPr="00D4353B">
        <w:rPr>
          <w:rFonts w:asciiTheme="majorBidi" w:eastAsia="Calibri" w:hAnsiTheme="majorBidi"/>
          <w:sz w:val="32"/>
          <w:szCs w:val="32"/>
        </w:rPr>
        <w:t>.</w:t>
      </w:r>
      <w:r w:rsidR="00936B0F" w:rsidRPr="00D4353B">
        <w:rPr>
          <w:rFonts w:asciiTheme="majorBidi" w:eastAsia="Calibri" w:hAnsiTheme="majorBidi"/>
          <w:sz w:val="32"/>
          <w:szCs w:val="32"/>
        </w:rPr>
        <w:t>4</w:t>
      </w:r>
      <w:r w:rsidR="00AF5ADF" w:rsidRPr="00D4353B">
        <w:rPr>
          <w:rFonts w:asciiTheme="majorBidi" w:eastAsia="Calibri" w:hAnsiTheme="majorBidi"/>
          <w:sz w:val="32"/>
          <w:szCs w:val="32"/>
        </w:rPr>
        <w:tab/>
      </w:r>
      <w:r w:rsidR="00D030C5" w:rsidRPr="00D4353B">
        <w:rPr>
          <w:rFonts w:asciiTheme="majorBidi" w:eastAsia="Calibri" w:hAnsiTheme="majorBidi"/>
          <w:sz w:val="32"/>
          <w:szCs w:val="32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D030C5" w:rsidRPr="00D4353B">
        <w:rPr>
          <w:rFonts w:asciiTheme="majorBidi" w:eastAsia="Calibri" w:hAnsiTheme="majorBidi"/>
          <w:sz w:val="32"/>
          <w:szCs w:val="32"/>
        </w:rPr>
        <w:t xml:space="preserve">31 </w:t>
      </w:r>
      <w:r w:rsidR="00D030C5" w:rsidRPr="00D4353B">
        <w:rPr>
          <w:rFonts w:asciiTheme="majorBidi" w:eastAsia="Calibri" w:hAnsiTheme="majorBidi"/>
          <w:sz w:val="32"/>
          <w:szCs w:val="32"/>
          <w:cs/>
        </w:rPr>
        <w:t xml:space="preserve">ธันวาคม </w:t>
      </w:r>
      <w:r w:rsidR="00D030C5" w:rsidRPr="00D4353B">
        <w:rPr>
          <w:rFonts w:asciiTheme="majorBidi" w:eastAsia="Calibri" w:hAnsiTheme="majorBidi"/>
          <w:sz w:val="32"/>
          <w:szCs w:val="32"/>
        </w:rPr>
        <w:t xml:space="preserve">2565 </w:t>
      </w:r>
      <w:r w:rsidR="00D030C5" w:rsidRPr="00D4353B">
        <w:rPr>
          <w:rFonts w:asciiTheme="majorBidi" w:eastAsia="Calibri" w:hAnsiTheme="majorBidi"/>
          <w:sz w:val="32"/>
          <w:szCs w:val="32"/>
          <w:cs/>
        </w:rPr>
        <w:t>ซึ่งนำมาแสดงเปรียบเทียบได้มาจากงบการเงินรวมและงบการเงินเฉพาะกิจการของกลุ่มบริษัทและบริษัทสำหรับปีสิ้นสุดวันเดียวกันซึ่งได้ตรวจสอบแล้ว</w:t>
      </w:r>
    </w:p>
    <w:p w14:paraId="74DAD78D" w14:textId="7B396215" w:rsidR="00287405" w:rsidRPr="00D4353B" w:rsidRDefault="00FE1CD3" w:rsidP="00AB3C2F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="Angsana New" w:hAnsi="Angsana New"/>
          <w:spacing w:val="4"/>
          <w:sz w:val="32"/>
          <w:szCs w:val="32"/>
        </w:rPr>
      </w:pPr>
      <w:r w:rsidRPr="00D4353B">
        <w:rPr>
          <w:rFonts w:ascii="Angsana New" w:hAnsi="Angsana New"/>
          <w:spacing w:val="4"/>
          <w:sz w:val="32"/>
          <w:szCs w:val="32"/>
        </w:rPr>
        <w:t>2</w:t>
      </w:r>
      <w:r w:rsidR="005B7AC9" w:rsidRPr="00D4353B">
        <w:rPr>
          <w:rFonts w:ascii="Angsana New" w:hAnsi="Angsana New"/>
          <w:spacing w:val="4"/>
          <w:sz w:val="32"/>
          <w:szCs w:val="32"/>
        </w:rPr>
        <w:t>.</w:t>
      </w:r>
      <w:r w:rsidR="00936B0F" w:rsidRPr="00D4353B">
        <w:rPr>
          <w:rFonts w:ascii="Angsana New" w:hAnsi="Angsana New"/>
          <w:spacing w:val="4"/>
          <w:sz w:val="32"/>
          <w:szCs w:val="32"/>
        </w:rPr>
        <w:t>5</w:t>
      </w:r>
      <w:r w:rsidR="00287405" w:rsidRPr="00D4353B">
        <w:rPr>
          <w:rFonts w:ascii="Angsana New" w:hAnsi="Angsana New"/>
          <w:spacing w:val="4"/>
          <w:sz w:val="32"/>
          <w:szCs w:val="32"/>
        </w:rPr>
        <w:tab/>
      </w:r>
      <w:r w:rsidR="00287405" w:rsidRPr="00D4353B">
        <w:rPr>
          <w:rFonts w:ascii="Angsana New" w:hAnsi="Angsana New"/>
          <w:spacing w:val="4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48A9C2AE" w14:textId="374ABA2B" w:rsidR="005B7AC9" w:rsidRPr="00D4353B" w:rsidRDefault="000D6C6A" w:rsidP="00CD179D">
      <w:pPr>
        <w:spacing w:before="120" w:after="240"/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D4353B">
        <w:rPr>
          <w:rFonts w:asciiTheme="majorBidi" w:hAnsiTheme="majorBidi"/>
          <w:sz w:val="32"/>
          <w:szCs w:val="32"/>
          <w:cs/>
        </w:rPr>
        <w:t>ในระหว่างปี กลุ่มบริษัท</w:t>
      </w:r>
      <w:r w:rsidR="00C01744" w:rsidRPr="00D4353B">
        <w:rPr>
          <w:rFonts w:asciiTheme="majorBidi" w:hAnsiTheme="majorBidi" w:hint="cs"/>
          <w:sz w:val="32"/>
          <w:szCs w:val="32"/>
          <w:cs/>
        </w:rPr>
        <w:t>และบริษัท</w:t>
      </w:r>
      <w:r w:rsidR="00861C8F" w:rsidRPr="00D4353B">
        <w:rPr>
          <w:rFonts w:asciiTheme="majorBidi" w:hAnsiTheme="majorBidi"/>
          <w:sz w:val="32"/>
          <w:szCs w:val="32"/>
          <w:cs/>
        </w:rPr>
        <w:t xml:space="preserve">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FF51A8" w:rsidRPr="00D4353B">
        <w:rPr>
          <w:rFonts w:asciiTheme="majorBidi" w:hAnsiTheme="majorBidi"/>
          <w:sz w:val="32"/>
          <w:szCs w:val="32"/>
          <w:cs/>
        </w:rPr>
        <w:br/>
      </w:r>
      <w:r w:rsidR="00936B0F" w:rsidRPr="00D4353B">
        <w:rPr>
          <w:rFonts w:asciiTheme="majorBidi" w:hAnsiTheme="majorBidi"/>
          <w:sz w:val="32"/>
          <w:szCs w:val="32"/>
        </w:rPr>
        <w:t>1</w:t>
      </w:r>
      <w:r w:rsidR="00861C8F" w:rsidRPr="00D4353B">
        <w:rPr>
          <w:rFonts w:asciiTheme="majorBidi" w:hAnsiTheme="majorBidi"/>
          <w:sz w:val="32"/>
          <w:szCs w:val="32"/>
          <w:cs/>
        </w:rPr>
        <w:t xml:space="preserve"> มกราคม </w:t>
      </w:r>
      <w:r w:rsidR="00936B0F" w:rsidRPr="00D4353B">
        <w:rPr>
          <w:rFonts w:asciiTheme="majorBidi" w:hAnsiTheme="majorBidi"/>
          <w:sz w:val="32"/>
          <w:szCs w:val="32"/>
        </w:rPr>
        <w:t>25</w:t>
      </w:r>
      <w:r w:rsidR="002E259B" w:rsidRPr="00D4353B">
        <w:rPr>
          <w:rFonts w:asciiTheme="majorBidi" w:hAnsiTheme="majorBidi"/>
          <w:sz w:val="32"/>
          <w:szCs w:val="32"/>
        </w:rPr>
        <w:t>66</w:t>
      </w:r>
      <w:r w:rsidR="00861C8F" w:rsidRPr="00D4353B">
        <w:rPr>
          <w:rFonts w:asciiTheme="majorBidi" w:hAnsiTheme="majorBidi"/>
          <w:sz w:val="32"/>
          <w:szCs w:val="32"/>
          <w:cs/>
        </w:rPr>
        <w:t xml:space="preserve"> มาถือ</w:t>
      </w:r>
      <w:r w:rsidR="00D046E5" w:rsidRPr="00D4353B">
        <w:rPr>
          <w:rFonts w:asciiTheme="majorBidi" w:hAnsiTheme="majorBidi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โดยส่วนใหญ่เป็นการปรับปรุงถ้อยคำและคำศัพท์ และข้อกำหนดทางการบัญชีให้ชัดเจนขึ้น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</w:t>
      </w:r>
      <w:r w:rsidRPr="00D4353B">
        <w:rPr>
          <w:rFonts w:asciiTheme="majorBidi" w:hAnsiTheme="majorBidi"/>
          <w:sz w:val="32"/>
          <w:szCs w:val="32"/>
          <w:cs/>
        </w:rPr>
        <w:t>กลุ่มบริษัท</w:t>
      </w:r>
      <w:r w:rsidR="00CD3827" w:rsidRPr="00D4353B">
        <w:rPr>
          <w:rFonts w:asciiTheme="majorBidi" w:hAnsiTheme="majorBidi" w:hint="cs"/>
          <w:sz w:val="32"/>
          <w:szCs w:val="32"/>
          <w:cs/>
        </w:rPr>
        <w:t>และบริษัท</w:t>
      </w:r>
    </w:p>
    <w:p w14:paraId="39C68306" w14:textId="3A02F8CA" w:rsidR="00161729" w:rsidRPr="00D4353B" w:rsidRDefault="00D046E5" w:rsidP="00161729">
      <w:pPr>
        <w:overflowPunct/>
        <w:autoSpaceDE/>
        <w:autoSpaceDN/>
        <w:adjustRightInd/>
        <w:spacing w:after="240"/>
        <w:ind w:left="1080" w:right="-14" w:hanging="533"/>
        <w:jc w:val="thaiDistribute"/>
        <w:textAlignment w:val="auto"/>
        <w:rPr>
          <w:rFonts w:asciiTheme="majorBidi" w:hAnsiTheme="majorBidi" w:cstheme="majorBidi"/>
        </w:rPr>
      </w:pPr>
      <w:r w:rsidRPr="00D4353B">
        <w:rPr>
          <w:rFonts w:asciiTheme="majorBidi" w:hAnsiTheme="majorBidi" w:cstheme="majorBidi"/>
          <w:sz w:val="32"/>
          <w:szCs w:val="32"/>
        </w:rPr>
        <w:t>2</w:t>
      </w:r>
      <w:r w:rsidR="00161729" w:rsidRPr="00D4353B">
        <w:rPr>
          <w:rFonts w:asciiTheme="majorBidi" w:hAnsiTheme="majorBidi" w:cstheme="majorBidi"/>
          <w:sz w:val="32"/>
          <w:szCs w:val="32"/>
        </w:rPr>
        <w:t>.</w:t>
      </w:r>
      <w:r w:rsidR="00936B0F" w:rsidRPr="00D4353B">
        <w:rPr>
          <w:rFonts w:asciiTheme="majorBidi" w:hAnsiTheme="majorBidi" w:cstheme="majorBidi"/>
          <w:sz w:val="32"/>
          <w:szCs w:val="32"/>
        </w:rPr>
        <w:t>6</w:t>
      </w:r>
      <w:r w:rsidR="00161729" w:rsidRPr="00D4353B">
        <w:rPr>
          <w:rFonts w:asciiTheme="majorBidi" w:hAnsiTheme="majorBidi" w:cstheme="majorBidi"/>
          <w:sz w:val="32"/>
          <w:szCs w:val="32"/>
        </w:rPr>
        <w:tab/>
      </w:r>
      <w:r w:rsidR="00161729" w:rsidRPr="00D4353B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14:paraId="2FE28D10" w14:textId="3BC7C882" w:rsidR="0006543C" w:rsidRPr="00D4353B" w:rsidRDefault="00FC1C3D" w:rsidP="0064494A">
      <w:pPr>
        <w:overflowPunct/>
        <w:autoSpaceDE/>
        <w:autoSpaceDN/>
        <w:adjustRightInd/>
        <w:spacing w:after="24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  <w:u w:val="single"/>
        </w:rPr>
      </w:pPr>
      <w:r w:rsidRPr="00D4353B">
        <w:rPr>
          <w:rFonts w:ascii="Angsana New" w:hAnsi="Angsana New"/>
          <w:spacing w:val="-4"/>
          <w:sz w:val="32"/>
          <w:szCs w:val="32"/>
          <w:u w:val="single"/>
          <w:cs/>
        </w:rPr>
        <w:t>มาตรฐานการรายงานทางการเงินที่มีผลบังคับใช้สำหรับงบการเงินที่มีรอบระยะเวลาบัญชีที่เริ่มในหรือหลังวันที่ 1 มกราคม 2567 เป็นต้นไป</w:t>
      </w:r>
    </w:p>
    <w:p w14:paraId="1D446756" w14:textId="32FAED04" w:rsidR="009F4B0D" w:rsidRPr="00D4353B" w:rsidRDefault="002B5ECE" w:rsidP="002B5ECE">
      <w:pPr>
        <w:overflowPunct/>
        <w:autoSpaceDE/>
        <w:autoSpaceDN/>
        <w:adjustRightInd/>
        <w:spacing w:after="36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  <w:u w:val="single"/>
          <w:cs/>
        </w:rPr>
      </w:pPr>
      <w:r w:rsidRPr="00D4353B">
        <w:rPr>
          <w:rFonts w:ascii="Angsana New" w:hAnsi="Angsana New"/>
          <w:spacing w:val="-4"/>
          <w:sz w:val="32"/>
          <w:szCs w:val="32"/>
          <w:cs/>
        </w:rPr>
        <w:t>มาตรฐานการรายงานทางการเงินฉบับที่มีการปรับปรุง ส่วนใหญ่เป็นการปรับปรุงถ้อยคำและคำศัพท์ และข้อกำหนดทางการบัญชีให้ชัดเจนขึ้น โดยมาตรฐานการรายงานทางการเงินฉบับที่มี</w:t>
      </w:r>
      <w:r w:rsidR="00FE5277" w:rsidRPr="00D4353B">
        <w:rPr>
          <w:rFonts w:ascii="Angsana New" w:hAnsi="Angsana New"/>
          <w:spacing w:val="-4"/>
          <w:sz w:val="32"/>
          <w:szCs w:val="32"/>
        </w:rPr>
        <w:br/>
      </w:r>
      <w:r w:rsidRPr="00D4353B">
        <w:rPr>
          <w:rFonts w:ascii="Angsana New" w:hAnsi="Angsana New"/>
          <w:spacing w:val="-4"/>
          <w:sz w:val="32"/>
          <w:szCs w:val="32"/>
          <w:cs/>
        </w:rPr>
        <w:t>การปรับปรุงและเกี่ยวข้องกับ</w:t>
      </w:r>
      <w:r w:rsidRPr="00D4353B">
        <w:rPr>
          <w:rFonts w:asciiTheme="majorBidi" w:hAnsiTheme="majorBidi"/>
          <w:sz w:val="32"/>
          <w:szCs w:val="32"/>
          <w:cs/>
        </w:rPr>
        <w:t>กลุ่มบริษัท</w:t>
      </w:r>
      <w:r w:rsidRPr="00D4353B">
        <w:rPr>
          <w:rFonts w:asciiTheme="majorBidi" w:hAnsiTheme="majorBidi" w:hint="cs"/>
          <w:sz w:val="32"/>
          <w:szCs w:val="32"/>
          <w:cs/>
        </w:rPr>
        <w:t>และบริษัท</w:t>
      </w:r>
      <w:r w:rsidRPr="00D4353B">
        <w:rPr>
          <w:rFonts w:ascii="Angsana New" w:hAnsi="Angsana New"/>
          <w:spacing w:val="-4"/>
          <w:sz w:val="32"/>
          <w:szCs w:val="32"/>
          <w:cs/>
        </w:rPr>
        <w:t>มีดังนี้</w:t>
      </w:r>
      <w:r w:rsidR="009F4B0D" w:rsidRPr="00D4353B">
        <w:rPr>
          <w:rFonts w:ascii="Angsana New" w:hAnsi="Angsana New"/>
          <w:spacing w:val="-4"/>
          <w:sz w:val="32"/>
          <w:szCs w:val="32"/>
          <w:u w:val="single"/>
          <w:cs/>
        </w:rPr>
        <w:br w:type="page"/>
      </w:r>
    </w:p>
    <w:p w14:paraId="6121C705" w14:textId="6C064D7E" w:rsidR="0002525C" w:rsidRPr="00D4353B" w:rsidRDefault="0002525C" w:rsidP="0002525C">
      <w:pPr>
        <w:overflowPunct/>
        <w:autoSpaceDE/>
        <w:autoSpaceDN/>
        <w:adjustRightInd/>
        <w:spacing w:after="240"/>
        <w:ind w:left="1080" w:right="-14"/>
        <w:jc w:val="thaiDistribute"/>
        <w:textAlignment w:val="auto"/>
        <w:rPr>
          <w:rFonts w:ascii="Angsana New" w:hAnsi="Angsana New"/>
          <w:b/>
          <w:bCs/>
          <w:spacing w:val="-4"/>
          <w:sz w:val="32"/>
          <w:szCs w:val="32"/>
        </w:rPr>
      </w:pPr>
      <w:r w:rsidRPr="00D4353B">
        <w:rPr>
          <w:rFonts w:ascii="Angsana New" w:hAnsi="Angsana New"/>
          <w:b/>
          <w:bCs/>
          <w:spacing w:val="-4"/>
          <w:sz w:val="32"/>
          <w:szCs w:val="32"/>
          <w:cs/>
        </w:rPr>
        <w:lastRenderedPageBreak/>
        <w:t>มาตรฐานการบัญชี ฉบับที่</w:t>
      </w:r>
      <w:r w:rsidRPr="00D4353B">
        <w:rPr>
          <w:rFonts w:ascii="Angsana New" w:hAnsi="Angsana New"/>
          <w:b/>
          <w:bCs/>
          <w:spacing w:val="-4"/>
          <w:sz w:val="32"/>
          <w:szCs w:val="32"/>
        </w:rPr>
        <w:t xml:space="preserve"> 1</w:t>
      </w:r>
      <w:r w:rsidRPr="00D4353B">
        <w:rPr>
          <w:rFonts w:ascii="Angsana New" w:hAnsi="Angsana New"/>
          <w:b/>
          <w:bCs/>
          <w:spacing w:val="-4"/>
          <w:sz w:val="32"/>
          <w:szCs w:val="32"/>
          <w:cs/>
        </w:rPr>
        <w:t xml:space="preserve"> เรื่อง การนำเสนองบการเงิน </w:t>
      </w:r>
    </w:p>
    <w:p w14:paraId="67DCF3B7" w14:textId="78CEFFE6" w:rsidR="0002525C" w:rsidRPr="00D4353B" w:rsidRDefault="0002525C" w:rsidP="0002525C">
      <w:pPr>
        <w:overflowPunct/>
        <w:autoSpaceDE/>
        <w:autoSpaceDN/>
        <w:adjustRightInd/>
        <w:spacing w:after="24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</w:rPr>
      </w:pPr>
      <w:r w:rsidRPr="00D4353B">
        <w:rPr>
          <w:rFonts w:ascii="Angsana New" w:hAnsi="Angsana New"/>
          <w:spacing w:val="-4"/>
          <w:sz w:val="32"/>
          <w:szCs w:val="32"/>
          <w:cs/>
        </w:rPr>
        <w:t>การปรับปรุงนี้เป็นการแก้ไขข้อกำหนดเกี่ยวกับการเปิดเผยข้อมูลของนโยบายการบัญชีจาก “นโยบายการบัญชีที่สำคัญ” เป็น “ข้อมูลนโยบายการบัญชีที่มีสาระสำคัญ” โดยข้อมูลนโยบาย</w:t>
      </w:r>
      <w:r w:rsidRPr="00D4353B">
        <w:rPr>
          <w:rFonts w:ascii="Angsana New" w:hAnsi="Angsana New"/>
          <w:spacing w:val="-4"/>
          <w:sz w:val="32"/>
          <w:szCs w:val="32"/>
          <w:cs/>
        </w:rPr>
        <w:br/>
        <w:t>การบัญชีจะมีสาระสำคัญ หากพิจารณาร่วมกับข้อมูลอื่นที่รวมอยู่ในงบการเงินของกิจการแล้ว ข้อมูลนั้นสามารถคาดได้อย่างสมเหตุสมผลว่ามีอิทธิพลต่อการตัดสินใจบนข้อมูลของงบการเงินของผู้ใช้หลักของงบการเงินเพื่อวัตถุประสงค์ทั่วไป</w:t>
      </w:r>
    </w:p>
    <w:p w14:paraId="6DB540CD" w14:textId="77EEE344" w:rsidR="0002525C" w:rsidRPr="00D4353B" w:rsidRDefault="0002525C" w:rsidP="0002525C">
      <w:pPr>
        <w:overflowPunct/>
        <w:autoSpaceDE/>
        <w:autoSpaceDN/>
        <w:adjustRightInd/>
        <w:spacing w:after="240"/>
        <w:ind w:left="1080" w:right="-14"/>
        <w:jc w:val="thaiDistribute"/>
        <w:textAlignment w:val="auto"/>
        <w:rPr>
          <w:rFonts w:ascii="Angsana New" w:hAnsi="Angsana New"/>
          <w:b/>
          <w:bCs/>
          <w:spacing w:val="-4"/>
          <w:sz w:val="32"/>
          <w:szCs w:val="32"/>
        </w:rPr>
      </w:pPr>
      <w:r w:rsidRPr="00D4353B">
        <w:rPr>
          <w:rFonts w:ascii="Angsana New" w:hAnsi="Angsana New"/>
          <w:b/>
          <w:bCs/>
          <w:spacing w:val="-4"/>
          <w:sz w:val="32"/>
          <w:szCs w:val="32"/>
          <w:cs/>
        </w:rPr>
        <w:t>มาตรฐานการบัญชี ฉบับที่</w:t>
      </w:r>
      <w:r w:rsidRPr="00D4353B">
        <w:rPr>
          <w:rFonts w:ascii="Angsana New" w:hAnsi="Angsana New"/>
          <w:b/>
          <w:bCs/>
          <w:spacing w:val="-4"/>
          <w:sz w:val="32"/>
          <w:szCs w:val="32"/>
        </w:rPr>
        <w:t xml:space="preserve"> 8</w:t>
      </w:r>
      <w:r w:rsidRPr="00D4353B">
        <w:rPr>
          <w:rFonts w:ascii="Angsana New" w:hAnsi="Angsana New"/>
          <w:b/>
          <w:bCs/>
          <w:spacing w:val="-4"/>
          <w:sz w:val="32"/>
          <w:szCs w:val="32"/>
          <w:cs/>
        </w:rPr>
        <w:t xml:space="preserve"> เรื่อง นโยบายการบัญชี การเปลี่ยนแปลงประมาณการทางบัญชีและข้อผิดพลาด </w:t>
      </w:r>
    </w:p>
    <w:p w14:paraId="5D83EBA3" w14:textId="5F637CC8" w:rsidR="0002525C" w:rsidRPr="00D4353B" w:rsidRDefault="0002525C" w:rsidP="0002525C">
      <w:pPr>
        <w:overflowPunct/>
        <w:autoSpaceDE/>
        <w:autoSpaceDN/>
        <w:adjustRightInd/>
        <w:spacing w:after="24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</w:rPr>
      </w:pPr>
      <w:r w:rsidRPr="00D4353B">
        <w:rPr>
          <w:rFonts w:ascii="Angsana New" w:hAnsi="Angsana New"/>
          <w:spacing w:val="-4"/>
          <w:sz w:val="32"/>
          <w:szCs w:val="32"/>
          <w:cs/>
        </w:rPr>
        <w:t>การปรับปรุงนี้เป็นการแก้ไขคำนิยามของประมาณการทางบัญชีว่าเป็น “จำนวนที่เป็นตัวเงินใน</w:t>
      </w:r>
      <w:r w:rsidR="00FE5277" w:rsidRPr="00D4353B">
        <w:rPr>
          <w:rFonts w:ascii="Angsana New" w:hAnsi="Angsana New"/>
          <w:spacing w:val="-4"/>
          <w:sz w:val="32"/>
          <w:szCs w:val="32"/>
        </w:rPr>
        <w:br/>
      </w:r>
      <w:r w:rsidRPr="00D4353B">
        <w:rPr>
          <w:rFonts w:ascii="Angsana New" w:hAnsi="Angsana New"/>
          <w:spacing w:val="-4"/>
          <w:sz w:val="32"/>
          <w:szCs w:val="32"/>
          <w:cs/>
        </w:rPr>
        <w:t>งบการเงินที่เปลี่ยนไปตามความไม่แน่นอนของการวัดค่า” เพื่อช่วยให้กิจการจำแนกความแตกต่างของ “การเปลี่ยนแปลงประมาณการทางบัญชี” จาก “การเปลี่ยนแปลงนโยบายการบัญชี” ได้</w:t>
      </w:r>
    </w:p>
    <w:p w14:paraId="28F3AD19" w14:textId="46EED53C" w:rsidR="0002525C" w:rsidRPr="00D4353B" w:rsidRDefault="0002525C" w:rsidP="0002525C">
      <w:pPr>
        <w:overflowPunct/>
        <w:autoSpaceDE/>
        <w:autoSpaceDN/>
        <w:adjustRightInd/>
        <w:spacing w:after="240"/>
        <w:ind w:left="1080" w:right="-14"/>
        <w:jc w:val="thaiDistribute"/>
        <w:textAlignment w:val="auto"/>
        <w:rPr>
          <w:rFonts w:ascii="Angsana New" w:hAnsi="Angsana New"/>
          <w:b/>
          <w:bCs/>
          <w:spacing w:val="-4"/>
          <w:sz w:val="32"/>
          <w:szCs w:val="32"/>
        </w:rPr>
      </w:pPr>
      <w:r w:rsidRPr="00D4353B">
        <w:rPr>
          <w:rFonts w:ascii="Angsana New" w:hAnsi="Angsana New"/>
          <w:b/>
          <w:bCs/>
          <w:spacing w:val="-4"/>
          <w:sz w:val="32"/>
          <w:szCs w:val="32"/>
          <w:cs/>
        </w:rPr>
        <w:t xml:space="preserve">มาตรฐานการบัญชี ฉบับที่ </w:t>
      </w:r>
      <w:r w:rsidRPr="00D4353B">
        <w:rPr>
          <w:rFonts w:ascii="Angsana New" w:hAnsi="Angsana New"/>
          <w:b/>
          <w:bCs/>
          <w:spacing w:val="-4"/>
          <w:sz w:val="32"/>
          <w:szCs w:val="32"/>
        </w:rPr>
        <w:t>12</w:t>
      </w:r>
      <w:r w:rsidRPr="00D4353B">
        <w:rPr>
          <w:rFonts w:ascii="Angsana New" w:hAnsi="Angsana New"/>
          <w:b/>
          <w:bCs/>
          <w:spacing w:val="-4"/>
          <w:sz w:val="32"/>
          <w:szCs w:val="32"/>
          <w:cs/>
        </w:rPr>
        <w:t xml:space="preserve"> เรื่อง ภาษีเงินได้ </w:t>
      </w:r>
    </w:p>
    <w:p w14:paraId="27446C9A" w14:textId="31967365" w:rsidR="0002525C" w:rsidRPr="00D4353B" w:rsidRDefault="0002525C" w:rsidP="0002525C">
      <w:pPr>
        <w:overflowPunct/>
        <w:autoSpaceDE/>
        <w:autoSpaceDN/>
        <w:adjustRightInd/>
        <w:spacing w:after="24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</w:rPr>
      </w:pPr>
      <w:r w:rsidRPr="00D4353B">
        <w:rPr>
          <w:rFonts w:ascii="Angsana New" w:hAnsi="Angsana New"/>
          <w:spacing w:val="-4"/>
          <w:sz w:val="32"/>
          <w:szCs w:val="32"/>
          <w:cs/>
        </w:rPr>
        <w:t xml:space="preserve">การปรับปรุงนี้เป็นการเพิ่มข้อกำหนดในการรับรู้ภาษีเงินได้รอการตัดบัญชี ณ การรับรู้รายการเมื่อเริ่มแรก ซึ่งก่อให้เกิดมูลค่าที่เท่ากันของผลแตกต่างชั่วคราวที่ต้องเสียภาษีและผลแตกต่างชั่วคราวที่ใช้หักภาษี เช่น สินทรัพย์สิทธิการใช้และหนี้สินสัญญาเช่า และภาระผูกพันจากการรื้อถอน </w:t>
      </w:r>
      <w:r w:rsidR="00FE5277" w:rsidRPr="00D4353B">
        <w:rPr>
          <w:rFonts w:ascii="Angsana New" w:hAnsi="Angsana New"/>
          <w:spacing w:val="-4"/>
          <w:sz w:val="32"/>
          <w:szCs w:val="32"/>
        </w:rPr>
        <w:br/>
      </w:r>
      <w:r w:rsidRPr="00D4353B">
        <w:rPr>
          <w:rFonts w:ascii="Angsana New" w:hAnsi="Angsana New"/>
          <w:spacing w:val="-4"/>
          <w:sz w:val="32"/>
          <w:szCs w:val="32"/>
          <w:cs/>
        </w:rPr>
        <w:t>การปรับปรุงดังกล่าวมีผลบังคับใช้กับรายการที่เกิดขึ้นที่เริ่มในหรือหลังวันเริ่มต้นของรอบระยะเวลาเปรียบเทียบแรกสุดที่นำเสนอ โดย ณ วันเริ่มต้นของรอบระยะเวลาเปรียบเทียบแรกสุดที่นำเสนอ กิจการต้องรับรู้สินทรัพย์ภาษีเงินได้รอการตัดบัญชีเท่ากับจำนวนที่เป็นไปได้ค่อนข้างแน่ว่ากิจการจะมีกำไรทางภาษีเพียงพอที่จะนำผลต่างชั่วคราวนั้นมาใช้หักภาษีได้ และรับรู้หนี้ภาษีเงินได้รอ</w:t>
      </w:r>
      <w:r w:rsidR="00FE5277" w:rsidRPr="00D4353B">
        <w:rPr>
          <w:rFonts w:ascii="Angsana New" w:hAnsi="Angsana New"/>
          <w:spacing w:val="-4"/>
          <w:sz w:val="32"/>
          <w:szCs w:val="32"/>
        </w:rPr>
        <w:br/>
      </w:r>
      <w:r w:rsidRPr="00D4353B">
        <w:rPr>
          <w:rFonts w:ascii="Angsana New" w:hAnsi="Angsana New"/>
          <w:spacing w:val="-4"/>
          <w:sz w:val="32"/>
          <w:szCs w:val="32"/>
          <w:cs/>
        </w:rPr>
        <w:t>การตัดบัญชีสำหรับผลต่างชั่วคราวที่ต้องเสียภาษีและผลต่างชั่วคราวที่ใช้หักภาษีทั้งหมดที่เกี่ยวข้องกับรายการนั้น</w:t>
      </w:r>
    </w:p>
    <w:p w14:paraId="2627CD0D" w14:textId="7FB84B98" w:rsidR="0002525C" w:rsidRPr="00D4353B" w:rsidRDefault="0002525C" w:rsidP="0002525C">
      <w:pPr>
        <w:overflowPunct/>
        <w:autoSpaceDE/>
        <w:autoSpaceDN/>
        <w:adjustRightInd/>
        <w:spacing w:after="24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</w:rPr>
      </w:pPr>
      <w:r w:rsidRPr="00D4353B">
        <w:rPr>
          <w:rFonts w:ascii="Angsana New" w:hAnsi="Angsana New"/>
          <w:spacing w:val="-4"/>
          <w:sz w:val="32"/>
          <w:szCs w:val="32"/>
          <w:cs/>
        </w:rPr>
        <w:t xml:space="preserve">นอกจากนี้ การปรับปรุงดังกล่าวยังเพิ่มเติมข้อยกเว้นสำหรับการปฏิรูปภาษีระหว่างประเทศ </w:t>
      </w:r>
      <w:r w:rsidR="00FE5277" w:rsidRPr="00D4353B">
        <w:rPr>
          <w:rFonts w:ascii="Angsana New" w:hAnsi="Angsana New"/>
          <w:spacing w:val="-4"/>
          <w:sz w:val="32"/>
          <w:szCs w:val="32"/>
        </w:rPr>
        <w:t>-</w:t>
      </w:r>
      <w:r w:rsidRPr="00D4353B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FE5277" w:rsidRPr="00D4353B">
        <w:rPr>
          <w:rFonts w:ascii="Angsana New" w:hAnsi="Angsana New"/>
          <w:spacing w:val="-4"/>
          <w:sz w:val="32"/>
          <w:szCs w:val="32"/>
        </w:rPr>
        <w:br/>
      </w:r>
      <w:r w:rsidRPr="00D4353B">
        <w:rPr>
          <w:rFonts w:ascii="Angsana New" w:hAnsi="Angsana New"/>
          <w:spacing w:val="-4"/>
          <w:sz w:val="32"/>
          <w:szCs w:val="32"/>
          <w:cs/>
        </w:rPr>
        <w:t>กฎโมเดลเสาหลักที่สอง (</w:t>
      </w:r>
      <w:r w:rsidRPr="00D4353B">
        <w:rPr>
          <w:rFonts w:ascii="Angsana New" w:hAnsi="Angsana New"/>
          <w:spacing w:val="-4"/>
          <w:sz w:val="32"/>
          <w:szCs w:val="32"/>
        </w:rPr>
        <w:t xml:space="preserve">Pillar Two Model) </w:t>
      </w:r>
      <w:r w:rsidRPr="00D4353B">
        <w:rPr>
          <w:rFonts w:ascii="Angsana New" w:hAnsi="Angsana New"/>
          <w:spacing w:val="-4"/>
          <w:sz w:val="32"/>
          <w:szCs w:val="32"/>
          <w:cs/>
        </w:rPr>
        <w:t>โดยกำหนดให้กิจการต้องไม่รับรู้และไม่เปิดเผยข้อมูลเกี่ยวกับสินทรัพย์ภาษีเงินได้รอการตัดบัญชีและหนี้สินภาษีเงินได้รอการตัดบัญชีที่เกี่ยวข้องกับ</w:t>
      </w:r>
      <w:r w:rsidR="00FE5277" w:rsidRPr="00D4353B">
        <w:rPr>
          <w:rFonts w:ascii="Angsana New" w:hAnsi="Angsana New"/>
          <w:spacing w:val="-4"/>
          <w:sz w:val="32"/>
          <w:szCs w:val="32"/>
        </w:rPr>
        <w:br/>
      </w:r>
      <w:r w:rsidRPr="00D4353B">
        <w:rPr>
          <w:rFonts w:ascii="Angsana New" w:hAnsi="Angsana New"/>
          <w:spacing w:val="-4"/>
          <w:sz w:val="32"/>
          <w:szCs w:val="32"/>
          <w:cs/>
        </w:rPr>
        <w:t>ภาษีเงินได้เสาหลักที่สอง (</w:t>
      </w:r>
      <w:r w:rsidRPr="00D4353B">
        <w:rPr>
          <w:rFonts w:ascii="Angsana New" w:hAnsi="Angsana New"/>
          <w:spacing w:val="-4"/>
          <w:sz w:val="32"/>
          <w:szCs w:val="32"/>
        </w:rPr>
        <w:t>Pillar Two income tax)</w:t>
      </w:r>
    </w:p>
    <w:p w14:paraId="1A15CB71" w14:textId="77777777" w:rsidR="0002525C" w:rsidRPr="00D4353B" w:rsidRDefault="0002525C" w:rsidP="00A868BE">
      <w:pPr>
        <w:overflowPunct/>
        <w:autoSpaceDE/>
        <w:autoSpaceDN/>
        <w:adjustRightInd/>
        <w:spacing w:after="24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  <w:cs/>
        </w:rPr>
      </w:pPr>
      <w:r w:rsidRPr="00D4353B">
        <w:rPr>
          <w:rFonts w:ascii="Angsana New" w:hAnsi="Angsana New"/>
          <w:spacing w:val="-4"/>
          <w:sz w:val="32"/>
          <w:szCs w:val="32"/>
          <w:cs/>
        </w:rPr>
        <w:br w:type="page"/>
      </w:r>
    </w:p>
    <w:p w14:paraId="5C15B863" w14:textId="37462C14" w:rsidR="00161729" w:rsidRPr="00D4353B" w:rsidRDefault="00161729" w:rsidP="00A868BE">
      <w:pPr>
        <w:overflowPunct/>
        <w:autoSpaceDE/>
        <w:autoSpaceDN/>
        <w:adjustRightInd/>
        <w:spacing w:after="24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</w:rPr>
      </w:pPr>
      <w:r w:rsidRPr="00D4353B">
        <w:rPr>
          <w:rFonts w:ascii="Angsana New" w:hAnsi="Angsana New"/>
          <w:spacing w:val="-4"/>
          <w:sz w:val="32"/>
          <w:szCs w:val="32"/>
          <w:cs/>
        </w:rPr>
        <w:lastRenderedPageBreak/>
        <w:t>ผู้บริหารของ</w:t>
      </w:r>
      <w:r w:rsidRPr="00D4353B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Pr="00D4353B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Pr="00D4353B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Pr="00D4353B">
        <w:rPr>
          <w:rFonts w:ascii="Angsana New" w:hAnsi="Angsana New"/>
          <w:spacing w:val="-4"/>
          <w:sz w:val="32"/>
          <w:szCs w:val="32"/>
          <w:cs/>
        </w:rPr>
        <w:t>บริษัทจะนำมาตรฐานการรายงานทางการเงินที่เกี่ยวข้องมาเริ่มถือปฏิบัติกับงบการเงินของ</w:t>
      </w:r>
      <w:r w:rsidR="00E673BD" w:rsidRPr="00D4353B">
        <w:rPr>
          <w:rFonts w:ascii="Angsana New" w:hAnsi="Angsana New" w:hint="cs"/>
          <w:spacing w:val="-4"/>
          <w:sz w:val="32"/>
          <w:szCs w:val="32"/>
          <w:cs/>
        </w:rPr>
        <w:t>กลุ่มบริษัทและ</w:t>
      </w:r>
      <w:r w:rsidRPr="00D4353B">
        <w:rPr>
          <w:rFonts w:ascii="Angsana New" w:hAnsi="Angsana New"/>
          <w:spacing w:val="-4"/>
          <w:sz w:val="32"/>
          <w:szCs w:val="32"/>
          <w:cs/>
        </w:rPr>
        <w:t>บริษัทเมื่อมาตรฐานการรายงานทางการเงินดังกล่าวมีผลบังคับใช้ โดยผู้บริหารของ</w:t>
      </w:r>
      <w:r w:rsidRPr="00D4353B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Pr="00D4353B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Pr="00D4353B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Pr="00D4353B">
        <w:rPr>
          <w:rFonts w:ascii="Angsana New" w:hAnsi="Angsana New"/>
          <w:spacing w:val="-4"/>
          <w:sz w:val="32"/>
          <w:szCs w:val="32"/>
          <w:cs/>
        </w:rPr>
        <w:t>บริษัทได้ประเมินผลกระทบของมาตรฐานการรายงานทางการเงินดังกล่าว และเห็นว่า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ของ</w:t>
      </w:r>
      <w:r w:rsidRPr="00D4353B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Pr="00D4353B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Pr="00D4353B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Pr="00D4353B">
        <w:rPr>
          <w:rFonts w:ascii="Angsana New" w:hAnsi="Angsana New"/>
          <w:spacing w:val="-4"/>
          <w:sz w:val="32"/>
          <w:szCs w:val="32"/>
          <w:cs/>
        </w:rPr>
        <w:t>บริษัทในงวดที่จะเริ่มถือปฏิบัติ</w:t>
      </w:r>
    </w:p>
    <w:p w14:paraId="1659C86E" w14:textId="2AACF3F5" w:rsidR="00F0388B" w:rsidRPr="00D4353B" w:rsidRDefault="00E316B8" w:rsidP="00F0388B">
      <w:pPr>
        <w:overflowPunct/>
        <w:autoSpaceDE/>
        <w:autoSpaceDN/>
        <w:adjustRightInd/>
        <w:spacing w:after="240"/>
        <w:ind w:left="1080" w:right="-14" w:hanging="533"/>
        <w:jc w:val="thaiDistribute"/>
        <w:textAlignment w:val="auto"/>
        <w:rPr>
          <w:rFonts w:asciiTheme="majorBidi" w:hAnsiTheme="majorBidi"/>
          <w:noProof/>
          <w:spacing w:val="-4"/>
          <w:sz w:val="32"/>
          <w:szCs w:val="32"/>
          <w:cs/>
          <w:lang w:val="th-TH"/>
        </w:rPr>
      </w:pPr>
      <w:r w:rsidRPr="00D4353B">
        <w:rPr>
          <w:rFonts w:asciiTheme="majorBidi" w:hAnsiTheme="majorBidi" w:hint="cs"/>
          <w:noProof/>
          <w:spacing w:val="-4"/>
          <w:sz w:val="32"/>
          <w:szCs w:val="32"/>
          <w:cs/>
          <w:lang w:val="th-TH"/>
        </w:rPr>
        <w:t>2</w:t>
      </w:r>
      <w:r w:rsidR="00F0388B" w:rsidRPr="00D4353B">
        <w:rPr>
          <w:rFonts w:asciiTheme="majorBidi" w:hAnsiTheme="majorBidi" w:hint="cs"/>
          <w:noProof/>
          <w:spacing w:val="-4"/>
          <w:sz w:val="32"/>
          <w:szCs w:val="32"/>
          <w:cs/>
          <w:lang w:val="th-TH"/>
        </w:rPr>
        <w:t>.</w:t>
      </w:r>
      <w:r w:rsidR="00936B0F" w:rsidRPr="00D4353B">
        <w:rPr>
          <w:rFonts w:asciiTheme="majorBidi" w:hAnsiTheme="majorBidi"/>
          <w:noProof/>
          <w:spacing w:val="-4"/>
          <w:sz w:val="32"/>
          <w:szCs w:val="32"/>
        </w:rPr>
        <w:t>7</w:t>
      </w:r>
      <w:r w:rsidR="00F0388B" w:rsidRPr="00D4353B">
        <w:rPr>
          <w:rFonts w:asciiTheme="majorBidi" w:hAnsiTheme="majorBidi"/>
          <w:noProof/>
          <w:spacing w:val="-4"/>
          <w:sz w:val="32"/>
          <w:szCs w:val="32"/>
          <w:cs/>
          <w:lang w:val="th-TH"/>
        </w:rPr>
        <w:tab/>
      </w:r>
      <w:r w:rsidR="00F0388B" w:rsidRPr="00D4353B">
        <w:rPr>
          <w:rFonts w:asciiTheme="majorBidi" w:hAnsiTheme="majorBidi"/>
          <w:noProof/>
          <w:sz w:val="32"/>
          <w:szCs w:val="32"/>
          <w:cs/>
          <w:lang w:val="th-TH"/>
        </w:rPr>
        <w:t>งบการเงินรวมและเฉพาะกิจการฉบับภาษาอังกฤษจัดทำขึ้นจากงบการเงินรวมและเฉพาะกิจการที่เป็นภาษาไทย ในกรณีที่มีเนื้อความขัดแย้งกันหรือมีการตีความในสองภาษาที่แตกต่างกัน</w:t>
      </w:r>
      <w:r w:rsidR="00F0388B" w:rsidRPr="00D4353B">
        <w:rPr>
          <w:rFonts w:asciiTheme="majorBidi" w:hAnsiTheme="majorBidi" w:hint="cs"/>
          <w:noProof/>
          <w:sz w:val="32"/>
          <w:szCs w:val="32"/>
          <w:cs/>
          <w:lang w:val="th-TH"/>
        </w:rPr>
        <w:t xml:space="preserve"> </w:t>
      </w:r>
      <w:r w:rsidR="00F0388B" w:rsidRPr="00D4353B">
        <w:rPr>
          <w:rFonts w:asciiTheme="majorBidi" w:hAnsiTheme="majorBidi"/>
          <w:noProof/>
          <w:sz w:val="32"/>
          <w:szCs w:val="32"/>
          <w:cs/>
          <w:lang w:val="th-TH"/>
        </w:rPr>
        <w:t>ให้ใช้</w:t>
      </w:r>
      <w:r w:rsidR="00357B3F" w:rsidRPr="00D4353B">
        <w:rPr>
          <w:rFonts w:asciiTheme="majorBidi" w:hAnsiTheme="majorBidi"/>
          <w:noProof/>
          <w:sz w:val="32"/>
          <w:szCs w:val="32"/>
          <w:cs/>
          <w:lang w:val="th-TH"/>
        </w:rPr>
        <w:br/>
      </w:r>
      <w:r w:rsidR="00F0388B" w:rsidRPr="00D4353B">
        <w:rPr>
          <w:rFonts w:asciiTheme="majorBidi" w:hAnsiTheme="majorBidi"/>
          <w:noProof/>
          <w:sz w:val="32"/>
          <w:szCs w:val="32"/>
          <w:cs/>
          <w:lang w:val="th-TH"/>
        </w:rPr>
        <w:t>งบการเงินรวมและเฉพาะกิจการตามฉบับภาษาไทยเป็นหลัก</w:t>
      </w:r>
    </w:p>
    <w:p w14:paraId="1B8EB8EB" w14:textId="5627C67C" w:rsidR="00494209" w:rsidRPr="00D4353B" w:rsidRDefault="00E316B8" w:rsidP="000F2758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D4353B">
        <w:rPr>
          <w:rFonts w:asciiTheme="majorBidi" w:eastAsia="SimSun" w:hAnsiTheme="majorBidi" w:cstheme="majorBidi"/>
          <w:b/>
          <w:bCs/>
          <w:sz w:val="32"/>
          <w:szCs w:val="32"/>
        </w:rPr>
        <w:t>3</w:t>
      </w:r>
      <w:r w:rsidR="00494209" w:rsidRPr="00D4353B">
        <w:rPr>
          <w:rFonts w:asciiTheme="majorBidi" w:eastAsia="SimSun" w:hAnsiTheme="majorBidi" w:cstheme="majorBidi"/>
          <w:b/>
          <w:bCs/>
          <w:sz w:val="32"/>
          <w:szCs w:val="32"/>
          <w:cs/>
        </w:rPr>
        <w:t>.</w:t>
      </w:r>
      <w:r w:rsidR="00494209" w:rsidRPr="00D4353B">
        <w:rPr>
          <w:rFonts w:asciiTheme="majorBidi" w:eastAsia="SimSun" w:hAnsiTheme="majorBidi" w:cstheme="majorBidi"/>
          <w:b/>
          <w:bCs/>
          <w:sz w:val="32"/>
          <w:szCs w:val="32"/>
          <w:cs/>
          <w:lang w:val="th-TH"/>
        </w:rPr>
        <w:tab/>
        <w:t>นโยบายการบัญชีที่สำคัญ</w:t>
      </w:r>
    </w:p>
    <w:p w14:paraId="4026DFB0" w14:textId="6A7F4736" w:rsidR="00DE126D" w:rsidRPr="00D4353B" w:rsidRDefault="008A5240" w:rsidP="00F34E99">
      <w:pPr>
        <w:overflowPunct/>
        <w:autoSpaceDE/>
        <w:autoSpaceDN/>
        <w:adjustRightInd/>
        <w:spacing w:after="240"/>
        <w:ind w:left="547" w:right="58"/>
        <w:jc w:val="thaiDistribute"/>
        <w:textAlignment w:val="auto"/>
        <w:rPr>
          <w:rFonts w:asciiTheme="majorBidi" w:hAnsiTheme="majorBidi"/>
          <w:noProof/>
          <w:sz w:val="32"/>
          <w:szCs w:val="32"/>
          <w:cs/>
          <w:lang w:val="th-TH"/>
        </w:rPr>
      </w:pPr>
      <w:r w:rsidRPr="00D4353B">
        <w:rPr>
          <w:rFonts w:asciiTheme="majorBidi" w:hAnsiTheme="majorBidi"/>
          <w:noProof/>
          <w:sz w:val="32"/>
          <w:szCs w:val="32"/>
          <w:cs/>
          <w:lang w:val="th-TH"/>
        </w:rPr>
        <w:t>งบการเงินนี้ได้จัดทำขึ้นโดยใช้เกณฑ์ราคาทุนเดิมในการวัด</w:t>
      </w:r>
      <w:r w:rsidR="005F1FBF" w:rsidRPr="00D4353B">
        <w:rPr>
          <w:rFonts w:asciiTheme="majorBidi" w:hAnsiTheme="majorBidi"/>
          <w:noProof/>
          <w:sz w:val="32"/>
          <w:szCs w:val="32"/>
          <w:cs/>
          <w:lang w:val="th-TH"/>
        </w:rPr>
        <w:t>มูลค่าขององค์ประกอบของงบการเงิน</w:t>
      </w:r>
      <w:r w:rsidR="005B7AC9" w:rsidRPr="00D4353B">
        <w:rPr>
          <w:rFonts w:asciiTheme="majorBidi" w:hAnsiTheme="majorBidi" w:hint="cs"/>
          <w:noProof/>
          <w:sz w:val="32"/>
          <w:szCs w:val="32"/>
          <w:cs/>
          <w:lang w:val="th-TH"/>
        </w:rPr>
        <w:t xml:space="preserve"> </w:t>
      </w:r>
      <w:r w:rsidRPr="00D4353B">
        <w:rPr>
          <w:rFonts w:asciiTheme="majorBidi" w:hAnsiTheme="majorBidi"/>
          <w:noProof/>
          <w:sz w:val="32"/>
          <w:szCs w:val="32"/>
          <w:cs/>
          <w:lang w:val="th-TH"/>
        </w:rPr>
        <w:t>ยกเว้นตามที่ได้เปิดเผยในนโยบายการบัญชีที่สำคัญดังต่อไปนี้</w:t>
      </w:r>
    </w:p>
    <w:p w14:paraId="47AA45A5" w14:textId="5D087A1E" w:rsidR="00BD1EE3" w:rsidRPr="00D4353B" w:rsidRDefault="00E316B8" w:rsidP="0093142C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/>
          <w:sz w:val="32"/>
          <w:szCs w:val="32"/>
          <w:cs/>
          <w:lang w:val="th-TH"/>
        </w:rPr>
      </w:pPr>
      <w:r w:rsidRPr="00D4353B">
        <w:rPr>
          <w:rFonts w:asciiTheme="majorBidi" w:eastAsia="SimSun" w:hAnsiTheme="majorBidi" w:cstheme="majorBidi"/>
          <w:sz w:val="32"/>
          <w:szCs w:val="32"/>
        </w:rPr>
        <w:t>3</w:t>
      </w:r>
      <w:r w:rsidR="00503003" w:rsidRPr="00D4353B">
        <w:rPr>
          <w:rFonts w:asciiTheme="majorBidi" w:eastAsia="SimSun" w:hAnsiTheme="majorBidi" w:cstheme="majorBidi"/>
          <w:sz w:val="32"/>
          <w:szCs w:val="32"/>
        </w:rPr>
        <w:t>.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1</w:t>
      </w:r>
      <w:r w:rsidR="00BD1EE3" w:rsidRPr="00D4353B">
        <w:rPr>
          <w:rFonts w:asciiTheme="majorBidi" w:eastAsia="SimSun" w:hAnsiTheme="majorBidi" w:cstheme="majorBidi"/>
          <w:sz w:val="32"/>
          <w:szCs w:val="32"/>
        </w:rPr>
        <w:tab/>
      </w:r>
      <w:r w:rsidR="00BD1EE3" w:rsidRPr="00D4353B">
        <w:rPr>
          <w:rFonts w:asciiTheme="majorBidi" w:eastAsia="SimSun" w:hAnsiTheme="majorBidi"/>
          <w:sz w:val="32"/>
          <w:szCs w:val="32"/>
          <w:cs/>
          <w:lang w:val="th-TH"/>
        </w:rPr>
        <w:t>เกณฑ์ในการจัดทำงบการเงินรวม</w:t>
      </w:r>
    </w:p>
    <w:p w14:paraId="2178EF44" w14:textId="05D1B356" w:rsidR="001E340E" w:rsidRPr="00D4353B" w:rsidRDefault="001E340E" w:rsidP="00503003">
      <w:pPr>
        <w:tabs>
          <w:tab w:val="left" w:pos="-3261"/>
        </w:tabs>
        <w:spacing w:after="240"/>
        <w:ind w:left="1080" w:right="43"/>
        <w:jc w:val="thaiDistribute"/>
        <w:rPr>
          <w:rFonts w:asciiTheme="majorBidi" w:eastAsia="MS Mincho" w:hAnsiTheme="majorBidi" w:cstheme="majorBidi"/>
          <w:sz w:val="32"/>
          <w:szCs w:val="32"/>
          <w:cs/>
          <w:lang w:eastAsia="ja-JP"/>
        </w:rPr>
      </w:pPr>
      <w:r w:rsidRPr="00D4353B">
        <w:rPr>
          <w:rFonts w:asciiTheme="majorBidi" w:eastAsia="MS Mincho" w:hAnsiTheme="majorBidi" w:cstheme="majorBidi"/>
          <w:sz w:val="32"/>
          <w:szCs w:val="32"/>
          <w:cs/>
          <w:lang w:eastAsia="ja-JP"/>
        </w:rPr>
        <w:t>งบการเงิน</w:t>
      </w:r>
      <w:r w:rsidRPr="00D4353B">
        <w:rPr>
          <w:rFonts w:asciiTheme="majorBidi" w:eastAsia="MS Mincho" w:hAnsiTheme="majorBidi" w:cstheme="majorBidi"/>
          <w:spacing w:val="-6"/>
          <w:sz w:val="32"/>
          <w:szCs w:val="32"/>
          <w:cs/>
          <w:lang w:eastAsia="ja-JP"/>
        </w:rPr>
        <w:t>รวม</w:t>
      </w:r>
      <w:r w:rsidRPr="00D4353B">
        <w:rPr>
          <w:rFonts w:asciiTheme="majorBidi" w:hAnsiTheme="majorBidi" w:cstheme="majorBidi"/>
          <w:sz w:val="32"/>
          <w:szCs w:val="32"/>
          <w:cs/>
        </w:rPr>
        <w:t>ประกอบด้วย</w:t>
      </w:r>
      <w:r w:rsidRPr="00D4353B">
        <w:rPr>
          <w:rFonts w:asciiTheme="majorBidi" w:eastAsia="MS Mincho" w:hAnsiTheme="majorBidi" w:cstheme="majorBidi"/>
          <w:spacing w:val="-6"/>
          <w:sz w:val="32"/>
          <w:szCs w:val="32"/>
          <w:cs/>
          <w:lang w:eastAsia="ja-JP"/>
        </w:rPr>
        <w:t>งบการเงินของบริษัทและบริษัทย่อย</w:t>
      </w:r>
      <w:r w:rsidR="009A3AE4" w:rsidRPr="00D4353B">
        <w:rPr>
          <w:rFonts w:asciiTheme="majorBidi" w:eastAsia="MS Mincho" w:hAnsiTheme="majorBidi"/>
          <w:spacing w:val="-6"/>
          <w:sz w:val="32"/>
          <w:szCs w:val="32"/>
          <w:cs/>
          <w:lang w:eastAsia="ja-JP"/>
        </w:rPr>
        <w:t>และส่วนได้เสียของกลุ่มบริษัทในบริษัทร่วม</w:t>
      </w:r>
      <w:r w:rsidRPr="00D4353B">
        <w:rPr>
          <w:rFonts w:asciiTheme="majorBidi" w:eastAsia="MS Mincho" w:hAnsiTheme="majorBidi" w:cstheme="majorBidi"/>
          <w:spacing w:val="-6"/>
          <w:sz w:val="32"/>
          <w:szCs w:val="32"/>
          <w:cs/>
          <w:lang w:eastAsia="ja-JP"/>
        </w:rPr>
        <w:t xml:space="preserve"> </w:t>
      </w:r>
    </w:p>
    <w:p w14:paraId="31CB1937" w14:textId="72616372" w:rsidR="00BD1EE3" w:rsidRPr="00D4353B" w:rsidRDefault="00BD1EE3" w:rsidP="0093142C">
      <w:pPr>
        <w:overflowPunct/>
        <w:autoSpaceDE/>
        <w:autoSpaceDN/>
        <w:adjustRightInd/>
        <w:ind w:left="1080" w:right="58"/>
        <w:jc w:val="thaiDistribute"/>
        <w:textAlignment w:val="auto"/>
        <w:rPr>
          <w:rFonts w:asciiTheme="majorBidi" w:eastAsia="SimSun" w:hAnsiTheme="majorBidi"/>
          <w:i/>
          <w:iCs/>
          <w:sz w:val="32"/>
          <w:szCs w:val="32"/>
          <w:cs/>
          <w:lang w:val="th-TH"/>
        </w:rPr>
      </w:pPr>
      <w:r w:rsidRPr="00D4353B">
        <w:rPr>
          <w:rFonts w:asciiTheme="majorBidi" w:eastAsia="SimSun" w:hAnsiTheme="majorBidi"/>
          <w:i/>
          <w:iCs/>
          <w:sz w:val="32"/>
          <w:szCs w:val="32"/>
          <w:cs/>
          <w:lang w:val="th-TH"/>
        </w:rPr>
        <w:t>การตัดรายการในงบการเงินรวม</w:t>
      </w:r>
    </w:p>
    <w:p w14:paraId="36082BCC" w14:textId="613E5C4A" w:rsidR="00BD1EE3" w:rsidRPr="00D4353B" w:rsidRDefault="00BD1EE3" w:rsidP="00452A05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  <w:cs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ยอดคงเหลือและรายการบัญชีระหว่างกิจการในกลุ่มที่มีสาระสำคัญได้ถูกตัดรายการในการจัดทำงบการเงินรวมนี้แล้ว งบการเงิน</w:t>
      </w:r>
      <w:r w:rsidR="00FC4A57" w:rsidRPr="00D4353B">
        <w:rPr>
          <w:rFonts w:asciiTheme="majorBidi" w:eastAsia="SimSun" w:hAnsiTheme="majorBidi" w:hint="cs"/>
          <w:sz w:val="32"/>
          <w:szCs w:val="32"/>
          <w:cs/>
        </w:rPr>
        <w:t>สำหรับปี</w:t>
      </w:r>
      <w:r w:rsidRPr="00D4353B">
        <w:rPr>
          <w:rFonts w:asciiTheme="majorBidi" w:eastAsia="SimSun" w:hAnsiTheme="majorBidi"/>
          <w:sz w:val="32"/>
          <w:szCs w:val="32"/>
          <w:cs/>
        </w:rPr>
        <w:t>สิ้นสุดวันที่</w:t>
      </w:r>
      <w:r w:rsidRPr="00D4353B">
        <w:rPr>
          <w:rFonts w:asciiTheme="majorBidi" w:eastAsia="SimSun" w:hAnsiTheme="majorBidi" w:hint="cs"/>
          <w:sz w:val="32"/>
          <w:szCs w:val="32"/>
          <w:cs/>
        </w:rPr>
        <w:t xml:space="preserve"> </w:t>
      </w:r>
      <w:r w:rsidR="00936B0F" w:rsidRPr="00D4353B">
        <w:rPr>
          <w:rFonts w:asciiTheme="majorBidi" w:eastAsia="SimSun" w:hAnsiTheme="majorBidi"/>
          <w:sz w:val="32"/>
          <w:szCs w:val="32"/>
        </w:rPr>
        <w:t>31</w:t>
      </w:r>
      <w:r w:rsidR="00FC4A57" w:rsidRPr="00D4353B">
        <w:rPr>
          <w:rFonts w:asciiTheme="majorBidi" w:eastAsia="SimSun" w:hAnsiTheme="majorBidi" w:hint="cs"/>
          <w:sz w:val="32"/>
          <w:szCs w:val="32"/>
          <w:cs/>
        </w:rPr>
        <w:t xml:space="preserve"> ธันวาคม</w:t>
      </w:r>
      <w:r w:rsidR="005A7F46" w:rsidRPr="00D4353B">
        <w:rPr>
          <w:rFonts w:asciiTheme="majorBidi" w:eastAsia="SimSun" w:hAnsiTheme="majorBidi" w:hint="cs"/>
          <w:sz w:val="32"/>
          <w:szCs w:val="32"/>
          <w:cs/>
        </w:rPr>
        <w:t xml:space="preserve"> </w:t>
      </w:r>
      <w:r w:rsidR="00936B0F" w:rsidRPr="00D4353B">
        <w:rPr>
          <w:rFonts w:asciiTheme="majorBidi" w:eastAsia="SimSun" w:hAnsiTheme="majorBidi"/>
          <w:sz w:val="32"/>
          <w:szCs w:val="32"/>
        </w:rPr>
        <w:t>256</w:t>
      </w:r>
      <w:r w:rsidR="00436FE1" w:rsidRPr="00D4353B">
        <w:rPr>
          <w:rFonts w:asciiTheme="majorBidi" w:eastAsia="SimSun" w:hAnsiTheme="majorBidi"/>
          <w:sz w:val="32"/>
          <w:szCs w:val="32"/>
        </w:rPr>
        <w:t>6</w:t>
      </w:r>
      <w:r w:rsidR="00B249EA" w:rsidRPr="00D4353B">
        <w:rPr>
          <w:rFonts w:asciiTheme="majorBidi" w:eastAsia="SimSun" w:hAnsiTheme="majorBidi" w:hint="cs"/>
          <w:sz w:val="32"/>
          <w:szCs w:val="32"/>
          <w:cs/>
        </w:rPr>
        <w:t xml:space="preserve"> </w:t>
      </w:r>
      <w:r w:rsidR="0017261A" w:rsidRPr="00D4353B">
        <w:rPr>
          <w:rFonts w:asciiTheme="majorBidi" w:eastAsia="SimSun" w:hAnsiTheme="majorBidi" w:hint="cs"/>
          <w:sz w:val="32"/>
          <w:szCs w:val="32"/>
          <w:cs/>
        </w:rPr>
        <w:t xml:space="preserve">และ </w:t>
      </w:r>
      <w:r w:rsidR="00936B0F" w:rsidRPr="00D4353B">
        <w:rPr>
          <w:rFonts w:asciiTheme="majorBidi" w:eastAsia="SimSun" w:hAnsiTheme="majorBidi"/>
          <w:sz w:val="32"/>
          <w:szCs w:val="32"/>
        </w:rPr>
        <w:t>256</w:t>
      </w:r>
      <w:r w:rsidR="00436FE1" w:rsidRPr="00D4353B">
        <w:rPr>
          <w:rFonts w:asciiTheme="majorBidi" w:eastAsia="SimSun" w:hAnsiTheme="majorBidi"/>
          <w:sz w:val="32"/>
          <w:szCs w:val="32"/>
        </w:rPr>
        <w:t>5</w:t>
      </w:r>
      <w:r w:rsidR="00FC4A57" w:rsidRPr="00D4353B">
        <w:rPr>
          <w:rFonts w:asciiTheme="majorBidi" w:eastAsia="SimSun" w:hAnsiTheme="majorBidi" w:hint="cs"/>
          <w:sz w:val="32"/>
          <w:szCs w:val="32"/>
          <w:cs/>
        </w:rPr>
        <w:t xml:space="preserve"> </w:t>
      </w:r>
      <w:r w:rsidRPr="00D4353B">
        <w:rPr>
          <w:rFonts w:asciiTheme="majorBidi" w:eastAsia="SimSun" w:hAnsiTheme="majorBidi"/>
          <w:sz w:val="32"/>
          <w:szCs w:val="32"/>
          <w:cs/>
        </w:rPr>
        <w:t>ได้จัดทำขึ้นโดยใช้งบการเงินของบริษัทย่อยสำหรับปีสิ้นสุดวันเดียวกัน</w:t>
      </w:r>
      <w:r w:rsidR="00063696" w:rsidRPr="00D4353B">
        <w:rPr>
          <w:rFonts w:asciiTheme="majorBidi" w:eastAsia="SimSun" w:hAnsiTheme="majorBidi" w:hint="cs"/>
          <w:sz w:val="32"/>
          <w:szCs w:val="32"/>
          <w:cs/>
        </w:rPr>
        <w:t xml:space="preserve"> </w:t>
      </w:r>
    </w:p>
    <w:p w14:paraId="63722B96" w14:textId="101D1744" w:rsidR="00383C6C" w:rsidRPr="00D4353B" w:rsidRDefault="00E316B8" w:rsidP="00A868BE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/>
          <w:sz w:val="32"/>
          <w:szCs w:val="32"/>
          <w:cs/>
          <w:lang w:val="th-TH"/>
        </w:rPr>
      </w:pPr>
      <w:r w:rsidRPr="00D4353B">
        <w:rPr>
          <w:rFonts w:asciiTheme="majorBidi" w:eastAsia="SimSun" w:hAnsiTheme="majorBidi" w:cstheme="majorBidi"/>
          <w:sz w:val="32"/>
          <w:szCs w:val="32"/>
        </w:rPr>
        <w:t>3</w:t>
      </w:r>
      <w:r w:rsidR="00383C6C" w:rsidRPr="00D4353B">
        <w:rPr>
          <w:rFonts w:asciiTheme="majorBidi" w:eastAsia="SimSun" w:hAnsiTheme="majorBidi" w:cstheme="majorBidi"/>
          <w:sz w:val="32"/>
          <w:szCs w:val="32"/>
          <w:cs/>
        </w:rPr>
        <w:t>.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2</w:t>
      </w:r>
      <w:r w:rsidR="00383C6C" w:rsidRPr="00D4353B">
        <w:rPr>
          <w:rFonts w:asciiTheme="majorBidi" w:eastAsia="SimSun" w:hAnsiTheme="majorBidi" w:cstheme="majorBidi"/>
          <w:sz w:val="32"/>
          <w:szCs w:val="32"/>
        </w:rPr>
        <w:tab/>
      </w:r>
      <w:r w:rsidR="00383C6C" w:rsidRPr="00D4353B">
        <w:rPr>
          <w:rFonts w:asciiTheme="majorBidi" w:eastAsia="SimSun" w:hAnsiTheme="majorBidi"/>
          <w:sz w:val="32"/>
          <w:szCs w:val="32"/>
          <w:cs/>
          <w:lang w:val="th-TH"/>
        </w:rPr>
        <w:t>เงินตราต่างประเทศ</w:t>
      </w:r>
    </w:p>
    <w:p w14:paraId="51518818" w14:textId="4BC4A931" w:rsidR="00383C6C" w:rsidRPr="00D4353B" w:rsidRDefault="00383C6C" w:rsidP="0093142C">
      <w:pPr>
        <w:overflowPunct/>
        <w:autoSpaceDE/>
        <w:autoSpaceDN/>
        <w:adjustRightInd/>
        <w:spacing w:before="240"/>
        <w:ind w:left="1080" w:right="58"/>
        <w:jc w:val="thaiDistribute"/>
        <w:textAlignment w:val="auto"/>
        <w:rPr>
          <w:rFonts w:asciiTheme="majorBidi" w:eastAsia="SimSun" w:hAnsiTheme="majorBidi"/>
          <w:i/>
          <w:iCs/>
          <w:sz w:val="32"/>
          <w:szCs w:val="32"/>
        </w:rPr>
      </w:pPr>
      <w:r w:rsidRPr="00D4353B">
        <w:rPr>
          <w:rFonts w:asciiTheme="majorBidi" w:eastAsia="SimSun" w:hAnsiTheme="majorBidi"/>
          <w:i/>
          <w:iCs/>
          <w:sz w:val="32"/>
          <w:szCs w:val="32"/>
          <w:cs/>
        </w:rPr>
        <w:t>รายการบัญชีที่เป็นเงินตราต่างประเทศ</w:t>
      </w:r>
    </w:p>
    <w:p w14:paraId="14BC63B8" w14:textId="77777777" w:rsidR="00383C6C" w:rsidRPr="00D4353B" w:rsidRDefault="00383C6C" w:rsidP="00503003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รายการบัญชีที่เป็นเงินตราต่างประเทศแปลงค่าเป็นเงินบาทโดยใช้อัตราแลกเปลี่ยน ณ วันที่เกิดรายการ</w:t>
      </w:r>
    </w:p>
    <w:p w14:paraId="1A4A33F5" w14:textId="60160201" w:rsidR="00383C6C" w:rsidRPr="00D4353B" w:rsidRDefault="00383C6C" w:rsidP="00503003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  <w:cs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 xml:space="preserve">สินทรัพย์และหนี้สินที่เป็นตัวเงินและเป็นเงินตราต่างประเทศ ณ วันที่รายงาน แปลงค่าเป็นเงินบาทโดยใช้อัตราแลกเปลี่ยน ณ วันนั้น </w:t>
      </w:r>
      <w:r w:rsidR="005D0531" w:rsidRPr="00D4353B">
        <w:rPr>
          <w:rFonts w:asciiTheme="majorBidi" w:eastAsia="SimSun" w:hAnsiTheme="majorBidi" w:cstheme="majorBidi"/>
          <w:sz w:val="32"/>
          <w:szCs w:val="32"/>
          <w:cs/>
        </w:rPr>
        <w:t>กำไรหรือขาดทุนจาก</w:t>
      </w:r>
      <w:r w:rsidR="005D0531" w:rsidRPr="00D4353B">
        <w:rPr>
          <w:rFonts w:asciiTheme="majorBidi" w:eastAsia="SimSun" w:hAnsiTheme="majorBidi" w:cstheme="majorBidi" w:hint="cs"/>
          <w:sz w:val="32"/>
          <w:szCs w:val="32"/>
          <w:cs/>
        </w:rPr>
        <w:t>อัตราแลกเปลี่ยนเงินตราต่างประเทศเมื่อมีการชำระเงินและที่เกิดจาก</w:t>
      </w:r>
      <w:r w:rsidR="005D0531" w:rsidRPr="00D4353B">
        <w:rPr>
          <w:rFonts w:asciiTheme="majorBidi" w:eastAsia="SimSun" w:hAnsiTheme="majorBidi" w:cstheme="majorBidi"/>
          <w:sz w:val="32"/>
          <w:szCs w:val="32"/>
          <w:cs/>
        </w:rPr>
        <w:t>การแปลงค่าบันทึกรับรู้เป็นกำไรหรือขาดทุน</w:t>
      </w:r>
      <w:r w:rsidR="005D0531" w:rsidRPr="00D4353B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ในงบกำไรขาดทุนเบ็ดเสร็จ</w:t>
      </w:r>
    </w:p>
    <w:p w14:paraId="18A6E616" w14:textId="77777777" w:rsidR="00D4353B" w:rsidRPr="00D4353B" w:rsidRDefault="00D4353B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eastAsia="SimSun" w:hAnsiTheme="majorBidi"/>
          <w:sz w:val="32"/>
          <w:szCs w:val="32"/>
          <w:cs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br w:type="page"/>
      </w:r>
    </w:p>
    <w:p w14:paraId="5C57F8DE" w14:textId="4C7DFEDB" w:rsidR="007052F7" w:rsidRPr="00D4353B" w:rsidRDefault="00383C6C" w:rsidP="0097690B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lastRenderedPageBreak/>
        <w:t>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 แปลงค่าเป็นเงินบาทโดยใช้อัตราแลกเปลี่ยน ณ วันที่เกิดรายการ</w:t>
      </w:r>
    </w:p>
    <w:p w14:paraId="626882CB" w14:textId="49DDC83F" w:rsidR="00494209" w:rsidRPr="00D4353B" w:rsidRDefault="00E316B8" w:rsidP="0093142C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  <w:lang w:val="th-TH"/>
        </w:rPr>
      </w:pPr>
      <w:r w:rsidRPr="00D4353B">
        <w:rPr>
          <w:rFonts w:asciiTheme="majorBidi" w:eastAsia="SimSun" w:hAnsiTheme="majorBidi" w:cstheme="majorBidi"/>
          <w:sz w:val="32"/>
          <w:szCs w:val="32"/>
        </w:rPr>
        <w:t>3</w:t>
      </w:r>
      <w:r w:rsidR="00494209" w:rsidRPr="00D4353B">
        <w:rPr>
          <w:rFonts w:asciiTheme="majorBidi" w:eastAsia="SimSun" w:hAnsiTheme="majorBidi" w:cstheme="majorBidi"/>
          <w:sz w:val="32"/>
          <w:szCs w:val="32"/>
          <w:cs/>
        </w:rPr>
        <w:t>.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3</w:t>
      </w:r>
      <w:r w:rsidR="00494209" w:rsidRPr="00D4353B">
        <w:rPr>
          <w:rFonts w:asciiTheme="majorBidi" w:eastAsia="SimSun" w:hAnsiTheme="majorBidi" w:cstheme="majorBidi"/>
          <w:sz w:val="32"/>
          <w:szCs w:val="32"/>
        </w:rPr>
        <w:tab/>
      </w:r>
      <w:r w:rsidR="00494209" w:rsidRPr="00D4353B">
        <w:rPr>
          <w:rFonts w:asciiTheme="majorBidi" w:eastAsia="SimSun" w:hAnsiTheme="majorBidi" w:cstheme="majorBidi"/>
          <w:sz w:val="32"/>
          <w:szCs w:val="32"/>
          <w:cs/>
          <w:lang w:val="th-TH"/>
        </w:rPr>
        <w:t>เงินสดและรายการเทียบเท่าเงินสด</w:t>
      </w:r>
    </w:p>
    <w:p w14:paraId="5E6E96A9" w14:textId="59AC15A4" w:rsidR="00494209" w:rsidRPr="00D4353B" w:rsidRDefault="00494209" w:rsidP="00F97529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 xml:space="preserve">เงินสดและรายการเทียบเท่าเงินสด ได้แก่ เงินสดและเงินฝากทุกประเภทกับสถาบันการเงิน                  </w:t>
      </w:r>
      <w:r w:rsidRPr="00D4353B">
        <w:rPr>
          <w:rFonts w:asciiTheme="majorBidi" w:hAnsiTheme="majorBidi" w:cstheme="majorBidi"/>
          <w:spacing w:val="-6"/>
          <w:sz w:val="32"/>
          <w:szCs w:val="32"/>
          <w:cs/>
        </w:rPr>
        <w:t>ซึ่งมีกำหนดจ่ายคืนในระยะเวลา</w:t>
      </w:r>
      <w:r w:rsidR="00553F36" w:rsidRPr="00D4353B">
        <w:rPr>
          <w:rFonts w:asciiTheme="majorBidi" w:hAnsiTheme="majorBidi" w:cstheme="majorBidi" w:hint="cs"/>
          <w:spacing w:val="-6"/>
          <w:sz w:val="32"/>
          <w:szCs w:val="32"/>
          <w:cs/>
        </w:rPr>
        <w:t>สาม</w:t>
      </w:r>
      <w:r w:rsidRPr="00D4353B">
        <w:rPr>
          <w:rFonts w:asciiTheme="majorBidi" w:hAnsiTheme="majorBidi" w:cstheme="majorBidi"/>
          <w:spacing w:val="-6"/>
          <w:sz w:val="32"/>
          <w:szCs w:val="32"/>
          <w:cs/>
        </w:rPr>
        <w:t>เดือน</w:t>
      </w:r>
      <w:r w:rsidR="00553F36" w:rsidRPr="00D4353B">
        <w:rPr>
          <w:rFonts w:asciiTheme="majorBidi" w:hAnsiTheme="majorBidi" w:cstheme="majorBidi" w:hint="cs"/>
          <w:spacing w:val="-6"/>
          <w:sz w:val="32"/>
          <w:szCs w:val="32"/>
          <w:cs/>
        </w:rPr>
        <w:t>หรือน้อยกว่า</w:t>
      </w:r>
      <w:r w:rsidRPr="00D4353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</w:t>
      </w:r>
      <w:r w:rsidR="002E06CA" w:rsidRPr="00D4353B">
        <w:rPr>
          <w:rFonts w:asciiTheme="majorBidi" w:hAnsiTheme="majorBidi" w:cstheme="majorBidi" w:hint="cs"/>
          <w:spacing w:val="-6"/>
          <w:sz w:val="32"/>
          <w:szCs w:val="32"/>
          <w:cs/>
        </w:rPr>
        <w:t>เงินลงทุนระยะสั้นที่มีสภาพคล่องสูง</w:t>
      </w:r>
      <w:r w:rsidR="002E06CA" w:rsidRPr="00D4353B">
        <w:rPr>
          <w:rFonts w:asciiTheme="majorBidi" w:hAnsiTheme="majorBidi" w:cstheme="majorBidi" w:hint="cs"/>
          <w:spacing w:val="-4"/>
          <w:sz w:val="32"/>
          <w:szCs w:val="32"/>
          <w:cs/>
        </w:rPr>
        <w:t>โดย</w:t>
      </w:r>
      <w:r w:rsidRPr="00D4353B">
        <w:rPr>
          <w:rFonts w:asciiTheme="majorBidi" w:hAnsiTheme="majorBidi" w:cstheme="majorBidi"/>
          <w:spacing w:val="-4"/>
          <w:sz w:val="32"/>
          <w:szCs w:val="32"/>
          <w:cs/>
        </w:rPr>
        <w:t>ไม่รวมเงินฝาก</w:t>
      </w:r>
      <w:r w:rsidR="00553F36" w:rsidRPr="00D4353B">
        <w:rPr>
          <w:rFonts w:asciiTheme="majorBidi" w:hAnsiTheme="majorBidi" w:cstheme="majorBidi" w:hint="cs"/>
          <w:spacing w:val="-4"/>
          <w:sz w:val="32"/>
          <w:szCs w:val="32"/>
          <w:cs/>
        </w:rPr>
        <w:t>ธนาคา</w:t>
      </w:r>
      <w:r w:rsidR="002A5D19" w:rsidRPr="00D4353B">
        <w:rPr>
          <w:rFonts w:asciiTheme="majorBidi" w:hAnsiTheme="majorBidi" w:cstheme="majorBidi" w:hint="cs"/>
          <w:spacing w:val="-4"/>
          <w:sz w:val="32"/>
          <w:szCs w:val="32"/>
          <w:cs/>
        </w:rPr>
        <w:t>ร</w:t>
      </w:r>
      <w:r w:rsidRPr="00D4353B">
        <w:rPr>
          <w:rFonts w:asciiTheme="majorBidi" w:hAnsiTheme="majorBidi" w:cstheme="majorBidi"/>
          <w:spacing w:val="-4"/>
          <w:sz w:val="32"/>
          <w:szCs w:val="32"/>
          <w:cs/>
        </w:rPr>
        <w:t>ที่มีภาระผูกพัน</w:t>
      </w:r>
      <w:r w:rsidR="00A542D8" w:rsidRPr="00D4353B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623DFA88" w14:textId="52C96A3B" w:rsidR="00791E73" w:rsidRPr="00D4353B" w:rsidRDefault="00E316B8" w:rsidP="0093142C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noProof/>
          <w:sz w:val="32"/>
          <w:szCs w:val="32"/>
        </w:rPr>
      </w:pPr>
      <w:r w:rsidRPr="00D4353B">
        <w:rPr>
          <w:rFonts w:asciiTheme="majorBidi" w:eastAsia="SimSun" w:hAnsiTheme="majorBidi" w:cstheme="majorBidi"/>
          <w:noProof/>
          <w:sz w:val="32"/>
          <w:szCs w:val="32"/>
        </w:rPr>
        <w:t>3</w:t>
      </w:r>
      <w:r w:rsidR="00494209" w:rsidRPr="00D4353B">
        <w:rPr>
          <w:rFonts w:asciiTheme="majorBidi" w:eastAsia="SimSun" w:hAnsiTheme="majorBidi" w:cstheme="majorBidi"/>
          <w:noProof/>
          <w:sz w:val="32"/>
          <w:szCs w:val="32"/>
          <w:cs/>
        </w:rPr>
        <w:t>.</w:t>
      </w:r>
      <w:r w:rsidR="00936B0F" w:rsidRPr="00D4353B">
        <w:rPr>
          <w:rFonts w:asciiTheme="majorBidi" w:eastAsia="SimSun" w:hAnsiTheme="majorBidi" w:cstheme="majorBidi"/>
          <w:noProof/>
          <w:sz w:val="32"/>
          <w:szCs w:val="32"/>
        </w:rPr>
        <w:t>4</w:t>
      </w:r>
      <w:r w:rsidR="00494209" w:rsidRPr="00D4353B">
        <w:rPr>
          <w:rFonts w:asciiTheme="majorBidi" w:eastAsia="SimSun" w:hAnsiTheme="majorBidi" w:cstheme="majorBidi"/>
          <w:noProof/>
          <w:sz w:val="32"/>
          <w:szCs w:val="32"/>
          <w:cs/>
        </w:rPr>
        <w:tab/>
        <w:t>ลูกหนี้การค้า</w:t>
      </w:r>
      <w:r w:rsidR="005F1FBF" w:rsidRPr="00D4353B">
        <w:rPr>
          <w:rFonts w:asciiTheme="majorBidi" w:eastAsia="SimSun" w:hAnsiTheme="majorBidi" w:cstheme="majorBidi" w:hint="cs"/>
          <w:noProof/>
          <w:sz w:val="32"/>
          <w:szCs w:val="32"/>
          <w:cs/>
        </w:rPr>
        <w:t>และลูกหนี้</w:t>
      </w:r>
      <w:r w:rsidR="00804976" w:rsidRPr="00D4353B">
        <w:rPr>
          <w:rFonts w:asciiTheme="majorBidi" w:eastAsia="SimSun" w:hAnsiTheme="majorBidi" w:cstheme="majorBidi" w:hint="cs"/>
          <w:noProof/>
          <w:sz w:val="32"/>
          <w:szCs w:val="32"/>
          <w:cs/>
        </w:rPr>
        <w:t>หมุนเวียน</w:t>
      </w:r>
      <w:r w:rsidR="005F1FBF" w:rsidRPr="00D4353B">
        <w:rPr>
          <w:rFonts w:asciiTheme="majorBidi" w:eastAsia="SimSun" w:hAnsiTheme="majorBidi" w:cstheme="majorBidi" w:hint="cs"/>
          <w:noProof/>
          <w:sz w:val="32"/>
          <w:szCs w:val="32"/>
          <w:cs/>
        </w:rPr>
        <w:t>อื่น</w:t>
      </w:r>
    </w:p>
    <w:p w14:paraId="28BB246F" w14:textId="24CE1198" w:rsidR="00710287" w:rsidRPr="00D4353B" w:rsidRDefault="00710287" w:rsidP="00BA0868">
      <w:pPr>
        <w:spacing w:after="240"/>
        <w:ind w:left="1080"/>
        <w:jc w:val="thaiDistribute"/>
        <w:rPr>
          <w:rFonts w:hAnsi="Times New Roman"/>
          <w:b/>
          <w:bCs/>
          <w:sz w:val="32"/>
          <w:szCs w:val="32"/>
        </w:rPr>
      </w:pPr>
      <w:r w:rsidRPr="00D4353B">
        <w:rPr>
          <w:rFonts w:hAnsi="Times New Roman"/>
          <w:sz w:val="32"/>
          <w:szCs w:val="32"/>
          <w:cs/>
        </w:rPr>
        <w:t>ลูกหนี้การค้า</w:t>
      </w:r>
      <w:r w:rsidR="00FD1A29" w:rsidRPr="00D4353B">
        <w:rPr>
          <w:rFonts w:hAnsi="Times New Roman" w:hint="cs"/>
          <w:sz w:val="32"/>
          <w:szCs w:val="32"/>
          <w:cs/>
        </w:rPr>
        <w:t>และ</w:t>
      </w:r>
      <w:r w:rsidRPr="00D4353B">
        <w:rPr>
          <w:rFonts w:hAnsi="Times New Roman"/>
          <w:sz w:val="32"/>
          <w:szCs w:val="32"/>
          <w:cs/>
        </w:rPr>
        <w:t>ลูกหนี้</w:t>
      </w:r>
      <w:r w:rsidR="00FD1A29" w:rsidRPr="00D4353B">
        <w:rPr>
          <w:rFonts w:hAnsi="Times New Roman" w:hint="cs"/>
          <w:sz w:val="32"/>
          <w:szCs w:val="32"/>
          <w:cs/>
        </w:rPr>
        <w:t>หมุนเวียน</w:t>
      </w:r>
      <w:r w:rsidRPr="00D4353B">
        <w:rPr>
          <w:rFonts w:hAnsi="Times New Roman"/>
          <w:sz w:val="32"/>
          <w:szCs w:val="32"/>
          <w:cs/>
        </w:rPr>
        <w:t>อื่น</w:t>
      </w:r>
      <w:r w:rsidRPr="00D4353B">
        <w:rPr>
          <w:rFonts w:hAnsi="Times New Roman"/>
          <w:sz w:val="32"/>
          <w:szCs w:val="32"/>
        </w:rPr>
        <w:t xml:space="preserve"> </w:t>
      </w:r>
      <w:r w:rsidRPr="00D4353B">
        <w:rPr>
          <w:rFonts w:hAnsi="Times New Roman"/>
          <w:sz w:val="32"/>
          <w:szCs w:val="32"/>
          <w:cs/>
        </w:rPr>
        <w:t>แสดงในราคาตามใบแจ้งหนี้หักค่าเผื่อผลขาดทุนด้านเครดิตที่คาดว่าจะเกิดขึ้น</w:t>
      </w:r>
      <w:r w:rsidR="00253F2A" w:rsidRPr="00D4353B">
        <w:rPr>
          <w:rFonts w:hAnsi="Times New Roman" w:hint="cs"/>
          <w:sz w:val="32"/>
          <w:szCs w:val="32"/>
          <w:cs/>
        </w:rPr>
        <w:t xml:space="preserve"> </w:t>
      </w:r>
    </w:p>
    <w:p w14:paraId="5856BA0E" w14:textId="24F3DF31" w:rsidR="00FC58D7" w:rsidRPr="00D4353B" w:rsidRDefault="00253F2A" w:rsidP="00BA0868">
      <w:pPr>
        <w:spacing w:after="240"/>
        <w:ind w:left="1080"/>
        <w:jc w:val="thaiDistribute"/>
        <w:rPr>
          <w:rFonts w:hAnsi="Times New Roman"/>
          <w:sz w:val="32"/>
          <w:szCs w:val="32"/>
        </w:rPr>
      </w:pPr>
      <w:r w:rsidRPr="00D4353B">
        <w:rPr>
          <w:rFonts w:hAnsi="Times New Roman" w:hint="cs"/>
          <w:sz w:val="32"/>
          <w:szCs w:val="32"/>
          <w:cs/>
        </w:rPr>
        <w:t>ค่าเผื่อผลขาดทุนด้านเครดิตที่คาดว่าจะเกิดขึ้นเปิดเผยไว้ในหมายเหตุ</w:t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ข้อ </w:t>
      </w:r>
      <w:r w:rsidR="00E316B8" w:rsidRPr="00D4353B">
        <w:rPr>
          <w:rFonts w:asciiTheme="majorBidi" w:hAnsiTheme="majorBidi" w:cstheme="majorBidi"/>
          <w:sz w:val="32"/>
          <w:szCs w:val="32"/>
        </w:rPr>
        <w:t>3</w:t>
      </w:r>
      <w:r w:rsidRPr="00D4353B">
        <w:rPr>
          <w:rFonts w:asciiTheme="majorBidi" w:hAnsiTheme="majorBidi" w:cstheme="majorBidi"/>
          <w:sz w:val="32"/>
          <w:szCs w:val="32"/>
        </w:rPr>
        <w:t>.</w:t>
      </w:r>
      <w:r w:rsidR="00936B0F" w:rsidRPr="00D4353B">
        <w:rPr>
          <w:rFonts w:asciiTheme="majorBidi" w:hAnsiTheme="majorBidi" w:cstheme="majorBidi"/>
          <w:sz w:val="32"/>
          <w:szCs w:val="32"/>
        </w:rPr>
        <w:t>6</w:t>
      </w:r>
    </w:p>
    <w:p w14:paraId="122C8D9F" w14:textId="5D633157" w:rsidR="00494209" w:rsidRPr="00D4353B" w:rsidRDefault="00E316B8" w:rsidP="0093142C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D4353B">
        <w:rPr>
          <w:rFonts w:asciiTheme="majorBidi" w:eastAsia="SimSun" w:hAnsiTheme="majorBidi" w:cstheme="majorBidi"/>
          <w:sz w:val="32"/>
          <w:szCs w:val="32"/>
        </w:rPr>
        <w:t>3</w:t>
      </w:r>
      <w:r w:rsidR="00494209" w:rsidRPr="00D4353B">
        <w:rPr>
          <w:rFonts w:asciiTheme="majorBidi" w:eastAsia="SimSun" w:hAnsiTheme="majorBidi" w:cstheme="majorBidi"/>
          <w:sz w:val="32"/>
          <w:szCs w:val="32"/>
          <w:cs/>
        </w:rPr>
        <w:t>.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5</w:t>
      </w:r>
      <w:r w:rsidR="00494209" w:rsidRPr="00D4353B">
        <w:rPr>
          <w:rFonts w:asciiTheme="majorBidi" w:eastAsia="SimSun" w:hAnsiTheme="majorBidi" w:cstheme="majorBidi"/>
          <w:sz w:val="32"/>
          <w:szCs w:val="32"/>
          <w:cs/>
        </w:rPr>
        <w:tab/>
        <w:t>สินค้าคงเหลือ</w:t>
      </w:r>
    </w:p>
    <w:p w14:paraId="73AF4548" w14:textId="77777777" w:rsidR="00813D8B" w:rsidRPr="00D4353B" w:rsidRDefault="00494209" w:rsidP="00BA0868">
      <w:pPr>
        <w:spacing w:after="240"/>
        <w:ind w:left="1080" w:right="58"/>
        <w:jc w:val="thaiDistribute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สินค้าคงเหลือแสดงตามราคาทุนหรือมูลค่าสุทธิที</w:t>
      </w:r>
      <w:r w:rsidR="002716B4" w:rsidRPr="00D4353B">
        <w:rPr>
          <w:rFonts w:asciiTheme="majorBidi" w:hAnsiTheme="majorBidi" w:cstheme="majorBidi"/>
          <w:sz w:val="32"/>
          <w:szCs w:val="32"/>
          <w:cs/>
        </w:rPr>
        <w:t>่จะได้รับแล้วแต่ราคาใดจะต่ำกว่า</w:t>
      </w:r>
      <w:r w:rsidR="00FA7E2D" w:rsidRPr="00D4353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144EF7EF" w14:textId="7A8C3126" w:rsidR="0050506D" w:rsidRPr="00D4353B" w:rsidRDefault="00BD09A2" w:rsidP="006E1F4C">
      <w:pPr>
        <w:spacing w:after="240"/>
        <w:ind w:left="1080" w:right="58"/>
        <w:jc w:val="thaiDistribute"/>
        <w:rPr>
          <w:rFonts w:asciiTheme="majorBidi" w:eastAsiaTheme="majorEastAsia" w:hAnsiTheme="majorBidi"/>
          <w:spacing w:val="-2"/>
          <w:sz w:val="32"/>
          <w:szCs w:val="32"/>
        </w:rPr>
      </w:pPr>
      <w:r w:rsidRPr="00D4353B">
        <w:rPr>
          <w:rFonts w:asciiTheme="majorBidi" w:eastAsiaTheme="majorEastAsia" w:hAnsiTheme="majorBidi" w:cstheme="majorBidi" w:hint="cs"/>
          <w:spacing w:val="-2"/>
          <w:sz w:val="32"/>
          <w:szCs w:val="32"/>
          <w:cs/>
        </w:rPr>
        <w:t>ราคาทุนของ</w:t>
      </w:r>
      <w:r w:rsidR="002F199B" w:rsidRPr="00D4353B">
        <w:rPr>
          <w:rFonts w:asciiTheme="majorBidi" w:eastAsiaTheme="majorEastAsia" w:hAnsiTheme="majorBidi" w:cstheme="majorBidi"/>
          <w:spacing w:val="-2"/>
          <w:sz w:val="32"/>
          <w:szCs w:val="32"/>
          <w:cs/>
        </w:rPr>
        <w:t xml:space="preserve">สินค้าสำเร็จรูป </w:t>
      </w:r>
      <w:r w:rsidR="0050506D" w:rsidRPr="00D4353B">
        <w:rPr>
          <w:rFonts w:asciiTheme="majorBidi" w:hAnsiTheme="majorBidi"/>
          <w:sz w:val="32"/>
          <w:szCs w:val="32"/>
          <w:cs/>
        </w:rPr>
        <w:t>สินค้ากึ่งสำเร็จรูป</w:t>
      </w:r>
      <w:r w:rsidR="0050506D" w:rsidRPr="00D4353B">
        <w:rPr>
          <w:rFonts w:asciiTheme="majorBidi" w:hAnsiTheme="majorBidi" w:hint="cs"/>
          <w:sz w:val="32"/>
          <w:szCs w:val="32"/>
          <w:cs/>
        </w:rPr>
        <w:t xml:space="preserve"> </w:t>
      </w:r>
      <w:r w:rsidR="0050506D" w:rsidRPr="00D4353B">
        <w:rPr>
          <w:rFonts w:asciiTheme="majorBidi" w:eastAsiaTheme="majorEastAsia" w:hAnsiTheme="majorBidi" w:cstheme="majorBidi" w:hint="cs"/>
          <w:spacing w:val="-2"/>
          <w:sz w:val="32"/>
          <w:szCs w:val="32"/>
          <w:cs/>
        </w:rPr>
        <w:t>งานระหว่างทำ</w:t>
      </w:r>
      <w:r w:rsidR="006E1F4C" w:rsidRPr="00D4353B">
        <w:rPr>
          <w:rFonts w:asciiTheme="majorBidi" w:eastAsiaTheme="majorEastAsia" w:hAnsiTheme="majorBidi" w:hint="cs"/>
          <w:spacing w:val="-2"/>
          <w:sz w:val="32"/>
          <w:szCs w:val="32"/>
          <w:cs/>
        </w:rPr>
        <w:t xml:space="preserve"> </w:t>
      </w:r>
      <w:r w:rsidR="006E1F4C" w:rsidRPr="00D4353B">
        <w:rPr>
          <w:rFonts w:asciiTheme="majorBidi" w:eastAsiaTheme="majorEastAsia" w:hAnsiTheme="majorBidi"/>
          <w:spacing w:val="-2"/>
          <w:sz w:val="32"/>
          <w:szCs w:val="32"/>
          <w:cs/>
        </w:rPr>
        <w:t>คำนวณโดยการใช้ต้นทุนมาตรฐานซึ่งได้รับการปรับปรุงให้ใกล้เคียงกับราคาทุนถัวเฉลี่ยรวมการปันส่วนของค่าโสหุ้ยการผลิตอย่างเหมาะสม โดยคำนึงถึงระดับกำลังการผลิตตามปกติ</w:t>
      </w:r>
    </w:p>
    <w:p w14:paraId="2C6C2634" w14:textId="54498537" w:rsidR="00F97760" w:rsidRPr="00D4353B" w:rsidRDefault="00F97760" w:rsidP="00A107E2">
      <w:pPr>
        <w:spacing w:after="240"/>
        <w:ind w:left="1080" w:right="58"/>
        <w:jc w:val="thaiDistribute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ราคาทุนของวัตถุดิบ</w:t>
      </w:r>
      <w:r w:rsidRPr="00D4353B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Pr="00D4353B">
        <w:rPr>
          <w:rFonts w:asciiTheme="majorBidi" w:hAnsiTheme="majorBidi"/>
          <w:sz w:val="32"/>
          <w:szCs w:val="32"/>
          <w:cs/>
        </w:rPr>
        <w:t>บรรจุภัณฑ์</w:t>
      </w:r>
      <w:r w:rsidR="00A107E2" w:rsidRPr="00D4353B">
        <w:rPr>
          <w:rFonts w:asciiTheme="majorBidi" w:hAnsiTheme="majorBidi" w:hint="cs"/>
          <w:sz w:val="32"/>
          <w:szCs w:val="32"/>
          <w:cs/>
        </w:rPr>
        <w:t xml:space="preserve"> </w:t>
      </w:r>
      <w:r w:rsidRPr="00D4353B">
        <w:rPr>
          <w:rFonts w:asciiTheme="majorBidi" w:hAnsiTheme="majorBidi" w:cstheme="majorBidi"/>
          <w:sz w:val="32"/>
          <w:szCs w:val="32"/>
          <w:cs/>
        </w:rPr>
        <w:t>คำนวณโดยวิธี</w:t>
      </w:r>
      <w:r w:rsidR="00A107E2" w:rsidRPr="00D4353B">
        <w:rPr>
          <w:rFonts w:asciiTheme="majorBidi" w:hAnsiTheme="majorBidi"/>
          <w:sz w:val="32"/>
          <w:szCs w:val="32"/>
          <w:cs/>
        </w:rPr>
        <w:t>ต้นทุนถัวเฉลี่ยถ่วงน้ำหนัก</w:t>
      </w:r>
      <w:r w:rsidR="000B18C1" w:rsidRPr="00D4353B">
        <w:rPr>
          <w:rFonts w:asciiTheme="majorBidi" w:hAnsiTheme="majorBidi"/>
          <w:sz w:val="32"/>
          <w:szCs w:val="32"/>
          <w:cs/>
        </w:rPr>
        <w:t>และวิธีเข้าก่อนออกก่อน</w:t>
      </w:r>
    </w:p>
    <w:p w14:paraId="2575ADCF" w14:textId="48E0230A" w:rsidR="005547B9" w:rsidRPr="00D4353B" w:rsidRDefault="003A243A" w:rsidP="00BA0868">
      <w:pPr>
        <w:spacing w:after="240"/>
        <w:ind w:left="1080" w:right="63"/>
        <w:jc w:val="thaiDistribute"/>
        <w:rPr>
          <w:sz w:val="32"/>
          <w:szCs w:val="32"/>
          <w:cs/>
        </w:rPr>
      </w:pPr>
      <w:r w:rsidRPr="00D4353B">
        <w:rPr>
          <w:rFonts w:asciiTheme="majorBidi" w:hAnsiTheme="majorBidi"/>
          <w:sz w:val="32"/>
          <w:szCs w:val="32"/>
          <w:cs/>
        </w:rPr>
        <w:t>ต้นทุนสินค้าคงเหลือประกอบด้วยต้นทุนในการซื้อ หักด้วยส่วนลดการค้า เงินที่ได้รับคืนและรายการอื่น ๆ</w:t>
      </w:r>
      <w:r w:rsidR="005F1FBF" w:rsidRPr="00D4353B">
        <w:rPr>
          <w:rFonts w:asciiTheme="majorBidi" w:hAnsiTheme="majorBidi" w:hint="cs"/>
          <w:sz w:val="32"/>
          <w:szCs w:val="32"/>
          <w:cs/>
        </w:rPr>
        <w:t xml:space="preserve"> </w:t>
      </w:r>
      <w:r w:rsidRPr="00D4353B">
        <w:rPr>
          <w:rFonts w:asciiTheme="majorBidi" w:hAnsiTheme="majorBidi"/>
          <w:sz w:val="32"/>
          <w:szCs w:val="32"/>
          <w:cs/>
        </w:rPr>
        <w:t>ที่คล้ายคลึงกัน ต้นทุนในการดัดแปลงหรือต้นทุนอื่นเพื่อให้สินค้าอยู่ในสถานที่และสภาพปัจจุบัน</w:t>
      </w:r>
    </w:p>
    <w:p w14:paraId="51D0F0D3" w14:textId="372D96A0" w:rsidR="003A243A" w:rsidRPr="00D4353B" w:rsidRDefault="003A243A" w:rsidP="00BA0868">
      <w:pPr>
        <w:spacing w:after="240"/>
        <w:ind w:left="1080" w:right="63"/>
        <w:jc w:val="thaiDistribute"/>
        <w:rPr>
          <w:rFonts w:asciiTheme="majorBidi" w:hAnsiTheme="majorBidi" w:cstheme="majorBidi"/>
          <w:sz w:val="32"/>
          <w:szCs w:val="32"/>
        </w:rPr>
      </w:pPr>
      <w:r w:rsidRPr="00D4353B">
        <w:rPr>
          <w:sz w:val="32"/>
          <w:szCs w:val="32"/>
          <w:cs/>
        </w:rPr>
        <w:t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</w:t>
      </w:r>
      <w:r w:rsidR="00DA2A26" w:rsidRPr="00D4353B">
        <w:rPr>
          <w:rFonts w:hint="cs"/>
          <w:sz w:val="32"/>
          <w:szCs w:val="32"/>
          <w:cs/>
        </w:rPr>
        <w:t>เพื่อผลิตสินค้านั้นให้เสร็จรวมถึงค่าใช้จ่ายในการขาย</w:t>
      </w:r>
    </w:p>
    <w:p w14:paraId="22D053C1" w14:textId="276FE034" w:rsidR="00494209" w:rsidRPr="00D4353B" w:rsidRDefault="00CD2677" w:rsidP="00BA0868">
      <w:pPr>
        <w:spacing w:after="240"/>
        <w:ind w:left="1080" w:right="63"/>
        <w:jc w:val="thaiDistribute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/>
          <w:sz w:val="32"/>
          <w:szCs w:val="32"/>
          <w:cs/>
        </w:rPr>
        <w:t>ค่าเผื่อการลด</w:t>
      </w:r>
      <w:r w:rsidR="008D77BB" w:rsidRPr="00D4353B">
        <w:rPr>
          <w:rFonts w:asciiTheme="majorBidi" w:hAnsiTheme="majorBidi" w:hint="cs"/>
          <w:sz w:val="32"/>
          <w:szCs w:val="32"/>
          <w:cs/>
        </w:rPr>
        <w:t>ลงของ</w:t>
      </w:r>
      <w:r w:rsidRPr="00D4353B">
        <w:rPr>
          <w:rFonts w:asciiTheme="majorBidi" w:hAnsiTheme="majorBidi"/>
          <w:sz w:val="32"/>
          <w:szCs w:val="32"/>
          <w:cs/>
        </w:rPr>
        <w:t>มูลค่าสินค้าคงเหลือ</w:t>
      </w:r>
      <w:r w:rsidR="00494209" w:rsidRPr="00D4353B">
        <w:rPr>
          <w:rFonts w:asciiTheme="majorBidi" w:hAnsiTheme="majorBidi" w:cstheme="majorBidi"/>
          <w:sz w:val="32"/>
          <w:szCs w:val="32"/>
          <w:cs/>
        </w:rPr>
        <w:t>จะถูกบันทึกส</w:t>
      </w:r>
      <w:r w:rsidRPr="00D4353B">
        <w:rPr>
          <w:rFonts w:asciiTheme="majorBidi" w:hAnsiTheme="majorBidi" w:cstheme="majorBidi"/>
          <w:sz w:val="32"/>
          <w:szCs w:val="32"/>
          <w:cs/>
        </w:rPr>
        <w:t>ำหรับรายการที่คาดว่าจะไม่ได้ใช้</w:t>
      </w:r>
      <w:r w:rsidR="00494209" w:rsidRPr="00D4353B">
        <w:rPr>
          <w:rFonts w:asciiTheme="majorBidi" w:hAnsiTheme="majorBidi" w:cstheme="majorBidi"/>
          <w:sz w:val="32"/>
          <w:szCs w:val="32"/>
          <w:cs/>
        </w:rPr>
        <w:t>หรือขายไม่ได้</w:t>
      </w:r>
    </w:p>
    <w:p w14:paraId="2F45F9DC" w14:textId="77777777" w:rsidR="007052F7" w:rsidRPr="00D4353B" w:rsidRDefault="007052F7" w:rsidP="0093142C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 w:cstheme="majorBidi"/>
          <w:sz w:val="32"/>
          <w:szCs w:val="32"/>
        </w:rPr>
        <w:br w:type="page"/>
      </w:r>
    </w:p>
    <w:p w14:paraId="1819B14D" w14:textId="52695DF2" w:rsidR="00F17E74" w:rsidRPr="00D4353B" w:rsidRDefault="002D1114" w:rsidP="0093142C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/>
          <w:sz w:val="32"/>
          <w:szCs w:val="32"/>
          <w:cs/>
          <w:lang w:val="th-TH"/>
        </w:rPr>
      </w:pPr>
      <w:r w:rsidRPr="00D4353B">
        <w:rPr>
          <w:rFonts w:asciiTheme="majorBidi" w:eastAsia="SimSun" w:hAnsiTheme="majorBidi" w:cstheme="majorBidi"/>
          <w:sz w:val="32"/>
          <w:szCs w:val="32"/>
        </w:rPr>
        <w:lastRenderedPageBreak/>
        <w:t>3</w:t>
      </w:r>
      <w:r w:rsidR="00F32590" w:rsidRPr="00D4353B">
        <w:rPr>
          <w:rFonts w:asciiTheme="majorBidi" w:eastAsia="SimSun" w:hAnsiTheme="majorBidi" w:cstheme="majorBidi"/>
          <w:sz w:val="32"/>
          <w:szCs w:val="32"/>
        </w:rPr>
        <w:t>.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6</w:t>
      </w:r>
      <w:r w:rsidR="003665E1" w:rsidRPr="00D4353B">
        <w:rPr>
          <w:rFonts w:asciiTheme="majorBidi" w:eastAsia="SimSun" w:hAnsiTheme="majorBidi" w:cstheme="majorBidi"/>
          <w:sz w:val="32"/>
          <w:szCs w:val="32"/>
          <w:cs/>
          <w:lang w:val="th-TH"/>
        </w:rPr>
        <w:tab/>
      </w:r>
      <w:r w:rsidR="00F17E74" w:rsidRPr="00D4353B">
        <w:rPr>
          <w:rFonts w:asciiTheme="majorBidi" w:eastAsia="SimSun" w:hAnsiTheme="majorBidi" w:cstheme="majorBidi"/>
          <w:sz w:val="32"/>
          <w:szCs w:val="32"/>
          <w:cs/>
        </w:rPr>
        <w:t>เครื่องมือ</w:t>
      </w:r>
      <w:r w:rsidR="00F17E74" w:rsidRPr="00D4353B">
        <w:rPr>
          <w:rFonts w:asciiTheme="majorBidi" w:eastAsia="SimSun" w:hAnsiTheme="majorBidi"/>
          <w:sz w:val="32"/>
          <w:szCs w:val="32"/>
          <w:cs/>
          <w:lang w:val="th-TH"/>
        </w:rPr>
        <w:t>ทางการเงิน</w:t>
      </w:r>
    </w:p>
    <w:p w14:paraId="51F6595F" w14:textId="0F60F7AC" w:rsidR="00296B54" w:rsidRPr="00D4353B" w:rsidRDefault="00296B54" w:rsidP="00724F71">
      <w:pPr>
        <w:spacing w:after="240"/>
        <w:ind w:left="108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D4353B">
        <w:rPr>
          <w:rFonts w:asciiTheme="majorBidi" w:hAnsiTheme="majorBidi" w:cstheme="majorBidi"/>
          <w:color w:val="000000"/>
          <w:sz w:val="32"/>
          <w:szCs w:val="32"/>
          <w:cs/>
        </w:rPr>
        <w:t>สินทรัพย์ทางการเงินและหนี้สินทางการเงินรับรู้ในงบแสดงฐานะการเงินรวมของกลุ่มบริษัท เมื่อกลุ่มบริษัทเป็นคู่สัญญาตามข้อกำหนดของสัญญาของเครื่องมือทางการเงิน</w:t>
      </w:r>
    </w:p>
    <w:p w14:paraId="14F68FC6" w14:textId="09D63299" w:rsidR="00255ECE" w:rsidRPr="00D4353B" w:rsidRDefault="00296B54" w:rsidP="00D4353B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D4353B">
        <w:rPr>
          <w:rFonts w:asciiTheme="majorBidi" w:hAnsiTheme="majorBidi" w:cstheme="majorBidi"/>
          <w:color w:val="000000"/>
          <w:sz w:val="32"/>
          <w:szCs w:val="32"/>
          <w:cs/>
        </w:rPr>
        <w:t>สินทรัพย์ทางการเงินและหนี้สินทางการเงินรับรู้รายการเมื่อเริ่มแรกด้วยมูลค่ายุติธรรม</w:t>
      </w:r>
      <w:r w:rsidRPr="00D4353B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D4353B">
        <w:rPr>
          <w:rFonts w:asciiTheme="majorBidi" w:hAnsiTheme="majorBidi" w:cstheme="majorBidi"/>
          <w:color w:val="000000"/>
          <w:sz w:val="32"/>
          <w:szCs w:val="32"/>
          <w:cs/>
        </w:rPr>
        <w:t>ยกเว้นลูกหนี้การค้าที่ไม่มีองค์ประกอบทางการเงินที่สำคัญซึ่งวัดมูลค่าด้วยราคาซื้อขาย ต้นทุนการทำรายการที่เกี่ยวข้องโดยตรงกับการซื้อ การออกตราสารสินทรัพย์ทางการเงินและหนี้สินทาง</w:t>
      </w:r>
      <w:r w:rsidRPr="00D4353B">
        <w:rPr>
          <w:rFonts w:asciiTheme="majorBidi" w:hAnsiTheme="majorBidi" w:cstheme="majorBidi"/>
          <w:color w:val="000000"/>
          <w:sz w:val="32"/>
          <w:szCs w:val="32"/>
        </w:rPr>
        <w:br/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การเงิน </w:t>
      </w:r>
      <w:r w:rsidRPr="00D4353B">
        <w:rPr>
          <w:rFonts w:asciiTheme="majorBidi" w:hAnsiTheme="majorBidi" w:cstheme="majorBidi"/>
          <w:sz w:val="32"/>
          <w:szCs w:val="32"/>
        </w:rPr>
        <w:t>(</w:t>
      </w:r>
      <w:r w:rsidRPr="00D4353B">
        <w:rPr>
          <w:rFonts w:asciiTheme="majorBidi" w:hAnsiTheme="majorBidi" w:cstheme="majorBidi"/>
          <w:sz w:val="32"/>
          <w:szCs w:val="32"/>
          <w:cs/>
        </w:rPr>
        <w:t>นอกจากสินทรัพย์ทางการเงินและหนี้สินทางการเงินที่วัดมูลค่ายุติธรรมผ่านกำไรหรือขาดทุน</w:t>
      </w:r>
      <w:r w:rsidRPr="00D4353B">
        <w:rPr>
          <w:rFonts w:asciiTheme="majorBidi" w:hAnsiTheme="majorBidi" w:cstheme="majorBidi"/>
          <w:sz w:val="32"/>
          <w:szCs w:val="32"/>
        </w:rPr>
        <w:t>)</w:t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 เพิ่มหรือหักจากมูลค่ายุติธรรมของสินทรัพย์ทางการเงินหรือหนี้สินทางการเงินตามความเหมาะสม เมื่อรับรู้รายการเมื่อเริ่มแรก ต้นทุนการทำรายการที่เกี่ยวข้องโดยตรงกับการซื้อสินทรัพย์ทางการเงินหรือหนี้สินทางการเงินด้วยมูลค่ายุติธรรมผ่านกำไรหรือขาดทุน รับรู้ทันทีในกำไรหรือขาดทุน</w:t>
      </w:r>
      <w:r w:rsidR="00E316B8" w:rsidRPr="00D4353B">
        <w:rPr>
          <w:rFonts w:asciiTheme="majorBidi" w:hAnsiTheme="majorBidi" w:cstheme="majorBidi"/>
          <w:sz w:val="32"/>
          <w:szCs w:val="32"/>
        </w:rPr>
        <w:t xml:space="preserve"> </w:t>
      </w:r>
    </w:p>
    <w:p w14:paraId="6A795BF5" w14:textId="0A3167E9" w:rsidR="0093142C" w:rsidRPr="00D4353B" w:rsidRDefault="00255ECE" w:rsidP="00D4353B">
      <w:pPr>
        <w:overflowPunct/>
        <w:autoSpaceDE/>
        <w:autoSpaceDN/>
        <w:adjustRightInd/>
        <w:ind w:left="1080" w:right="58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D4353B">
        <w:rPr>
          <w:rFonts w:asciiTheme="majorBidi" w:eastAsia="SimSun" w:hAnsiTheme="majorBidi"/>
          <w:b/>
          <w:bCs/>
          <w:sz w:val="32"/>
          <w:szCs w:val="32"/>
          <w:cs/>
        </w:rPr>
        <w:t>สินทรัพย์ทางการเงิน</w:t>
      </w:r>
    </w:p>
    <w:p w14:paraId="4E1C96B8" w14:textId="77777777" w:rsidR="00CB372F" w:rsidRPr="00D4353B" w:rsidRDefault="00CB372F" w:rsidP="00D4353B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color w:val="000000"/>
          <w:sz w:val="32"/>
          <w:szCs w:val="32"/>
          <w:cs/>
        </w:rPr>
        <w:t>สินทรัพย์</w:t>
      </w:r>
      <w:r w:rsidRPr="00D4353B">
        <w:rPr>
          <w:rFonts w:asciiTheme="majorBidi" w:hAnsiTheme="majorBidi" w:cstheme="majorBidi"/>
          <w:sz w:val="32"/>
          <w:szCs w:val="32"/>
          <w:cs/>
        </w:rPr>
        <w:t>ทางการเงินที่รับรู้ทั้งหมดวัดมูลค่าภายหลังด้วยราคาทุนตัดจำหน่ายหรือมูลค่ายุติธรรม ขึ้นอยู่กับการจัดประเภทรายการของสินทรัพย์ทางการเงิน</w:t>
      </w:r>
    </w:p>
    <w:p w14:paraId="4DE94D35" w14:textId="6C67F044" w:rsidR="004B6967" w:rsidRPr="00D4353B" w:rsidRDefault="00F17E74" w:rsidP="00EF5F58">
      <w:pPr>
        <w:spacing w:after="240"/>
        <w:ind w:left="1138" w:hanging="58"/>
        <w:jc w:val="thaiDistribute"/>
        <w:rPr>
          <w:i/>
          <w:iCs/>
          <w:sz w:val="32"/>
          <w:szCs w:val="32"/>
        </w:rPr>
      </w:pPr>
      <w:r w:rsidRPr="00D4353B">
        <w:rPr>
          <w:rFonts w:hint="cs"/>
          <w:i/>
          <w:iCs/>
          <w:sz w:val="32"/>
          <w:szCs w:val="32"/>
          <w:cs/>
        </w:rPr>
        <w:t>การจัดประเภทรายการของสินทรัพย์ทางการเงิน</w:t>
      </w:r>
    </w:p>
    <w:p w14:paraId="22FF5745" w14:textId="77777777" w:rsidR="004B6967" w:rsidRPr="00D4353B" w:rsidRDefault="004B6967" w:rsidP="00F32590">
      <w:pPr>
        <w:spacing w:before="120" w:after="120"/>
        <w:ind w:left="1134" w:hanging="54"/>
        <w:jc w:val="thaiDistribute"/>
        <w:rPr>
          <w:sz w:val="32"/>
          <w:szCs w:val="32"/>
          <w:u w:val="single"/>
        </w:rPr>
      </w:pPr>
      <w:r w:rsidRPr="00D4353B">
        <w:rPr>
          <w:rFonts w:ascii="Angsana New" w:hAnsi="Angsana New" w:hint="cs"/>
          <w:sz w:val="32"/>
          <w:szCs w:val="32"/>
          <w:cs/>
        </w:rPr>
        <w:t>สินทรัพย์ทางการเงิน</w:t>
      </w:r>
      <w:r w:rsidR="00F17E74" w:rsidRPr="00D4353B">
        <w:rPr>
          <w:rFonts w:ascii="Angsana New" w:hAnsi="Angsana New" w:hint="cs"/>
          <w:sz w:val="32"/>
          <w:szCs w:val="32"/>
          <w:cs/>
        </w:rPr>
        <w:t>ที่เข้าเงื่อนไขการวัดมูลค่าภายหลังด้วยราคาทุนตัดจำหน่าย</w:t>
      </w:r>
    </w:p>
    <w:p w14:paraId="07A7A305" w14:textId="77777777" w:rsidR="004B6967" w:rsidRPr="00D4353B" w:rsidRDefault="00F17E74" w:rsidP="00F32590">
      <w:pPr>
        <w:pStyle w:val="ListParagraph"/>
        <w:numPr>
          <w:ilvl w:val="0"/>
          <w:numId w:val="11"/>
        </w:numPr>
        <w:spacing w:before="120"/>
        <w:ind w:left="1530"/>
        <w:contextualSpacing w:val="0"/>
        <w:jc w:val="thaiDistribute"/>
        <w:rPr>
          <w:sz w:val="32"/>
          <w:szCs w:val="32"/>
          <w:u w:val="single"/>
        </w:rPr>
      </w:pPr>
      <w:r w:rsidRPr="00D4353B">
        <w:rPr>
          <w:rFonts w:ascii="Angsana New" w:hAnsi="Angsana New"/>
          <w:sz w:val="32"/>
          <w:szCs w:val="32"/>
          <w:cs/>
        </w:rPr>
        <w:t>สินทรัพย์ทางการเงินที่ถือครองตามโมเดลธุรกิจที่มีวัตถุประสงค์การถือครองสินทรัพย์ทางการเงินเพื่อรับกระแสเงินสดตามสัญญา และ</w:t>
      </w:r>
    </w:p>
    <w:p w14:paraId="12A4C314" w14:textId="25BABB14" w:rsidR="00F17E74" w:rsidRPr="00D4353B" w:rsidRDefault="00F17E74" w:rsidP="00F32590">
      <w:pPr>
        <w:pStyle w:val="ListParagraph"/>
        <w:numPr>
          <w:ilvl w:val="0"/>
          <w:numId w:val="11"/>
        </w:numPr>
        <w:spacing w:after="240"/>
        <w:ind w:left="153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D4353B">
        <w:rPr>
          <w:rFonts w:ascii="Angsana New" w:hAnsi="Angsana New"/>
          <w:sz w:val="32"/>
          <w:szCs w:val="32"/>
          <w:cs/>
        </w:rPr>
        <w:t>ข้อกำหนดตามสัญญาของสินทรัพย์ทางการเงิน 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14:paraId="15F88F0D" w14:textId="260D3135" w:rsidR="004B6967" w:rsidRPr="00D4353B" w:rsidRDefault="004B6967" w:rsidP="006509E6">
      <w:pPr>
        <w:spacing w:before="120" w:after="120"/>
        <w:ind w:left="1080"/>
        <w:jc w:val="thaiDistribute"/>
        <w:rPr>
          <w:sz w:val="32"/>
          <w:szCs w:val="32"/>
        </w:rPr>
      </w:pPr>
      <w:r w:rsidRPr="00D4353B">
        <w:rPr>
          <w:rFonts w:ascii="Angsana New" w:hAnsi="Angsana New" w:hint="cs"/>
          <w:sz w:val="32"/>
          <w:szCs w:val="32"/>
          <w:cs/>
        </w:rPr>
        <w:t>สินทรัพย์ทางการเงิน</w:t>
      </w:r>
      <w:r w:rsidRPr="00D4353B">
        <w:rPr>
          <w:sz w:val="32"/>
          <w:szCs w:val="32"/>
          <w:cs/>
        </w:rPr>
        <w:t>ที่เข้าเงื่อนไขการวัดมูลค่าภายหลังด้วยมูลค่ายุติธรรมผ่านกำไรขาดทุ</w:t>
      </w:r>
      <w:r w:rsidR="006509E6" w:rsidRPr="00D4353B">
        <w:rPr>
          <w:rFonts w:hint="cs"/>
          <w:sz w:val="32"/>
          <w:szCs w:val="32"/>
          <w:cs/>
        </w:rPr>
        <w:t>น</w:t>
      </w:r>
      <w:r w:rsidRPr="00D4353B">
        <w:rPr>
          <w:sz w:val="32"/>
          <w:szCs w:val="32"/>
          <w:cs/>
        </w:rPr>
        <w:t>เบ็ดเสร็จอื่น</w:t>
      </w:r>
    </w:p>
    <w:p w14:paraId="46DD63E0" w14:textId="7844C79E" w:rsidR="004B6967" w:rsidRPr="00D4353B" w:rsidRDefault="004B6967" w:rsidP="00F32590">
      <w:pPr>
        <w:pStyle w:val="ListParagraph"/>
        <w:numPr>
          <w:ilvl w:val="0"/>
          <w:numId w:val="11"/>
        </w:numPr>
        <w:ind w:left="1526"/>
        <w:contextualSpacing w:val="0"/>
        <w:jc w:val="thaiDistribute"/>
        <w:rPr>
          <w:sz w:val="32"/>
          <w:szCs w:val="32"/>
        </w:rPr>
      </w:pPr>
      <w:r w:rsidRPr="00D4353B">
        <w:rPr>
          <w:rFonts w:ascii="Angsana New" w:hAnsi="Angsana New"/>
          <w:sz w:val="32"/>
          <w:szCs w:val="32"/>
          <w:cs/>
        </w:rPr>
        <w:t>สินทรัพย์ทางการเงินถูกถือตามโมเดลธุรกิจที่มีวัตถุประสงค์เพื่อทำให้สำเร็จทั้งรับกระแสเงินสดตามสัญญาและเพื่อขายสินทรัพย์ทางการเงิน</w:t>
      </w:r>
      <w:r w:rsidR="006C481F" w:rsidRPr="00D4353B">
        <w:rPr>
          <w:rFonts w:ascii="Angsana New" w:hAnsi="Angsana New"/>
          <w:sz w:val="32"/>
          <w:szCs w:val="32"/>
        </w:rPr>
        <w:t xml:space="preserve"> </w:t>
      </w:r>
      <w:r w:rsidR="006C481F" w:rsidRPr="00D4353B">
        <w:rPr>
          <w:rFonts w:ascii="Angsana New" w:hAnsi="Angsana New" w:hint="cs"/>
          <w:sz w:val="32"/>
          <w:szCs w:val="32"/>
          <w:cs/>
        </w:rPr>
        <w:t>และ</w:t>
      </w:r>
    </w:p>
    <w:p w14:paraId="76A90108" w14:textId="77777777" w:rsidR="008835BC" w:rsidRPr="00D4353B" w:rsidRDefault="004B6967" w:rsidP="00F32590">
      <w:pPr>
        <w:pStyle w:val="ListParagraph"/>
        <w:numPr>
          <w:ilvl w:val="0"/>
          <w:numId w:val="11"/>
        </w:numPr>
        <w:spacing w:after="240"/>
        <w:ind w:left="1530"/>
        <w:contextualSpacing w:val="0"/>
        <w:jc w:val="thaiDistribute"/>
        <w:rPr>
          <w:sz w:val="32"/>
          <w:szCs w:val="32"/>
        </w:rPr>
      </w:pPr>
      <w:r w:rsidRPr="00D4353B">
        <w:rPr>
          <w:rFonts w:ascii="Angsana New" w:hAnsi="Angsana New"/>
          <w:sz w:val="32"/>
          <w:szCs w:val="32"/>
          <w:cs/>
        </w:rPr>
        <w:t>ข้อกำหนดตามสัญญาของสินทรัพย์ทางการเงิน 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14:paraId="75011B83" w14:textId="77777777" w:rsidR="00724F71" w:rsidRPr="00D4353B" w:rsidRDefault="00724F71" w:rsidP="00394467">
      <w:pPr>
        <w:spacing w:before="120" w:after="120"/>
        <w:ind w:left="1134"/>
        <w:jc w:val="thaiDistribute"/>
        <w:rPr>
          <w:sz w:val="32"/>
          <w:szCs w:val="32"/>
          <w:cs/>
        </w:rPr>
      </w:pPr>
      <w:r w:rsidRPr="00D4353B">
        <w:rPr>
          <w:sz w:val="32"/>
          <w:szCs w:val="32"/>
          <w:cs/>
        </w:rPr>
        <w:br w:type="page"/>
      </w:r>
    </w:p>
    <w:p w14:paraId="1150CF23" w14:textId="153A349D" w:rsidR="00394467" w:rsidRPr="00D4353B" w:rsidRDefault="00394467" w:rsidP="00D4353B">
      <w:pPr>
        <w:spacing w:before="120" w:after="240"/>
        <w:ind w:left="1138"/>
        <w:jc w:val="thaiDistribute"/>
        <w:rPr>
          <w:sz w:val="32"/>
          <w:szCs w:val="32"/>
        </w:rPr>
      </w:pPr>
      <w:r w:rsidRPr="00D4353B">
        <w:rPr>
          <w:sz w:val="32"/>
          <w:szCs w:val="32"/>
          <w:cs/>
        </w:rPr>
        <w:lastRenderedPageBreak/>
        <w:t>โดยปกติ สินทรัพย์ทางการเงินอื่นทั้งหมดวัดมูลค่าภายหลังด้วยมูลค่ายุติธรรมผ่านกำไรหรือขาดทุน</w:t>
      </w:r>
      <w:r w:rsidRPr="00D4353B">
        <w:rPr>
          <w:sz w:val="32"/>
          <w:szCs w:val="32"/>
        </w:rPr>
        <w:t xml:space="preserve"> </w:t>
      </w:r>
      <w:r w:rsidRPr="00D4353B">
        <w:rPr>
          <w:sz w:val="32"/>
          <w:szCs w:val="32"/>
          <w:cs/>
        </w:rPr>
        <w:t xml:space="preserve">เว้นแต่ที่กล่าวไว้ก่อนหน้า </w:t>
      </w:r>
      <w:r w:rsidRPr="00D4353B">
        <w:rPr>
          <w:rFonts w:hint="cs"/>
          <w:sz w:val="32"/>
          <w:szCs w:val="32"/>
          <w:cs/>
        </w:rPr>
        <w:t>กลุ่ม</w:t>
      </w:r>
      <w:r w:rsidRPr="00D4353B">
        <w:rPr>
          <w:sz w:val="32"/>
          <w:szCs w:val="32"/>
          <w:cs/>
        </w:rPr>
        <w:t>บริษัทอาจปฏิบัติดังต่อไปนี้กับสินทรัพย์ทางเงินที่เมื่อเลือกรับรู้รายการเมื่อเริ่มแรกแล้วไม่สามารถยกเลิกได้</w:t>
      </w:r>
    </w:p>
    <w:p w14:paraId="64272FC1" w14:textId="1181E591" w:rsidR="00394467" w:rsidRPr="00D4353B" w:rsidRDefault="00394467" w:rsidP="00394467">
      <w:pPr>
        <w:pStyle w:val="ListParagraph"/>
        <w:numPr>
          <w:ilvl w:val="0"/>
          <w:numId w:val="11"/>
        </w:numPr>
        <w:spacing w:after="240"/>
        <w:ind w:left="153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D4353B">
        <w:rPr>
          <w:rFonts w:ascii="Angsana New" w:hAnsi="Angsana New"/>
          <w:sz w:val="32"/>
          <w:szCs w:val="32"/>
          <w:cs/>
        </w:rPr>
        <w:t>กลุ่มบริษัทอาจเลือกให้แสดงการเปลี่ยนแปลงในมูลค่ายุติธรรมที่เกิดขึ้นภายหลังกับตราสารทุนในกำไรขาดทุนเบ็ดเสร็จอื่น หากเข้าเงื่อนไข</w:t>
      </w:r>
      <w:r w:rsidRPr="00D4353B">
        <w:rPr>
          <w:rFonts w:ascii="Angsana New" w:hAnsi="Angsana New"/>
          <w:sz w:val="32"/>
          <w:szCs w:val="32"/>
        </w:rPr>
        <w:t xml:space="preserve"> (</w:t>
      </w:r>
      <w:r w:rsidR="00936B0F" w:rsidRPr="00D4353B">
        <w:rPr>
          <w:rFonts w:ascii="Angsana New" w:hAnsi="Angsana New"/>
          <w:sz w:val="32"/>
          <w:szCs w:val="32"/>
        </w:rPr>
        <w:t>3</w:t>
      </w:r>
      <w:r w:rsidRPr="00D4353B">
        <w:rPr>
          <w:rFonts w:ascii="Angsana New" w:hAnsi="Angsana New"/>
          <w:sz w:val="32"/>
          <w:szCs w:val="32"/>
        </w:rPr>
        <w:t xml:space="preserve">) </w:t>
      </w:r>
      <w:r w:rsidRPr="00D4353B">
        <w:rPr>
          <w:rFonts w:ascii="Angsana New" w:hAnsi="Angsana New"/>
          <w:sz w:val="32"/>
          <w:szCs w:val="32"/>
          <w:cs/>
        </w:rPr>
        <w:t xml:space="preserve">ด้านล่าง </w:t>
      </w:r>
    </w:p>
    <w:p w14:paraId="23E6FABC" w14:textId="0AD49261" w:rsidR="0051606C" w:rsidRPr="00D4353B" w:rsidRDefault="0051606C" w:rsidP="0051606C">
      <w:pPr>
        <w:pStyle w:val="ListParagraph"/>
        <w:numPr>
          <w:ilvl w:val="0"/>
          <w:numId w:val="27"/>
        </w:numPr>
        <w:tabs>
          <w:tab w:val="left" w:pos="1260"/>
        </w:tabs>
        <w:overflowPunct/>
        <w:autoSpaceDE/>
        <w:autoSpaceDN/>
        <w:adjustRightInd/>
        <w:spacing w:before="240" w:after="120"/>
        <w:jc w:val="thaiDistribute"/>
        <w:textAlignment w:val="auto"/>
        <w:rPr>
          <w:rFonts w:ascii="Angsana New" w:hAnsi="Angsana New"/>
          <w:sz w:val="32"/>
          <w:szCs w:val="32"/>
          <w:u w:val="single"/>
        </w:rPr>
      </w:pPr>
      <w:r w:rsidRPr="00D4353B">
        <w:rPr>
          <w:rFonts w:ascii="Angsana New" w:hAnsi="Angsana New"/>
          <w:sz w:val="32"/>
          <w:szCs w:val="32"/>
          <w:u w:val="single"/>
          <w:cs/>
        </w:rPr>
        <w:t>ราคาทุนตัดจำหน่ายและวิธีดอกเบี้ยที่แท้จริง</w:t>
      </w:r>
    </w:p>
    <w:p w14:paraId="6F2DB3B8" w14:textId="77777777" w:rsidR="0051606C" w:rsidRPr="00D4353B" w:rsidRDefault="0051606C" w:rsidP="00D4353B">
      <w:pPr>
        <w:pStyle w:val="ListParagraph"/>
        <w:spacing w:before="120" w:after="240"/>
        <w:ind w:left="1555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D4353B">
        <w:rPr>
          <w:rFonts w:ascii="Angsana New" w:hAnsi="Angsana New"/>
          <w:sz w:val="32"/>
          <w:szCs w:val="32"/>
          <w:cs/>
        </w:rPr>
        <w:t>วิธีดอกเบี้ยที่แท้จริงเป็นวิธีการคำนวณราคาทุนตัดจำหน่ายของตราสารหนี้และปันส่วนดอกเบี้ยรับตลอดช่วงระยะเวลาที่เกี่ยวข้อง</w:t>
      </w:r>
    </w:p>
    <w:p w14:paraId="074DF116" w14:textId="577B5467" w:rsidR="00394467" w:rsidRPr="00D4353B" w:rsidRDefault="0051606C" w:rsidP="003D08C0">
      <w:pPr>
        <w:spacing w:after="240"/>
        <w:ind w:left="840" w:firstLine="720"/>
        <w:jc w:val="thaiDistribute"/>
        <w:rPr>
          <w:rFonts w:ascii="Angsana New" w:hAnsi="Angsana New"/>
          <w:sz w:val="32"/>
          <w:szCs w:val="32"/>
        </w:rPr>
      </w:pPr>
      <w:r w:rsidRPr="00D4353B">
        <w:rPr>
          <w:rFonts w:ascii="Angsana New" w:hAnsi="Angsana New"/>
          <w:sz w:val="32"/>
          <w:szCs w:val="32"/>
          <w:cs/>
        </w:rPr>
        <w:t>ดอกเบี้ยรับ รับรู้ในกำไรหรือขาดทุนและรวมในรายการ</w:t>
      </w:r>
      <w:r w:rsidR="003D08C0" w:rsidRPr="00D4353B">
        <w:rPr>
          <w:rFonts w:ascii="Angsana New" w:hAnsi="Angsana New"/>
          <w:sz w:val="32"/>
          <w:szCs w:val="32"/>
        </w:rPr>
        <w:t xml:space="preserve"> “</w:t>
      </w:r>
      <w:r w:rsidR="001C082A" w:rsidRPr="00D4353B">
        <w:rPr>
          <w:rFonts w:ascii="Angsana New" w:hAnsi="Angsana New" w:hint="cs"/>
          <w:sz w:val="32"/>
          <w:szCs w:val="32"/>
          <w:cs/>
        </w:rPr>
        <w:t>รายได้อื่น</w:t>
      </w:r>
      <w:r w:rsidR="003D08C0" w:rsidRPr="00D4353B">
        <w:rPr>
          <w:rFonts w:ascii="Angsana New" w:hAnsi="Angsana New"/>
          <w:sz w:val="32"/>
          <w:szCs w:val="32"/>
        </w:rPr>
        <w:t>”</w:t>
      </w:r>
    </w:p>
    <w:p w14:paraId="5759809E" w14:textId="77777777" w:rsidR="00DA1497" w:rsidRPr="00D4353B" w:rsidRDefault="00DA1497" w:rsidP="00DA1497">
      <w:pPr>
        <w:pStyle w:val="ListParagraph"/>
        <w:numPr>
          <w:ilvl w:val="0"/>
          <w:numId w:val="27"/>
        </w:numPr>
        <w:tabs>
          <w:tab w:val="left" w:pos="1260"/>
        </w:tabs>
        <w:overflowPunct/>
        <w:autoSpaceDE/>
        <w:autoSpaceDN/>
        <w:adjustRightInd/>
        <w:spacing w:before="240" w:after="12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D4353B">
        <w:rPr>
          <w:rFonts w:ascii="Angsana New" w:hAnsi="Angsana New"/>
          <w:sz w:val="32"/>
          <w:szCs w:val="32"/>
          <w:u w:val="single"/>
          <w:cs/>
        </w:rPr>
        <w:t>ตราสารหนี้ที่จัดประเภทแสดงด้วยมูลค่ายุติธรรมผ่านกำไรขาดทุนเบ็ดเสร็จอื่น</w:t>
      </w:r>
    </w:p>
    <w:p w14:paraId="43E3D9E2" w14:textId="3F1C6655" w:rsidR="00DA1497" w:rsidRPr="00D4353B" w:rsidRDefault="00DA1497" w:rsidP="00DA1497">
      <w:pPr>
        <w:pStyle w:val="ListParagraph"/>
        <w:spacing w:before="240" w:after="240"/>
        <w:ind w:left="156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D4353B">
        <w:rPr>
          <w:rFonts w:ascii="Angsana New" w:hAnsi="Angsana New"/>
          <w:sz w:val="32"/>
          <w:szCs w:val="32"/>
          <w:cs/>
        </w:rPr>
        <w:t>หุ้นกู้</w:t>
      </w:r>
      <w:r w:rsidR="0056019C" w:rsidRPr="00D4353B">
        <w:rPr>
          <w:rFonts w:ascii="Angsana New" w:hAnsi="Angsana New"/>
          <w:sz w:val="32"/>
          <w:szCs w:val="32"/>
        </w:rPr>
        <w:t xml:space="preserve"> (</w:t>
      </w:r>
      <w:r w:rsidR="0056019C" w:rsidRPr="00D4353B">
        <w:rPr>
          <w:rFonts w:ascii="Angsana New" w:hAnsi="Angsana New" w:hint="cs"/>
          <w:sz w:val="32"/>
          <w:szCs w:val="32"/>
          <w:cs/>
        </w:rPr>
        <w:t xml:space="preserve">ถ้ามี) </w:t>
      </w:r>
      <w:r w:rsidRPr="00D4353B">
        <w:rPr>
          <w:rFonts w:ascii="Angsana New" w:hAnsi="Angsana New"/>
          <w:sz w:val="32"/>
          <w:szCs w:val="32"/>
          <w:cs/>
        </w:rPr>
        <w:t>จัดประเภทแสดงด้วยมูลค่ายุติธรรมผ่านกำไรขาดทุนเบ็ดเสร็จอื่น หุ้นกู้รับรู้รายการเมื่อเริ่มแรกด้วยมูลค่ายุติธรรมรวมต้นทุนการทำรายการ การเปลี่ยนแปลงภายหลังในมูลค่าตามบัญชีของหุ้นกู้เกิดจากกำไร</w:t>
      </w:r>
      <w:r w:rsidRPr="00D4353B">
        <w:rPr>
          <w:rFonts w:ascii="Angsana New" w:hAnsi="Angsana New" w:hint="cs"/>
          <w:sz w:val="32"/>
          <w:szCs w:val="32"/>
          <w:cs/>
        </w:rPr>
        <w:t>และ</w:t>
      </w:r>
      <w:r w:rsidRPr="00D4353B">
        <w:rPr>
          <w:rFonts w:ascii="Angsana New" w:hAnsi="Angsana New"/>
          <w:sz w:val="32"/>
          <w:szCs w:val="32"/>
          <w:cs/>
        </w:rPr>
        <w:t xml:space="preserve">ขาดทุนจากอัตราแลกเปลี่ยน ผลกำไรหรือขาดทุนจากการด้อยค่า </w:t>
      </w:r>
      <w:r w:rsidRPr="00D4353B">
        <w:rPr>
          <w:rFonts w:ascii="Angsana New" w:hAnsi="Angsana New"/>
          <w:sz w:val="32"/>
          <w:szCs w:val="32"/>
        </w:rPr>
        <w:t>(</w:t>
      </w:r>
      <w:r w:rsidRPr="00D4353B">
        <w:rPr>
          <w:rFonts w:ascii="Angsana New" w:hAnsi="Angsana New"/>
          <w:sz w:val="32"/>
          <w:szCs w:val="32"/>
          <w:cs/>
        </w:rPr>
        <w:t>ดูด้านล่าง</w:t>
      </w:r>
      <w:r w:rsidRPr="00D4353B">
        <w:rPr>
          <w:rFonts w:ascii="Angsana New" w:hAnsi="Angsana New"/>
          <w:sz w:val="32"/>
          <w:szCs w:val="32"/>
        </w:rPr>
        <w:t>)</w:t>
      </w:r>
      <w:r w:rsidRPr="00D4353B">
        <w:rPr>
          <w:rFonts w:ascii="Angsana New" w:hAnsi="Angsana New"/>
          <w:sz w:val="32"/>
          <w:szCs w:val="32"/>
          <w:cs/>
        </w:rPr>
        <w:t xml:space="preserve"> และดอกเบี้ยรับที่คำนวณด้วยการใช้วิธีดอกเบี้ยที่แท้จริง </w:t>
      </w:r>
      <w:r w:rsidRPr="00D4353B">
        <w:rPr>
          <w:rFonts w:ascii="Angsana New" w:hAnsi="Angsana New"/>
          <w:sz w:val="32"/>
          <w:szCs w:val="32"/>
        </w:rPr>
        <w:t>(</w:t>
      </w:r>
      <w:r w:rsidRPr="00D4353B">
        <w:rPr>
          <w:rFonts w:ascii="Angsana New" w:hAnsi="Angsana New"/>
          <w:sz w:val="32"/>
          <w:szCs w:val="32"/>
          <w:cs/>
        </w:rPr>
        <w:t xml:space="preserve">ดู </w:t>
      </w:r>
      <w:r w:rsidRPr="00D4353B">
        <w:rPr>
          <w:rFonts w:ascii="Angsana New" w:hAnsi="Angsana New"/>
          <w:sz w:val="32"/>
          <w:szCs w:val="32"/>
        </w:rPr>
        <w:t>(</w:t>
      </w:r>
      <w:r w:rsidR="00936B0F" w:rsidRPr="00D4353B">
        <w:rPr>
          <w:rFonts w:ascii="Angsana New" w:hAnsi="Angsana New"/>
          <w:sz w:val="32"/>
          <w:szCs w:val="32"/>
        </w:rPr>
        <w:t>1</w:t>
      </w:r>
      <w:r w:rsidRPr="00D4353B">
        <w:rPr>
          <w:rFonts w:ascii="Angsana New" w:hAnsi="Angsana New"/>
          <w:sz w:val="32"/>
          <w:szCs w:val="32"/>
        </w:rPr>
        <w:t xml:space="preserve">) </w:t>
      </w:r>
      <w:r w:rsidRPr="00D4353B">
        <w:rPr>
          <w:rFonts w:ascii="Angsana New" w:hAnsi="Angsana New"/>
          <w:sz w:val="32"/>
          <w:szCs w:val="32"/>
          <w:cs/>
        </w:rPr>
        <w:t>ด้านบน</w:t>
      </w:r>
      <w:r w:rsidRPr="00D4353B">
        <w:rPr>
          <w:rFonts w:ascii="Angsana New" w:hAnsi="Angsana New"/>
          <w:sz w:val="32"/>
          <w:szCs w:val="32"/>
        </w:rPr>
        <w:t>)</w:t>
      </w:r>
      <w:r w:rsidRPr="00D4353B">
        <w:rPr>
          <w:rFonts w:ascii="Angsana New" w:hAnsi="Angsana New"/>
          <w:sz w:val="32"/>
          <w:szCs w:val="32"/>
          <w:cs/>
        </w:rPr>
        <w:t xml:space="preserve"> รับรู้ในกำไรหรือขาดทุน จำนวนเงินที่รับรู้ในกำไรหรือขาดทุนเป็นจำนวนเดียวกับที่รับรู้ในกำไรหรือขาดทุนหากหุ้นกู้เหล่านี้รับรู้</w:t>
      </w:r>
      <w:r w:rsidRPr="00D4353B">
        <w:rPr>
          <w:rFonts w:ascii="Angsana New" w:hAnsi="Angsana New" w:hint="cs"/>
          <w:sz w:val="32"/>
          <w:szCs w:val="32"/>
          <w:cs/>
        </w:rPr>
        <w:t>ด้วยราคาทุนตัดจำหน่าย สำหรับ</w:t>
      </w:r>
      <w:r w:rsidRPr="00D4353B">
        <w:rPr>
          <w:rFonts w:ascii="Angsana New" w:hAnsi="Angsana New"/>
          <w:sz w:val="32"/>
          <w:szCs w:val="32"/>
          <w:cs/>
        </w:rPr>
        <w:t>การเปลี่ยนแปลงอื่นๆ ในมูลค่าตามบัญชีของหุ้นกู้เหล่านี้จะรับรู้ในกำไรขาดทุนเบ็ดเสร็จอื่นและสำรองการวัดมูลค่าเงินลงทุนสะสม</w:t>
      </w:r>
      <w:r w:rsidRPr="00D4353B">
        <w:rPr>
          <w:rFonts w:ascii="Angsana New" w:hAnsi="Angsana New"/>
          <w:sz w:val="32"/>
          <w:szCs w:val="32"/>
        </w:rPr>
        <w:t xml:space="preserve"> </w:t>
      </w:r>
      <w:r w:rsidRPr="00D4353B">
        <w:rPr>
          <w:rFonts w:ascii="Angsana New" w:hAnsi="Angsana New"/>
          <w:sz w:val="32"/>
          <w:szCs w:val="32"/>
          <w:cs/>
        </w:rPr>
        <w:t>เมื่อหุ้นกู้เหล่านี้ถูกตัดรายการ ผลกำไรหรือขาดทุนสะสมที่รับรู้ก่อนหน้าในกำไรขาดทุนเบ็ดเสร็จอื่นจะถูกจัดประเภทรายการใหม่เป็นกำไรหรือขาดทุน</w:t>
      </w:r>
    </w:p>
    <w:p w14:paraId="05D4892A" w14:textId="61F8782A" w:rsidR="00BF7177" w:rsidRPr="00D4353B" w:rsidRDefault="00BF7177" w:rsidP="00EF5F58">
      <w:pPr>
        <w:pStyle w:val="ListParagraph"/>
        <w:spacing w:before="120" w:after="240"/>
        <w:ind w:left="1555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สินทรัพย์ทางการเงินเป็นการถือไว้เพื่อค้าดังต่อไปนี้</w:t>
      </w:r>
    </w:p>
    <w:p w14:paraId="459EBF17" w14:textId="77777777" w:rsidR="00BF7177" w:rsidRPr="00D4353B" w:rsidRDefault="00BF7177" w:rsidP="00BF7177">
      <w:pPr>
        <w:pStyle w:val="ListParagraph"/>
        <w:numPr>
          <w:ilvl w:val="0"/>
          <w:numId w:val="11"/>
        </w:numPr>
        <w:spacing w:after="120"/>
        <w:ind w:left="2074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ได้มาโดยมีวัตถุประสงค์หลักเพื่อขายในอนาคตอันใกล้ หรือ</w:t>
      </w:r>
    </w:p>
    <w:p w14:paraId="2328B286" w14:textId="77777777" w:rsidR="00BF7177" w:rsidRPr="00D4353B" w:rsidRDefault="00BF7177" w:rsidP="00BF7177">
      <w:pPr>
        <w:pStyle w:val="ListParagraph"/>
        <w:numPr>
          <w:ilvl w:val="0"/>
          <w:numId w:val="11"/>
        </w:numPr>
        <w:spacing w:after="120"/>
        <w:ind w:left="2074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ถูกกำหนดให้เป็นส่วนหนึ่งของกลุ่มเครื่องมือทางการเงินซึ่งบริษัท กลุ่มบริษัท</w:t>
      </w:r>
      <w:r w:rsidRPr="00D4353B">
        <w:rPr>
          <w:rFonts w:asciiTheme="majorBidi" w:hAnsiTheme="majorBidi" w:cstheme="majorBidi"/>
          <w:sz w:val="32"/>
          <w:szCs w:val="32"/>
        </w:rPr>
        <w:t xml:space="preserve"> </w:t>
      </w:r>
      <w:r w:rsidRPr="00D4353B">
        <w:rPr>
          <w:rFonts w:asciiTheme="majorBidi" w:hAnsiTheme="majorBidi" w:cstheme="majorBidi"/>
          <w:sz w:val="32"/>
          <w:szCs w:val="32"/>
          <w:cs/>
        </w:rPr>
        <w:t>บริหารเป็นกลุ่ม ณ วันที่รับรู้รายการเมื่อเริ่มแรก และมีหลักฐานที่แสดงถึงรูปแบบของการทำกำไรระยะสั้นที่เกิดขึ้นจริงในปัจจุบัน หรือ</w:t>
      </w:r>
    </w:p>
    <w:p w14:paraId="04275F8D" w14:textId="24420E39" w:rsidR="00D4353B" w:rsidRPr="00D4353B" w:rsidRDefault="00BF7177" w:rsidP="00D4353B">
      <w:pPr>
        <w:pStyle w:val="ListParagraph"/>
        <w:numPr>
          <w:ilvl w:val="0"/>
          <w:numId w:val="11"/>
        </w:numPr>
        <w:spacing w:after="120"/>
        <w:ind w:left="2074"/>
        <w:contextualSpacing w:val="0"/>
        <w:jc w:val="thaiDistribute"/>
        <w:rPr>
          <w:rFonts w:ascii="Angsana New" w:hAnsi="Angsana New"/>
          <w:sz w:val="32"/>
          <w:szCs w:val="32"/>
          <w:u w:val="single"/>
          <w:cs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 xml:space="preserve">เป็นอนุพันธ์ </w:t>
      </w:r>
      <w:r w:rsidRPr="00D4353B">
        <w:rPr>
          <w:rFonts w:asciiTheme="majorBidi" w:hAnsiTheme="majorBidi" w:cstheme="majorBidi"/>
          <w:sz w:val="32"/>
          <w:szCs w:val="32"/>
        </w:rPr>
        <w:t>(</w:t>
      </w:r>
      <w:r w:rsidRPr="00D4353B">
        <w:rPr>
          <w:rFonts w:asciiTheme="majorBidi" w:hAnsiTheme="majorBidi" w:cstheme="majorBidi"/>
          <w:sz w:val="32"/>
          <w:szCs w:val="32"/>
          <w:cs/>
        </w:rPr>
        <w:t>ยกเว้นอนุพันธ์ที่เป็นสัญญาค้ำประกันทางการเงินหรือเลือกกำหนดให้เป็นเครื่องมือที่ใช้ป้องกันความเสี่ยงในส่วนที่มีประสิทธิผล</w:t>
      </w:r>
      <w:r w:rsidRPr="00D4353B">
        <w:rPr>
          <w:rFonts w:asciiTheme="majorBidi" w:hAnsiTheme="majorBidi" w:cstheme="majorBidi"/>
          <w:sz w:val="32"/>
          <w:szCs w:val="32"/>
        </w:rPr>
        <w:t>)</w:t>
      </w:r>
      <w:r w:rsidR="00D4353B" w:rsidRPr="00D4353B">
        <w:rPr>
          <w:rFonts w:ascii="Angsana New" w:hAnsi="Angsana New"/>
          <w:sz w:val="32"/>
          <w:szCs w:val="32"/>
          <w:u w:val="single"/>
          <w:cs/>
        </w:rPr>
        <w:br w:type="page"/>
      </w:r>
    </w:p>
    <w:p w14:paraId="040169F8" w14:textId="19EBBFBC" w:rsidR="00DC4E28" w:rsidRPr="00D4353B" w:rsidRDefault="00DC4E28" w:rsidP="00DC4E28">
      <w:pPr>
        <w:pStyle w:val="ListParagraph"/>
        <w:numPr>
          <w:ilvl w:val="0"/>
          <w:numId w:val="27"/>
        </w:numPr>
        <w:tabs>
          <w:tab w:val="left" w:pos="1260"/>
        </w:tabs>
        <w:overflowPunct/>
        <w:autoSpaceDE/>
        <w:autoSpaceDN/>
        <w:adjustRightInd/>
        <w:spacing w:before="240" w:after="12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D4353B">
        <w:rPr>
          <w:rFonts w:ascii="Angsana New" w:hAnsi="Angsana New"/>
          <w:sz w:val="32"/>
          <w:szCs w:val="32"/>
          <w:u w:val="single"/>
          <w:cs/>
        </w:rPr>
        <w:lastRenderedPageBreak/>
        <w:t>สินทรัพย์ทางการเงินที่แสดงด้วยมูลค่ายุติธรรมผ่านกำไรหรือขาดทุน</w:t>
      </w:r>
    </w:p>
    <w:p w14:paraId="2B7470BD" w14:textId="1D29FE83" w:rsidR="00E316B8" w:rsidRPr="00D4353B" w:rsidRDefault="00DC4E28" w:rsidP="00D4353B">
      <w:pPr>
        <w:tabs>
          <w:tab w:val="left" w:pos="1260"/>
        </w:tabs>
        <w:spacing w:after="240"/>
        <w:ind w:left="1555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 xml:space="preserve">สินทรัพย์ทางการเงินที่ไม่เข้าเงื่อนไขสำหรับการวัดมูลค่าด้วยราคาทุนตัดจำหน่ายหรือด้วยมูลค่ายุติธรรมผ่านกำไรขาดทุนเบ็ดเสร็จอื่น </w:t>
      </w:r>
      <w:r w:rsidRPr="00D4353B">
        <w:rPr>
          <w:rFonts w:asciiTheme="majorBidi" w:hAnsiTheme="majorBidi" w:cstheme="majorBidi"/>
          <w:sz w:val="32"/>
          <w:szCs w:val="32"/>
        </w:rPr>
        <w:t>(</w:t>
      </w:r>
      <w:r w:rsidRPr="00D4353B">
        <w:rPr>
          <w:rFonts w:asciiTheme="majorBidi" w:hAnsiTheme="majorBidi" w:cstheme="majorBidi"/>
          <w:sz w:val="32"/>
          <w:szCs w:val="32"/>
          <w:cs/>
        </w:rPr>
        <w:t>ดู</w:t>
      </w:r>
      <w:r w:rsidRPr="00D4353B">
        <w:rPr>
          <w:rFonts w:asciiTheme="majorBidi" w:hAnsiTheme="majorBidi" w:cstheme="majorBidi"/>
          <w:sz w:val="32"/>
          <w:szCs w:val="32"/>
        </w:rPr>
        <w:t xml:space="preserve"> (</w:t>
      </w:r>
      <w:r w:rsidR="00936B0F" w:rsidRPr="00D4353B">
        <w:rPr>
          <w:rFonts w:asciiTheme="majorBidi" w:hAnsiTheme="majorBidi" w:cstheme="majorBidi"/>
          <w:sz w:val="32"/>
          <w:szCs w:val="32"/>
        </w:rPr>
        <w:t>1</w:t>
      </w:r>
      <w:r w:rsidRPr="00D4353B">
        <w:rPr>
          <w:rFonts w:asciiTheme="majorBidi" w:hAnsiTheme="majorBidi" w:cstheme="majorBidi"/>
          <w:sz w:val="32"/>
          <w:szCs w:val="32"/>
        </w:rPr>
        <w:t xml:space="preserve">) </w:t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ถึง </w:t>
      </w:r>
      <w:r w:rsidRPr="00D4353B">
        <w:rPr>
          <w:rFonts w:asciiTheme="majorBidi" w:hAnsiTheme="majorBidi" w:cstheme="majorBidi"/>
          <w:sz w:val="32"/>
          <w:szCs w:val="32"/>
        </w:rPr>
        <w:t>(</w:t>
      </w:r>
      <w:r w:rsidR="00F06670" w:rsidRPr="00D4353B">
        <w:rPr>
          <w:rFonts w:asciiTheme="majorBidi" w:hAnsiTheme="majorBidi" w:cstheme="majorBidi"/>
          <w:sz w:val="32"/>
          <w:szCs w:val="32"/>
        </w:rPr>
        <w:t>3</w:t>
      </w:r>
      <w:r w:rsidRPr="00D4353B">
        <w:rPr>
          <w:rFonts w:asciiTheme="majorBidi" w:hAnsiTheme="majorBidi" w:cstheme="majorBidi"/>
          <w:sz w:val="32"/>
          <w:szCs w:val="32"/>
        </w:rPr>
        <w:t xml:space="preserve">) </w:t>
      </w:r>
      <w:r w:rsidRPr="00D4353B">
        <w:rPr>
          <w:rFonts w:asciiTheme="majorBidi" w:hAnsiTheme="majorBidi" w:cstheme="majorBidi"/>
          <w:sz w:val="32"/>
          <w:szCs w:val="32"/>
          <w:cs/>
        </w:rPr>
        <w:t>ด้านบน</w:t>
      </w:r>
      <w:r w:rsidRPr="00D4353B">
        <w:rPr>
          <w:rFonts w:asciiTheme="majorBidi" w:hAnsiTheme="majorBidi" w:cstheme="majorBidi"/>
          <w:sz w:val="32"/>
          <w:szCs w:val="32"/>
        </w:rPr>
        <w:t>)</w:t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 วัดมูลค่าด้วยมูลค่ายุติธรรมผ่านกำไรหรือขาดทุน </w:t>
      </w:r>
    </w:p>
    <w:p w14:paraId="5F4DEE3B" w14:textId="7A1E5FB2" w:rsidR="006C3B3B" w:rsidRPr="00D4353B" w:rsidRDefault="006C3B3B" w:rsidP="00D4353B">
      <w:pPr>
        <w:tabs>
          <w:tab w:val="left" w:pos="1260"/>
        </w:tabs>
        <w:spacing w:after="240"/>
        <w:ind w:left="1555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D4353B">
        <w:rPr>
          <w:rFonts w:asciiTheme="majorBidi" w:hAnsiTheme="majorBidi" w:cstheme="majorBidi"/>
          <w:spacing w:val="-6"/>
          <w:sz w:val="32"/>
          <w:szCs w:val="32"/>
          <w:cs/>
        </w:rPr>
        <w:t>สินทรัพย์ทางการเงินที่แสดงด้วยมูลค่ายุติธรรมผ่านกำไรหรือขาดทุนวัดมูลค่าด้วย</w:t>
      </w:r>
      <w:r w:rsidR="00C93567" w:rsidRPr="00D4353B">
        <w:rPr>
          <w:rFonts w:asciiTheme="majorBidi" w:hAnsiTheme="majorBidi" w:cstheme="majorBidi"/>
          <w:spacing w:val="-6"/>
          <w:sz w:val="32"/>
          <w:szCs w:val="32"/>
        </w:rPr>
        <w:br/>
      </w:r>
      <w:r w:rsidRPr="00D4353B">
        <w:rPr>
          <w:rFonts w:asciiTheme="majorBidi" w:hAnsiTheme="majorBidi" w:cstheme="majorBidi"/>
          <w:spacing w:val="-6"/>
          <w:sz w:val="32"/>
          <w:szCs w:val="32"/>
          <w:cs/>
        </w:rPr>
        <w:t>มูลค่ายุติธรรม ณ วันสิ้นรอบของแต่ละรอบระยะเวลารายงานกับกำไรหรือขาดทุนจาก</w:t>
      </w:r>
      <w:r w:rsidR="00C93567" w:rsidRPr="00D4353B">
        <w:rPr>
          <w:rFonts w:asciiTheme="majorBidi" w:hAnsiTheme="majorBidi" w:cstheme="majorBidi"/>
          <w:spacing w:val="-6"/>
          <w:sz w:val="32"/>
          <w:szCs w:val="32"/>
        </w:rPr>
        <w:br/>
      </w:r>
      <w:r w:rsidRPr="00D4353B">
        <w:rPr>
          <w:rFonts w:asciiTheme="majorBidi" w:hAnsiTheme="majorBidi" w:cstheme="majorBidi"/>
          <w:spacing w:val="-6"/>
          <w:sz w:val="32"/>
          <w:szCs w:val="32"/>
          <w:cs/>
        </w:rPr>
        <w:t>มูลค่ายุติธรรมใด ๆ ที่รับรู้ในกำไรหรือขาดทุน ตราบเท่าที่สินทรัพย์ทางการเงินนั้นไม่เป็นส่วนหนึ่งของความสัมพันธ์ของการป้องกันความเสี่ยงที่เลือกกำหนดไว้</w:t>
      </w:r>
      <w:r w:rsidR="00C93567" w:rsidRPr="00D4353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D4353B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กำไรหรือขาดทุนสุทธิรับรู้ในกำไรหรือขาดทุนรวมถึง เงินปันผลใด ๆ หรือดอกเบี้ยรับจากสินทรัพย์ทางการเงินและรวมอยู่ในรายการ </w:t>
      </w:r>
      <w:r w:rsidRPr="00D4353B">
        <w:rPr>
          <w:rFonts w:asciiTheme="majorBidi" w:hAnsiTheme="majorBidi" w:cstheme="majorBidi"/>
          <w:spacing w:val="-6"/>
          <w:sz w:val="32"/>
          <w:szCs w:val="32"/>
        </w:rPr>
        <w:t>“</w:t>
      </w:r>
      <w:r w:rsidRPr="00D4353B">
        <w:rPr>
          <w:rFonts w:asciiTheme="majorBidi" w:hAnsiTheme="majorBidi" w:cstheme="majorBidi"/>
          <w:spacing w:val="-6"/>
          <w:sz w:val="32"/>
          <w:szCs w:val="32"/>
          <w:cs/>
        </w:rPr>
        <w:t>กำไรและขาดทุนอื่น</w:t>
      </w:r>
      <w:r w:rsidRPr="00D4353B">
        <w:rPr>
          <w:rFonts w:asciiTheme="majorBidi" w:hAnsiTheme="majorBidi" w:cstheme="majorBidi"/>
          <w:spacing w:val="-6"/>
          <w:sz w:val="32"/>
          <w:szCs w:val="32"/>
        </w:rPr>
        <w:t>”</w:t>
      </w:r>
    </w:p>
    <w:p w14:paraId="45184355" w14:textId="02891096" w:rsidR="008835BC" w:rsidRPr="00D4353B" w:rsidRDefault="008835BC" w:rsidP="00D4353B">
      <w:pPr>
        <w:spacing w:before="120"/>
        <w:ind w:left="1138" w:hanging="58"/>
        <w:jc w:val="thaiDistribute"/>
        <w:rPr>
          <w:i/>
          <w:iCs/>
          <w:sz w:val="32"/>
          <w:szCs w:val="32"/>
        </w:rPr>
      </w:pPr>
      <w:r w:rsidRPr="00D4353B">
        <w:rPr>
          <w:rFonts w:hint="cs"/>
          <w:i/>
          <w:iCs/>
          <w:sz w:val="32"/>
          <w:szCs w:val="32"/>
          <w:cs/>
        </w:rPr>
        <w:t>การด้อยค่าของสินทรัพย์ทางการเงิน</w:t>
      </w:r>
    </w:p>
    <w:p w14:paraId="335138A5" w14:textId="1E7214EC" w:rsidR="00526AEF" w:rsidRDefault="00526AEF" w:rsidP="005E59C0">
      <w:pPr>
        <w:ind w:left="108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กลุ่มบริษัทใช้วิธีการอย่างง่าย</w:t>
      </w:r>
      <w:r>
        <w:rPr>
          <w:rFonts w:ascii="Angsana New" w:hAnsi="Angsana New"/>
          <w:sz w:val="32"/>
          <w:szCs w:val="32"/>
        </w:rPr>
        <w:t xml:space="preserve"> (Simplified Approach) </w:t>
      </w:r>
      <w:r>
        <w:rPr>
          <w:rFonts w:ascii="Angsana New" w:hAnsi="Angsana New" w:hint="cs"/>
          <w:sz w:val="32"/>
          <w:szCs w:val="32"/>
          <w:cs/>
        </w:rPr>
        <w:t>ในการคำนวณผลขาดทุนด้านเครดิตที่คาดว่าจะเกิดขึ้นสำหรับลูกหนี้การค้าและลูกหนี้อื่น ดังนั้น ทุกวันสิ้นรอบระยะเวลารายงานกลุ่มบริษัทจึงไม่มีการติดตามการเปลี่ยนแปลงของความเสี่ยงทางด้านเครดิต แต่จะรับรู้ค่าเผื่อผลขาดทุนด้านเครดิตที่คาดว่าจะเกิดขึ้นตลอดอายุของลูกหนี้ดังกล่าวโดยอ้างอิงจากข้อมูลผลขาดทุนด้านเครดิตจากประสบการณ์ในอดีตปรับปรุงด้วยข้อมูลการคาดการณ์ไปในอนาคตเกี่ยวกับลูกหนี้นั้นและสภาพแวดล้อมทางด้านเศรษฐกิจ</w:t>
      </w:r>
    </w:p>
    <w:p w14:paraId="5EFFBF01" w14:textId="3F376DE5" w:rsidR="00E316B8" w:rsidRPr="00D4353B" w:rsidRDefault="009B0718" w:rsidP="00526AEF">
      <w:pPr>
        <w:overflowPunct/>
        <w:autoSpaceDE/>
        <w:autoSpaceDN/>
        <w:adjustRightInd/>
        <w:spacing w:before="240"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  <w:cs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ค่าเผื่อผลขาดทุนด้านเครดิตที่คาดว่าจะเกิดขึ้นหรือลดลง บันทึกบัญชีเป็นค่าใช้จ่ายในระหว่างปีในส่วนของกำไรหรือขาดทุนในงบกำไรขาดทุนเบ็ดเสร็จ กลุ่มบริษัทมีนโยบายตัดจำหน่ายลูกหนี้ออกจากบัญชีเมื่อกลุ่มบริษัทได้ติดตามทวงถามให้ชำระหนี้ตามสมควรแก่กรณี โดยมีหลักฐานการติดตามทวงถามอย่างชัดแจ้งและไม่ได้รับชำระหนี้</w:t>
      </w:r>
    </w:p>
    <w:p w14:paraId="6DB7686A" w14:textId="77777777" w:rsidR="00F00F92" w:rsidRPr="00D4353B" w:rsidRDefault="00F00F92" w:rsidP="0096644C">
      <w:pPr>
        <w:overflowPunct/>
        <w:autoSpaceDE/>
        <w:autoSpaceDN/>
        <w:adjustRightInd/>
        <w:spacing w:before="240" w:after="120" w:line="260" w:lineRule="atLeast"/>
        <w:ind w:left="1080"/>
        <w:jc w:val="thaiDistribute"/>
        <w:textAlignment w:val="auto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D4353B">
        <w:rPr>
          <w:rFonts w:asciiTheme="majorBidi" w:hAnsiTheme="majorBidi" w:cstheme="majorBidi"/>
          <w:sz w:val="32"/>
          <w:szCs w:val="32"/>
          <w:u w:val="single"/>
          <w:cs/>
        </w:rPr>
        <w:br w:type="page"/>
      </w:r>
    </w:p>
    <w:p w14:paraId="3784328F" w14:textId="6763761F" w:rsidR="0082394B" w:rsidRPr="00D4353B" w:rsidRDefault="0082394B" w:rsidP="00D4353B">
      <w:pPr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 w:cstheme="majorBidi"/>
          <w:sz w:val="32"/>
          <w:szCs w:val="32"/>
          <w:u w:val="single"/>
        </w:rPr>
      </w:pPr>
      <w:r w:rsidRPr="00D4353B">
        <w:rPr>
          <w:rFonts w:asciiTheme="majorBidi" w:hAnsiTheme="majorBidi" w:cstheme="majorBidi"/>
          <w:sz w:val="32"/>
          <w:szCs w:val="32"/>
          <w:u w:val="single"/>
          <w:cs/>
        </w:rPr>
        <w:lastRenderedPageBreak/>
        <w:t>การวัดมูลค่าและการรับรู้รายการผลขาดทุนด้านเครดิตที่คาดว่าจะเกิดขึ้น</w:t>
      </w:r>
    </w:p>
    <w:p w14:paraId="1A73F449" w14:textId="7413D56E" w:rsidR="00E316B8" w:rsidRPr="00D4353B" w:rsidRDefault="0082394B" w:rsidP="00D4353B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การวัดมูลค่าของผลขาดทุนด้านเครดิตที่คาดว่าจะเกิดขึ้นเป็นการคำนวณความน่าจะเป็นของ</w:t>
      </w:r>
      <w:r w:rsidR="00313B19" w:rsidRPr="00D4353B">
        <w:rPr>
          <w:rFonts w:asciiTheme="majorBidi" w:hAnsiTheme="majorBidi" w:cstheme="majorBidi"/>
          <w:sz w:val="32"/>
          <w:szCs w:val="32"/>
        </w:rPr>
        <w:br/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การปฏิบัติผิดสัญญา ร้อยละของความเสียหายที่อาจจะเกิดขึ้นเมื่อลูกหนี้ปฏิบัติผิดสัญญา </w:t>
      </w:r>
      <w:r w:rsidRPr="00D4353B">
        <w:rPr>
          <w:rFonts w:asciiTheme="majorBidi" w:hAnsiTheme="majorBidi" w:cstheme="majorBidi"/>
          <w:sz w:val="32"/>
          <w:szCs w:val="32"/>
        </w:rPr>
        <w:t>(</w:t>
      </w:r>
      <w:r w:rsidRPr="00D4353B">
        <w:rPr>
          <w:rFonts w:asciiTheme="majorBidi" w:hAnsiTheme="majorBidi" w:cstheme="majorBidi"/>
          <w:sz w:val="32"/>
          <w:szCs w:val="32"/>
          <w:cs/>
        </w:rPr>
        <w:t>เช่น ผลกระทบของความเสียหายหากมีการผิดสัญญา</w:t>
      </w:r>
      <w:r w:rsidRPr="00D4353B">
        <w:rPr>
          <w:rFonts w:asciiTheme="majorBidi" w:hAnsiTheme="majorBidi" w:cstheme="majorBidi"/>
          <w:sz w:val="32"/>
          <w:szCs w:val="32"/>
        </w:rPr>
        <w:t>)</w:t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 และยอดหนี้เมื่อลูกหนี้ปฏิบัติผิดสัญญา </w:t>
      </w:r>
      <w:r w:rsidR="00313B19" w:rsidRPr="00D4353B">
        <w:rPr>
          <w:rFonts w:asciiTheme="majorBidi" w:hAnsiTheme="majorBidi" w:cstheme="majorBidi"/>
          <w:sz w:val="32"/>
          <w:szCs w:val="32"/>
        </w:rPr>
        <w:br/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การประเมินคำนวณความน่าจะเป็นของการปฏิบัติผิดสัญญาและร้อยละของความเสียหายที่อาจจะเกิดขึ้นเมื่อลูกหนี้ปฏิบัติผิดสัญญาขึ้นอยู่กับข้อมูลในอดีตปรับปรุงด้วยการคาดการณ์เหตุการณ์ในอนาคต สำหรับยอดหนี้เมื่อลูกหนี้ปฏิบัติผิดสัญญาของสินทรัพย์ทางการเงินแสดงโดยมูลค่าตามบัญชีขั้นต้นของสินทรัพย์ ณ วันที่รายงาน </w:t>
      </w:r>
    </w:p>
    <w:p w14:paraId="23074886" w14:textId="30A08DFD" w:rsidR="00C04135" w:rsidRPr="00D4353B" w:rsidRDefault="00C04135" w:rsidP="00D4353B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สำหรับสินทรัพย์ทางการเงิน ผลขาดทุนด้านเครดิตที่คาดว่าจะเกิดขึ้นประมาณการด้วยผลต่างระหว่างกระแสเงินสดตามสัญญาทั้งหมดซึ่งกลุ่มบริษัทต้องได้รับและกระแสเงินสดทั้งหมด</w:t>
      </w:r>
      <w:r w:rsidRPr="00D4353B">
        <w:rPr>
          <w:rFonts w:asciiTheme="majorBidi" w:hAnsiTheme="majorBidi" w:cstheme="majorBidi"/>
          <w:sz w:val="32"/>
          <w:szCs w:val="32"/>
        </w:rPr>
        <w:t xml:space="preserve"> </w:t>
      </w:r>
      <w:r w:rsidRPr="00D4353B">
        <w:rPr>
          <w:rFonts w:asciiTheme="majorBidi" w:hAnsiTheme="majorBidi" w:cstheme="majorBidi"/>
          <w:sz w:val="32"/>
          <w:szCs w:val="32"/>
          <w:cs/>
        </w:rPr>
        <w:t>ซึ่งกลุ่มบริษัท คาดว่าจะได้รับคิดลดด้วยอัตราดอกเบี้ยที่แท้จริงเมื่อเริ่มแรก สำหรับลูกหนี้ตามสัญญาเช่า</w:t>
      </w:r>
      <w:r w:rsidRPr="00D4353B">
        <w:rPr>
          <w:rFonts w:asciiTheme="majorBidi" w:hAnsiTheme="majorBidi" w:cstheme="majorBidi"/>
          <w:sz w:val="32"/>
          <w:szCs w:val="32"/>
        </w:rPr>
        <w:t xml:space="preserve"> </w:t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กระแสเงินสดที่ใช้เพื่อระบุผลขาดทุนด้านเครดิตที่คาดว่าจะเกิดขึ้นควรสอดคล้องกับกระแสเงินสดที่ใช้ในการวัดมูลค่าลูกหนี้ตามสัญญาเช่าตามที่กำหนดใน </w:t>
      </w:r>
      <w:r w:rsidRPr="00D4353B">
        <w:rPr>
          <w:rFonts w:asciiTheme="majorBidi" w:hAnsiTheme="majorBidi" w:cstheme="majorBidi"/>
          <w:sz w:val="32"/>
          <w:szCs w:val="32"/>
        </w:rPr>
        <w:t xml:space="preserve">TFRS </w:t>
      </w:r>
      <w:r w:rsidR="00936B0F" w:rsidRPr="00D4353B">
        <w:rPr>
          <w:rFonts w:asciiTheme="majorBidi" w:hAnsiTheme="majorBidi" w:cstheme="majorBidi"/>
          <w:sz w:val="32"/>
          <w:szCs w:val="32"/>
        </w:rPr>
        <w:t>16</w:t>
      </w:r>
      <w:r w:rsidRPr="00D4353B">
        <w:rPr>
          <w:rFonts w:asciiTheme="majorBidi" w:hAnsiTheme="majorBidi" w:cstheme="majorBidi"/>
          <w:sz w:val="32"/>
          <w:szCs w:val="32"/>
        </w:rPr>
        <w:t xml:space="preserve"> </w:t>
      </w:r>
      <w:r w:rsidRPr="00D4353B">
        <w:rPr>
          <w:rFonts w:asciiTheme="majorBidi" w:hAnsiTheme="majorBidi" w:cstheme="majorBidi"/>
          <w:sz w:val="32"/>
          <w:szCs w:val="32"/>
          <w:cs/>
        </w:rPr>
        <w:t>เรื่อง สัญญาเช่า</w:t>
      </w:r>
    </w:p>
    <w:p w14:paraId="6D59F6E4" w14:textId="12B30915" w:rsidR="00C04135" w:rsidRPr="00D4353B" w:rsidRDefault="00C04135" w:rsidP="00D4353B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หากกลุ่มบริษัทวัดมูลค่าของค่าเผื่อผลขาดทุนของเครื่องมือทางการเงินด้วยจำนวนเงินที่เท่ากับ</w:t>
      </w:r>
      <w:r w:rsidR="00D92D61" w:rsidRPr="00D4353B">
        <w:rPr>
          <w:rFonts w:asciiTheme="majorBidi" w:hAnsiTheme="majorBidi" w:cstheme="majorBidi"/>
          <w:sz w:val="32"/>
          <w:szCs w:val="32"/>
        </w:rPr>
        <w:br/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ค่าเผื่อผลขาดทุนด้านเครดิตที่คาดว่าจะเกิดขึ้นตลอดอายุในรอบระยะเวลารายงานก่อน แต่ ณ วันที่รายงานปัจจุบัน พิจารณาแล้วเห็นว่าไม่ต้องถือปฏิบัติ กลุ่มบริษัทต้องวัดมูลค่าของค่าเผื่อผลขาดทุนด้วยจำนวนเงินที่เท่ากับผลขาดทุนด้านเครดิตที่คาดว่าจะเกิดขึ้นใน </w:t>
      </w:r>
      <w:r w:rsidR="00936B0F" w:rsidRPr="00D4353B">
        <w:rPr>
          <w:rFonts w:asciiTheme="majorBidi" w:hAnsiTheme="majorBidi" w:cstheme="majorBidi"/>
          <w:sz w:val="32"/>
          <w:szCs w:val="32"/>
        </w:rPr>
        <w:t>12</w:t>
      </w:r>
      <w:r w:rsidRPr="00D4353B">
        <w:rPr>
          <w:rFonts w:asciiTheme="majorBidi" w:hAnsiTheme="majorBidi" w:cstheme="majorBidi"/>
          <w:sz w:val="32"/>
          <w:szCs w:val="32"/>
        </w:rPr>
        <w:t xml:space="preserve"> </w:t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เดือนข้างหน้า </w:t>
      </w:r>
      <w:r w:rsidR="00D92D61" w:rsidRPr="00D4353B">
        <w:rPr>
          <w:rFonts w:asciiTheme="majorBidi" w:hAnsiTheme="majorBidi" w:cstheme="majorBidi"/>
          <w:sz w:val="32"/>
          <w:szCs w:val="32"/>
        </w:rPr>
        <w:br/>
      </w:r>
      <w:r w:rsidRPr="00D4353B">
        <w:rPr>
          <w:rFonts w:asciiTheme="majorBidi" w:hAnsiTheme="majorBidi" w:cstheme="majorBidi"/>
          <w:sz w:val="32"/>
          <w:szCs w:val="32"/>
          <w:cs/>
        </w:rPr>
        <w:t>ณ วันที่รายงานปัจจุบัน เว้นแต่สินทรัพย์เหล่านั้นใช้วิธีการอย่างง่าย</w:t>
      </w:r>
    </w:p>
    <w:p w14:paraId="2F616C69" w14:textId="6513F01C" w:rsidR="00C04135" w:rsidRPr="00D4353B" w:rsidRDefault="00C04135" w:rsidP="0096644C">
      <w:pPr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 xml:space="preserve">กลุ่มบริษัทรับรู้ผลกำไรหรือขาดทุนจากการด้อยค่าในกำไรหรือขาดทุนสำหรับเครื่องมือทางการเงินทั้งหมดเพื่อปรับปรุงมูลค่าตามบัญชีที่เกี่ยวข้องผ่านบัญชีค่าเผื่อผลขาดทุน </w:t>
      </w:r>
    </w:p>
    <w:p w14:paraId="4036B329" w14:textId="3351D488" w:rsidR="007979EE" w:rsidRPr="00D4353B" w:rsidRDefault="007979EE" w:rsidP="00D4353B">
      <w:pPr>
        <w:overflowPunct/>
        <w:autoSpaceDE/>
        <w:autoSpaceDN/>
        <w:adjustRightInd/>
        <w:spacing w:before="240"/>
        <w:ind w:left="1080" w:right="58"/>
        <w:jc w:val="thaiDistribute"/>
        <w:textAlignment w:val="auto"/>
        <w:rPr>
          <w:rFonts w:asciiTheme="majorBidi" w:eastAsia="SimSun" w:hAnsiTheme="majorBidi"/>
          <w:i/>
          <w:iCs/>
          <w:sz w:val="32"/>
          <w:szCs w:val="32"/>
        </w:rPr>
      </w:pPr>
      <w:r w:rsidRPr="00D4353B">
        <w:rPr>
          <w:rFonts w:asciiTheme="majorBidi" w:eastAsia="SimSun" w:hAnsiTheme="majorBidi"/>
          <w:i/>
          <w:iCs/>
          <w:sz w:val="32"/>
          <w:szCs w:val="32"/>
          <w:cs/>
        </w:rPr>
        <w:t>การตัดรายการของสินทรัพย์ทางการเงิน</w:t>
      </w:r>
    </w:p>
    <w:p w14:paraId="772E668D" w14:textId="77777777" w:rsidR="0096644C" w:rsidRPr="00D4353B" w:rsidRDefault="000477C7" w:rsidP="00D4353B">
      <w:pPr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กลุ่มบริษัทตัดรายการสินทรัพย์ทางการเงิน</w:t>
      </w:r>
      <w:r w:rsidRPr="00D4353B">
        <w:rPr>
          <w:rFonts w:asciiTheme="majorBidi" w:hAnsiTheme="majorBidi" w:cstheme="majorBidi"/>
          <w:sz w:val="32"/>
          <w:szCs w:val="32"/>
        </w:rPr>
        <w:t xml:space="preserve"> </w:t>
      </w:r>
      <w:r w:rsidRPr="00D4353B">
        <w:rPr>
          <w:rFonts w:asciiTheme="majorBidi" w:hAnsiTheme="majorBidi" w:cstheme="majorBidi"/>
          <w:sz w:val="32"/>
          <w:szCs w:val="32"/>
          <w:cs/>
        </w:rPr>
        <w:t>เฉพาะเมื่อสิทธิตามสัญญาที่จะได้รับกระแสเงินสดจากสินทรัพย์ทางการเงินหมดอายุ หรือเมื่อโอนสินทรัพย์ทางการเงินและโอนความเสี่ยงและผลตอบแทนของความเป็นเจ้าของเกือบทั้งหมดของสินทรัพย์ให้กิจการอื่น หากกลุ่มบริษัทไม่ได้โอนหรือไม่ได้คงไว้ซึ่งความเสี่ยงและผลตอบแทนของความเป็นเจ้าของและยังคงมีการควบคุม</w:t>
      </w:r>
      <w:r w:rsidRPr="00D4353B">
        <w:rPr>
          <w:sz w:val="32"/>
          <w:szCs w:val="32"/>
          <w:cs/>
        </w:rPr>
        <w:t>สินทรัพย์</w:t>
      </w:r>
      <w:r w:rsidRPr="00D4353B">
        <w:rPr>
          <w:rFonts w:asciiTheme="majorBidi" w:hAnsiTheme="majorBidi" w:cstheme="majorBidi"/>
          <w:sz w:val="32"/>
          <w:szCs w:val="32"/>
          <w:cs/>
        </w:rPr>
        <w:t>ที่โอน กลุ่มบริษัทรับรู้ส่วนได้เสียในสินทรัพย์และหนี้สินที่เกี่ยวข้องกับจำนวนเงินที่อาจต้องจ่าย หากกลุ่มบริษัทยังคงไว้ซึ่งความเสี่ยงและผลตอบแทนของความเป็นเจ้าของสินทรัพย์ทางการเงินที่โอน กลุ่มบริษัทยังคงรับรู้สินทรัพย์ทางการเงินและรับรู้การกู้ยืมที่มีหลักประกันสำหรับสิ่งตอบแทนที่ได้รับ</w:t>
      </w:r>
    </w:p>
    <w:p w14:paraId="2B6ADB8C" w14:textId="77777777" w:rsidR="00D4353B" w:rsidRDefault="00D4353B">
      <w:pPr>
        <w:overflowPunct/>
        <w:autoSpaceDE/>
        <w:autoSpaceDN/>
        <w:adjustRightInd/>
        <w:spacing w:after="200" w:line="276" w:lineRule="auto"/>
        <w:textAlignment w:val="auto"/>
        <w:rPr>
          <w:sz w:val="32"/>
          <w:szCs w:val="32"/>
          <w:cs/>
        </w:rPr>
      </w:pPr>
      <w:r>
        <w:rPr>
          <w:sz w:val="32"/>
          <w:szCs w:val="32"/>
          <w:cs/>
        </w:rPr>
        <w:br w:type="page"/>
      </w:r>
    </w:p>
    <w:p w14:paraId="5FE05039" w14:textId="54F3E37B" w:rsidR="006D0518" w:rsidRPr="00D4353B" w:rsidRDefault="006D0518" w:rsidP="0096644C">
      <w:pPr>
        <w:ind w:left="1080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D4353B">
        <w:rPr>
          <w:sz w:val="32"/>
          <w:szCs w:val="32"/>
          <w:cs/>
        </w:rPr>
        <w:lastRenderedPageBreak/>
        <w:t xml:space="preserve">ณ วันที่ตัดรายการสินทรัพย์ทางการเงินที่วัดมูลค่าด้วยราคาทุนตัดจำหน่าย ผลต่างระหว่างมูลค่าตามบัญชีของสินทรัพย์และผลรวมของสิ่งตอบแทนที่คาดว่าจะได้รับและค้างรับ รับรู้ในกำไรหรือขาดทุน </w:t>
      </w:r>
    </w:p>
    <w:p w14:paraId="0CCD9F84" w14:textId="77777777" w:rsidR="0083581D" w:rsidRPr="00D4353B" w:rsidRDefault="0083581D" w:rsidP="00D4353B">
      <w:pPr>
        <w:overflowPunct/>
        <w:autoSpaceDE/>
        <w:autoSpaceDN/>
        <w:adjustRightInd/>
        <w:spacing w:before="120"/>
        <w:ind w:left="1080" w:right="58"/>
        <w:jc w:val="thaiDistribute"/>
        <w:textAlignment w:val="auto"/>
        <w:rPr>
          <w:rFonts w:asciiTheme="majorBidi" w:eastAsia="SimSun" w:hAnsiTheme="majorBidi"/>
          <w:b/>
          <w:bCs/>
          <w:sz w:val="32"/>
          <w:szCs w:val="32"/>
        </w:rPr>
      </w:pPr>
      <w:r w:rsidRPr="00D4353B">
        <w:rPr>
          <w:rFonts w:asciiTheme="majorBidi" w:eastAsia="SimSun" w:hAnsiTheme="majorBidi"/>
          <w:b/>
          <w:bCs/>
          <w:sz w:val="32"/>
          <w:szCs w:val="32"/>
          <w:cs/>
        </w:rPr>
        <w:t>หนี้สินทางการเงิน</w:t>
      </w:r>
    </w:p>
    <w:p w14:paraId="476D47B8" w14:textId="77777777" w:rsidR="0083581D" w:rsidRPr="00D4353B" w:rsidRDefault="0083581D" w:rsidP="00D4353B">
      <w:pPr>
        <w:spacing w:after="120"/>
        <w:ind w:left="1080"/>
        <w:jc w:val="thaiDistribute"/>
        <w:rPr>
          <w:sz w:val="32"/>
          <w:szCs w:val="32"/>
        </w:rPr>
      </w:pPr>
      <w:r w:rsidRPr="00D4353B">
        <w:rPr>
          <w:sz w:val="32"/>
          <w:szCs w:val="32"/>
          <w:cs/>
        </w:rPr>
        <w:t>หนี้สินทางการเงินทั้งหมดวัดมูลค่าภายหลังด้วยราคาทุนตัดจำหน่ายโดยใช้วิธีดอกเบี้ยที่แท้จริงหรือด้วยมูลค่ายุติธรรมผ่านกำไรหรือขาดทุน</w:t>
      </w:r>
    </w:p>
    <w:p w14:paraId="46654399" w14:textId="2E253FC1" w:rsidR="0083581D" w:rsidRPr="00D4353B" w:rsidRDefault="0083581D" w:rsidP="00D4353B">
      <w:pPr>
        <w:spacing w:after="120"/>
        <w:ind w:left="1080"/>
        <w:jc w:val="thaiDistribute"/>
        <w:rPr>
          <w:sz w:val="32"/>
          <w:szCs w:val="32"/>
        </w:rPr>
      </w:pPr>
      <w:r w:rsidRPr="00D4353B">
        <w:rPr>
          <w:sz w:val="32"/>
          <w:szCs w:val="32"/>
          <w:cs/>
        </w:rPr>
        <w:t xml:space="preserve">อย่างไรก็ตาม หนี้สินทางการเงินที่เกิดขึ้นจากการโอนสินทรัพย์ทางการเงินไม่เข้าเงื่อนไขการตัดรายการหรือเมื่อถือปฏิบัติตามเกณฑ์ความเกี่ยวข้องอย่างต่อเนื่อง </w:t>
      </w:r>
    </w:p>
    <w:p w14:paraId="6F5086D6" w14:textId="77777777" w:rsidR="005E6518" w:rsidRPr="00D4353B" w:rsidRDefault="005E6518" w:rsidP="00D4353B">
      <w:pPr>
        <w:spacing w:after="120"/>
        <w:ind w:left="108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D4353B">
        <w:rPr>
          <w:rFonts w:asciiTheme="majorBidi" w:hAnsiTheme="majorBidi" w:cstheme="majorBidi"/>
          <w:i/>
          <w:iCs/>
          <w:sz w:val="32"/>
          <w:szCs w:val="32"/>
          <w:cs/>
        </w:rPr>
        <w:t>หนี้สินทางการเงินแสดงด้วยมูลค่ายุติธรรมผ่านกำไรหรือขาดทุน</w:t>
      </w:r>
    </w:p>
    <w:p w14:paraId="7F51A651" w14:textId="2ECCFFBF" w:rsidR="005E6518" w:rsidRPr="00D4353B" w:rsidRDefault="005E6518" w:rsidP="005E6518">
      <w:pPr>
        <w:spacing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 xml:space="preserve">หนี้สินทางการเงินจัดประเภทด้วยมูลค่ายุติธรรมผ่านกำไรหรือขาดทุน เมื่อหนี้สินทางการเงินเป็น </w:t>
      </w:r>
      <w:r w:rsidRPr="00D4353B">
        <w:rPr>
          <w:rFonts w:asciiTheme="majorBidi" w:hAnsiTheme="majorBidi" w:cstheme="majorBidi"/>
          <w:sz w:val="32"/>
          <w:szCs w:val="32"/>
        </w:rPr>
        <w:t>(</w:t>
      </w:r>
      <w:r w:rsidR="00936B0F" w:rsidRPr="00D4353B">
        <w:rPr>
          <w:rFonts w:asciiTheme="majorBidi" w:hAnsiTheme="majorBidi" w:cstheme="majorBidi"/>
          <w:sz w:val="32"/>
          <w:szCs w:val="32"/>
        </w:rPr>
        <w:t>1</w:t>
      </w:r>
      <w:r w:rsidRPr="00D4353B">
        <w:rPr>
          <w:rFonts w:asciiTheme="majorBidi" w:hAnsiTheme="majorBidi" w:cstheme="majorBidi"/>
          <w:sz w:val="32"/>
          <w:szCs w:val="32"/>
        </w:rPr>
        <w:t>)</w:t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 ถือไว้เพื่อค้า หรือ </w:t>
      </w:r>
      <w:r w:rsidRPr="00D4353B">
        <w:rPr>
          <w:rFonts w:asciiTheme="majorBidi" w:hAnsiTheme="majorBidi" w:cstheme="majorBidi"/>
          <w:sz w:val="32"/>
          <w:szCs w:val="32"/>
        </w:rPr>
        <w:t>(</w:t>
      </w:r>
      <w:r w:rsidR="00654008" w:rsidRPr="00D4353B">
        <w:rPr>
          <w:rFonts w:asciiTheme="majorBidi" w:hAnsiTheme="majorBidi" w:cstheme="majorBidi"/>
          <w:sz w:val="32"/>
          <w:szCs w:val="32"/>
        </w:rPr>
        <w:t>2</w:t>
      </w:r>
      <w:r w:rsidRPr="00D4353B">
        <w:rPr>
          <w:rFonts w:asciiTheme="majorBidi" w:hAnsiTheme="majorBidi" w:cstheme="majorBidi"/>
          <w:sz w:val="32"/>
          <w:szCs w:val="32"/>
        </w:rPr>
        <w:t>)</w:t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 เลือกกำหนดให้แสดงด้วยมูลค่ายุติธรรมผ่านกำไรหรือขาดทุน</w:t>
      </w:r>
    </w:p>
    <w:p w14:paraId="7A6664E3" w14:textId="77777777" w:rsidR="005E6518" w:rsidRPr="00D4353B" w:rsidRDefault="005E6518" w:rsidP="005E6518">
      <w:pPr>
        <w:tabs>
          <w:tab w:val="left" w:pos="1260"/>
        </w:tabs>
        <w:spacing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หนี้สินทางการเงินจัดประเภทเป็นที่ถือไว้เพื่อค้า หากเข้าเงื่อนไขดังนี้</w:t>
      </w:r>
    </w:p>
    <w:p w14:paraId="45395538" w14:textId="77777777" w:rsidR="005E6518" w:rsidRPr="00D4353B" w:rsidRDefault="005E6518" w:rsidP="005E6518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after="120"/>
        <w:ind w:left="1530" w:hanging="426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ได้มาโดยมีวัตถุประสงค์หลักเพื่อซื้อกลับคืนในอนาคตอันใกล้</w:t>
      </w:r>
    </w:p>
    <w:p w14:paraId="2AFBBD13" w14:textId="77777777" w:rsidR="005E6518" w:rsidRPr="00D4353B" w:rsidRDefault="005E6518" w:rsidP="005E6518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after="120"/>
        <w:ind w:left="1530" w:hanging="426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ถูกกำหนดให้เป็นส่วนหนึ่งของกลุ่มเครื่องมือทางการเงินซึ่งกลุ่มบริษัทบริหารเป็นกลุ่ม ณ วันที่รับรู้รายการเมื่อเริ่มแรก และมีหลักฐานที่แสดงถึงรูปแบบของการทำกำไรระยะสั้นที่เกิดขึ้นจริงในปัจจุบัน หรือ</w:t>
      </w:r>
    </w:p>
    <w:p w14:paraId="497AF31E" w14:textId="43C46E95" w:rsidR="0083581D" w:rsidRPr="00D4353B" w:rsidRDefault="005E6518" w:rsidP="005E6518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after="120"/>
        <w:ind w:left="1530" w:hanging="426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เป็นอนุพันธ์ ยกเว้นอนุพันธ์ที่เป็นสัญญาค้ำประกันทางการเงินหรือเลือกกำหนดให้เป็นเครื่องมือที่ใช้ป้องกันความเสี่ยงในส่วนที่มีประสิทธิผล</w:t>
      </w:r>
    </w:p>
    <w:p w14:paraId="457AD471" w14:textId="097C05D3" w:rsidR="00246190" w:rsidRPr="00D4353B" w:rsidRDefault="00246190" w:rsidP="00246190">
      <w:pPr>
        <w:spacing w:after="120"/>
        <w:ind w:left="1134"/>
        <w:jc w:val="thaiDistribute"/>
        <w:rPr>
          <w:sz w:val="32"/>
          <w:szCs w:val="32"/>
        </w:rPr>
      </w:pPr>
      <w:r w:rsidRPr="00D4353B">
        <w:rPr>
          <w:sz w:val="32"/>
          <w:szCs w:val="32"/>
          <w:cs/>
        </w:rPr>
        <w:t>หนี้สินทางการเงินนอกเหนือจากหนี้สินทางการเงินที่ถือไว้เพื่อค้า อาจเลือกกำหนดให้แสดงด้วยมูลค่ายุติธรรมผ่านกำไรหรือขาดทุน ณ วันที่รับรู้รายการเมื่อเริ่มแรก หากเข้าเงื่อนไขดังนี้</w:t>
      </w:r>
    </w:p>
    <w:p w14:paraId="1434BB5C" w14:textId="77777777" w:rsidR="00246190" w:rsidRPr="00D4353B" w:rsidRDefault="00246190" w:rsidP="00246190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after="120"/>
        <w:ind w:left="1560" w:hanging="426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D4353B">
        <w:rPr>
          <w:rFonts w:ascii="Angsana New" w:hAnsi="Angsana New"/>
          <w:sz w:val="32"/>
          <w:szCs w:val="32"/>
          <w:cs/>
        </w:rPr>
        <w:t>การกำหนดดังกล่าวช่วยขจัดหรือลดความไม่สอดคล้องในการวัดมูลค่าหรือการรับรู้รายการอย่างมีนัยสำคัญที่จะเกิดขึ้น</w:t>
      </w:r>
    </w:p>
    <w:p w14:paraId="0F8E4085" w14:textId="404A8CAC" w:rsidR="00246190" w:rsidRPr="00D4353B" w:rsidRDefault="00246190" w:rsidP="00246190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after="120"/>
        <w:ind w:left="1560" w:hanging="426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D4353B">
        <w:rPr>
          <w:rFonts w:ascii="Angsana New" w:hAnsi="Angsana New"/>
          <w:sz w:val="32"/>
          <w:szCs w:val="32"/>
          <w:cs/>
        </w:rPr>
        <w:t>หนี้สินทางการเงินเป็นส่วนหนึ่งของกลุ่มสินทรัพย์ทางการเงินหรือหนี้สินทางการเงินหรือทั้งสองแบบ ที่มีการบริหารและประเมินผลการดำเนินงานด้วยเกณฑ์มูลค่ายุติธรรมซึ่งสอดคล้องกับกลยุทธ์การบริหารความเสี่ยง หรือกลยุทธ์การลงทุนของกลุ่มบริษัทที่เป็น</w:t>
      </w:r>
      <w:r w:rsidRPr="00D4353B">
        <w:rPr>
          <w:rFonts w:ascii="Angsana New" w:hAnsi="Angsana New"/>
          <w:sz w:val="32"/>
          <w:szCs w:val="32"/>
          <w:cs/>
        </w:rPr>
        <w:br/>
        <w:t>ลายลักษณ์อักษร และข้อมูลเกี่ยวกับกลุ่มดังกล่าวมีการนำเสนอเป็นการภายใน</w:t>
      </w:r>
    </w:p>
    <w:p w14:paraId="45748963" w14:textId="1EC544C9" w:rsidR="00246190" w:rsidRPr="00D4353B" w:rsidRDefault="00246190" w:rsidP="00D4353B">
      <w:pPr>
        <w:pStyle w:val="ListParagraph"/>
        <w:numPr>
          <w:ilvl w:val="0"/>
          <w:numId w:val="31"/>
        </w:numPr>
        <w:overflowPunct/>
        <w:autoSpaceDE/>
        <w:autoSpaceDN/>
        <w:adjustRightInd/>
        <w:ind w:left="1570" w:hanging="432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D4353B">
        <w:rPr>
          <w:rFonts w:ascii="Angsana New" w:hAnsi="Angsana New"/>
          <w:sz w:val="32"/>
          <w:szCs w:val="32"/>
          <w:cs/>
        </w:rPr>
        <w:t xml:space="preserve">หนี้สินทางการเงินเป็นส่วนหนึ่งของสัญญาที่มีอนุพันธ์แฝงหนึ่งรายการหรือมากกว่า และ </w:t>
      </w:r>
      <w:r w:rsidRPr="00D4353B">
        <w:rPr>
          <w:rFonts w:ascii="Angsana New" w:hAnsi="Angsana New"/>
          <w:sz w:val="32"/>
          <w:szCs w:val="32"/>
        </w:rPr>
        <w:t xml:space="preserve">TFRS </w:t>
      </w:r>
      <w:r w:rsidR="00936B0F" w:rsidRPr="00D4353B">
        <w:rPr>
          <w:rFonts w:ascii="Angsana New" w:hAnsi="Angsana New"/>
          <w:sz w:val="32"/>
          <w:szCs w:val="32"/>
        </w:rPr>
        <w:t>9</w:t>
      </w:r>
      <w:r w:rsidRPr="00D4353B">
        <w:rPr>
          <w:rFonts w:ascii="Angsana New" w:hAnsi="Angsana New"/>
          <w:sz w:val="32"/>
          <w:szCs w:val="32"/>
        </w:rPr>
        <w:t xml:space="preserve"> </w:t>
      </w:r>
      <w:r w:rsidRPr="00D4353B">
        <w:rPr>
          <w:rFonts w:ascii="Angsana New" w:hAnsi="Angsana New"/>
          <w:sz w:val="32"/>
          <w:szCs w:val="32"/>
          <w:cs/>
        </w:rPr>
        <w:t>อนุญาตให้สัญญาแบบผสมทั้งสัญญาเลือกกำหนดให้แสดงด้วยมูลค่ายุติธรรมผ่านกำไรหรือขาดทุน</w:t>
      </w:r>
    </w:p>
    <w:p w14:paraId="311ACBA5" w14:textId="77777777" w:rsidR="00D4353B" w:rsidRDefault="00D4353B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736577E" w14:textId="58D9A84F" w:rsidR="003C7153" w:rsidRPr="00D4353B" w:rsidRDefault="003C7153" w:rsidP="008B647E">
      <w:pPr>
        <w:overflowPunct/>
        <w:autoSpaceDE/>
        <w:autoSpaceDN/>
        <w:adjustRightInd/>
        <w:spacing w:after="240"/>
        <w:ind w:left="113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lastRenderedPageBreak/>
        <w:t xml:space="preserve">หนี้สินทางการเงินแสดงด้วยมูลค่ายุติธรรมผ่านกำไรหรือขาดทุนวัดมูลค่าด้วยมูลค่ายุติธรรมกับกำไรหรือขาดทุนใด ๆ ที่เกิดขึ้นจากการเปลี่ยนแปลงในมูลค่ายุติธรรมที่รับรู้ในกำไรหรือขาดทุน ตราบเท่าที่หนี้สินทางการเงินนั้นไม่เป็นส่วนหนึ่งของความสัมพันธ์ของการป้องกันความเสี่ยงที่เลือกกำหนดไว้ กำไรหรือขาดทุนสุทธิที่รับรู้ในกำไรหรือขาดทุนเกิดจากการรวมกันของดอกเบี้ยจ่ายใด ๆ ของหนี้สินทางการเงินและรวมอยู่ในรายการ </w:t>
      </w:r>
      <w:r w:rsidRPr="00D4353B">
        <w:rPr>
          <w:rFonts w:asciiTheme="majorBidi" w:hAnsiTheme="majorBidi" w:cstheme="majorBidi"/>
          <w:sz w:val="32"/>
          <w:szCs w:val="32"/>
        </w:rPr>
        <w:t>“</w:t>
      </w:r>
      <w:r w:rsidRPr="00D4353B">
        <w:rPr>
          <w:rFonts w:asciiTheme="majorBidi" w:hAnsiTheme="majorBidi" w:cstheme="majorBidi"/>
          <w:sz w:val="32"/>
          <w:szCs w:val="32"/>
          <w:cs/>
        </w:rPr>
        <w:t>กำไรแล</w:t>
      </w:r>
      <w:r w:rsidRPr="00D4353B">
        <w:rPr>
          <w:rFonts w:asciiTheme="majorBidi" w:hAnsiTheme="majorBidi" w:cstheme="majorBidi" w:hint="cs"/>
          <w:sz w:val="32"/>
          <w:szCs w:val="32"/>
          <w:cs/>
        </w:rPr>
        <w:t>ะ</w:t>
      </w:r>
      <w:r w:rsidRPr="00D4353B">
        <w:rPr>
          <w:rFonts w:asciiTheme="majorBidi" w:hAnsiTheme="majorBidi" w:cstheme="majorBidi"/>
          <w:sz w:val="32"/>
          <w:szCs w:val="32"/>
          <w:cs/>
        </w:rPr>
        <w:t>ขาดทุนอื่น</w:t>
      </w:r>
      <w:r w:rsidRPr="00D4353B">
        <w:rPr>
          <w:rFonts w:asciiTheme="majorBidi" w:hAnsiTheme="majorBidi" w:cstheme="majorBidi"/>
          <w:sz w:val="32"/>
          <w:szCs w:val="32"/>
        </w:rPr>
        <w:t>”</w:t>
      </w:r>
    </w:p>
    <w:p w14:paraId="127DC5F2" w14:textId="20ABA92B" w:rsidR="00A57D0C" w:rsidRPr="00D4353B" w:rsidRDefault="007043D8" w:rsidP="008B647E">
      <w:pPr>
        <w:overflowPunct/>
        <w:autoSpaceDE/>
        <w:autoSpaceDN/>
        <w:adjustRightInd/>
        <w:spacing w:after="240"/>
        <w:ind w:left="1138"/>
        <w:jc w:val="thaiDistribute"/>
        <w:textAlignment w:val="auto"/>
        <w:rPr>
          <w:rFonts w:asciiTheme="majorBidi" w:hAnsiTheme="majorBidi"/>
          <w:i/>
          <w:iCs/>
          <w:sz w:val="32"/>
          <w:szCs w:val="32"/>
          <w:cs/>
        </w:rPr>
      </w:pPr>
      <w:r w:rsidRPr="00D4353B">
        <w:rPr>
          <w:rFonts w:asciiTheme="majorBidi" w:hAnsiTheme="majorBidi"/>
          <w:sz w:val="32"/>
          <w:szCs w:val="32"/>
          <w:cs/>
        </w:rPr>
        <w:t>อย่างไรก็ตาม สำหรับหนี้สินทางการเงินที่เลือกกำหนดให้แสดงด้วยมูลค่ายุติธรรมผ่านกำไรหรือขาดทุน จำนวนเงินของการเปลี่ยนแปลงในมูลค่ายุติธรรมของหนี้สินทางการเงินที่เกี่ยวข้องกับการเปลี่ยนแปลงในความเสี่ยงด้านเครดิตของหนี้สินนั้นรับรู้ในกำไรขาดทุนเบ็ดเสร็จอื่น เว้นแต่การรับรู้ผลกระทบจากการเปลี่ยนแปลงในความเสี่ยงด้านเครดิตของหนี้สินในกำไรขาดทุนเบ็ดเสร็จอื่นนั้นจะก่อให้เกิดหรือขยายการจับคู่อย่างไม่เหมาะสมทางการบัญชีในกำไรหรือขาดทุน จำนวนเงินที่เหลือจากการเปลี่ยนแปลงในมูลค่ายุติธรรมของหนี้สินรับรู้ในกำไรหรือขาดทุน การเปลี่ยนแปลงในมูลค่ายุติธรรมที่เกี่ยวข้องกับความเสี่ยงด้านเครดิตของหนี้สินทางการเงินที่รับรู้ในกำไรขาดทุนเบ็ดเสร็จอื่นจะไม่จัดประเภทรายการใหม่ภายหลังเป็นกำไรหรือขาดทุน แต่จะโอนไปกำไรสะสมเมื่อตัดรายการหนี้สินทางการเงินแทน</w:t>
      </w:r>
    </w:p>
    <w:p w14:paraId="14CC998C" w14:textId="497B1913" w:rsidR="00890E70" w:rsidRPr="00D4353B" w:rsidRDefault="00890E70" w:rsidP="008B647E">
      <w:pPr>
        <w:overflowPunct/>
        <w:autoSpaceDE/>
        <w:autoSpaceDN/>
        <w:adjustRightInd/>
        <w:ind w:left="1138"/>
        <w:jc w:val="thaiDistribute"/>
        <w:textAlignment w:val="auto"/>
        <w:rPr>
          <w:rFonts w:asciiTheme="majorBidi" w:hAnsiTheme="majorBidi" w:cstheme="majorBidi"/>
          <w:i/>
          <w:iCs/>
          <w:sz w:val="32"/>
          <w:szCs w:val="32"/>
        </w:rPr>
      </w:pPr>
      <w:r w:rsidRPr="00D4353B">
        <w:rPr>
          <w:rFonts w:asciiTheme="majorBidi" w:hAnsiTheme="majorBidi"/>
          <w:i/>
          <w:iCs/>
          <w:sz w:val="32"/>
          <w:szCs w:val="32"/>
          <w:cs/>
        </w:rPr>
        <w:t>หนี้สินทางการเงินที่วัดมูลค่าภายหลังด้วยราคาทุนตัดจำหน่าย</w:t>
      </w:r>
    </w:p>
    <w:p w14:paraId="082B516D" w14:textId="790DD334" w:rsidR="00890E70" w:rsidRPr="00D4353B" w:rsidRDefault="00890E70" w:rsidP="00890E70">
      <w:pPr>
        <w:overflowPunct/>
        <w:autoSpaceDE/>
        <w:autoSpaceDN/>
        <w:adjustRightInd/>
        <w:spacing w:after="120"/>
        <w:ind w:left="1134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/>
          <w:sz w:val="32"/>
          <w:szCs w:val="32"/>
          <w:cs/>
        </w:rPr>
        <w:t>หนี้สินทางการเงินที่ไม่เป็น (</w:t>
      </w:r>
      <w:r w:rsidR="00A57D0C" w:rsidRPr="00D4353B">
        <w:rPr>
          <w:rFonts w:asciiTheme="majorBidi" w:hAnsiTheme="majorBidi" w:cstheme="majorBidi"/>
          <w:sz w:val="32"/>
          <w:szCs w:val="32"/>
        </w:rPr>
        <w:t>1</w:t>
      </w:r>
      <w:r w:rsidRPr="00D4353B">
        <w:rPr>
          <w:rFonts w:asciiTheme="majorBidi" w:hAnsiTheme="majorBidi" w:cstheme="majorBidi"/>
          <w:sz w:val="32"/>
          <w:szCs w:val="32"/>
        </w:rPr>
        <w:t xml:space="preserve">) </w:t>
      </w:r>
      <w:r w:rsidRPr="00D4353B">
        <w:rPr>
          <w:rFonts w:asciiTheme="majorBidi" w:hAnsiTheme="majorBidi"/>
          <w:sz w:val="32"/>
          <w:szCs w:val="32"/>
          <w:cs/>
        </w:rPr>
        <w:t>ถือไว้เพื่อค้า หรือ (</w:t>
      </w:r>
      <w:r w:rsidR="00A57D0C" w:rsidRPr="00D4353B">
        <w:rPr>
          <w:rFonts w:asciiTheme="majorBidi" w:hAnsiTheme="majorBidi" w:cstheme="majorBidi"/>
          <w:sz w:val="32"/>
          <w:szCs w:val="32"/>
        </w:rPr>
        <w:t>2</w:t>
      </w:r>
      <w:r w:rsidRPr="00D4353B">
        <w:rPr>
          <w:rFonts w:asciiTheme="majorBidi" w:hAnsiTheme="majorBidi" w:cstheme="majorBidi"/>
          <w:sz w:val="32"/>
          <w:szCs w:val="32"/>
        </w:rPr>
        <w:t xml:space="preserve">) </w:t>
      </w:r>
      <w:r w:rsidRPr="00D4353B">
        <w:rPr>
          <w:rFonts w:asciiTheme="majorBidi" w:hAnsiTheme="majorBidi"/>
          <w:sz w:val="32"/>
          <w:szCs w:val="32"/>
          <w:cs/>
        </w:rPr>
        <w:t>เลือกกำหนดให้แสดงด้วยมูลค่ายุติธรรมผ่านกำไรหรือขาดทุน วัดมูลค่าภายหลังด้วยราคาทุนตัดจำหน่ายโดยใช้วิธีดอกเบี้ยที่แท้จริง</w:t>
      </w:r>
    </w:p>
    <w:p w14:paraId="00DF739B" w14:textId="77777777" w:rsidR="00890E70" w:rsidRPr="00D4353B" w:rsidRDefault="00890E70" w:rsidP="008B647E">
      <w:pPr>
        <w:overflowPunct/>
        <w:autoSpaceDE/>
        <w:autoSpaceDN/>
        <w:adjustRightInd/>
        <w:spacing w:after="240"/>
        <w:ind w:left="1138"/>
        <w:jc w:val="thaiDistribute"/>
        <w:textAlignment w:val="auto"/>
        <w:rPr>
          <w:rFonts w:asciiTheme="majorBidi" w:hAnsiTheme="majorBidi" w:cstheme="majorBidi"/>
          <w:spacing w:val="-4"/>
          <w:sz w:val="32"/>
          <w:szCs w:val="32"/>
        </w:rPr>
      </w:pPr>
      <w:r w:rsidRPr="00D4353B">
        <w:rPr>
          <w:rFonts w:asciiTheme="majorBidi" w:hAnsiTheme="majorBidi"/>
          <w:spacing w:val="-4"/>
          <w:sz w:val="32"/>
          <w:szCs w:val="32"/>
          <w:cs/>
        </w:rPr>
        <w:t>วิธีดอกเบี้ยที่แท้จริงเป็นวิธีการคำนวณราคาทุนตัดจำหน่ายของหนี้สินทางการเงินและปันส่วนดอกเบี้ยจ่ายตลอดช่วงระยะเวลาที่เกี่ยวข้อง อัตราดอกเบี้ยที่แท้จริงคืออัตราที่ใช้ในการคิดลดประมาณการเงินสดจ่ายในอนาคต (รวมถึงค่าธรรมเนียมทั้งหมดเพื่ออัตราลดดอกเบี้ย (</w:t>
      </w:r>
      <w:r w:rsidRPr="00D4353B">
        <w:rPr>
          <w:rFonts w:asciiTheme="majorBidi" w:hAnsiTheme="majorBidi" w:cstheme="majorBidi"/>
          <w:spacing w:val="-4"/>
          <w:sz w:val="32"/>
          <w:szCs w:val="32"/>
        </w:rPr>
        <w:t xml:space="preserve">points) </w:t>
      </w:r>
      <w:r w:rsidRPr="00D4353B">
        <w:rPr>
          <w:rFonts w:asciiTheme="majorBidi" w:hAnsiTheme="majorBidi"/>
          <w:spacing w:val="-4"/>
          <w:sz w:val="32"/>
          <w:szCs w:val="32"/>
          <w:cs/>
        </w:rPr>
        <w:t>ที่จ่ายไปหรือได้รับมา ซึ่งเป็นส่วนหนึ่งของอัตราดอกเบี้ยที่แท้จริง ต้นทุนการทำรายการ และส่วนเกินหรือส่วนลดมูลค่าอื่นๆ) ตลอดอายุที่คาดไว้ของหนี้สินทางการเงินหรือ (ตามความเหมาะสม) ระยะเวลาที่สั้นกว่า เพื่อให้ได้ราคาทุนตัดจำหน่ายของหนี้สินทางการเงิน</w:t>
      </w:r>
    </w:p>
    <w:p w14:paraId="1EDBF131" w14:textId="77777777" w:rsidR="00A06864" w:rsidRPr="00D4353B" w:rsidRDefault="00A06864" w:rsidP="008B647E">
      <w:pPr>
        <w:overflowPunct/>
        <w:autoSpaceDE/>
        <w:autoSpaceDN/>
        <w:adjustRightInd/>
        <w:ind w:left="1138"/>
        <w:jc w:val="thaiDistribute"/>
        <w:textAlignment w:val="auto"/>
        <w:rPr>
          <w:rFonts w:asciiTheme="majorBidi" w:hAnsiTheme="majorBidi"/>
          <w:i/>
          <w:iCs/>
          <w:sz w:val="32"/>
          <w:szCs w:val="32"/>
        </w:rPr>
      </w:pPr>
      <w:r w:rsidRPr="00D4353B">
        <w:rPr>
          <w:rFonts w:asciiTheme="majorBidi" w:hAnsiTheme="majorBidi"/>
          <w:i/>
          <w:iCs/>
          <w:sz w:val="32"/>
          <w:szCs w:val="32"/>
          <w:cs/>
        </w:rPr>
        <w:t>การตัดรายการของหนี้สินทางการเงิน</w:t>
      </w:r>
    </w:p>
    <w:p w14:paraId="76C0ABFB" w14:textId="366D285D" w:rsidR="00A06864" w:rsidRPr="00D4353B" w:rsidRDefault="00A06864" w:rsidP="00A06864">
      <w:pPr>
        <w:overflowPunct/>
        <w:autoSpaceDE/>
        <w:autoSpaceDN/>
        <w:adjustRightInd/>
        <w:spacing w:after="120"/>
        <w:ind w:left="1134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4353B">
        <w:rPr>
          <w:rFonts w:asciiTheme="majorBidi" w:hAnsiTheme="majorBidi"/>
          <w:sz w:val="32"/>
          <w:szCs w:val="32"/>
          <w:cs/>
        </w:rPr>
        <w:t>กลุ่มบริษัทตัดรายการหนี้สินทางการเงิน เฉพาะเมื่อภาระผูกพันของกลุ่มบริษัทได้มีการปฏิบัติตามแล้ว ได้มีการยกเลิก หรือสิ้นสุด ผลแตกต่างระหว่างมูลค่าตามบัญชีของหนี้สินทางการเงินที่ตัดรายการและสิ่งตอบแทนที่จ่ายและค้างจ่ายรับรู้ในกำไรหรือขาดทุน</w:t>
      </w:r>
    </w:p>
    <w:p w14:paraId="1AB74DB8" w14:textId="77777777" w:rsidR="008B647E" w:rsidRDefault="008B647E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eastAsia="SimSun" w:hAnsiTheme="majorBidi" w:cstheme="majorBidi"/>
          <w:sz w:val="32"/>
          <w:szCs w:val="32"/>
        </w:rPr>
      </w:pPr>
      <w:r>
        <w:rPr>
          <w:rFonts w:asciiTheme="majorBidi" w:eastAsia="SimSun" w:hAnsiTheme="majorBidi" w:cstheme="majorBidi"/>
          <w:sz w:val="32"/>
          <w:szCs w:val="32"/>
        </w:rPr>
        <w:br w:type="page"/>
      </w:r>
    </w:p>
    <w:p w14:paraId="72843551" w14:textId="62741786" w:rsidR="00C94EEB" w:rsidRPr="00D4353B" w:rsidRDefault="00E316B8" w:rsidP="0093142C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D4353B">
        <w:rPr>
          <w:rFonts w:asciiTheme="majorBidi" w:eastAsia="SimSun" w:hAnsiTheme="majorBidi" w:cstheme="majorBidi"/>
          <w:sz w:val="32"/>
          <w:szCs w:val="32"/>
        </w:rPr>
        <w:lastRenderedPageBreak/>
        <w:t>3</w:t>
      </w:r>
      <w:r w:rsidR="00D86D99" w:rsidRPr="00D4353B">
        <w:rPr>
          <w:rFonts w:asciiTheme="majorBidi" w:eastAsia="SimSun" w:hAnsiTheme="majorBidi" w:cstheme="majorBidi"/>
          <w:sz w:val="32"/>
          <w:szCs w:val="32"/>
        </w:rPr>
        <w:t>.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7</w:t>
      </w:r>
      <w:r w:rsidR="00D86D99" w:rsidRPr="00D4353B">
        <w:rPr>
          <w:rFonts w:asciiTheme="majorBidi" w:eastAsia="SimSun" w:hAnsiTheme="majorBidi" w:cstheme="majorBidi"/>
          <w:sz w:val="32"/>
          <w:szCs w:val="32"/>
        </w:rPr>
        <w:tab/>
      </w:r>
      <w:r w:rsidR="00C94EEB" w:rsidRPr="00D4353B">
        <w:rPr>
          <w:rFonts w:asciiTheme="majorBidi" w:eastAsia="SimSun" w:hAnsiTheme="majorBidi" w:cstheme="majorBidi"/>
          <w:sz w:val="32"/>
          <w:szCs w:val="32"/>
          <w:cs/>
        </w:rPr>
        <w:t>เงินลงทุนในบริษัทย่อย</w:t>
      </w:r>
      <w:r w:rsidR="007C34B1" w:rsidRPr="00D4353B">
        <w:rPr>
          <w:rFonts w:asciiTheme="majorBidi" w:eastAsia="SimSun" w:hAnsiTheme="majorBidi" w:cstheme="majorBidi" w:hint="cs"/>
          <w:sz w:val="32"/>
          <w:szCs w:val="32"/>
          <w:cs/>
        </w:rPr>
        <w:t>และบริษัทร่วม</w:t>
      </w:r>
    </w:p>
    <w:p w14:paraId="128424CB" w14:textId="58E1A80C" w:rsidR="00C94EEB" w:rsidRPr="00D4353B" w:rsidRDefault="00C94EEB" w:rsidP="006509E6">
      <w:pPr>
        <w:spacing w:after="240"/>
        <w:ind w:left="1080" w:right="63"/>
        <w:jc w:val="thaiDistribute"/>
        <w:rPr>
          <w:rFonts w:asciiTheme="majorBidi" w:eastAsia="SimSun" w:hAnsiTheme="majorBidi"/>
          <w:sz w:val="32"/>
          <w:szCs w:val="32"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เงินลงทุนในบริษัทย่อย</w:t>
      </w:r>
      <w:r w:rsidR="002A6D1C" w:rsidRPr="00D4353B">
        <w:rPr>
          <w:rFonts w:asciiTheme="majorBidi" w:eastAsia="SimSun" w:hAnsiTheme="majorBidi" w:hint="cs"/>
          <w:sz w:val="32"/>
          <w:szCs w:val="32"/>
          <w:cs/>
        </w:rPr>
        <w:t>ในงบการเงินเฉพาะกิจการของบริษัท</w:t>
      </w:r>
      <w:r w:rsidRPr="00D4353B">
        <w:rPr>
          <w:rFonts w:asciiTheme="majorBidi" w:eastAsia="SimSun" w:hAnsiTheme="majorBidi"/>
          <w:sz w:val="32"/>
          <w:szCs w:val="32"/>
          <w:cs/>
        </w:rPr>
        <w:t>บันทึกบัญชีด้วยวิธีราคาทุนหักค่าเผื่อการ</w:t>
      </w:r>
      <w:r w:rsidRPr="00D4353B">
        <w:rPr>
          <w:rFonts w:asciiTheme="majorBidi" w:eastAsia="SimSun" w:hAnsiTheme="majorBidi" w:hint="cs"/>
          <w:sz w:val="32"/>
          <w:szCs w:val="32"/>
          <w:cs/>
        </w:rPr>
        <w:t>ด้อยค่า</w:t>
      </w:r>
      <w:r w:rsidRPr="00D4353B">
        <w:rPr>
          <w:rFonts w:asciiTheme="majorBidi" w:eastAsia="SimSun" w:hAnsiTheme="majorBidi"/>
          <w:sz w:val="32"/>
          <w:szCs w:val="32"/>
          <w:cs/>
        </w:rPr>
        <w:t xml:space="preserve"> (ถ้ามี)</w:t>
      </w:r>
      <w:r w:rsidR="00B6547A" w:rsidRPr="00D4353B">
        <w:rPr>
          <w:rFonts w:asciiTheme="majorBidi" w:eastAsia="SimSun" w:hAnsiTheme="majorBidi" w:hint="cs"/>
          <w:sz w:val="32"/>
          <w:szCs w:val="32"/>
          <w:cs/>
        </w:rPr>
        <w:t xml:space="preserve"> </w:t>
      </w:r>
      <w:r w:rsidR="00ED774F" w:rsidRPr="00D4353B">
        <w:rPr>
          <w:rFonts w:asciiTheme="majorBidi" w:eastAsia="SimSun" w:hAnsiTheme="majorBidi"/>
          <w:sz w:val="32"/>
          <w:szCs w:val="32"/>
          <w:cs/>
        </w:rPr>
        <w:t>ส่วนการบันทึกบัญชีเงินลงทุนในบริษัทร่วม ในงบการเงินรวมใช้วิธี</w:t>
      </w:r>
      <w:r w:rsidR="00ED774F" w:rsidRPr="00D4353B">
        <w:rPr>
          <w:rFonts w:asciiTheme="majorBidi" w:eastAsia="SimSun" w:hAnsiTheme="majorBidi"/>
          <w:sz w:val="32"/>
          <w:szCs w:val="32"/>
          <w:cs/>
        </w:rPr>
        <w:br/>
        <w:t>ส่วนได้เสีย</w:t>
      </w:r>
    </w:p>
    <w:p w14:paraId="63F8C98C" w14:textId="0F523442" w:rsidR="00D806ED" w:rsidRPr="00D4353B" w:rsidRDefault="00D806ED" w:rsidP="006509E6">
      <w:pPr>
        <w:spacing w:after="240"/>
        <w:ind w:left="1080" w:right="63"/>
        <w:jc w:val="thaiDistribute"/>
        <w:rPr>
          <w:rFonts w:asciiTheme="majorBidi" w:eastAsia="SimSun" w:hAnsiTheme="majorBidi"/>
          <w:sz w:val="32"/>
          <w:szCs w:val="32"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บริษัทร่วม คือ กิจการที่อยู่ภายใต้อิทธิพลอย่างมีนัยสำคัญของกลุ่มบริษัท โดยอิทธิพลอย่าง</w:t>
      </w:r>
      <w:r w:rsidRPr="00D4353B">
        <w:rPr>
          <w:rFonts w:asciiTheme="majorBidi" w:eastAsia="SimSun" w:hAnsiTheme="majorBidi"/>
          <w:sz w:val="32"/>
          <w:szCs w:val="32"/>
          <w:cs/>
        </w:rPr>
        <w:br/>
        <w:t>มีนัยสำคัญ คือ อำนาจในการเข้าไปมีส่วนร่วมในการตัดสินใจเกี่ยวกับนโยบายทางการเงินและการดำเนินงานของผู้ได้รับการลงทุน แต่ไม่ถึงระดับที่จะควบคุมหรือควบคุมร่วมในนโยบายดังกล่าว</w:t>
      </w:r>
    </w:p>
    <w:p w14:paraId="2EB2A429" w14:textId="49A96F28" w:rsidR="00E71626" w:rsidRPr="00D4353B" w:rsidRDefault="00290B5B" w:rsidP="007B77DF">
      <w:pPr>
        <w:spacing w:after="240"/>
        <w:ind w:left="1080" w:right="63"/>
        <w:jc w:val="thaiDistribute"/>
        <w:rPr>
          <w:rFonts w:asciiTheme="majorBidi" w:eastAsia="SimSun" w:hAnsiTheme="majorBidi"/>
          <w:sz w:val="32"/>
          <w:szCs w:val="32"/>
          <w:cs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ตามวิธีส่วนได้เสีย รายการเงินลงทุนในบริษัทร่วมจะถูกรับรู้เมื่อเริ่มแรกในงบแสดงฐานะการเงินรวมด้วยราคาทุน และถูกปรับปรุงภายหลังวันที่ได้มาด้วยส่วนแบ่งกำไรหรือขาดทุนและสัดส่วนของกลุ่มบริษัทในกำไรขาดทุนเบ็ดเสร็จอื่นของบริษัทร่วม เมื่อส่วนแบ่งขาดทุนของกลุ่มบริษัทในบริษัทร่วมมีจำนวนเท่ากับหรือสูงกว่าส่วนได้เสียของกลุ่มบริษัทในบริษัทร่วม (รวมถึงส่วน</w:t>
      </w:r>
      <w:r w:rsidRPr="00D4353B">
        <w:rPr>
          <w:rFonts w:asciiTheme="majorBidi" w:eastAsia="SimSun" w:hAnsiTheme="majorBidi"/>
          <w:sz w:val="32"/>
          <w:szCs w:val="32"/>
          <w:cs/>
        </w:rPr>
        <w:br/>
        <w:t>ได้เสียระยะยาวใดๆ ซึ่งโดยเนื้อหาแล้ว ถือเป็นส่วนหนึ่งของเงินลงทุนสุทธิของกลุ่มบริษัทในบริษัทร่วม) กลุ่มบริษัทจะหยุดรับรู้ส่วนแบ่งในขาดทุนที่เกินกว่าส่วนได้เสียของตนในบริษัทร่วมนั้น สำหรับจำนวนขาดทุนเพิ่มเติมจะรับรู้เป็นหนี้สินก็ต่อเมื่อกลุ่มบริษัทมีภาระผูกพันตามกฎหมายหรือมีภาระผูกพันจากการอนุมานหรือได้จ่ายเงิน เพื่อชำระภาระผูกพันแทนบริษัทร่วมไปแล้ว</w:t>
      </w:r>
    </w:p>
    <w:p w14:paraId="572C719C" w14:textId="2C8969F5" w:rsidR="009520F3" w:rsidRPr="00D4353B" w:rsidRDefault="009520F3" w:rsidP="00974C1C">
      <w:pPr>
        <w:tabs>
          <w:tab w:val="left" w:pos="1080"/>
        </w:tabs>
        <w:spacing w:after="240"/>
        <w:ind w:left="1080" w:right="63"/>
        <w:jc w:val="thaiDistribute"/>
        <w:rPr>
          <w:rFonts w:asciiTheme="majorBidi" w:eastAsia="SimSun" w:hAnsiTheme="majorBidi"/>
          <w:sz w:val="32"/>
          <w:szCs w:val="32"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เงินลงทุนในบริษัทร่วมถูกบันทึกบัญชีโดยใช้วิธีส่วนได้เสียนับตั้งแต่วันที่ผู้ได้รับการลงทุนกลายเป็นบริษัทร่วม ส่วนต่างของต้นทุนของเงินลงทุนที่สูงกว่ามูลค่ายุติธรรมสุทธิของสินทรัพย์และหนี้สินที่ระบุได้ของผู้ได้รับการลงทุน ณ วันที่ซื้อเงินลงทุนในบริษัทร่วมจะถูกรับรู้เป็น</w:t>
      </w:r>
      <w:r w:rsidRPr="00D4353B">
        <w:rPr>
          <w:rFonts w:asciiTheme="majorBidi" w:eastAsia="SimSun" w:hAnsiTheme="majorBidi"/>
          <w:sz w:val="32"/>
          <w:szCs w:val="32"/>
          <w:cs/>
        </w:rPr>
        <w:br/>
        <w:t xml:space="preserve">ค่าความนิยม </w:t>
      </w:r>
      <w:r w:rsidR="00F72D85" w:rsidRPr="00D4353B">
        <w:rPr>
          <w:rFonts w:asciiTheme="majorBidi" w:eastAsia="SimSun" w:hAnsiTheme="majorBidi" w:hint="cs"/>
          <w:sz w:val="32"/>
          <w:szCs w:val="32"/>
          <w:cs/>
        </w:rPr>
        <w:t>(ถ้ามี)</w:t>
      </w:r>
      <w:r w:rsidRPr="00D4353B">
        <w:rPr>
          <w:rFonts w:asciiTheme="majorBidi" w:eastAsia="SimSun" w:hAnsiTheme="majorBidi"/>
          <w:sz w:val="32"/>
          <w:szCs w:val="32"/>
          <w:cs/>
        </w:rPr>
        <w:t>โดยรวมอยู่ในมูลค่าตามบัญชีของเงินลงทุน สำหรับส่วนต่างของมูลค่ายุติธรรมสุทธิของสินทรัพย์และหนี้สินที่ระบุได้ที่สูงกว่าต้นทุนของเงินลงทุน ให้รับรู้เป็นกำไรหรือขาดทุนทันทีในงบกำไรขาดทุนเบ็ดเสร็จในงวดที่ซื้อเงินลงทุนนั้น</w:t>
      </w:r>
    </w:p>
    <w:p w14:paraId="1184843B" w14:textId="095CDAB9" w:rsidR="006C068F" w:rsidRPr="00D4353B" w:rsidRDefault="00703186" w:rsidP="006509E6">
      <w:pPr>
        <w:spacing w:after="240"/>
        <w:ind w:left="1080" w:right="63"/>
        <w:jc w:val="thaiDistribute"/>
        <w:rPr>
          <w:rFonts w:asciiTheme="majorBidi" w:eastAsia="SimSun" w:hAnsiTheme="majorBidi"/>
          <w:sz w:val="32"/>
          <w:szCs w:val="32"/>
          <w:cs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เมื่อกลุ่มบริษัทมีรายการกับบริษัทร่วม กำไรและขาดทุนซึ่งเป็นผลมาจากรายการดังกล่าวจะถูกรับรู้ในงบการเงินรวมของกลุ่มบริษัทเฉพาะส่วนได้เสียของผู้ลงทุนอื่นที่ไม่เกี่ยวข้องกับกลุ่มบริษัทเท่านั้น</w:t>
      </w:r>
    </w:p>
    <w:p w14:paraId="33A6A12E" w14:textId="77777777" w:rsidR="008B647E" w:rsidRDefault="008B647E">
      <w:pPr>
        <w:overflowPunct/>
        <w:autoSpaceDE/>
        <w:autoSpaceDN/>
        <w:adjustRightInd/>
        <w:spacing w:after="200" w:line="276" w:lineRule="auto"/>
        <w:textAlignment w:val="auto"/>
        <w:rPr>
          <w:i/>
          <w:iCs/>
          <w:sz w:val="32"/>
          <w:szCs w:val="32"/>
          <w:cs/>
        </w:rPr>
      </w:pPr>
      <w:r>
        <w:rPr>
          <w:i/>
          <w:iCs/>
          <w:sz w:val="32"/>
          <w:szCs w:val="32"/>
          <w:cs/>
        </w:rPr>
        <w:br w:type="page"/>
      </w:r>
    </w:p>
    <w:p w14:paraId="2926CBB0" w14:textId="052D3DC0" w:rsidR="00A35580" w:rsidRPr="00D4353B" w:rsidRDefault="00A35580" w:rsidP="0093142C">
      <w:pPr>
        <w:tabs>
          <w:tab w:val="left" w:pos="540"/>
        </w:tabs>
        <w:ind w:left="1080" w:right="-14"/>
        <w:jc w:val="thaiDistribute"/>
        <w:rPr>
          <w:i/>
          <w:iCs/>
          <w:sz w:val="32"/>
          <w:szCs w:val="32"/>
        </w:rPr>
      </w:pPr>
      <w:r w:rsidRPr="00D4353B">
        <w:rPr>
          <w:i/>
          <w:iCs/>
          <w:sz w:val="32"/>
          <w:szCs w:val="32"/>
          <w:cs/>
        </w:rPr>
        <w:lastRenderedPageBreak/>
        <w:t>การจำหน่ายเงินลงทุน</w:t>
      </w:r>
    </w:p>
    <w:p w14:paraId="5060EE49" w14:textId="51B80DCB" w:rsidR="00A35580" w:rsidRPr="00D4353B" w:rsidRDefault="00A35580" w:rsidP="006509E6">
      <w:pPr>
        <w:spacing w:after="240"/>
        <w:ind w:left="1080"/>
        <w:jc w:val="thaiDistribute"/>
        <w:rPr>
          <w:sz w:val="32"/>
          <w:szCs w:val="32"/>
          <w:cs/>
        </w:rPr>
      </w:pPr>
      <w:r w:rsidRPr="00D4353B">
        <w:rPr>
          <w:sz w:val="32"/>
          <w:szCs w:val="32"/>
          <w:cs/>
        </w:rPr>
        <w:t>เมื่อมีการจำหน่ายเงินลงทุน ผลต่างระหว่างจำนวนเงินสุทธิที่ได้รับและมูลค่าตามบัญชี จะถูกบันทึกเป็นกำไรหรือขาดทุนใน</w:t>
      </w:r>
      <w:r w:rsidR="00116FC2" w:rsidRPr="00D4353B">
        <w:rPr>
          <w:sz w:val="32"/>
          <w:szCs w:val="32"/>
          <w:cs/>
        </w:rPr>
        <w:t>งบกำไรขาดทุนเบ็ดเสร็จ</w:t>
      </w:r>
    </w:p>
    <w:p w14:paraId="52423122" w14:textId="2BAA4F89" w:rsidR="00A35580" w:rsidRPr="00D4353B" w:rsidRDefault="00A35580" w:rsidP="006509E6">
      <w:pPr>
        <w:spacing w:after="240"/>
        <w:ind w:left="1080" w:right="63"/>
        <w:jc w:val="thaiDistribute"/>
        <w:rPr>
          <w:rFonts w:asciiTheme="majorBidi" w:eastAsia="SimSun" w:hAnsiTheme="majorBidi"/>
          <w:sz w:val="32"/>
          <w:szCs w:val="32"/>
        </w:rPr>
      </w:pPr>
      <w:r w:rsidRPr="00D4353B">
        <w:rPr>
          <w:sz w:val="32"/>
          <w:szCs w:val="32"/>
          <w:cs/>
        </w:rPr>
        <w:t>ในกรณีที่กลุ่มบริษัทจำหน่ายเงินลงทุนที่ถืออยู่บางส่วน การคำนวณต้นทุนสำหรับเงินลงทุนที่จำหน่ายไปและเงินลงทุนที่ยังถืออยู่ใช้วิธีถัวเฉลี่ยถ่วงน้ำหนักปรับใช้กับมูลค่าตามบัญชีของ</w:t>
      </w:r>
      <w:r w:rsidR="00E94DF5" w:rsidRPr="00D4353B">
        <w:rPr>
          <w:sz w:val="32"/>
          <w:szCs w:val="32"/>
        </w:rPr>
        <w:br/>
      </w:r>
      <w:r w:rsidRPr="00D4353B">
        <w:rPr>
          <w:sz w:val="32"/>
          <w:szCs w:val="32"/>
          <w:cs/>
        </w:rPr>
        <w:t>เงินลงทุนที่เหลืออยู่ทั้งหมด</w:t>
      </w:r>
    </w:p>
    <w:p w14:paraId="033692EE" w14:textId="7894A8FC" w:rsidR="00494209" w:rsidRPr="00D4353B" w:rsidRDefault="00B67A18" w:rsidP="0093142C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</w:rPr>
        <w:t>3</w:t>
      </w:r>
      <w:r w:rsidR="00494209" w:rsidRPr="00D4353B">
        <w:rPr>
          <w:rFonts w:asciiTheme="majorBidi" w:hAnsiTheme="majorBidi" w:cstheme="majorBidi"/>
          <w:sz w:val="32"/>
          <w:szCs w:val="32"/>
          <w:cs/>
        </w:rPr>
        <w:t>.</w:t>
      </w:r>
      <w:r w:rsidR="00936B0F" w:rsidRPr="00D4353B">
        <w:rPr>
          <w:rFonts w:asciiTheme="majorBidi" w:hAnsiTheme="majorBidi" w:cstheme="majorBidi"/>
          <w:sz w:val="32"/>
          <w:szCs w:val="32"/>
        </w:rPr>
        <w:t>8</w:t>
      </w:r>
      <w:r w:rsidR="00494209" w:rsidRPr="00D4353B">
        <w:rPr>
          <w:rFonts w:asciiTheme="majorBidi" w:hAnsiTheme="majorBidi" w:cstheme="majorBidi"/>
          <w:sz w:val="32"/>
          <w:szCs w:val="32"/>
        </w:rPr>
        <w:tab/>
      </w:r>
      <w:r w:rsidR="00D81D93" w:rsidRPr="00D4353B">
        <w:rPr>
          <w:rFonts w:asciiTheme="majorBidi" w:hAnsiTheme="majorBidi" w:cstheme="majorBidi" w:hint="cs"/>
          <w:sz w:val="32"/>
          <w:szCs w:val="32"/>
          <w:cs/>
        </w:rPr>
        <w:t xml:space="preserve">ที่ดิน </w:t>
      </w:r>
      <w:r w:rsidR="00D81D93" w:rsidRPr="00D4353B">
        <w:rPr>
          <w:rFonts w:asciiTheme="majorBidi" w:hAnsiTheme="majorBidi" w:cstheme="majorBidi"/>
          <w:sz w:val="32"/>
          <w:szCs w:val="32"/>
          <w:cs/>
        </w:rPr>
        <w:t>อาคาร</w:t>
      </w:r>
      <w:r w:rsidR="00494209" w:rsidRPr="00D4353B">
        <w:rPr>
          <w:rFonts w:asciiTheme="majorBidi" w:hAnsiTheme="majorBidi" w:cstheme="majorBidi"/>
          <w:sz w:val="32"/>
          <w:szCs w:val="32"/>
          <w:cs/>
        </w:rPr>
        <w:t>และอุปกรณ์</w:t>
      </w:r>
    </w:p>
    <w:p w14:paraId="73EE225C" w14:textId="77777777" w:rsidR="00C971D3" w:rsidRPr="00D4353B" w:rsidRDefault="00C971D3" w:rsidP="0093142C">
      <w:pPr>
        <w:ind w:left="1080"/>
        <w:jc w:val="both"/>
        <w:rPr>
          <w:i/>
          <w:iCs/>
          <w:sz w:val="32"/>
          <w:szCs w:val="32"/>
        </w:rPr>
      </w:pPr>
      <w:r w:rsidRPr="00D4353B">
        <w:rPr>
          <w:i/>
          <w:iCs/>
          <w:sz w:val="32"/>
          <w:szCs w:val="32"/>
          <w:cs/>
        </w:rPr>
        <w:t>การรับรู้และการวัดมูลค่า</w:t>
      </w:r>
    </w:p>
    <w:p w14:paraId="27135F06" w14:textId="33ABB45E" w:rsidR="005F3271" w:rsidRPr="00D4353B" w:rsidRDefault="005F3271" w:rsidP="006509E6">
      <w:pPr>
        <w:spacing w:after="240"/>
        <w:ind w:left="1080" w:right="63"/>
        <w:jc w:val="thaiDistribute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="Angsana New" w:hAnsi="Angsana New"/>
          <w:sz w:val="32"/>
          <w:szCs w:val="32"/>
          <w:cs/>
        </w:rPr>
        <w:t>ที่ดิน แสดง</w:t>
      </w:r>
      <w:r w:rsidRPr="00D4353B">
        <w:rPr>
          <w:rFonts w:ascii="Angsana New" w:hAnsi="Angsana New" w:hint="cs"/>
          <w:sz w:val="32"/>
          <w:szCs w:val="32"/>
          <w:cs/>
        </w:rPr>
        <w:t>ด้วย</w:t>
      </w:r>
      <w:r w:rsidRPr="00D4353B">
        <w:rPr>
          <w:rFonts w:ascii="Angsana New" w:hAnsi="Angsana New"/>
          <w:sz w:val="32"/>
          <w:szCs w:val="32"/>
          <w:cs/>
        </w:rPr>
        <w:t>ราคาทุน</w:t>
      </w:r>
      <w:r w:rsidRPr="00D4353B">
        <w:rPr>
          <w:rFonts w:ascii="Angsana New" w:hAnsi="Angsana New" w:hint="cs"/>
          <w:sz w:val="32"/>
          <w:szCs w:val="32"/>
          <w:cs/>
        </w:rPr>
        <w:t>หักค่าเผื่อการ</w:t>
      </w:r>
      <w:r w:rsidR="00D7025B" w:rsidRPr="00D4353B">
        <w:rPr>
          <w:rFonts w:ascii="Angsana New" w:hAnsi="Angsana New" w:hint="cs"/>
          <w:sz w:val="32"/>
          <w:szCs w:val="32"/>
          <w:cs/>
        </w:rPr>
        <w:t>ด้อยค่า</w:t>
      </w:r>
      <w:r w:rsidRPr="00D4353B">
        <w:rPr>
          <w:rFonts w:ascii="Angsana New" w:hAnsi="Angsana New" w:hint="cs"/>
          <w:sz w:val="32"/>
          <w:szCs w:val="32"/>
          <w:cs/>
        </w:rPr>
        <w:t xml:space="preserve"> </w:t>
      </w:r>
      <w:r w:rsidRPr="00D4353B">
        <w:rPr>
          <w:rFonts w:ascii="Angsana New" w:hAnsi="Angsana New"/>
          <w:sz w:val="32"/>
          <w:szCs w:val="32"/>
        </w:rPr>
        <w:t>(</w:t>
      </w:r>
      <w:r w:rsidRPr="00D4353B">
        <w:rPr>
          <w:rFonts w:ascii="Angsana New" w:hAnsi="Angsana New" w:hint="cs"/>
          <w:sz w:val="32"/>
          <w:szCs w:val="32"/>
          <w:cs/>
        </w:rPr>
        <w:t>ถ้ามี</w:t>
      </w:r>
      <w:r w:rsidRPr="00D4353B">
        <w:rPr>
          <w:rFonts w:ascii="Angsana New" w:hAnsi="Angsana New"/>
          <w:sz w:val="32"/>
          <w:szCs w:val="32"/>
        </w:rPr>
        <w:t>)</w:t>
      </w:r>
    </w:p>
    <w:p w14:paraId="5FAF7606" w14:textId="64440252" w:rsidR="009727E8" w:rsidRPr="00D4353B" w:rsidRDefault="00D81D93" w:rsidP="006509E6">
      <w:pPr>
        <w:spacing w:after="240"/>
        <w:ind w:left="1080" w:right="63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อาคารและอุปกรณ์</w:t>
      </w:r>
      <w:r w:rsidR="00494209" w:rsidRPr="00D4353B">
        <w:rPr>
          <w:rFonts w:asciiTheme="majorBidi" w:eastAsia="SimSun" w:hAnsiTheme="majorBidi" w:cstheme="majorBidi"/>
          <w:sz w:val="32"/>
          <w:szCs w:val="32"/>
          <w:cs/>
        </w:rPr>
        <w:t>แสดงในราคาทุนหักค่าเสื่อมราคาสะสมและ</w:t>
      </w:r>
      <w:r w:rsidR="005F3271" w:rsidRPr="00D4353B">
        <w:rPr>
          <w:rFonts w:ascii="Angsana New" w:hAnsi="Angsana New" w:hint="cs"/>
          <w:sz w:val="32"/>
          <w:szCs w:val="32"/>
          <w:cs/>
        </w:rPr>
        <w:t>ค่าเผื่อการ</w:t>
      </w:r>
      <w:r w:rsidR="00C33FDB" w:rsidRPr="00D4353B">
        <w:rPr>
          <w:rFonts w:ascii="Angsana New" w:hAnsi="Angsana New" w:hint="cs"/>
          <w:sz w:val="32"/>
          <w:szCs w:val="32"/>
          <w:cs/>
        </w:rPr>
        <w:t>ด้อยค่า</w:t>
      </w:r>
      <w:r w:rsidR="001B3F11" w:rsidRPr="00D4353B">
        <w:rPr>
          <w:rFonts w:ascii="Angsana New" w:hAnsi="Angsana New" w:hint="cs"/>
          <w:sz w:val="32"/>
          <w:szCs w:val="32"/>
          <w:cs/>
        </w:rPr>
        <w:t xml:space="preserve"> </w:t>
      </w:r>
      <w:r w:rsidR="00494209" w:rsidRPr="00D4353B">
        <w:rPr>
          <w:rFonts w:asciiTheme="majorBidi" w:eastAsia="SimSun" w:hAnsiTheme="majorBidi" w:cstheme="majorBidi"/>
          <w:sz w:val="32"/>
          <w:szCs w:val="32"/>
          <w:cs/>
        </w:rPr>
        <w:t>(ถ้ามี)</w:t>
      </w:r>
    </w:p>
    <w:p w14:paraId="6C282000" w14:textId="4ABC9885" w:rsidR="000F2758" w:rsidRPr="00D4353B" w:rsidRDefault="00164293" w:rsidP="006509E6">
      <w:pPr>
        <w:spacing w:after="240"/>
        <w:ind w:left="1080" w:right="63"/>
        <w:jc w:val="thaiDistribute"/>
        <w:rPr>
          <w:sz w:val="32"/>
          <w:szCs w:val="32"/>
          <w:cs/>
        </w:rPr>
      </w:pPr>
      <w:r w:rsidRPr="00D4353B">
        <w:rPr>
          <w:rFonts w:hAnsi="Times New Roman"/>
          <w:spacing w:val="-4"/>
          <w:sz w:val="32"/>
          <w:szCs w:val="32"/>
          <w:cs/>
        </w:rPr>
        <w:t>ราคาทุนรวมถึงต้นทุนทางตรง</w:t>
      </w:r>
      <w:r w:rsidRPr="00D4353B">
        <w:rPr>
          <w:rFonts w:hAnsi="Times New Roman"/>
          <w:spacing w:val="-4"/>
          <w:sz w:val="32"/>
          <w:szCs w:val="32"/>
        </w:rPr>
        <w:t xml:space="preserve"> </w:t>
      </w:r>
      <w:r w:rsidRPr="00D4353B">
        <w:rPr>
          <w:rFonts w:hAnsi="Times New Roman"/>
          <w:spacing w:val="-4"/>
          <w:sz w:val="32"/>
          <w:szCs w:val="32"/>
          <w:cs/>
        </w:rPr>
        <w:t>ที่เกี่ยวข้องกับการได้มาของสินทรัพย์ ต้นทุนของการก่อสร้างสินทรัพย์ที่กิจการก่อสร้างเอง รวมถึงต้นทุนของวัสดุ</w:t>
      </w:r>
      <w:r w:rsidRPr="00D4353B">
        <w:rPr>
          <w:rFonts w:hAnsi="Times New Roman"/>
          <w:spacing w:val="-4"/>
          <w:sz w:val="32"/>
          <w:szCs w:val="32"/>
        </w:rPr>
        <w:t xml:space="preserve"> </w:t>
      </w:r>
      <w:r w:rsidRPr="00D4353B">
        <w:rPr>
          <w:rFonts w:hAnsi="Times New Roman"/>
          <w:spacing w:val="-4"/>
          <w:sz w:val="32"/>
          <w:szCs w:val="32"/>
          <w:cs/>
        </w:rPr>
        <w:t>แรงงานทางตรง และต้นทุนทางตรงอื่นๆ ที่เกี่ยวข้องกับการจัดหาสินทรัพย์เพื่อให้สินทรัพย์นั้นอยู่ในสภาพที่พร้อมจะใช้งานได้ตามวัตถุประสงค์ ราคาทุนรวมถึงต้นทุนในการรื้อถอน</w:t>
      </w:r>
      <w:r w:rsidRPr="00D4353B">
        <w:rPr>
          <w:rFonts w:hAnsi="Times New Roman"/>
          <w:spacing w:val="-4"/>
          <w:sz w:val="32"/>
          <w:szCs w:val="32"/>
        </w:rPr>
        <w:t xml:space="preserve"> </w:t>
      </w:r>
      <w:r w:rsidRPr="00D4353B">
        <w:rPr>
          <w:rFonts w:hAnsi="Times New Roman"/>
          <w:spacing w:val="-4"/>
          <w:sz w:val="32"/>
          <w:szCs w:val="32"/>
          <w:cs/>
        </w:rPr>
        <w:t>การขนย้าย</w:t>
      </w:r>
      <w:r w:rsidRPr="00D4353B">
        <w:rPr>
          <w:rFonts w:hAnsi="Times New Roman"/>
          <w:spacing w:val="-4"/>
          <w:sz w:val="32"/>
          <w:szCs w:val="32"/>
        </w:rPr>
        <w:t xml:space="preserve"> </w:t>
      </w:r>
      <w:r w:rsidRPr="00D4353B">
        <w:rPr>
          <w:rFonts w:hAnsi="Times New Roman"/>
          <w:spacing w:val="-4"/>
          <w:sz w:val="32"/>
          <w:szCs w:val="32"/>
          <w:cs/>
        </w:rPr>
        <w:t>การบูรณะสถานที่ตั้งของสินทรัพย์และต้นทุนการกู้ยืม</w:t>
      </w:r>
      <w:r w:rsidRPr="00D4353B">
        <w:rPr>
          <w:rFonts w:hAnsi="Times New Roman"/>
          <w:spacing w:val="-4"/>
          <w:sz w:val="32"/>
          <w:szCs w:val="32"/>
        </w:rPr>
        <w:t xml:space="preserve"> </w:t>
      </w:r>
      <w:r w:rsidRPr="00D4353B">
        <w:rPr>
          <w:rFonts w:hAnsi="Times New Roman"/>
          <w:spacing w:val="-4"/>
          <w:sz w:val="32"/>
          <w:szCs w:val="32"/>
          <w:cs/>
        </w:rPr>
        <w:t>สำหรับเครื่องมือที่ควบคุมโดยลิขสิทธิ์ซอฟท์แวร์ซึ่งไม่สามารถทำงานได้โดยปราศจากลิขสิทธิ์ซอฟท์แวร์นั้นให้ถือว่าลิขสิทธิ์ซอฟท์แวร์ดังกล่าวเป็นส่วนหนึ่งของอุปกรณ์</w:t>
      </w:r>
    </w:p>
    <w:p w14:paraId="56F18EAE" w14:textId="3C7E0088" w:rsidR="00164293" w:rsidRPr="00D4353B" w:rsidRDefault="00164293" w:rsidP="006509E6">
      <w:pPr>
        <w:spacing w:after="240"/>
        <w:ind w:left="1080" w:right="63"/>
        <w:jc w:val="thaiDistribute"/>
        <w:rPr>
          <w:spacing w:val="-10"/>
          <w:sz w:val="32"/>
          <w:szCs w:val="32"/>
        </w:rPr>
      </w:pPr>
      <w:r w:rsidRPr="00D4353B">
        <w:rPr>
          <w:rFonts w:hAnsi="Times New Roman"/>
          <w:spacing w:val="-4"/>
          <w:sz w:val="32"/>
          <w:szCs w:val="32"/>
          <w:cs/>
        </w:rPr>
        <w:t>ส่วนประกอบของรายการที่ดิน</w:t>
      </w:r>
      <w:r w:rsidRPr="00D4353B">
        <w:rPr>
          <w:rFonts w:hAnsi="Times New Roman"/>
          <w:spacing w:val="-4"/>
          <w:sz w:val="32"/>
          <w:szCs w:val="32"/>
        </w:rPr>
        <w:t xml:space="preserve"> </w:t>
      </w:r>
      <w:r w:rsidRPr="00D4353B">
        <w:rPr>
          <w:rFonts w:hAnsi="Times New Roman"/>
          <w:spacing w:val="-4"/>
          <w:sz w:val="32"/>
          <w:szCs w:val="32"/>
          <w:cs/>
        </w:rPr>
        <w:t>อาคารและอุปกรณ์แต่ละรายการที่มีอายุการให้ประโยชน์ไม่เท่ากัน</w:t>
      </w:r>
      <w:r w:rsidRPr="00D4353B">
        <w:rPr>
          <w:sz w:val="32"/>
          <w:szCs w:val="32"/>
          <w:cs/>
        </w:rPr>
        <w:t>ต้องบันทึกแต่ละส่วนประกอบที่มีนัยสำคัญแยกต่างหากจากกัน</w:t>
      </w:r>
    </w:p>
    <w:p w14:paraId="7C9B3ABC" w14:textId="26DAF3A5" w:rsidR="002F0069" w:rsidRPr="00D4353B" w:rsidRDefault="00A56D2A" w:rsidP="006509E6">
      <w:pPr>
        <w:spacing w:after="240"/>
        <w:ind w:left="1080" w:right="63"/>
        <w:jc w:val="thaiDistribute"/>
        <w:rPr>
          <w:sz w:val="32"/>
          <w:szCs w:val="32"/>
        </w:rPr>
      </w:pPr>
      <w:r w:rsidRPr="00D4353B">
        <w:rPr>
          <w:spacing w:val="-10"/>
          <w:sz w:val="32"/>
          <w:szCs w:val="32"/>
          <w:cs/>
        </w:rPr>
        <w:t>กำไรหรือขาดทุนจากการจำหน่ายที่ดิน อาคาร และอุปกรณ์ คือผลต่างระหว่างสิ่งตอบแทนสุทธิที่ได้รับจากการจำหน่าย</w:t>
      </w:r>
      <w:r w:rsidRPr="00D4353B">
        <w:rPr>
          <w:sz w:val="32"/>
          <w:szCs w:val="32"/>
          <w:cs/>
        </w:rPr>
        <w:t>กับมูลค่าตามบัญชีของที่ดิน อาคารและอุปกรณ์ โดยรับรู้สุทธิเป็นกำไรหรือขาดทุนใน</w:t>
      </w:r>
      <w:r w:rsidR="00116FC2" w:rsidRPr="00D4353B">
        <w:rPr>
          <w:sz w:val="32"/>
          <w:szCs w:val="32"/>
          <w:cs/>
        </w:rPr>
        <w:t>งบกำไรขาดทุนเบ็ดเสร็จ</w:t>
      </w:r>
    </w:p>
    <w:p w14:paraId="7EDF082C" w14:textId="3BB952FB" w:rsidR="00164293" w:rsidRPr="00D4353B" w:rsidRDefault="00164293" w:rsidP="00B67A18">
      <w:pPr>
        <w:spacing w:after="120"/>
        <w:ind w:left="1080"/>
        <w:rPr>
          <w:i/>
          <w:iCs/>
          <w:sz w:val="32"/>
          <w:szCs w:val="32"/>
        </w:rPr>
      </w:pPr>
      <w:r w:rsidRPr="00D4353B">
        <w:rPr>
          <w:i/>
          <w:iCs/>
          <w:sz w:val="32"/>
          <w:szCs w:val="32"/>
          <w:cs/>
        </w:rPr>
        <w:t>ต้นทุนที่เกิดขึ้นในภายหลัง</w:t>
      </w:r>
    </w:p>
    <w:p w14:paraId="4D496AE8" w14:textId="7DDC5461" w:rsidR="00164293" w:rsidRPr="00D4353B" w:rsidRDefault="00164293" w:rsidP="006509E6">
      <w:pPr>
        <w:pStyle w:val="Default"/>
        <w:spacing w:after="240"/>
        <w:ind w:left="1080"/>
        <w:jc w:val="thaiDistribute"/>
        <w:rPr>
          <w:rFonts w:ascii="Angsana New" w:hAnsi="Angsana New" w:cs="Angsana New"/>
          <w:color w:val="auto"/>
          <w:sz w:val="32"/>
          <w:szCs w:val="32"/>
          <w:cs/>
          <w:lang w:val="en-GB"/>
        </w:rPr>
      </w:pPr>
      <w:r w:rsidRPr="00D4353B">
        <w:rPr>
          <w:rFonts w:ascii="Angsana New" w:hAnsi="Angsana New" w:cs="Angsana New"/>
          <w:color w:val="auto"/>
          <w:sz w:val="32"/>
          <w:szCs w:val="32"/>
          <w:cs/>
          <w:lang w:val="en-GB"/>
        </w:rPr>
        <w:t>ต้นทุนในการเปลี่ยนแทนส่วนประกอบจะรับรู้เป็นส่วนหนึ่งของมูลค่าตามบัญชีของรายการที่ดิน</w:t>
      </w:r>
      <w:r w:rsidRPr="00D4353B">
        <w:rPr>
          <w:rFonts w:ascii="Angsana New" w:hAnsi="Angsana New" w:cs="Angsana New"/>
          <w:color w:val="auto"/>
          <w:sz w:val="32"/>
          <w:szCs w:val="32"/>
          <w:lang w:val="en-GB"/>
        </w:rPr>
        <w:t xml:space="preserve"> </w:t>
      </w:r>
      <w:r w:rsidRPr="00D4353B">
        <w:rPr>
          <w:rFonts w:ascii="Angsana New" w:hAnsi="Angsana New" w:cs="Angsana New"/>
          <w:color w:val="auto"/>
          <w:sz w:val="32"/>
          <w:szCs w:val="32"/>
          <w:cs/>
          <w:lang w:val="en-GB"/>
        </w:rPr>
        <w:t>อาคารและ</w:t>
      </w:r>
      <w:r w:rsidRPr="00D4353B">
        <w:rPr>
          <w:rFonts w:ascii="Angsana New" w:hAnsi="Angsana New" w:cs="Angsana New"/>
          <w:color w:val="auto"/>
          <w:spacing w:val="-6"/>
          <w:sz w:val="32"/>
          <w:szCs w:val="32"/>
          <w:cs/>
          <w:lang w:val="en-GB"/>
        </w:rPr>
        <w:t>อุปกรณ์ ถ้ามีความเป็นไปได้ค่อนข้างแน่ที่กลุ่มบริษัทจะได้รับประโยชน์เชิงเศรษฐกิจในอนาคตจากรายการนั้น และ</w:t>
      </w:r>
      <w:r w:rsidRPr="00D4353B">
        <w:rPr>
          <w:rFonts w:ascii="Angsana New" w:hAnsi="Angsana New" w:cs="Angsana New"/>
          <w:color w:val="auto"/>
          <w:sz w:val="32"/>
          <w:szCs w:val="32"/>
          <w:cs/>
          <w:lang w:val="en-GB"/>
        </w:rPr>
        <w:t>สามารถวัดมูลค่าต้นทุนของรายการนั้นได้อย่างน่าเชื่อถือ ชิ้นส่วนที่ถูกเปลี่ยนแทนจะถูกตัดจำหน่ายตาม</w:t>
      </w:r>
      <w:r w:rsidRPr="00D4353B">
        <w:rPr>
          <w:rFonts w:ascii="Angsana New" w:hAnsi="Angsana New" w:cs="Angsana New"/>
          <w:color w:val="auto"/>
          <w:spacing w:val="-6"/>
          <w:sz w:val="32"/>
          <w:szCs w:val="32"/>
          <w:cs/>
          <w:lang w:val="en-GB"/>
        </w:rPr>
        <w:t>มูลค่าตามบัญชี ต้นทุนที่เกิดขึ้นในการซ่อมบำรุงที่ดิน</w:t>
      </w:r>
      <w:r w:rsidRPr="00D4353B">
        <w:rPr>
          <w:rFonts w:ascii="Angsana New" w:hAnsi="Angsana New" w:cs="Angsana New"/>
          <w:color w:val="auto"/>
          <w:spacing w:val="-6"/>
          <w:sz w:val="32"/>
          <w:szCs w:val="32"/>
          <w:lang w:val="en-GB"/>
        </w:rPr>
        <w:t xml:space="preserve"> </w:t>
      </w:r>
      <w:r w:rsidRPr="00D4353B">
        <w:rPr>
          <w:rFonts w:ascii="Angsana New" w:hAnsi="Angsana New" w:cs="Angsana New"/>
          <w:color w:val="auto"/>
          <w:spacing w:val="-6"/>
          <w:sz w:val="32"/>
          <w:szCs w:val="32"/>
          <w:cs/>
          <w:lang w:val="en-GB"/>
        </w:rPr>
        <w:t>อาคารและอุปกรณ์ที่เกิดขึ้นเป็นประจำจะรับรู้เป็นค่าใช้จ่าย</w:t>
      </w:r>
      <w:r w:rsidR="00C5395F" w:rsidRPr="00D4353B">
        <w:rPr>
          <w:rFonts w:ascii="Angsana New" w:hAnsi="Angsana New" w:cs="Angsana New"/>
          <w:color w:val="auto"/>
          <w:sz w:val="32"/>
          <w:szCs w:val="32"/>
          <w:cs/>
          <w:lang w:val="en-GB"/>
        </w:rPr>
        <w:t>ใน</w:t>
      </w:r>
      <w:r w:rsidR="00116FC2" w:rsidRPr="00D4353B">
        <w:rPr>
          <w:rFonts w:ascii="Angsana New" w:hAnsi="Angsana New" w:cs="Angsana New"/>
          <w:color w:val="auto"/>
          <w:sz w:val="32"/>
          <w:szCs w:val="32"/>
          <w:cs/>
          <w:lang w:val="en-GB"/>
        </w:rPr>
        <w:t>งบกำไรขาดทุนเบ็ดเสร็จ</w:t>
      </w:r>
      <w:r w:rsidRPr="00D4353B">
        <w:rPr>
          <w:rFonts w:ascii="Angsana New" w:hAnsi="Angsana New" w:cs="Angsana New"/>
          <w:color w:val="auto"/>
          <w:sz w:val="32"/>
          <w:szCs w:val="32"/>
          <w:cs/>
          <w:lang w:val="en-GB"/>
        </w:rPr>
        <w:t>เมื่อเกิดขึ้น</w:t>
      </w:r>
    </w:p>
    <w:p w14:paraId="3201755C" w14:textId="77777777" w:rsidR="008B647E" w:rsidRDefault="008B647E">
      <w:pPr>
        <w:overflowPunct/>
        <w:autoSpaceDE/>
        <w:autoSpaceDN/>
        <w:adjustRightInd/>
        <w:spacing w:after="200" w:line="276" w:lineRule="auto"/>
        <w:textAlignment w:val="auto"/>
        <w:rPr>
          <w:i/>
          <w:iCs/>
          <w:sz w:val="32"/>
          <w:szCs w:val="32"/>
          <w:cs/>
        </w:rPr>
      </w:pPr>
      <w:r>
        <w:rPr>
          <w:i/>
          <w:iCs/>
          <w:sz w:val="32"/>
          <w:szCs w:val="32"/>
          <w:cs/>
        </w:rPr>
        <w:br w:type="page"/>
      </w:r>
    </w:p>
    <w:p w14:paraId="56F512B3" w14:textId="53DF20FD" w:rsidR="00A56D2A" w:rsidRPr="00D4353B" w:rsidRDefault="00A56D2A" w:rsidP="008B647E">
      <w:pPr>
        <w:ind w:left="1080"/>
        <w:jc w:val="thaiDistribute"/>
        <w:rPr>
          <w:i/>
          <w:iCs/>
          <w:sz w:val="32"/>
          <w:szCs w:val="32"/>
        </w:rPr>
      </w:pPr>
      <w:r w:rsidRPr="00D4353B">
        <w:rPr>
          <w:i/>
          <w:iCs/>
          <w:sz w:val="32"/>
          <w:szCs w:val="32"/>
          <w:cs/>
        </w:rPr>
        <w:lastRenderedPageBreak/>
        <w:t>ค่าเสื่อมราคา</w:t>
      </w:r>
    </w:p>
    <w:p w14:paraId="0F151C5B" w14:textId="45F5A632" w:rsidR="00870C2B" w:rsidRPr="00D4353B" w:rsidRDefault="00870C2B" w:rsidP="006509E6">
      <w:pPr>
        <w:spacing w:after="240"/>
        <w:ind w:left="1080" w:right="63"/>
        <w:jc w:val="thaiDistribute"/>
        <w:rPr>
          <w:rFonts w:asciiTheme="majorBidi" w:eastAsia="SimSun" w:hAnsiTheme="majorBidi"/>
          <w:sz w:val="32"/>
          <w:szCs w:val="32"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ค่าเสื่อมราคาคำนวณจากมูลค่าเสื่อมสภาพของรายการอาคารและอุปกรณ์ซึ่งประกอบด้วยราคาทุนของสินทรัพย์หรือต้นทุนในการเปลี่ยนแทนอื่น</w:t>
      </w:r>
      <w:r w:rsidRPr="00D4353B">
        <w:rPr>
          <w:rFonts w:asciiTheme="majorBidi" w:eastAsia="SimSun" w:hAnsiTheme="majorBidi"/>
          <w:sz w:val="32"/>
          <w:szCs w:val="32"/>
        </w:rPr>
        <w:t xml:space="preserve"> </w:t>
      </w:r>
      <w:r w:rsidRPr="00D4353B">
        <w:rPr>
          <w:rFonts w:asciiTheme="majorBidi" w:eastAsia="SimSun" w:hAnsiTheme="majorBidi"/>
          <w:sz w:val="32"/>
          <w:szCs w:val="32"/>
          <w:cs/>
        </w:rPr>
        <w:t>หักด้วยมูลค่าคงเหลือของสินทรัพย์</w:t>
      </w:r>
    </w:p>
    <w:p w14:paraId="4D2CC286" w14:textId="68692ED0" w:rsidR="00870C2B" w:rsidRPr="00D4353B" w:rsidRDefault="00870C2B" w:rsidP="006509E6">
      <w:pPr>
        <w:spacing w:after="120"/>
        <w:ind w:left="1080" w:right="58"/>
        <w:jc w:val="thaiDistribute"/>
        <w:rPr>
          <w:rFonts w:asciiTheme="majorBidi" w:eastAsia="SimSun" w:hAnsiTheme="majorBidi" w:cstheme="majorBidi"/>
          <w:spacing w:val="-4"/>
          <w:sz w:val="32"/>
          <w:szCs w:val="32"/>
        </w:rPr>
      </w:pPr>
      <w:r w:rsidRPr="00D4353B">
        <w:rPr>
          <w:spacing w:val="-6"/>
          <w:sz w:val="32"/>
          <w:szCs w:val="32"/>
          <w:cs/>
        </w:rPr>
        <w:t>ค่าเสื่อมราคาบันทึกเป็นค่าใช้จ่ายใน</w:t>
      </w:r>
      <w:r w:rsidR="00CA08BF" w:rsidRPr="00D4353B">
        <w:rPr>
          <w:rFonts w:ascii="Angsana New" w:hAnsi="Angsana New"/>
          <w:sz w:val="32"/>
          <w:szCs w:val="32"/>
          <w:cs/>
          <w:lang w:val="en-GB"/>
        </w:rPr>
        <w:t>งบกำไรขาดทุนเบ็ดเสร็จ</w:t>
      </w:r>
      <w:r w:rsidRPr="00D4353B">
        <w:rPr>
          <w:spacing w:val="-6"/>
          <w:sz w:val="32"/>
          <w:szCs w:val="32"/>
          <w:cs/>
        </w:rPr>
        <w:t xml:space="preserve"> คำนวณโดยวิธีเส้นตรงตามเกณฑ์อายุ</w:t>
      </w:r>
      <w:r w:rsidRPr="00D4353B">
        <w:rPr>
          <w:rFonts w:hAnsi="Times New Roman"/>
          <w:sz w:val="32"/>
          <w:szCs w:val="32"/>
          <w:cs/>
        </w:rPr>
        <w:t>การใช้งานโดยประมาณของส่วนประกอบของสินทรัพย์แต่ละรายการ ประมาณการอายุการใช้งาน</w:t>
      </w:r>
      <w:r w:rsidRPr="00D4353B">
        <w:rPr>
          <w:spacing w:val="-6"/>
          <w:sz w:val="32"/>
          <w:szCs w:val="32"/>
          <w:cs/>
        </w:rPr>
        <w:t>ของสินทรัพย์แสดงได้ดังนี้</w:t>
      </w:r>
    </w:p>
    <w:p w14:paraId="2E0F32C3" w14:textId="4217DEC6" w:rsidR="00494209" w:rsidRPr="00D4353B" w:rsidRDefault="006147DC" w:rsidP="006509E6">
      <w:pPr>
        <w:tabs>
          <w:tab w:val="right" w:pos="8721"/>
        </w:tabs>
        <w:overflowPunct/>
        <w:autoSpaceDE/>
        <w:autoSpaceDN/>
        <w:adjustRightInd/>
        <w:ind w:left="153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 w:cstheme="majorBidi" w:hint="cs"/>
          <w:sz w:val="32"/>
          <w:szCs w:val="32"/>
          <w:cs/>
        </w:rPr>
        <w:t>อาคาร</w:t>
      </w:r>
      <w:r w:rsidR="00BF6057" w:rsidRPr="00D4353B">
        <w:rPr>
          <w:rFonts w:asciiTheme="majorBidi" w:eastAsia="SimSun" w:hAnsiTheme="majorBidi" w:cstheme="majorBidi" w:hint="cs"/>
          <w:sz w:val="32"/>
          <w:szCs w:val="32"/>
          <w:cs/>
        </w:rPr>
        <w:t>และส่วนปรับปรุงอาคาร</w:t>
      </w:r>
      <w:r w:rsidR="00494209" w:rsidRPr="00D4353B">
        <w:rPr>
          <w:rFonts w:asciiTheme="majorBidi" w:eastAsia="SimSun" w:hAnsiTheme="majorBidi" w:cstheme="majorBidi"/>
          <w:sz w:val="32"/>
          <w:szCs w:val="32"/>
          <w:cs/>
        </w:rPr>
        <w:tab/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5</w:t>
      </w:r>
      <w:r w:rsidR="003779E0" w:rsidRPr="00D4353B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656027" w:rsidRPr="00D4353B">
        <w:rPr>
          <w:rFonts w:asciiTheme="majorBidi" w:eastAsia="SimSun" w:hAnsiTheme="majorBidi" w:cstheme="majorBidi"/>
          <w:sz w:val="32"/>
          <w:szCs w:val="32"/>
        </w:rPr>
        <w:t>-</w:t>
      </w:r>
      <w:r w:rsidR="003779E0" w:rsidRPr="00D4353B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936B0F" w:rsidRPr="00D4353B">
        <w:rPr>
          <w:rFonts w:asciiTheme="majorBidi" w:eastAsia="SimSun" w:hAnsiTheme="majorBidi" w:cstheme="majorBidi" w:hint="cs"/>
          <w:sz w:val="32"/>
          <w:szCs w:val="32"/>
        </w:rPr>
        <w:t>20</w:t>
      </w:r>
      <w:r w:rsidR="00494209" w:rsidRPr="00D4353B">
        <w:rPr>
          <w:rFonts w:asciiTheme="majorBidi" w:eastAsia="SimSun" w:hAnsiTheme="majorBidi" w:cstheme="majorBidi"/>
          <w:sz w:val="32"/>
          <w:szCs w:val="32"/>
          <w:cs/>
        </w:rPr>
        <w:t xml:space="preserve"> ปี</w:t>
      </w:r>
    </w:p>
    <w:p w14:paraId="181B21B5" w14:textId="6C68D3FB" w:rsidR="006147DC" w:rsidRPr="00D4353B" w:rsidRDefault="00656027" w:rsidP="006625BB">
      <w:pPr>
        <w:tabs>
          <w:tab w:val="right" w:pos="8721"/>
        </w:tabs>
        <w:overflowPunct/>
        <w:autoSpaceDE/>
        <w:autoSpaceDN/>
        <w:adjustRightInd/>
        <w:ind w:left="153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D4353B">
        <w:rPr>
          <w:rFonts w:asciiTheme="majorBidi" w:eastAsia="SimSun" w:hAnsiTheme="majorBidi" w:cstheme="majorBidi" w:hint="cs"/>
          <w:sz w:val="32"/>
          <w:szCs w:val="32"/>
          <w:cs/>
        </w:rPr>
        <w:t>เครื่องจักรและอุปกรณ์โรงงาน</w:t>
      </w:r>
      <w:r w:rsidR="006147DC" w:rsidRPr="00D4353B">
        <w:rPr>
          <w:rFonts w:asciiTheme="majorBidi" w:eastAsia="SimSun" w:hAnsiTheme="majorBidi" w:cstheme="majorBidi"/>
          <w:sz w:val="32"/>
          <w:szCs w:val="32"/>
          <w:cs/>
        </w:rPr>
        <w:tab/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5</w:t>
      </w:r>
      <w:r w:rsidR="006625BB" w:rsidRPr="00D4353B">
        <w:rPr>
          <w:rFonts w:asciiTheme="majorBidi" w:eastAsia="SimSun" w:hAnsiTheme="majorBidi" w:cstheme="majorBidi"/>
          <w:sz w:val="32"/>
          <w:szCs w:val="32"/>
        </w:rPr>
        <w:t xml:space="preserve"> - 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3</w:t>
      </w:r>
      <w:r w:rsidR="00936B0F" w:rsidRPr="00D4353B">
        <w:rPr>
          <w:rFonts w:asciiTheme="majorBidi" w:eastAsia="SimSun" w:hAnsiTheme="majorBidi" w:cstheme="majorBidi" w:hint="cs"/>
          <w:sz w:val="32"/>
          <w:szCs w:val="32"/>
        </w:rPr>
        <w:t>0</w:t>
      </w:r>
      <w:r w:rsidR="006625BB" w:rsidRPr="00D4353B">
        <w:rPr>
          <w:rFonts w:asciiTheme="majorBidi" w:eastAsia="SimSun" w:hAnsiTheme="majorBidi" w:cstheme="majorBidi"/>
          <w:sz w:val="32"/>
          <w:szCs w:val="32"/>
          <w:cs/>
        </w:rPr>
        <w:t xml:space="preserve"> ปี</w:t>
      </w:r>
    </w:p>
    <w:p w14:paraId="63E8DF70" w14:textId="6D20EFE2" w:rsidR="00494209" w:rsidRPr="00D4353B" w:rsidRDefault="00494209" w:rsidP="007C452A">
      <w:pPr>
        <w:tabs>
          <w:tab w:val="right" w:pos="8721"/>
        </w:tabs>
        <w:overflowPunct/>
        <w:autoSpaceDE/>
        <w:autoSpaceDN/>
        <w:adjustRightInd/>
        <w:ind w:left="153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 w:cstheme="majorBidi"/>
          <w:sz w:val="32"/>
          <w:szCs w:val="32"/>
          <w:cs/>
        </w:rPr>
        <w:t>เครื่องมือ</w:t>
      </w:r>
      <w:r w:rsidR="003779E0" w:rsidRPr="00D4353B">
        <w:rPr>
          <w:rFonts w:asciiTheme="majorBidi" w:eastAsia="SimSun" w:hAnsiTheme="majorBidi" w:cstheme="majorBidi" w:hint="cs"/>
          <w:sz w:val="32"/>
          <w:szCs w:val="32"/>
          <w:cs/>
        </w:rPr>
        <w:t>และ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>เครื่องใช้</w:t>
      </w:r>
      <w:r w:rsidR="003779E0" w:rsidRPr="00D4353B">
        <w:rPr>
          <w:rFonts w:asciiTheme="majorBidi" w:eastAsia="SimSun" w:hAnsiTheme="majorBidi" w:cstheme="majorBidi" w:hint="cs"/>
          <w:sz w:val="32"/>
          <w:szCs w:val="32"/>
          <w:cs/>
        </w:rPr>
        <w:t>โรงงาน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ab/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3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 xml:space="preserve"> </w:t>
      </w:r>
      <w:r w:rsidR="00E54849" w:rsidRPr="00D4353B">
        <w:rPr>
          <w:rFonts w:asciiTheme="majorBidi" w:eastAsia="SimSun" w:hAnsiTheme="majorBidi" w:cstheme="majorBidi" w:hint="cs"/>
          <w:sz w:val="32"/>
          <w:szCs w:val="32"/>
          <w:cs/>
        </w:rPr>
        <w:t xml:space="preserve">- 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5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 xml:space="preserve"> ปี</w:t>
      </w:r>
    </w:p>
    <w:p w14:paraId="77D0BED9" w14:textId="3FF773F1" w:rsidR="00494209" w:rsidRPr="00D4353B" w:rsidRDefault="00494209" w:rsidP="006509E6">
      <w:pPr>
        <w:tabs>
          <w:tab w:val="right" w:pos="8721"/>
        </w:tabs>
        <w:overflowPunct/>
        <w:autoSpaceDE/>
        <w:autoSpaceDN/>
        <w:adjustRightInd/>
        <w:ind w:left="153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 w:cstheme="majorBidi"/>
          <w:sz w:val="32"/>
          <w:szCs w:val="32"/>
          <w:cs/>
        </w:rPr>
        <w:t>เครื่องตกแต่ง</w:t>
      </w:r>
      <w:r w:rsidR="003779E0" w:rsidRPr="00D4353B">
        <w:rPr>
          <w:rFonts w:asciiTheme="majorBidi" w:eastAsia="SimSun" w:hAnsiTheme="majorBidi" w:cstheme="majorBidi" w:hint="cs"/>
          <w:sz w:val="32"/>
          <w:szCs w:val="32"/>
          <w:cs/>
        </w:rPr>
        <w:t>ติดตั้ง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>และเครื่องใช้สำนักงาน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ab/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3</w:t>
      </w:r>
      <w:r w:rsidR="003779E0" w:rsidRPr="00D4353B">
        <w:rPr>
          <w:rFonts w:asciiTheme="majorBidi" w:eastAsia="SimSun" w:hAnsiTheme="majorBidi" w:cstheme="majorBidi"/>
          <w:sz w:val="32"/>
          <w:szCs w:val="32"/>
        </w:rPr>
        <w:t xml:space="preserve"> - 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5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 xml:space="preserve"> ปี</w:t>
      </w:r>
    </w:p>
    <w:p w14:paraId="2E8BFDEA" w14:textId="05E6656B" w:rsidR="00494209" w:rsidRPr="00D4353B" w:rsidRDefault="00494209" w:rsidP="006509E6">
      <w:pPr>
        <w:tabs>
          <w:tab w:val="right" w:pos="8721"/>
        </w:tabs>
        <w:overflowPunct/>
        <w:autoSpaceDE/>
        <w:autoSpaceDN/>
        <w:adjustRightInd/>
        <w:ind w:left="153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 w:cstheme="majorBidi"/>
          <w:sz w:val="32"/>
          <w:szCs w:val="32"/>
          <w:cs/>
        </w:rPr>
        <w:t>ยานพาหนะ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ab/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5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 xml:space="preserve"> ปี</w:t>
      </w:r>
    </w:p>
    <w:p w14:paraId="13EFCAA1" w14:textId="77777777" w:rsidR="00870C2B" w:rsidRPr="00D4353B" w:rsidRDefault="00870C2B" w:rsidP="003A5CA5">
      <w:pPr>
        <w:spacing w:before="240" w:after="240"/>
        <w:ind w:left="1080" w:right="58"/>
        <w:jc w:val="thaiDistribute"/>
        <w:rPr>
          <w:rFonts w:hAnsi="Times New Roman"/>
          <w:sz w:val="32"/>
          <w:szCs w:val="32"/>
        </w:rPr>
      </w:pPr>
      <w:r w:rsidRPr="00D4353B">
        <w:rPr>
          <w:rFonts w:hAnsi="Times New Roman"/>
          <w:sz w:val="32"/>
          <w:szCs w:val="32"/>
          <w:cs/>
        </w:rPr>
        <w:t>กลุ่มบริษัทไม่คิดค่าเสื่อมราคาสำหรับที่ดินและสินทรัพย์ที่อยู่ระหว่างการก่อสร้าง</w:t>
      </w:r>
    </w:p>
    <w:p w14:paraId="7F897EC5" w14:textId="474AE415" w:rsidR="00870C2B" w:rsidRPr="00D4353B" w:rsidRDefault="00870C2B" w:rsidP="006711DD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sz w:val="32"/>
          <w:szCs w:val="32"/>
        </w:rPr>
      </w:pPr>
      <w:r w:rsidRPr="00D4353B">
        <w:rPr>
          <w:sz w:val="32"/>
          <w:szCs w:val="32"/>
          <w:cs/>
        </w:rPr>
        <w:t>วิธีการคิดค่าเสื่อมราคา อายุการให้ประโยชน์ของสินทรัพย์ และมูลค่าคงเหลือ ถูกทบทวนอย่างน้อยที่สุดทุกสิ้นรอบปีบัญชี และปรับปรุงตามความเหมาะสม</w:t>
      </w:r>
    </w:p>
    <w:p w14:paraId="6F996142" w14:textId="32487BDE" w:rsidR="00FF33EB" w:rsidRPr="00D4353B" w:rsidRDefault="00FF33EB" w:rsidP="006711DD">
      <w:pPr>
        <w:overflowPunct/>
        <w:autoSpaceDE/>
        <w:autoSpaceDN/>
        <w:adjustRightInd/>
        <w:spacing w:before="240" w:after="240"/>
        <w:ind w:left="1080" w:right="63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4353B">
        <w:rPr>
          <w:rFonts w:asciiTheme="majorBidi" w:hAnsiTheme="majorBidi" w:hint="cs"/>
          <w:sz w:val="32"/>
          <w:szCs w:val="32"/>
          <w:cs/>
        </w:rPr>
        <w:t>กลุ่มบริษัท</w:t>
      </w:r>
      <w:r w:rsidRPr="00D4353B">
        <w:rPr>
          <w:rFonts w:asciiTheme="majorBidi" w:hAnsiTheme="majorBidi"/>
          <w:sz w:val="32"/>
          <w:szCs w:val="32"/>
          <w:cs/>
        </w:rPr>
        <w:t>รับรู้ค่าซ่อมแซมและบำรุงรักษาเป็นค่าใช้จ่ายใน</w:t>
      </w:r>
      <w:r w:rsidR="00116FC2" w:rsidRPr="00D4353B">
        <w:rPr>
          <w:sz w:val="32"/>
          <w:szCs w:val="32"/>
          <w:cs/>
        </w:rPr>
        <w:t>งบกำไรขาดทุนเบ็ดเสร็จ</w:t>
      </w:r>
      <w:r w:rsidRPr="00D4353B">
        <w:rPr>
          <w:rFonts w:asciiTheme="majorBidi" w:hAnsiTheme="majorBidi"/>
          <w:sz w:val="32"/>
          <w:szCs w:val="32"/>
          <w:cs/>
        </w:rPr>
        <w:t>ในระหว่าง</w:t>
      </w:r>
      <w:r w:rsidRPr="00D4353B">
        <w:rPr>
          <w:rFonts w:asciiTheme="majorBidi" w:hAnsiTheme="majorBidi" w:hint="cs"/>
          <w:sz w:val="32"/>
          <w:szCs w:val="32"/>
          <w:cs/>
        </w:rPr>
        <w:t>ปี</w:t>
      </w:r>
      <w:r w:rsidRPr="00D4353B">
        <w:rPr>
          <w:rFonts w:asciiTheme="majorBidi" w:hAnsiTheme="majorBidi"/>
          <w:sz w:val="32"/>
          <w:szCs w:val="32"/>
          <w:cs/>
        </w:rPr>
        <w:t>บัญชีที่เกิดรายการ</w:t>
      </w:r>
    </w:p>
    <w:p w14:paraId="6E4BD614" w14:textId="770261D7" w:rsidR="001D3492" w:rsidRPr="00D4353B" w:rsidRDefault="00B67A18" w:rsidP="0028656C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</w:rPr>
        <w:t>3</w:t>
      </w:r>
      <w:r w:rsidR="006711DD" w:rsidRPr="00D4353B">
        <w:rPr>
          <w:rFonts w:asciiTheme="majorBidi" w:hAnsiTheme="majorBidi" w:cstheme="majorBidi"/>
          <w:sz w:val="32"/>
          <w:szCs w:val="32"/>
        </w:rPr>
        <w:t>.</w:t>
      </w:r>
      <w:r w:rsidR="00936B0F" w:rsidRPr="00D4353B">
        <w:rPr>
          <w:rFonts w:asciiTheme="majorBidi" w:hAnsiTheme="majorBidi" w:cstheme="majorBidi"/>
          <w:sz w:val="32"/>
          <w:szCs w:val="32"/>
        </w:rPr>
        <w:t>9</w:t>
      </w:r>
      <w:r w:rsidR="00494209" w:rsidRPr="00D4353B">
        <w:rPr>
          <w:rFonts w:asciiTheme="majorBidi" w:hAnsiTheme="majorBidi" w:cstheme="majorBidi"/>
          <w:sz w:val="32"/>
          <w:szCs w:val="32"/>
        </w:rPr>
        <w:tab/>
      </w:r>
      <w:r w:rsidR="00103A46" w:rsidRPr="00D4353B">
        <w:rPr>
          <w:rFonts w:asciiTheme="majorBidi" w:hAnsiTheme="majorBidi"/>
          <w:sz w:val="32"/>
          <w:szCs w:val="32"/>
          <w:cs/>
        </w:rPr>
        <w:t>สินทรัพย์ไม่มีตัวตน</w:t>
      </w:r>
    </w:p>
    <w:p w14:paraId="076D69B8" w14:textId="2E3BAECC" w:rsidR="00226ACB" w:rsidRPr="00D4353B" w:rsidRDefault="00AD6497" w:rsidP="006711DD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hAnsiTheme="majorBidi"/>
          <w:sz w:val="32"/>
          <w:szCs w:val="32"/>
          <w:lang w:val="en-GB"/>
        </w:rPr>
      </w:pPr>
      <w:r w:rsidRPr="00D4353B">
        <w:rPr>
          <w:rFonts w:asciiTheme="majorBidi" w:hAnsiTheme="majorBidi"/>
          <w:sz w:val="32"/>
          <w:szCs w:val="32"/>
          <w:cs/>
        </w:rPr>
        <w:t>สินทรัพย์ไม่มีตัวตน</w:t>
      </w:r>
      <w:r w:rsidR="00226ACB" w:rsidRPr="00D4353B">
        <w:rPr>
          <w:rFonts w:asciiTheme="majorBidi" w:hAnsiTheme="majorBidi"/>
          <w:sz w:val="32"/>
          <w:szCs w:val="32"/>
          <w:cs/>
          <w:lang w:val="en-GB"/>
        </w:rPr>
        <w:t>ที่อายุการให้ประโยชน์ทราบได้แน่นอน แสดงตามราคาทุนหักด้วย</w:t>
      </w:r>
      <w:r w:rsidR="001A1B33" w:rsidRPr="00D4353B">
        <w:rPr>
          <w:rFonts w:asciiTheme="majorBidi" w:hAnsiTheme="majorBidi"/>
          <w:sz w:val="32"/>
          <w:szCs w:val="32"/>
          <w:cs/>
          <w:lang w:val="en-GB"/>
        </w:rPr>
        <w:br/>
      </w:r>
      <w:r w:rsidR="00226ACB" w:rsidRPr="00D4353B">
        <w:rPr>
          <w:rFonts w:asciiTheme="majorBidi" w:hAnsiTheme="majorBidi"/>
          <w:sz w:val="32"/>
          <w:szCs w:val="32"/>
          <w:cs/>
          <w:lang w:val="en-GB"/>
        </w:rPr>
        <w:t>ค่าตัดจำหน่ายสะสมและค่าเผื่อการลดมูลค่า (ถ้ามี)</w:t>
      </w:r>
    </w:p>
    <w:p w14:paraId="1408E028" w14:textId="73ED4579" w:rsidR="00F635D6" w:rsidRPr="00D4353B" w:rsidRDefault="00F635D6" w:rsidP="006711DD">
      <w:pPr>
        <w:overflowPunct/>
        <w:autoSpaceDE/>
        <w:autoSpaceDN/>
        <w:adjustRightInd/>
        <w:ind w:left="1080" w:right="58"/>
        <w:jc w:val="thaiDistribute"/>
        <w:textAlignment w:val="auto"/>
        <w:rPr>
          <w:rFonts w:asciiTheme="majorBidi" w:hAnsiTheme="majorBidi"/>
          <w:b/>
          <w:bCs/>
          <w:i/>
          <w:iCs/>
          <w:sz w:val="32"/>
          <w:szCs w:val="32"/>
          <w:lang w:val="en-GB"/>
        </w:rPr>
      </w:pPr>
      <w:r w:rsidRPr="00D4353B">
        <w:rPr>
          <w:rFonts w:asciiTheme="majorBidi" w:hAnsiTheme="majorBidi"/>
          <w:i/>
          <w:iCs/>
          <w:sz w:val="32"/>
          <w:szCs w:val="32"/>
          <w:cs/>
          <w:lang w:val="en-GB"/>
        </w:rPr>
        <w:t>ค่าตัดจำหน่าย</w:t>
      </w:r>
    </w:p>
    <w:p w14:paraId="338C0CC3" w14:textId="5467C6F0" w:rsidR="00F635D6" w:rsidRPr="00D4353B" w:rsidRDefault="00F635D6" w:rsidP="006711DD">
      <w:pPr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hAnsiTheme="majorBidi"/>
          <w:sz w:val="32"/>
          <w:szCs w:val="32"/>
          <w:lang w:val="en-GB"/>
        </w:rPr>
      </w:pPr>
      <w:r w:rsidRPr="00D4353B">
        <w:rPr>
          <w:rFonts w:asciiTheme="majorBidi" w:hAnsiTheme="majorBidi"/>
          <w:sz w:val="32"/>
          <w:szCs w:val="32"/>
          <w:cs/>
          <w:lang w:val="en-GB"/>
        </w:rPr>
        <w:t>ค่าตัดจำหน่ายคำนวณโดยนำราคาทุนของสินทรัพย์หักด้วยมูลค่าคงเหลือ</w:t>
      </w:r>
    </w:p>
    <w:p w14:paraId="1ED27174" w14:textId="15682D75" w:rsidR="00F635D6" w:rsidRPr="00D4353B" w:rsidRDefault="00F635D6" w:rsidP="006711DD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hAnsiTheme="majorBidi"/>
          <w:sz w:val="32"/>
          <w:szCs w:val="32"/>
          <w:lang w:val="en-GB"/>
        </w:rPr>
      </w:pPr>
      <w:r w:rsidRPr="00D4353B">
        <w:rPr>
          <w:rFonts w:asciiTheme="majorBidi" w:hAnsiTheme="majorBidi"/>
          <w:sz w:val="32"/>
          <w:szCs w:val="32"/>
          <w:cs/>
          <w:lang w:val="en-GB"/>
        </w:rPr>
        <w:t>ค่าตัดจำหน่ายรับรู้เป็นค่าใช้จ่ายใน</w:t>
      </w:r>
      <w:r w:rsidR="00116FC2" w:rsidRPr="00D4353B">
        <w:rPr>
          <w:rFonts w:asciiTheme="majorBidi" w:hAnsiTheme="majorBidi"/>
          <w:sz w:val="32"/>
          <w:szCs w:val="32"/>
          <w:cs/>
          <w:lang w:val="en-GB"/>
        </w:rPr>
        <w:t>งบกำไรขาดทุนเบ็ดเสร็จ</w:t>
      </w:r>
      <w:r w:rsidR="00A76B4D" w:rsidRPr="00D4353B">
        <w:rPr>
          <w:rFonts w:asciiTheme="majorBidi" w:hAnsiTheme="majorBidi" w:hint="cs"/>
          <w:sz w:val="32"/>
          <w:szCs w:val="32"/>
          <w:cs/>
          <w:lang w:val="en-GB"/>
        </w:rPr>
        <w:t>โ</w:t>
      </w:r>
      <w:r w:rsidRPr="00D4353B">
        <w:rPr>
          <w:rFonts w:asciiTheme="majorBidi" w:hAnsiTheme="majorBidi"/>
          <w:sz w:val="32"/>
          <w:szCs w:val="32"/>
          <w:cs/>
          <w:lang w:val="en-GB"/>
        </w:rPr>
        <w:t>ดยวิธีเส้นตรงตามระยะเวลาที่คาดว่าจะได้รับประโยชน์จากสินทรัพย์ไม่มีตัวตน โดยเริ่มตัดจำหน่ายสินทรัพย์ไม่มีตัวตนเมื่อสินทรัพย์นั้นพร้อมที่จะให้ประโยชน์</w:t>
      </w:r>
      <w:r w:rsidRPr="00D4353B">
        <w:rPr>
          <w:rFonts w:asciiTheme="majorBidi" w:hAnsiTheme="majorBidi" w:hint="cs"/>
          <w:sz w:val="32"/>
          <w:szCs w:val="32"/>
          <w:cs/>
          <w:lang w:val="en-GB"/>
        </w:rPr>
        <w:t xml:space="preserve"> </w:t>
      </w:r>
      <w:r w:rsidRPr="00D4353B">
        <w:rPr>
          <w:sz w:val="32"/>
          <w:szCs w:val="32"/>
          <w:cs/>
        </w:rPr>
        <w:t>ประมาณการอายุการ</w:t>
      </w:r>
      <w:r w:rsidRPr="00D4353B">
        <w:rPr>
          <w:rFonts w:hint="cs"/>
          <w:sz w:val="32"/>
          <w:szCs w:val="32"/>
          <w:cs/>
        </w:rPr>
        <w:t>ให้ประโยชน์</w:t>
      </w:r>
      <w:r w:rsidRPr="00D4353B">
        <w:rPr>
          <w:sz w:val="32"/>
          <w:szCs w:val="32"/>
          <w:cs/>
        </w:rPr>
        <w:t>ของสินทรัพย์แสดงได้ ดังนี้</w:t>
      </w:r>
    </w:p>
    <w:p w14:paraId="0A57361A" w14:textId="4FA64CF5" w:rsidR="00F635D6" w:rsidRPr="00D4353B" w:rsidRDefault="00F635D6" w:rsidP="006711DD">
      <w:pPr>
        <w:tabs>
          <w:tab w:val="right" w:pos="8721"/>
        </w:tabs>
        <w:overflowPunct/>
        <w:autoSpaceDE/>
        <w:autoSpaceDN/>
        <w:adjustRightInd/>
        <w:ind w:left="153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 w:cstheme="majorBidi" w:hint="cs"/>
          <w:sz w:val="32"/>
          <w:szCs w:val="32"/>
          <w:cs/>
        </w:rPr>
        <w:t>โปรแกรมคอมพิวเตอร์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ab/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5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 xml:space="preserve">  ปี</w:t>
      </w:r>
    </w:p>
    <w:p w14:paraId="2811DE8C" w14:textId="5D3055A3" w:rsidR="009E71E8" w:rsidRPr="00D4353B" w:rsidRDefault="009E71E8" w:rsidP="009E71E8">
      <w:pPr>
        <w:tabs>
          <w:tab w:val="left" w:pos="8370"/>
        </w:tabs>
        <w:overflowPunct/>
        <w:autoSpaceDE/>
        <w:autoSpaceDN/>
        <w:adjustRightInd/>
        <w:ind w:left="1530" w:right="58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 w:cstheme="majorBidi" w:hint="cs"/>
          <w:sz w:val="32"/>
          <w:szCs w:val="32"/>
          <w:cs/>
        </w:rPr>
        <w:t>งานวิจัยและพัฒนา</w:t>
      </w:r>
      <w:r w:rsidRPr="00D4353B">
        <w:rPr>
          <w:rFonts w:asciiTheme="majorBidi" w:eastAsia="SimSun" w:hAnsiTheme="majorBidi" w:cstheme="majorBidi"/>
          <w:sz w:val="32"/>
          <w:szCs w:val="32"/>
        </w:rPr>
        <w:tab/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5</w:t>
      </w:r>
      <w:r w:rsidRPr="00D4353B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Pr="00D4353B">
        <w:rPr>
          <w:rFonts w:asciiTheme="majorBidi" w:eastAsia="SimSun" w:hAnsiTheme="majorBidi"/>
          <w:sz w:val="32"/>
          <w:szCs w:val="32"/>
          <w:cs/>
        </w:rPr>
        <w:t xml:space="preserve"> ปี</w:t>
      </w:r>
    </w:p>
    <w:p w14:paraId="0D8B2D6F" w14:textId="77777777" w:rsidR="008B647E" w:rsidRDefault="008B647E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/>
          <w:sz w:val="32"/>
          <w:szCs w:val="32"/>
          <w:cs/>
          <w:lang w:val="en-GB"/>
        </w:rPr>
      </w:pPr>
      <w:r>
        <w:rPr>
          <w:rFonts w:asciiTheme="majorBidi" w:hAnsiTheme="majorBidi"/>
          <w:sz w:val="32"/>
          <w:szCs w:val="32"/>
          <w:cs/>
          <w:lang w:val="en-GB"/>
        </w:rPr>
        <w:br w:type="page"/>
      </w:r>
    </w:p>
    <w:p w14:paraId="3232EC81" w14:textId="0290F171" w:rsidR="00F635D6" w:rsidRPr="00D4353B" w:rsidRDefault="00F635D6" w:rsidP="00A64140">
      <w:pPr>
        <w:overflowPunct/>
        <w:autoSpaceDE/>
        <w:autoSpaceDN/>
        <w:adjustRightInd/>
        <w:spacing w:before="240" w:after="240"/>
        <w:ind w:left="1080" w:right="58"/>
        <w:jc w:val="thaiDistribute"/>
        <w:textAlignment w:val="auto"/>
        <w:rPr>
          <w:rFonts w:asciiTheme="majorBidi" w:hAnsiTheme="majorBidi" w:cstheme="majorBidi"/>
          <w:sz w:val="32"/>
          <w:szCs w:val="32"/>
          <w:lang w:val="en-GB"/>
        </w:rPr>
      </w:pPr>
      <w:r w:rsidRPr="00D4353B">
        <w:rPr>
          <w:rFonts w:asciiTheme="majorBidi" w:hAnsiTheme="majorBidi"/>
          <w:sz w:val="32"/>
          <w:szCs w:val="32"/>
          <w:cs/>
          <w:lang w:val="en-GB"/>
        </w:rPr>
        <w:lastRenderedPageBreak/>
        <w:t>วิธีการตัดจำหน่าย ระยะเวลาที่คาดว่าจะได้รับประโยชน์ และมูลค่าคงเหลือ จะได้รับการทบทวนทุกสิ้นรอบปีบัญชีและปรับปรุงตามความเหมาะสม</w:t>
      </w:r>
    </w:p>
    <w:p w14:paraId="2342266E" w14:textId="43628D2F" w:rsidR="00F635D6" w:rsidRPr="00D4353B" w:rsidRDefault="00F635D6" w:rsidP="00A64140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D4353B">
        <w:rPr>
          <w:rFonts w:asciiTheme="majorBidi" w:eastAsia="SimSun" w:hAnsiTheme="majorBidi"/>
          <w:spacing w:val="-4"/>
          <w:sz w:val="32"/>
          <w:szCs w:val="32"/>
          <w:cs/>
        </w:rPr>
        <w:t>สินทรัพย์ไม่มีตัวตนที่มีอายุการใช้งานที่แน่นอนจะทำการทดสอบการด้อยค่าเมื่อมีข้อบ่งชี้ว่าสินทรัพย์นั้นอาจมีการด้อยค่า สินทรัพย์ไม่มีตัวตนที่ไม่มีอายุการใช้งานที่แน่นอนจะทำ</w:t>
      </w:r>
      <w:r w:rsidR="00DA4BE3" w:rsidRPr="00D4353B">
        <w:rPr>
          <w:rFonts w:asciiTheme="majorBidi" w:eastAsia="SimSun" w:hAnsiTheme="majorBidi"/>
          <w:spacing w:val="-4"/>
          <w:sz w:val="32"/>
          <w:szCs w:val="32"/>
        </w:rPr>
        <w:br/>
      </w:r>
      <w:r w:rsidRPr="00D4353B">
        <w:rPr>
          <w:rFonts w:asciiTheme="majorBidi" w:eastAsia="SimSun" w:hAnsiTheme="majorBidi"/>
          <w:sz w:val="32"/>
          <w:szCs w:val="32"/>
          <w:cs/>
        </w:rPr>
        <w:t>การทดสอบการด้อยค่าทุกปีหรือเมื่อมีข้อบ่งชี้ว่าสินทรัพย์นั้นอาจมีการด้อยค่า</w:t>
      </w:r>
    </w:p>
    <w:p w14:paraId="3A8E0806" w14:textId="0A079BC0" w:rsidR="007852DF" w:rsidRPr="00D4353B" w:rsidRDefault="00B67A18" w:rsidP="0028656C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</w:rPr>
        <w:t>3</w:t>
      </w:r>
      <w:r w:rsidR="007852DF" w:rsidRPr="00D4353B">
        <w:rPr>
          <w:rFonts w:asciiTheme="majorBidi" w:hAnsiTheme="majorBidi" w:cstheme="majorBidi"/>
          <w:sz w:val="32"/>
          <w:szCs w:val="32"/>
          <w:cs/>
        </w:rPr>
        <w:t>.</w:t>
      </w:r>
      <w:r w:rsidR="00936B0F" w:rsidRPr="00D4353B">
        <w:rPr>
          <w:rFonts w:asciiTheme="majorBidi" w:hAnsiTheme="majorBidi" w:cstheme="majorBidi"/>
          <w:sz w:val="32"/>
          <w:szCs w:val="32"/>
        </w:rPr>
        <w:t>10</w:t>
      </w:r>
      <w:r w:rsidR="007852DF" w:rsidRPr="00D4353B">
        <w:rPr>
          <w:rFonts w:asciiTheme="majorBidi" w:hAnsiTheme="majorBidi" w:cstheme="majorBidi"/>
          <w:sz w:val="32"/>
          <w:szCs w:val="32"/>
        </w:rPr>
        <w:tab/>
      </w:r>
      <w:r w:rsidR="007852DF" w:rsidRPr="00D4353B">
        <w:rPr>
          <w:rFonts w:asciiTheme="majorBidi" w:hAnsiTheme="majorBidi" w:cstheme="majorBidi"/>
          <w:sz w:val="32"/>
          <w:szCs w:val="32"/>
          <w:cs/>
        </w:rPr>
        <w:t>การด้อยค่า</w:t>
      </w:r>
    </w:p>
    <w:p w14:paraId="48D62C4E" w14:textId="7AE17344" w:rsidR="00C74C97" w:rsidRPr="00D4353B" w:rsidRDefault="00294FBC" w:rsidP="006711DD">
      <w:pPr>
        <w:tabs>
          <w:tab w:val="left" w:pos="1980"/>
        </w:tabs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eastAsia="SimSun" w:hAnsiTheme="majorBidi"/>
          <w:sz w:val="32"/>
          <w:szCs w:val="32"/>
          <w:cs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ยอดสินทรัพย์ตามบัญชีของกลุ่มบริษัทได้รับการทบทวน ณ ทุกวันที่รายงานว่ามีข้อบ่งชี้เรื่อง</w:t>
      </w:r>
      <w:r w:rsidR="00641A6A" w:rsidRPr="00D4353B">
        <w:rPr>
          <w:rFonts w:asciiTheme="majorBidi" w:eastAsia="SimSun" w:hAnsiTheme="majorBidi"/>
          <w:sz w:val="32"/>
          <w:szCs w:val="32"/>
          <w:cs/>
        </w:rPr>
        <w:br/>
      </w:r>
      <w:r w:rsidRPr="00D4353B">
        <w:rPr>
          <w:rFonts w:asciiTheme="majorBidi" w:eastAsia="SimSun" w:hAnsiTheme="majorBidi"/>
          <w:sz w:val="32"/>
          <w:szCs w:val="32"/>
          <w:cs/>
        </w:rPr>
        <w:t>การด้อยค่าหรือไม่ ในกรณีที่มีข้อบ่งชี้</w:t>
      </w:r>
      <w:r w:rsidR="000264D6" w:rsidRPr="00D4353B">
        <w:rPr>
          <w:rFonts w:asciiTheme="majorBidi" w:eastAsia="SimSun" w:hAnsiTheme="majorBidi" w:hint="cs"/>
          <w:sz w:val="32"/>
          <w:szCs w:val="32"/>
          <w:cs/>
        </w:rPr>
        <w:t xml:space="preserve"> </w:t>
      </w:r>
      <w:r w:rsidRPr="00D4353B">
        <w:rPr>
          <w:rFonts w:asciiTheme="majorBidi" w:eastAsia="SimSun" w:hAnsiTheme="majorBidi"/>
          <w:sz w:val="32"/>
          <w:szCs w:val="32"/>
          <w:cs/>
        </w:rPr>
        <w:t>กลุ่มบริษัทจะทำการประมาณมูลค่าสินทรัพย์ที่คาดว่าจะได้รับคืน สำหรับค่าความนิยม</w:t>
      </w:r>
      <w:r w:rsidR="00E13499" w:rsidRPr="00D4353B">
        <w:rPr>
          <w:rFonts w:asciiTheme="majorBidi" w:eastAsia="SimSun" w:hAnsiTheme="majorBidi" w:hint="cs"/>
          <w:sz w:val="32"/>
          <w:szCs w:val="32"/>
          <w:cs/>
        </w:rPr>
        <w:t xml:space="preserve"> </w:t>
      </w:r>
      <w:r w:rsidR="00E13499" w:rsidRPr="00D4353B">
        <w:rPr>
          <w:rFonts w:asciiTheme="majorBidi" w:eastAsia="SimSun" w:hAnsiTheme="majorBidi"/>
          <w:sz w:val="32"/>
          <w:szCs w:val="32"/>
        </w:rPr>
        <w:t>(</w:t>
      </w:r>
      <w:r w:rsidR="00E13499" w:rsidRPr="00D4353B">
        <w:rPr>
          <w:rFonts w:asciiTheme="majorBidi" w:eastAsia="SimSun" w:hAnsiTheme="majorBidi" w:hint="cs"/>
          <w:sz w:val="32"/>
          <w:szCs w:val="32"/>
          <w:cs/>
        </w:rPr>
        <w:t xml:space="preserve">ถ้ามี) </w:t>
      </w:r>
      <w:r w:rsidRPr="00D4353B">
        <w:rPr>
          <w:rFonts w:asciiTheme="majorBidi" w:eastAsia="SimSun" w:hAnsiTheme="majorBidi"/>
          <w:sz w:val="32"/>
          <w:szCs w:val="32"/>
          <w:cs/>
        </w:rPr>
        <w:t>จะมีการประมาณมูลค่าที่คาดว่าจะได้รับคืนทุกปีในช่วงเวลาเดียวกัน</w:t>
      </w:r>
    </w:p>
    <w:p w14:paraId="2BC8C467" w14:textId="70A7180F" w:rsidR="00294FBC" w:rsidRPr="00D4353B" w:rsidRDefault="00294FBC" w:rsidP="006711DD">
      <w:pPr>
        <w:tabs>
          <w:tab w:val="left" w:pos="1980"/>
        </w:tabs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D4353B">
        <w:rPr>
          <w:rFonts w:asciiTheme="majorBidi" w:eastAsia="SimSun" w:hAnsiTheme="majorBidi"/>
          <w:spacing w:val="-4"/>
          <w:sz w:val="32"/>
          <w:szCs w:val="32"/>
          <w:cs/>
        </w:rPr>
        <w:t>ขาดทุนจากการด้อยค่ารับรู้เมื่อมูลค่าตามบัญชีของสินทรัพย์หรือมูลค่าตามบัญชีของหน่วยสินทรัพย์ที่ก่อให้เกิดเงินสดสูงกว่ามูลค่าที่จะได้รับคืน ขาดทุนจากการด้อยค่าบันทึกเป็นค่าใช้จ่ายใน</w:t>
      </w:r>
      <w:r w:rsidR="00116FC2" w:rsidRPr="00D4353B">
        <w:rPr>
          <w:rFonts w:asciiTheme="majorBidi" w:eastAsia="SimSun" w:hAnsiTheme="majorBidi"/>
          <w:spacing w:val="-4"/>
          <w:sz w:val="32"/>
          <w:szCs w:val="32"/>
          <w:cs/>
        </w:rPr>
        <w:t>งบกำไรขาดทุนเบ็ดเสร็จ</w:t>
      </w:r>
      <w:r w:rsidR="00BD1FB2" w:rsidRPr="00D4353B">
        <w:rPr>
          <w:rFonts w:asciiTheme="majorBidi" w:eastAsia="SimSun" w:hAnsiTheme="majorBidi" w:hint="cs"/>
          <w:spacing w:val="-4"/>
          <w:sz w:val="32"/>
          <w:szCs w:val="32"/>
          <w:cs/>
        </w:rPr>
        <w:t xml:space="preserve"> </w:t>
      </w:r>
      <w:r w:rsidRPr="00D4353B">
        <w:rPr>
          <w:rFonts w:asciiTheme="majorBidi" w:eastAsia="SimSun" w:hAnsiTheme="majorBidi"/>
          <w:spacing w:val="-4"/>
          <w:sz w:val="32"/>
          <w:szCs w:val="32"/>
          <w:cs/>
        </w:rPr>
        <w:t>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และมี</w:t>
      </w:r>
      <w:r w:rsidRPr="00D4353B">
        <w:rPr>
          <w:rFonts w:asciiTheme="majorBidi" w:eastAsia="SimSun" w:hAnsiTheme="majorBidi"/>
          <w:sz w:val="32"/>
          <w:szCs w:val="32"/>
          <w:cs/>
        </w:rPr>
        <w:t>การด้อยค่าในเวลาต่อมา ในกรณีนี้จะรับรู้</w:t>
      </w:r>
      <w:r w:rsidR="00E43430" w:rsidRPr="00D4353B">
        <w:rPr>
          <w:rFonts w:asciiTheme="majorBidi" w:hAnsiTheme="majorBidi" w:cstheme="majorBidi"/>
          <w:sz w:val="32"/>
          <w:szCs w:val="32"/>
          <w:cs/>
        </w:rPr>
        <w:t>ใน</w:t>
      </w:r>
      <w:r w:rsidR="00116FC2" w:rsidRPr="00D4353B">
        <w:rPr>
          <w:rFonts w:asciiTheme="majorBidi" w:hAnsiTheme="majorBidi" w:cstheme="majorBidi"/>
          <w:sz w:val="32"/>
          <w:szCs w:val="32"/>
          <w:cs/>
        </w:rPr>
        <w:t>งบกำไรขาดทุนเบ็ดเสร็จ</w:t>
      </w:r>
    </w:p>
    <w:p w14:paraId="38CD528D" w14:textId="67A82B43" w:rsidR="00671689" w:rsidRPr="00D4353B" w:rsidRDefault="00671689" w:rsidP="006711DD">
      <w:pPr>
        <w:tabs>
          <w:tab w:val="left" w:pos="1980"/>
        </w:tabs>
        <w:overflowPunct/>
        <w:autoSpaceDE/>
        <w:autoSpaceDN/>
        <w:adjustRightInd/>
        <w:ind w:left="1080" w:right="58"/>
        <w:jc w:val="thaiDistribute"/>
        <w:textAlignment w:val="auto"/>
        <w:rPr>
          <w:rFonts w:asciiTheme="majorBidi" w:eastAsia="SimSun" w:hAnsiTheme="majorBidi" w:cstheme="majorBidi"/>
          <w:i/>
          <w:iCs/>
          <w:spacing w:val="-4"/>
          <w:sz w:val="32"/>
          <w:szCs w:val="32"/>
        </w:rPr>
      </w:pPr>
      <w:r w:rsidRPr="00D4353B">
        <w:rPr>
          <w:rFonts w:asciiTheme="majorBidi" w:eastAsia="SimSun" w:hAnsiTheme="majorBidi" w:cstheme="majorBidi"/>
          <w:i/>
          <w:iCs/>
          <w:spacing w:val="-4"/>
          <w:sz w:val="32"/>
          <w:szCs w:val="32"/>
          <w:cs/>
        </w:rPr>
        <w:t>การคำนวณมูลค่าที่คาดว่าจะได้รับคืน</w:t>
      </w:r>
    </w:p>
    <w:p w14:paraId="0907977A" w14:textId="44F06665" w:rsidR="000F2758" w:rsidRPr="00D4353B" w:rsidRDefault="00671689" w:rsidP="006711DD">
      <w:pPr>
        <w:tabs>
          <w:tab w:val="left" w:pos="1980"/>
        </w:tabs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eastAsia="SimSun" w:hAnsiTheme="majorBidi" w:cstheme="majorBidi"/>
          <w:i/>
          <w:iCs/>
          <w:spacing w:val="-4"/>
          <w:sz w:val="32"/>
          <w:szCs w:val="32"/>
          <w:cs/>
        </w:rPr>
      </w:pPr>
      <w:r w:rsidRPr="00D4353B">
        <w:rPr>
          <w:sz w:val="32"/>
          <w:szCs w:val="32"/>
          <w:cs/>
        </w:rPr>
        <w:t>มูลค่าที่คาดว่าจะได้รับคืนของสินทรัพย์ที่ไม่ใช่สินทรัพย์ทางการเงิน หมายถึง มูลค่าจากการใช้ของสินทรัพย์</w:t>
      </w:r>
      <w:r w:rsidRPr="00D4353B">
        <w:rPr>
          <w:spacing w:val="-4"/>
          <w:sz w:val="32"/>
          <w:szCs w:val="32"/>
          <w:cs/>
        </w:rPr>
        <w:t>หรือมูลค่ายุติธรรมของสินทรัพย์หักต้นทุนในการขายแล้วแต่มูลค่าใดจะสูงกว่า</w:t>
      </w:r>
      <w:r w:rsidRPr="00D4353B">
        <w:rPr>
          <w:rFonts w:hint="cs"/>
          <w:spacing w:val="-4"/>
          <w:sz w:val="32"/>
          <w:szCs w:val="32"/>
          <w:cs/>
        </w:rPr>
        <w:t xml:space="preserve"> </w:t>
      </w:r>
      <w:r w:rsidRPr="00D4353B">
        <w:rPr>
          <w:spacing w:val="-4"/>
          <w:sz w:val="32"/>
          <w:szCs w:val="32"/>
          <w:cs/>
        </w:rPr>
        <w:t>ในการประเมินมูลค่าจากการใช้</w:t>
      </w:r>
      <w:r w:rsidRPr="00D4353B">
        <w:rPr>
          <w:sz w:val="32"/>
          <w:szCs w:val="32"/>
          <w:cs/>
        </w:rPr>
        <w:t>ของสินทรัพย์</w:t>
      </w:r>
      <w:r w:rsidRPr="00D4353B">
        <w:rPr>
          <w:rFonts w:hint="cs"/>
          <w:sz w:val="32"/>
          <w:szCs w:val="32"/>
          <w:cs/>
        </w:rPr>
        <w:t>จะ</w:t>
      </w:r>
      <w:r w:rsidRPr="00D4353B">
        <w:rPr>
          <w:sz w:val="32"/>
          <w:szCs w:val="32"/>
          <w:cs/>
        </w:rPr>
        <w:t>ประมาณการกระแสเงินสดที่จะได้รับในอนาคต คิดลดเป็นมูลค่าปัจจุบันโดยใช้อัตราคิดลดก่อนคำนึง</w:t>
      </w:r>
      <w:r w:rsidRPr="00D4353B">
        <w:rPr>
          <w:rFonts w:hint="cs"/>
          <w:sz w:val="32"/>
          <w:szCs w:val="32"/>
          <w:cs/>
        </w:rPr>
        <w:t>ถึง</w:t>
      </w:r>
      <w:r w:rsidRPr="00D4353B">
        <w:rPr>
          <w:sz w:val="32"/>
          <w:szCs w:val="32"/>
          <w:cs/>
        </w:rPr>
        <w:t>ภาษีเงินได้เพื่อให้สะท้อนมูลค่าที่อาจประเมินได้ในตลาดปัจจุบัน ซึ่งแปรไปตามเวลาและความเสี่ยง</w:t>
      </w:r>
      <w:r w:rsidRPr="00D4353B">
        <w:rPr>
          <w:spacing w:val="-4"/>
          <w:sz w:val="32"/>
          <w:szCs w:val="32"/>
          <w:cs/>
        </w:rPr>
        <w:t xml:space="preserve">ที่มีต่อสินทรัพย์ </w:t>
      </w:r>
      <w:r w:rsidRPr="00D4353B">
        <w:rPr>
          <w:rFonts w:hAnsi="Times New Roman"/>
          <w:spacing w:val="-6"/>
          <w:sz w:val="32"/>
          <w:szCs w:val="32"/>
          <w:cs/>
        </w:rPr>
        <w:t>สำหรับสินทรัพย์ที่ไม่ก่อให้เกิดกระแสเงินสดรับโดยอิสระจากสินทรัพย์อื่น จะพิจารณามูลค่</w:t>
      </w:r>
      <w:r w:rsidRPr="00D4353B">
        <w:rPr>
          <w:rFonts w:hAnsi="Times New Roman"/>
          <w:sz w:val="32"/>
          <w:szCs w:val="32"/>
          <w:cs/>
        </w:rPr>
        <w:t>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14:paraId="5E73F1C4" w14:textId="10F45535" w:rsidR="00294FBC" w:rsidRPr="00D4353B" w:rsidRDefault="00B67A18" w:rsidP="0054667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</w:rPr>
        <w:t>3</w:t>
      </w:r>
      <w:r w:rsidR="006711DD" w:rsidRPr="00D4353B">
        <w:rPr>
          <w:rFonts w:asciiTheme="majorBidi" w:hAnsiTheme="majorBidi" w:cstheme="majorBidi"/>
          <w:sz w:val="32"/>
          <w:szCs w:val="32"/>
        </w:rPr>
        <w:t>.</w:t>
      </w:r>
      <w:r w:rsidR="00936B0F" w:rsidRPr="00D4353B">
        <w:rPr>
          <w:rFonts w:asciiTheme="majorBidi" w:hAnsiTheme="majorBidi" w:cstheme="majorBidi"/>
          <w:sz w:val="32"/>
          <w:szCs w:val="32"/>
        </w:rPr>
        <w:t>11</w:t>
      </w:r>
      <w:r w:rsidR="00294FBC" w:rsidRPr="00D4353B">
        <w:rPr>
          <w:rFonts w:asciiTheme="majorBidi" w:hAnsiTheme="majorBidi" w:cstheme="majorBidi"/>
          <w:sz w:val="32"/>
          <w:szCs w:val="32"/>
        </w:rPr>
        <w:tab/>
      </w:r>
      <w:r w:rsidR="00294FBC" w:rsidRPr="00D4353B">
        <w:rPr>
          <w:rFonts w:asciiTheme="majorBidi" w:hAnsiTheme="majorBidi"/>
          <w:sz w:val="32"/>
          <w:szCs w:val="32"/>
          <w:cs/>
        </w:rPr>
        <w:t>หนี้สินที่มีภาระดอกเบี้ย</w:t>
      </w:r>
    </w:p>
    <w:p w14:paraId="7B8F6ADD" w14:textId="67811B0A" w:rsidR="00294FBC" w:rsidRPr="00D4353B" w:rsidRDefault="00294FBC" w:rsidP="00FA690B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 w:cstheme="majorBidi"/>
          <w:spacing w:val="-4"/>
          <w:sz w:val="32"/>
          <w:szCs w:val="32"/>
          <w:cs/>
        </w:rPr>
        <w:t>หนี้สินที่มีภาระดอกเบี้ยบันทึกเริ่มแรกด้วยมูลค่ายุติธรรมหักค่าใช้จ่ายที่เกี่ยวกับการเกิดหนี้สิน</w:t>
      </w:r>
      <w:r w:rsidRPr="00D4353B">
        <w:rPr>
          <w:rFonts w:asciiTheme="majorBidi" w:eastAsia="SimSun" w:hAnsiTheme="majorBidi" w:cstheme="majorBidi"/>
          <w:spacing w:val="-4"/>
          <w:sz w:val="32"/>
          <w:szCs w:val="32"/>
          <w:lang w:val="en-GB"/>
        </w:rPr>
        <w:t xml:space="preserve"> </w:t>
      </w:r>
      <w:r w:rsidRPr="00D4353B">
        <w:rPr>
          <w:rFonts w:asciiTheme="majorBidi" w:eastAsia="SimSun" w:hAnsiTheme="majorBidi" w:cstheme="majorBidi"/>
          <w:spacing w:val="-4"/>
          <w:sz w:val="32"/>
          <w:szCs w:val="32"/>
          <w:cs/>
        </w:rPr>
        <w:t>ภายหลังจากการบันทึกหนี้สินที่มีภาระดอกเบี้ยจะบันทึกต่อมาโดยวิธีราคาทุนตัดจำหน่าย ผลต่างระหว่างยอดหนี้เริ่มแรกและยอดหนี้เมื่อครบกำหนดไถ่ถอนจะบันทึกรับรู้เป็นค่าใช้จ่าย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>ใน</w:t>
      </w:r>
      <w:r w:rsidR="00116FC2" w:rsidRPr="00D4353B">
        <w:rPr>
          <w:rFonts w:asciiTheme="majorBidi" w:eastAsia="SimSun" w:hAnsiTheme="majorBidi" w:cstheme="majorBidi"/>
          <w:sz w:val="32"/>
          <w:szCs w:val="32"/>
          <w:cs/>
        </w:rPr>
        <w:t>งบกำไรขาดทุนเบ็ดเสร็จ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>ตลอดอายุการกู้ยืม</w:t>
      </w:r>
    </w:p>
    <w:p w14:paraId="4EAF5F6D" w14:textId="77777777" w:rsidR="00C15EF5" w:rsidRPr="00D4353B" w:rsidRDefault="00C15EF5" w:rsidP="0054667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</w:rPr>
        <w:br w:type="page"/>
      </w:r>
    </w:p>
    <w:p w14:paraId="75FF78E7" w14:textId="0FFBEC92" w:rsidR="00B039B5" w:rsidRPr="00D4353B" w:rsidRDefault="00B67A18" w:rsidP="0054667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D4353B">
        <w:rPr>
          <w:rFonts w:asciiTheme="majorBidi" w:hAnsiTheme="majorBidi" w:cstheme="majorBidi"/>
          <w:sz w:val="32"/>
          <w:szCs w:val="32"/>
        </w:rPr>
        <w:lastRenderedPageBreak/>
        <w:t>3</w:t>
      </w:r>
      <w:r w:rsidR="00FA690B" w:rsidRPr="00D4353B">
        <w:rPr>
          <w:rFonts w:asciiTheme="majorBidi" w:hAnsiTheme="majorBidi" w:cstheme="majorBidi"/>
          <w:sz w:val="32"/>
          <w:szCs w:val="32"/>
        </w:rPr>
        <w:t>.</w:t>
      </w:r>
      <w:r w:rsidR="00936B0F" w:rsidRPr="00D4353B">
        <w:rPr>
          <w:rFonts w:asciiTheme="majorBidi" w:hAnsiTheme="majorBidi" w:cstheme="majorBidi"/>
          <w:sz w:val="32"/>
          <w:szCs w:val="32"/>
        </w:rPr>
        <w:t>12</w:t>
      </w:r>
      <w:r w:rsidR="00B039B5" w:rsidRPr="00D4353B">
        <w:rPr>
          <w:rFonts w:asciiTheme="majorBidi" w:hAnsiTheme="majorBidi" w:cstheme="majorBidi"/>
          <w:sz w:val="32"/>
          <w:szCs w:val="32"/>
        </w:rPr>
        <w:tab/>
      </w:r>
      <w:r w:rsidR="00B039B5" w:rsidRPr="00D4353B">
        <w:rPr>
          <w:rFonts w:asciiTheme="majorBidi" w:hAnsiTheme="majorBidi" w:cstheme="majorBidi"/>
          <w:sz w:val="32"/>
          <w:szCs w:val="32"/>
          <w:cs/>
        </w:rPr>
        <w:t>ประมาณการหนี้สิน</w:t>
      </w:r>
    </w:p>
    <w:p w14:paraId="6DE12B30" w14:textId="406190F8" w:rsidR="001A6F1C" w:rsidRPr="00D4353B" w:rsidRDefault="00B039B5" w:rsidP="00C15EF5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 w:cstheme="majorBidi"/>
          <w:spacing w:val="-4"/>
          <w:sz w:val="32"/>
          <w:szCs w:val="32"/>
          <w:cs/>
        </w:rPr>
        <w:t>กลุ่มบริษัทจะบันทึกประมาณการหนี้สินไว้ในบัญชีเมื่อภาระผูกพันซึ่งเป็นผลมาจากเหตุการณ์</w:t>
      </w:r>
      <w:r w:rsidRPr="00D4353B">
        <w:rPr>
          <w:rFonts w:asciiTheme="majorBidi" w:eastAsia="SimSun" w:hAnsiTheme="majorBidi" w:cstheme="majorBidi"/>
          <w:spacing w:val="-6"/>
          <w:sz w:val="32"/>
          <w:szCs w:val="32"/>
          <w:cs/>
        </w:rPr>
        <w:t>ในอดีตได้เกิดขึ้นแล้ว และมีความเป็นไปได้ค่อนข้างแน่นอนว่ากลุ่มบริษัทจะเสียทรัพยากรเชิง</w:t>
      </w:r>
      <w:r w:rsidRPr="00D4353B">
        <w:rPr>
          <w:rFonts w:asciiTheme="majorBidi" w:eastAsia="SimSun" w:hAnsiTheme="majorBidi" w:cstheme="majorBidi"/>
          <w:spacing w:val="-4"/>
          <w:sz w:val="32"/>
          <w:szCs w:val="32"/>
          <w:cs/>
        </w:rPr>
        <w:t>เศรษฐกิจไปเพื่อปลดเปลื้องภาระผูกพันนั้น และกลุ่มบริษัทสามารถประมาณมูลค่าภาระผูกพันนั้นได้อย่างน่าเชื่อถือ</w:t>
      </w:r>
    </w:p>
    <w:p w14:paraId="56714A95" w14:textId="72DB9B49" w:rsidR="00494209" w:rsidRPr="00D4353B" w:rsidRDefault="00B67A18" w:rsidP="0054667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</w:rPr>
        <w:t>3</w:t>
      </w:r>
      <w:r w:rsidR="00FA690B" w:rsidRPr="00D4353B">
        <w:rPr>
          <w:rFonts w:asciiTheme="majorBidi" w:hAnsiTheme="majorBidi" w:cstheme="majorBidi"/>
          <w:sz w:val="32"/>
          <w:szCs w:val="32"/>
        </w:rPr>
        <w:t>.</w:t>
      </w:r>
      <w:r w:rsidR="00936B0F" w:rsidRPr="00D4353B">
        <w:rPr>
          <w:rFonts w:asciiTheme="majorBidi" w:hAnsiTheme="majorBidi" w:cstheme="majorBidi"/>
          <w:sz w:val="32"/>
          <w:szCs w:val="32"/>
        </w:rPr>
        <w:t>13</w:t>
      </w:r>
      <w:r w:rsidR="00494209" w:rsidRPr="00D4353B">
        <w:rPr>
          <w:rFonts w:asciiTheme="majorBidi" w:hAnsiTheme="majorBidi" w:cstheme="majorBidi"/>
          <w:sz w:val="32"/>
          <w:szCs w:val="32"/>
          <w:cs/>
        </w:rPr>
        <w:tab/>
      </w:r>
      <w:r w:rsidR="006755F8" w:rsidRPr="00D4353B">
        <w:rPr>
          <w:rFonts w:ascii="Angsana New" w:hAnsi="Angsana New"/>
          <w:sz w:val="32"/>
          <w:szCs w:val="32"/>
          <w:cs/>
        </w:rPr>
        <w:t>ผลประโยชน์พนักงาน</w:t>
      </w:r>
    </w:p>
    <w:p w14:paraId="72758C2D" w14:textId="77777777" w:rsidR="00DE3EE2" w:rsidRPr="00D4353B" w:rsidRDefault="00DE3EE2" w:rsidP="0054667B">
      <w:pPr>
        <w:suppressAutoHyphens/>
        <w:overflowPunct/>
        <w:autoSpaceDE/>
        <w:autoSpaceDN/>
        <w:adjustRightInd/>
        <w:ind w:left="1987" w:hanging="907"/>
        <w:jc w:val="both"/>
        <w:textAlignment w:val="auto"/>
        <w:rPr>
          <w:rFonts w:ascii="Angsana New" w:hAnsi="Angsana New"/>
          <w:iCs/>
          <w:sz w:val="32"/>
          <w:szCs w:val="32"/>
          <w:lang w:val="en-GB" w:eastAsia="th-TH"/>
        </w:rPr>
      </w:pPr>
      <w:r w:rsidRPr="00D4353B">
        <w:rPr>
          <w:rFonts w:ascii="Angsana New" w:hAnsi="Angsana New"/>
          <w:iCs/>
          <w:sz w:val="32"/>
          <w:szCs w:val="32"/>
          <w:cs/>
          <w:lang w:eastAsia="th-TH"/>
        </w:rPr>
        <w:t>โครงการสมทบเงิน</w:t>
      </w:r>
    </w:p>
    <w:p w14:paraId="1D67A08A" w14:textId="679CDA8E" w:rsidR="000F2758" w:rsidRPr="00D4353B" w:rsidRDefault="00DE3EE2" w:rsidP="00FA690B">
      <w:pPr>
        <w:suppressAutoHyphens/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rFonts w:ascii="Angsana New" w:hAnsi="Angsana New"/>
          <w:iCs/>
          <w:sz w:val="32"/>
          <w:szCs w:val="32"/>
          <w:cs/>
          <w:lang w:eastAsia="th-TH"/>
        </w:rPr>
      </w:pPr>
      <w:r w:rsidRPr="00D4353B">
        <w:rPr>
          <w:rFonts w:ascii="Angsana New" w:hAnsi="Angsana New"/>
          <w:i/>
          <w:sz w:val="32"/>
          <w:szCs w:val="32"/>
          <w:cs/>
          <w:lang w:eastAsia="th-TH"/>
        </w:rPr>
        <w:t>โครงการสมทบเงินเป็นโครงการผลประโยชน์พนักงานหลังออกจากงานซึ่งกิจการจ่ายสมทบเป็นจำนวนเงินที่แน่นอน</w:t>
      </w:r>
      <w:r w:rsidRPr="00D4353B">
        <w:rPr>
          <w:rFonts w:ascii="Angsana New" w:hAnsi="Angsana New" w:hint="cs"/>
          <w:i/>
          <w:sz w:val="32"/>
          <w:szCs w:val="32"/>
          <w:cs/>
          <w:lang w:eastAsia="th-TH"/>
        </w:rPr>
        <w:t>ให้แก่</w:t>
      </w:r>
      <w:r w:rsidRPr="00D4353B">
        <w:rPr>
          <w:rFonts w:ascii="Angsana New" w:hAnsi="Angsana New"/>
          <w:i/>
          <w:sz w:val="32"/>
          <w:szCs w:val="32"/>
          <w:cs/>
          <w:lang w:eastAsia="th-TH"/>
        </w:rPr>
        <w:t xml:space="preserve">กิจการหนึ่งแยกต่างหาก (กองทุนสำรองเลี้ยงชีพ) และจะไม่มีภาระผูกพันตามกฎหมายหรือภาระผูกพันโดยอนุมานที่จะต้องจ่ายสมทบเพิ่มเติม </w:t>
      </w:r>
      <w:r w:rsidRPr="00D4353B">
        <w:rPr>
          <w:rFonts w:ascii="Angsana New" w:hAnsi="Angsana New"/>
          <w:i/>
          <w:spacing w:val="-4"/>
          <w:sz w:val="32"/>
          <w:szCs w:val="32"/>
          <w:cs/>
          <w:lang w:eastAsia="th-TH"/>
        </w:rPr>
        <w:t>ภาระผูกพัน</w:t>
      </w:r>
      <w:r w:rsidRPr="00D4353B">
        <w:rPr>
          <w:rFonts w:ascii="Angsana New" w:hAnsi="Angsana New"/>
          <w:i/>
          <w:sz w:val="32"/>
          <w:szCs w:val="32"/>
          <w:cs/>
          <w:lang w:eastAsia="th-TH"/>
        </w:rPr>
        <w:t>ใน</w:t>
      </w:r>
      <w:r w:rsidR="006A3E86" w:rsidRPr="00D4353B">
        <w:rPr>
          <w:rFonts w:ascii="Angsana New" w:hAnsi="Angsana New"/>
          <w:i/>
          <w:sz w:val="32"/>
          <w:szCs w:val="32"/>
          <w:cs/>
          <w:lang w:eastAsia="th-TH"/>
        </w:rPr>
        <w:br/>
      </w:r>
      <w:r w:rsidRPr="00D4353B">
        <w:rPr>
          <w:rFonts w:ascii="Angsana New" w:hAnsi="Angsana New"/>
          <w:i/>
          <w:sz w:val="32"/>
          <w:szCs w:val="32"/>
          <w:cs/>
          <w:lang w:eastAsia="th-TH"/>
        </w:rPr>
        <w:t>การสมทบเข้าโครงการสมทบเงินจะถูกรับรู้เป็นค่าใช้จ่ายพนักงานใน</w:t>
      </w:r>
      <w:r w:rsidR="00116FC2" w:rsidRPr="00D4353B">
        <w:rPr>
          <w:rFonts w:ascii="Angsana New" w:hAnsi="Angsana New"/>
          <w:i/>
          <w:sz w:val="32"/>
          <w:szCs w:val="32"/>
          <w:cs/>
          <w:lang w:eastAsia="th-TH"/>
        </w:rPr>
        <w:t>งบกำไรขาดทุนเบ็ดเสร็จ</w:t>
      </w:r>
      <w:r w:rsidR="00C15EF5" w:rsidRPr="00D4353B">
        <w:rPr>
          <w:rFonts w:ascii="Angsana New" w:hAnsi="Angsana New" w:hint="cs"/>
          <w:i/>
          <w:sz w:val="32"/>
          <w:szCs w:val="32"/>
          <w:cs/>
          <w:lang w:eastAsia="th-TH"/>
        </w:rPr>
        <w:t>ใน</w:t>
      </w:r>
      <w:r w:rsidRPr="00D4353B">
        <w:rPr>
          <w:rFonts w:ascii="Angsana New" w:hAnsi="Angsana New"/>
          <w:i/>
          <w:sz w:val="32"/>
          <w:szCs w:val="32"/>
          <w:cs/>
          <w:lang w:eastAsia="th-TH"/>
        </w:rPr>
        <w:t>รอบระยะเวลาที่พนักงานได้ทำงานให้กับกิจการ</w:t>
      </w:r>
    </w:p>
    <w:p w14:paraId="2DDC4741" w14:textId="64F3BFE3" w:rsidR="00DE3EE2" w:rsidRPr="00D4353B" w:rsidRDefault="00DE3EE2" w:rsidP="0054667B">
      <w:pPr>
        <w:suppressAutoHyphens/>
        <w:overflowPunct/>
        <w:autoSpaceDE/>
        <w:autoSpaceDN/>
        <w:adjustRightInd/>
        <w:ind w:left="1080"/>
        <w:jc w:val="both"/>
        <w:textAlignment w:val="auto"/>
        <w:rPr>
          <w:rFonts w:ascii="Angsana New" w:hAnsi="Angsana New"/>
          <w:iCs/>
          <w:sz w:val="32"/>
          <w:szCs w:val="32"/>
          <w:lang w:eastAsia="th-TH"/>
        </w:rPr>
      </w:pPr>
      <w:r w:rsidRPr="00D4353B">
        <w:rPr>
          <w:rFonts w:ascii="Angsana New" w:hAnsi="Angsana New"/>
          <w:iCs/>
          <w:sz w:val="32"/>
          <w:szCs w:val="32"/>
          <w:cs/>
          <w:lang w:eastAsia="th-TH"/>
        </w:rPr>
        <w:t>โครงการผลประโยชน์ที่กำหนดไว้</w:t>
      </w:r>
    </w:p>
    <w:p w14:paraId="587DE892" w14:textId="7C1FB090" w:rsidR="0095317F" w:rsidRPr="00D4353B" w:rsidRDefault="00DE3EE2" w:rsidP="00FA690B">
      <w:pPr>
        <w:suppressAutoHyphens/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rFonts w:ascii="Angsana New" w:hAnsi="Angsana New"/>
          <w:sz w:val="32"/>
          <w:szCs w:val="32"/>
          <w:cs/>
          <w:lang w:eastAsia="th-TH"/>
        </w:rPr>
      </w:pPr>
      <w:r w:rsidRPr="00D4353B">
        <w:rPr>
          <w:rFonts w:ascii="Angsana New" w:hAnsi="Angsana New"/>
          <w:spacing w:val="-4"/>
          <w:sz w:val="32"/>
          <w:szCs w:val="32"/>
          <w:cs/>
          <w:lang w:eastAsia="th-TH"/>
        </w:rPr>
        <w:t>โครงการผลประโยชน์ที่กำหนดไว้เป็นโครงการผลประโยชน์หลังออกจากงานนอกเหนือจากโครงการสมทบเงิน ผลประโยชน์ดังกล่าวได้มีการคิดลดกระแสเงินสดเพื่อให้เป็นมูลค่าปัจจุบัน โดยคำนวณบนพื้นฐานของเงินเดือนพนักงาน อัตรามรณะ อายุงาน และปัจจัยอื่น</w:t>
      </w:r>
      <w:r w:rsidRPr="00D4353B">
        <w:rPr>
          <w:rFonts w:ascii="Angsana New" w:hAnsi="Angsana New" w:hint="cs"/>
          <w:spacing w:val="-4"/>
          <w:sz w:val="32"/>
          <w:szCs w:val="32"/>
          <w:cs/>
          <w:lang w:eastAsia="th-TH"/>
        </w:rPr>
        <w:t xml:space="preserve"> </w:t>
      </w:r>
      <w:r w:rsidRPr="00D4353B">
        <w:rPr>
          <w:rFonts w:ascii="Angsana New" w:hAnsi="Angsana New"/>
          <w:spacing w:val="-4"/>
          <w:sz w:val="32"/>
          <w:szCs w:val="32"/>
          <w:cs/>
          <w:lang w:eastAsia="th-TH"/>
        </w:rPr>
        <w:t>ๆ ทั้งนี้อัตราคิดลดที่ใช้ในการคำนวณภาระผูกพันผลประโยชน์พนักงานหลังออกจากงานอ้างอิงจากอัตราผลตอบแทนของพันธบัตรรัฐบาล</w:t>
      </w:r>
    </w:p>
    <w:p w14:paraId="674FB6FE" w14:textId="30E9A256" w:rsidR="00DE3EE2" w:rsidRPr="00D4353B" w:rsidRDefault="00DE3EE2" w:rsidP="00FA690B">
      <w:pPr>
        <w:suppressAutoHyphens/>
        <w:overflowPunct/>
        <w:autoSpaceDE/>
        <w:autoSpaceDN/>
        <w:adjustRightInd/>
        <w:ind w:left="1080"/>
        <w:jc w:val="thaiDistribute"/>
        <w:textAlignment w:val="auto"/>
        <w:rPr>
          <w:rFonts w:ascii="Angsana New" w:hAnsi="Angsana New"/>
          <w:sz w:val="32"/>
          <w:szCs w:val="32"/>
          <w:cs/>
          <w:lang w:eastAsia="th-TH"/>
        </w:rPr>
      </w:pPr>
      <w:r w:rsidRPr="00D4353B">
        <w:rPr>
          <w:rFonts w:ascii="Angsana New" w:hAnsi="Angsana New"/>
          <w:sz w:val="32"/>
          <w:szCs w:val="32"/>
          <w:cs/>
          <w:lang w:eastAsia="th-TH"/>
        </w:rPr>
        <w:t>เมื่อมีการเพิ่มผลประโยชน์ในโครงการผลประโยชน์ สัดส่วนที่เพิ่มขึ้นของผลประโยชน์ที่เกี่ยวข้องกับต้นทุนบริการในอดีตของพนักงานรับรู้โดยวิธีเส้นตรงจนถึงวันที่ผลประโยชน์นั้นเป็นสิทธิขาด ผลประโยชน์ที่เป็นสิทธิขาดจะรับรู้เป็นค่าใช้จ่ายใน</w:t>
      </w:r>
      <w:r w:rsidR="00116FC2" w:rsidRPr="00D4353B">
        <w:rPr>
          <w:rFonts w:ascii="Angsana New" w:hAnsi="Angsana New"/>
          <w:sz w:val="32"/>
          <w:szCs w:val="32"/>
          <w:cs/>
          <w:lang w:eastAsia="th-TH"/>
        </w:rPr>
        <w:t>งบกำไรขาดทุนเบ็ดเสร็จ</w:t>
      </w:r>
      <w:r w:rsidRPr="00D4353B">
        <w:rPr>
          <w:rFonts w:ascii="Angsana New" w:hAnsi="Angsana New"/>
          <w:sz w:val="32"/>
          <w:szCs w:val="32"/>
          <w:cs/>
          <w:lang w:eastAsia="th-TH"/>
        </w:rPr>
        <w:t xml:space="preserve">ทันที </w:t>
      </w:r>
    </w:p>
    <w:p w14:paraId="782C1FC9" w14:textId="02DEA7B7" w:rsidR="00DE3EE2" w:rsidRPr="00D4353B" w:rsidRDefault="00DE3EE2" w:rsidP="00FA690B">
      <w:pPr>
        <w:suppressAutoHyphens/>
        <w:overflowPunct/>
        <w:autoSpaceDE/>
        <w:autoSpaceDN/>
        <w:adjustRightInd/>
        <w:spacing w:before="240" w:after="240"/>
        <w:ind w:left="1080"/>
        <w:jc w:val="thaiDistribute"/>
        <w:textAlignment w:val="auto"/>
        <w:rPr>
          <w:rFonts w:ascii="Angsana New" w:hAnsi="Angsana New"/>
          <w:spacing w:val="-4"/>
          <w:sz w:val="32"/>
          <w:szCs w:val="32"/>
          <w:lang w:val="en-GB" w:eastAsia="th-TH"/>
        </w:rPr>
      </w:pPr>
      <w:r w:rsidRPr="00D4353B">
        <w:rPr>
          <w:rFonts w:ascii="Angsana New" w:hAnsi="Angsana New"/>
          <w:spacing w:val="-4"/>
          <w:sz w:val="32"/>
          <w:szCs w:val="32"/>
          <w:cs/>
          <w:lang w:eastAsia="th-TH"/>
        </w:rPr>
        <w:t>กลุ่มบริษัทรับรู้กำไรขาดทุนจากการประมาณการตามหลักการคณิตศาสตร์ประกันภัยทั้งหมดที่เกิดขึ้นจากโครงการผลประโยชน์ที่กำหนดไว้ในรายการกำไรขาดทุนเบ็ดเสร็จอื่น และรับรู้ค่าใช้จ่ายของโครงการผลประโยชน์ที่กำหนดไว้ใน</w:t>
      </w:r>
      <w:r w:rsidR="00116FC2" w:rsidRPr="00D4353B">
        <w:rPr>
          <w:rFonts w:ascii="Angsana New" w:hAnsi="Angsana New"/>
          <w:spacing w:val="-4"/>
          <w:sz w:val="32"/>
          <w:szCs w:val="32"/>
          <w:cs/>
          <w:lang w:eastAsia="th-TH"/>
        </w:rPr>
        <w:t>งบกำไรขาดทุนเบ็ดเสร็จ</w:t>
      </w:r>
    </w:p>
    <w:p w14:paraId="2B39D1E7" w14:textId="2A833346" w:rsidR="007A5A13" w:rsidRPr="00D4353B" w:rsidRDefault="00DE3EE2" w:rsidP="0006543C">
      <w:pPr>
        <w:suppressAutoHyphens/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iCs/>
          <w:sz w:val="32"/>
          <w:szCs w:val="32"/>
          <w:cs/>
        </w:rPr>
      </w:pPr>
      <w:r w:rsidRPr="00D4353B">
        <w:rPr>
          <w:rFonts w:ascii="Angsana New" w:hAnsi="Angsana New"/>
          <w:spacing w:val="-4"/>
          <w:sz w:val="32"/>
          <w:szCs w:val="32"/>
          <w:cs/>
          <w:lang w:eastAsia="th-TH"/>
        </w:rPr>
        <w:t>ต้นทุนบริการในอดีตที่เกี่ยวข้องกับการแก้ไขโครงการจะรับรู้เป็นค่าใช้จ่ายใน</w:t>
      </w:r>
      <w:r w:rsidR="00116FC2" w:rsidRPr="00D4353B">
        <w:rPr>
          <w:rFonts w:ascii="Angsana New" w:hAnsi="Angsana New"/>
          <w:spacing w:val="-4"/>
          <w:sz w:val="32"/>
          <w:szCs w:val="32"/>
          <w:cs/>
          <w:lang w:eastAsia="th-TH"/>
        </w:rPr>
        <w:t>งบกำไรขาดทุนเบ็ดเสร็จ</w:t>
      </w:r>
      <w:r w:rsidRPr="00D4353B">
        <w:rPr>
          <w:rFonts w:ascii="Angsana New" w:hAnsi="Angsana New"/>
          <w:sz w:val="32"/>
          <w:szCs w:val="32"/>
          <w:cs/>
          <w:lang w:eastAsia="th-TH"/>
        </w:rPr>
        <w:t>เมื่อการแก้ไขโครงการมีผลบังคับใช้</w:t>
      </w:r>
    </w:p>
    <w:p w14:paraId="07D3518C" w14:textId="77777777" w:rsidR="001A6F1C" w:rsidRPr="00D4353B" w:rsidRDefault="001A6F1C" w:rsidP="0054667B">
      <w:pPr>
        <w:tabs>
          <w:tab w:val="left" w:pos="720"/>
        </w:tabs>
        <w:ind w:left="1080"/>
        <w:jc w:val="thaiDistribute"/>
        <w:rPr>
          <w:iCs/>
          <w:sz w:val="32"/>
          <w:szCs w:val="32"/>
          <w:cs/>
        </w:rPr>
      </w:pPr>
      <w:r w:rsidRPr="00D4353B">
        <w:rPr>
          <w:iCs/>
          <w:sz w:val="32"/>
          <w:szCs w:val="32"/>
          <w:cs/>
        </w:rPr>
        <w:br w:type="page"/>
      </w:r>
    </w:p>
    <w:p w14:paraId="6A358274" w14:textId="452DC45F" w:rsidR="00463A24" w:rsidRPr="00D4353B" w:rsidRDefault="00463A24" w:rsidP="0054667B">
      <w:pPr>
        <w:tabs>
          <w:tab w:val="left" w:pos="720"/>
        </w:tabs>
        <w:ind w:left="1080"/>
        <w:jc w:val="thaiDistribute"/>
        <w:rPr>
          <w:iCs/>
          <w:sz w:val="32"/>
          <w:szCs w:val="32"/>
        </w:rPr>
      </w:pPr>
      <w:r w:rsidRPr="00D4353B">
        <w:rPr>
          <w:iCs/>
          <w:sz w:val="32"/>
          <w:szCs w:val="32"/>
          <w:cs/>
        </w:rPr>
        <w:lastRenderedPageBreak/>
        <w:t>ผลประโยชน์ระยะยาวอื่นของพนักงาน</w:t>
      </w:r>
    </w:p>
    <w:p w14:paraId="058E5E29" w14:textId="68398BEC" w:rsidR="006B5318" w:rsidRPr="00D4353B" w:rsidRDefault="00463A24" w:rsidP="0054667B">
      <w:pPr>
        <w:tabs>
          <w:tab w:val="left" w:pos="720"/>
        </w:tabs>
        <w:spacing w:after="240"/>
        <w:ind w:left="1080"/>
        <w:jc w:val="thaiDistribute"/>
        <w:rPr>
          <w:iCs/>
          <w:sz w:val="32"/>
          <w:szCs w:val="32"/>
        </w:rPr>
      </w:pPr>
      <w:r w:rsidRPr="00D4353B">
        <w:rPr>
          <w:i/>
          <w:spacing w:val="2"/>
          <w:sz w:val="32"/>
          <w:szCs w:val="32"/>
          <w:cs/>
        </w:rPr>
        <w:t>ภาระผูกพันสุทธิของกลุ่มบริษัทที่เป็นผลประโยชน์ระยะยาวของพนักงานนอกเหนือจาก</w:t>
      </w:r>
      <w:r w:rsidRPr="00D4353B">
        <w:rPr>
          <w:i/>
          <w:spacing w:val="-2"/>
          <w:sz w:val="32"/>
          <w:szCs w:val="32"/>
          <w:cs/>
        </w:rPr>
        <w:t>โครงการผลประโยชน์ที่กำหนดไว้</w:t>
      </w:r>
      <w:r w:rsidRPr="00D4353B">
        <w:rPr>
          <w:rFonts w:hint="cs"/>
          <w:i/>
          <w:spacing w:val="-2"/>
          <w:sz w:val="32"/>
          <w:szCs w:val="32"/>
          <w:cs/>
        </w:rPr>
        <w:t xml:space="preserve"> </w:t>
      </w:r>
      <w:r w:rsidRPr="00D4353B">
        <w:rPr>
          <w:i/>
          <w:spacing w:val="2"/>
          <w:sz w:val="32"/>
          <w:szCs w:val="32"/>
          <w:cs/>
        </w:rPr>
        <w:t>เป็น</w:t>
      </w:r>
      <w:r w:rsidRPr="00D4353B">
        <w:rPr>
          <w:i/>
          <w:sz w:val="32"/>
          <w:szCs w:val="32"/>
          <w:cs/>
        </w:rPr>
        <w:t>ผลประโยชน์ในอนาคตที่เกิดจากการทำงานของพนักงานในปัจจุบันและงวดก่อน ซึ่งผลประโยชน์นี้</w:t>
      </w:r>
      <w:r w:rsidRPr="00D4353B">
        <w:rPr>
          <w:i/>
          <w:sz w:val="32"/>
          <w:szCs w:val="32"/>
        </w:rPr>
        <w:t xml:space="preserve"> </w:t>
      </w:r>
      <w:r w:rsidRPr="00D4353B">
        <w:rPr>
          <w:i/>
          <w:sz w:val="32"/>
          <w:szCs w:val="32"/>
          <w:cs/>
        </w:rPr>
        <w:t>ได้คำนวณโดยนักคณิตศาสตร์ประกันภัยอิสระและจากข้อสมมติฐานทางคณิตศาสตร์ประกันภัยตามวิธีคิดลดแต่ละหน่วยที่</w:t>
      </w:r>
      <w:r w:rsidRPr="00D4353B">
        <w:rPr>
          <w:i/>
          <w:spacing w:val="-6"/>
          <w:sz w:val="32"/>
          <w:szCs w:val="32"/>
          <w:cs/>
        </w:rPr>
        <w:t>ประมาณการไว้ อันเป็นประมาณการจากมูลค่าปัจจุบันของกระแสเงินสดของผลประโยชน์ที่คาดว่าจะต้องจ่ายในอนาคต กำไรขาดทุนจากการประมาณการตามหลักคณิตศาสตร์ประกันภัยรับรู้เป็นกำไรหรือขาดทุน</w:t>
      </w:r>
      <w:r w:rsidRPr="00D4353B">
        <w:rPr>
          <w:i/>
          <w:sz w:val="32"/>
          <w:szCs w:val="32"/>
          <w:cs/>
        </w:rPr>
        <w:t>ในงบกำไรขาดทุนเบ็ดเสร็จเมื่อเกิดขึ้น</w:t>
      </w:r>
    </w:p>
    <w:p w14:paraId="2B4C811B" w14:textId="34F3BC5F" w:rsidR="0095317F" w:rsidRPr="00D4353B" w:rsidRDefault="0095317F" w:rsidP="0054667B">
      <w:pPr>
        <w:tabs>
          <w:tab w:val="left" w:pos="720"/>
        </w:tabs>
        <w:ind w:left="1080"/>
        <w:jc w:val="thaiDistribute"/>
        <w:rPr>
          <w:iCs/>
          <w:sz w:val="32"/>
          <w:szCs w:val="32"/>
        </w:rPr>
      </w:pPr>
      <w:r w:rsidRPr="00D4353B">
        <w:rPr>
          <w:iCs/>
          <w:sz w:val="32"/>
          <w:szCs w:val="32"/>
          <w:cs/>
        </w:rPr>
        <w:t>ผลประโยชน์ระยะสั้นของพนักงาน</w:t>
      </w:r>
    </w:p>
    <w:p w14:paraId="43200850" w14:textId="488C5AF6" w:rsidR="0095317F" w:rsidRPr="00D4353B" w:rsidRDefault="0095317F" w:rsidP="00FA690B">
      <w:pPr>
        <w:suppressAutoHyphens/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i/>
          <w:sz w:val="32"/>
          <w:szCs w:val="32"/>
        </w:rPr>
      </w:pPr>
      <w:r w:rsidRPr="00D4353B">
        <w:rPr>
          <w:i/>
          <w:sz w:val="32"/>
          <w:szCs w:val="32"/>
          <w:cs/>
        </w:rPr>
        <w:t>ภาระผูกพันผลประโยชน์ระยะสั้นของพนักงานวัดมูลค่าโดยมิได้คิดลดกระแสเงินสดและรับรู้เป็นค่าใช้จ่าย</w:t>
      </w:r>
      <w:r w:rsidR="000101AF" w:rsidRPr="00D4353B">
        <w:rPr>
          <w:rFonts w:hint="cs"/>
          <w:i/>
          <w:sz w:val="32"/>
          <w:szCs w:val="32"/>
          <w:cs/>
        </w:rPr>
        <w:t>ในงบกำไรขาดทุน</w:t>
      </w:r>
      <w:r w:rsidR="00441A1F" w:rsidRPr="00D4353B">
        <w:rPr>
          <w:rFonts w:hint="cs"/>
          <w:i/>
          <w:sz w:val="32"/>
          <w:szCs w:val="32"/>
          <w:cs/>
        </w:rPr>
        <w:t>เบ็ดเสร็จ</w:t>
      </w:r>
      <w:r w:rsidRPr="00D4353B">
        <w:rPr>
          <w:i/>
          <w:sz w:val="32"/>
          <w:szCs w:val="32"/>
        </w:rPr>
        <w:t xml:space="preserve"> </w:t>
      </w:r>
      <w:r w:rsidRPr="00D4353B">
        <w:rPr>
          <w:i/>
          <w:sz w:val="32"/>
          <w:szCs w:val="32"/>
          <w:cs/>
        </w:rPr>
        <w:t>เมื่อพนักงานทำงานให้</w:t>
      </w:r>
    </w:p>
    <w:p w14:paraId="38151273" w14:textId="14AB2BB5" w:rsidR="00C74C97" w:rsidRPr="00D4353B" w:rsidRDefault="00C74C97" w:rsidP="00FA690B">
      <w:pPr>
        <w:suppressAutoHyphens/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rFonts w:ascii="Angsana New" w:hAnsi="Times New Roman"/>
          <w:spacing w:val="-2"/>
          <w:sz w:val="32"/>
          <w:szCs w:val="32"/>
          <w:lang w:eastAsia="th-TH"/>
        </w:rPr>
      </w:pPr>
      <w:r w:rsidRPr="00D4353B">
        <w:rPr>
          <w:rFonts w:hAnsi="Times New Roman"/>
          <w:i/>
          <w:spacing w:val="-2"/>
          <w:sz w:val="32"/>
          <w:szCs w:val="32"/>
          <w:cs/>
        </w:rPr>
        <w:t>หนี้สินรับรู้ด้วยมูลค่าที่คาดว่าจะจ่ายชำระสำหรับการจ่ายโบนัสเป็นเงินสดระยะสั้นหรือการปันส่วนกำไร หากกลุ่ม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150578CB" w14:textId="65F4051A" w:rsidR="00494209" w:rsidRPr="00D4353B" w:rsidRDefault="00B67A18" w:rsidP="0054667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 w:cstheme="majorBidi"/>
          <w:sz w:val="32"/>
          <w:szCs w:val="32"/>
        </w:rPr>
        <w:t>3</w:t>
      </w:r>
      <w:r w:rsidR="00FA690B" w:rsidRPr="00D4353B">
        <w:rPr>
          <w:rFonts w:asciiTheme="majorBidi" w:eastAsia="SimSun" w:hAnsiTheme="majorBidi" w:cstheme="majorBidi"/>
          <w:sz w:val="32"/>
          <w:szCs w:val="32"/>
        </w:rPr>
        <w:t>.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14</w:t>
      </w:r>
      <w:r w:rsidR="00494209" w:rsidRPr="00D4353B">
        <w:rPr>
          <w:rFonts w:asciiTheme="majorBidi" w:eastAsia="SimSun" w:hAnsiTheme="majorBidi" w:cstheme="majorBidi"/>
          <w:sz w:val="32"/>
          <w:szCs w:val="32"/>
        </w:rPr>
        <w:tab/>
      </w:r>
      <w:r w:rsidR="00494209" w:rsidRPr="00D4353B">
        <w:rPr>
          <w:rFonts w:asciiTheme="majorBidi" w:eastAsia="SimSun" w:hAnsiTheme="majorBidi" w:cstheme="majorBidi"/>
          <w:sz w:val="32"/>
          <w:szCs w:val="32"/>
          <w:cs/>
        </w:rPr>
        <w:t>การรับรู้รายได้</w:t>
      </w:r>
    </w:p>
    <w:p w14:paraId="462A5AD4" w14:textId="10F0E2B2" w:rsidR="00115E09" w:rsidRPr="00D4353B" w:rsidRDefault="00115E09" w:rsidP="0054667B">
      <w:pPr>
        <w:overflowPunct/>
        <w:autoSpaceDE/>
        <w:autoSpaceDN/>
        <w:adjustRightInd/>
        <w:ind w:left="1886" w:right="-29" w:hanging="806"/>
        <w:jc w:val="thaiDistribute"/>
        <w:textAlignment w:val="auto"/>
        <w:rPr>
          <w:rFonts w:ascii="Angsana New" w:hAnsi="Angsana New"/>
          <w:i/>
          <w:iCs/>
          <w:sz w:val="32"/>
          <w:szCs w:val="32"/>
          <w:cs/>
        </w:rPr>
      </w:pPr>
      <w:r w:rsidRPr="00D4353B">
        <w:rPr>
          <w:rFonts w:ascii="Angsana New" w:hAnsi="Angsana New" w:hint="cs"/>
          <w:i/>
          <w:iCs/>
          <w:sz w:val="32"/>
          <w:szCs w:val="32"/>
          <w:cs/>
        </w:rPr>
        <w:t>รายได้จากการขายสินค้าและ</w:t>
      </w:r>
      <w:r w:rsidR="00564DFB" w:rsidRPr="00D4353B">
        <w:rPr>
          <w:rFonts w:ascii="Angsana New" w:hAnsi="Angsana New" w:hint="cs"/>
          <w:i/>
          <w:iCs/>
          <w:sz w:val="32"/>
          <w:szCs w:val="32"/>
          <w:cs/>
        </w:rPr>
        <w:t>ให้</w:t>
      </w:r>
      <w:r w:rsidRPr="00D4353B">
        <w:rPr>
          <w:rFonts w:ascii="Angsana New" w:hAnsi="Angsana New" w:hint="cs"/>
          <w:i/>
          <w:iCs/>
          <w:sz w:val="32"/>
          <w:szCs w:val="32"/>
          <w:cs/>
        </w:rPr>
        <w:t>บริการ</w:t>
      </w:r>
    </w:p>
    <w:p w14:paraId="2D0670F5" w14:textId="30B8C3AD" w:rsidR="00586A67" w:rsidRPr="00D4353B" w:rsidRDefault="00586A67" w:rsidP="00B87A30">
      <w:pPr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D4353B">
        <w:rPr>
          <w:rFonts w:asciiTheme="majorBidi" w:eastAsia="SimSun" w:hAnsiTheme="majorBidi"/>
          <w:spacing w:val="4"/>
          <w:sz w:val="32"/>
          <w:szCs w:val="32"/>
          <w:cs/>
        </w:rPr>
        <w:t>รายได้จากการขายสินค้าจ</w:t>
      </w:r>
      <w:r w:rsidR="00A36868" w:rsidRPr="00D4353B">
        <w:rPr>
          <w:rFonts w:asciiTheme="majorBidi" w:eastAsia="SimSun" w:hAnsiTheme="majorBidi"/>
          <w:spacing w:val="4"/>
          <w:sz w:val="32"/>
          <w:szCs w:val="32"/>
          <w:cs/>
        </w:rPr>
        <w:t>ะรับรู้ ณ เวลาใดเวลาหนึ่ง</w:t>
      </w:r>
      <w:r w:rsidR="00A36868" w:rsidRPr="00D4353B">
        <w:rPr>
          <w:rFonts w:asciiTheme="majorBidi" w:eastAsia="SimSun" w:hAnsiTheme="majorBidi" w:hint="cs"/>
          <w:spacing w:val="4"/>
          <w:sz w:val="32"/>
          <w:szCs w:val="32"/>
          <w:cs/>
        </w:rPr>
        <w:t>เมื่อ</w:t>
      </w:r>
      <w:r w:rsidRPr="00D4353B">
        <w:rPr>
          <w:rFonts w:asciiTheme="majorBidi" w:eastAsia="SimSun" w:hAnsiTheme="majorBidi"/>
          <w:spacing w:val="4"/>
          <w:sz w:val="32"/>
          <w:szCs w:val="32"/>
          <w:cs/>
        </w:rPr>
        <w:t>การควบคุมสินค้าถูกโอนให้แก่</w:t>
      </w:r>
      <w:r w:rsidR="00A36868" w:rsidRPr="00D4353B">
        <w:rPr>
          <w:rFonts w:asciiTheme="majorBidi" w:eastAsia="SimSun" w:hAnsiTheme="majorBidi" w:hint="cs"/>
          <w:spacing w:val="4"/>
          <w:sz w:val="32"/>
          <w:szCs w:val="32"/>
          <w:cs/>
        </w:rPr>
        <w:t xml:space="preserve">ผู้ซื้อ </w:t>
      </w:r>
      <w:r w:rsidR="00A36868" w:rsidRPr="00D4353B">
        <w:rPr>
          <w:rFonts w:asciiTheme="majorBidi" w:eastAsia="SimSun" w:hAnsiTheme="majorBidi" w:cstheme="majorBidi"/>
          <w:sz w:val="32"/>
          <w:szCs w:val="32"/>
          <w:cs/>
        </w:rPr>
        <w:t>รายได้จากการขายแสดงมูลค่าตามราคาในใบกำกับสินค้าซึ่งไม่รวมภาษีมูลค่าเพิ่มของผลิตภัณฑ์ที่ได้ส่งมอบ และหลังจากหักส่วนลดการค้าและสินค้ารับคืนแล้ว</w:t>
      </w:r>
    </w:p>
    <w:p w14:paraId="73AFD234" w14:textId="47001D00" w:rsidR="000D6ED6" w:rsidRPr="00D4353B" w:rsidRDefault="000D6ED6" w:rsidP="00B87A30">
      <w:pPr>
        <w:overflowPunct/>
        <w:autoSpaceDE/>
        <w:autoSpaceDN/>
        <w:adjustRightInd/>
        <w:spacing w:after="240"/>
        <w:ind w:left="360" w:right="63" w:firstLine="720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D4353B">
        <w:rPr>
          <w:rFonts w:asciiTheme="majorBidi" w:eastAsia="SimSun" w:hAnsiTheme="majorBidi" w:cstheme="majorBidi"/>
          <w:sz w:val="32"/>
          <w:szCs w:val="32"/>
          <w:cs/>
        </w:rPr>
        <w:t>รายได้จากการให้บริการรับร</w:t>
      </w:r>
      <w:r w:rsidR="00F23092" w:rsidRPr="00D4353B">
        <w:rPr>
          <w:rFonts w:asciiTheme="majorBidi" w:eastAsia="SimSun" w:hAnsiTheme="majorBidi" w:cstheme="majorBidi"/>
          <w:sz w:val="32"/>
          <w:szCs w:val="32"/>
          <w:cs/>
        </w:rPr>
        <w:t>ู้</w:t>
      </w:r>
      <w:r w:rsidR="00D86A1A" w:rsidRPr="00D4353B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="00F23092" w:rsidRPr="00D4353B">
        <w:rPr>
          <w:rFonts w:asciiTheme="majorBidi" w:eastAsia="SimSun" w:hAnsiTheme="majorBidi"/>
          <w:sz w:val="32"/>
          <w:szCs w:val="32"/>
          <w:cs/>
        </w:rPr>
        <w:t>ณ ช่วงเวลาใดช่วงเวลาหนึ่ง</w:t>
      </w:r>
      <w:r w:rsidR="00295EE7" w:rsidRPr="00D4353B">
        <w:rPr>
          <w:rFonts w:asciiTheme="majorBidi" w:eastAsia="SimSun" w:hAnsiTheme="majorBidi" w:hint="cs"/>
          <w:sz w:val="32"/>
          <w:szCs w:val="32"/>
          <w:cs/>
        </w:rPr>
        <w:t>เมื่อได้ให้บริการแล้ว</w:t>
      </w:r>
    </w:p>
    <w:p w14:paraId="3DF1EED5" w14:textId="76D4AE73" w:rsidR="00115E09" w:rsidRPr="00D4353B" w:rsidRDefault="00115E09" w:rsidP="0054667B">
      <w:pPr>
        <w:overflowPunct/>
        <w:autoSpaceDE/>
        <w:autoSpaceDN/>
        <w:adjustRightInd/>
        <w:ind w:left="1886" w:right="-29" w:hanging="806"/>
        <w:jc w:val="thaiDistribute"/>
        <w:textAlignment w:val="auto"/>
        <w:rPr>
          <w:rFonts w:ascii="Angsana New" w:hAnsi="Angsana New"/>
          <w:i/>
          <w:iCs/>
          <w:sz w:val="32"/>
          <w:szCs w:val="32"/>
        </w:rPr>
      </w:pPr>
      <w:r w:rsidRPr="00D4353B">
        <w:rPr>
          <w:rFonts w:ascii="Angsana New" w:hAnsi="Angsana New"/>
          <w:i/>
          <w:iCs/>
          <w:sz w:val="32"/>
          <w:szCs w:val="32"/>
          <w:cs/>
        </w:rPr>
        <w:t>เงินปันผลรับ</w:t>
      </w:r>
    </w:p>
    <w:p w14:paraId="680565D2" w14:textId="10D47379" w:rsidR="005547B9" w:rsidRPr="00D4353B" w:rsidRDefault="00115E09" w:rsidP="00B87A30">
      <w:pPr>
        <w:overflowPunct/>
        <w:autoSpaceDE/>
        <w:autoSpaceDN/>
        <w:adjustRightInd/>
        <w:spacing w:after="240"/>
        <w:ind w:left="360" w:right="63" w:firstLine="72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D4353B">
        <w:rPr>
          <w:rFonts w:asciiTheme="majorBidi" w:eastAsia="SimSun" w:hAnsiTheme="majorBidi" w:cstheme="majorBidi"/>
          <w:sz w:val="32"/>
          <w:szCs w:val="32"/>
          <w:cs/>
        </w:rPr>
        <w:t>กลุ่มบริษัทรับรู้เงินปันผลรับในวันที่กลุ่มบริษัทมีสิทธิได้รับเงินปันผล</w:t>
      </w:r>
    </w:p>
    <w:p w14:paraId="0FAD30C8" w14:textId="2EFE8855" w:rsidR="00115E09" w:rsidRPr="00D4353B" w:rsidRDefault="00115E09" w:rsidP="0054667B">
      <w:pPr>
        <w:overflowPunct/>
        <w:autoSpaceDE/>
        <w:autoSpaceDN/>
        <w:adjustRightInd/>
        <w:ind w:left="1886" w:right="-29" w:hanging="806"/>
        <w:jc w:val="thaiDistribute"/>
        <w:textAlignment w:val="auto"/>
        <w:rPr>
          <w:rFonts w:ascii="Angsana New" w:hAnsi="Angsana New"/>
          <w:i/>
          <w:iCs/>
          <w:sz w:val="32"/>
          <w:szCs w:val="32"/>
        </w:rPr>
      </w:pPr>
      <w:r w:rsidRPr="00D4353B">
        <w:rPr>
          <w:rFonts w:ascii="Angsana New" w:hAnsi="Angsana New"/>
          <w:i/>
          <w:iCs/>
          <w:sz w:val="32"/>
          <w:szCs w:val="32"/>
          <w:cs/>
        </w:rPr>
        <w:t>ดอกเบี้ยรับและรายได้อื่น</w:t>
      </w:r>
    </w:p>
    <w:p w14:paraId="3B200941" w14:textId="7CFFD5F0" w:rsidR="00494209" w:rsidRPr="00D4353B" w:rsidRDefault="00115E09" w:rsidP="0054667B">
      <w:pPr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ดอกเบี้ยรับและรายได้อื่นบันทึกใน</w:t>
      </w:r>
      <w:r w:rsidR="00116FC2" w:rsidRPr="00D4353B">
        <w:rPr>
          <w:rFonts w:asciiTheme="majorBidi" w:eastAsia="SimSun" w:hAnsiTheme="majorBidi"/>
          <w:sz w:val="32"/>
          <w:szCs w:val="32"/>
          <w:cs/>
        </w:rPr>
        <w:t>งบกำไรขาดทุนเบ็ดเสร็จ</w:t>
      </w:r>
      <w:r w:rsidRPr="00D4353B">
        <w:rPr>
          <w:rFonts w:asciiTheme="majorBidi" w:eastAsia="SimSun" w:hAnsiTheme="majorBidi"/>
          <w:sz w:val="32"/>
          <w:szCs w:val="32"/>
          <w:cs/>
        </w:rPr>
        <w:t>ตามเกณฑ์คงค้าง</w:t>
      </w:r>
    </w:p>
    <w:p w14:paraId="3D7922DF" w14:textId="5F73684A" w:rsidR="00E513BA" w:rsidRPr="00D4353B" w:rsidRDefault="00B67A18" w:rsidP="00A21BA7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D4353B">
        <w:rPr>
          <w:rFonts w:asciiTheme="majorBidi" w:eastAsia="SimSun" w:hAnsiTheme="majorBidi" w:cstheme="majorBidi"/>
          <w:sz w:val="32"/>
          <w:szCs w:val="32"/>
        </w:rPr>
        <w:t>3</w:t>
      </w:r>
      <w:r w:rsidR="00A73143" w:rsidRPr="00D4353B">
        <w:rPr>
          <w:rFonts w:asciiTheme="majorBidi" w:eastAsia="SimSun" w:hAnsiTheme="majorBidi" w:cstheme="majorBidi"/>
          <w:sz w:val="32"/>
          <w:szCs w:val="32"/>
        </w:rPr>
        <w:t>.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15</w:t>
      </w:r>
      <w:r w:rsidR="00A73143" w:rsidRPr="00D4353B">
        <w:rPr>
          <w:rFonts w:asciiTheme="majorBidi" w:eastAsia="SimSun" w:hAnsiTheme="majorBidi" w:cstheme="majorBidi"/>
          <w:sz w:val="32"/>
          <w:szCs w:val="32"/>
        </w:rPr>
        <w:tab/>
      </w:r>
      <w:r w:rsidR="00E513BA" w:rsidRPr="00D4353B">
        <w:rPr>
          <w:rFonts w:asciiTheme="majorBidi" w:eastAsia="SimSun" w:hAnsiTheme="majorBidi" w:cstheme="majorBidi"/>
          <w:sz w:val="32"/>
          <w:szCs w:val="32"/>
          <w:cs/>
        </w:rPr>
        <w:t>การรับรู้</w:t>
      </w:r>
      <w:r w:rsidR="00E513BA" w:rsidRPr="00D4353B">
        <w:rPr>
          <w:rFonts w:asciiTheme="majorBidi" w:eastAsia="SimSun" w:hAnsiTheme="majorBidi" w:cstheme="majorBidi" w:hint="cs"/>
          <w:sz w:val="32"/>
          <w:szCs w:val="32"/>
          <w:cs/>
        </w:rPr>
        <w:t>ค่าใช้จ่าย</w:t>
      </w:r>
    </w:p>
    <w:p w14:paraId="7D796B0B" w14:textId="18EFDFAE" w:rsidR="00115E09" w:rsidRPr="00D4353B" w:rsidRDefault="00E513BA" w:rsidP="00FA690B">
      <w:pPr>
        <w:overflowPunct/>
        <w:autoSpaceDE/>
        <w:autoSpaceDN/>
        <w:adjustRightInd/>
        <w:spacing w:after="240"/>
        <w:ind w:left="360" w:right="63" w:firstLine="720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ค่าใช้จ่ายรับรู้ตามเกณฑ์คงค้าง</w:t>
      </w:r>
    </w:p>
    <w:p w14:paraId="53A25952" w14:textId="77777777" w:rsidR="00116FC2" w:rsidRPr="00D4353B" w:rsidRDefault="00116FC2" w:rsidP="00A21BA7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 w:cstheme="majorBidi"/>
          <w:sz w:val="32"/>
          <w:szCs w:val="32"/>
        </w:rPr>
        <w:br w:type="page"/>
      </w:r>
    </w:p>
    <w:p w14:paraId="7874CABA" w14:textId="564C994F" w:rsidR="00587262" w:rsidRPr="00D4353B" w:rsidRDefault="00B67A18" w:rsidP="00A21BA7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D4353B">
        <w:rPr>
          <w:rFonts w:asciiTheme="majorBidi" w:eastAsia="SimSun" w:hAnsiTheme="majorBidi" w:cstheme="majorBidi"/>
          <w:sz w:val="32"/>
          <w:szCs w:val="32"/>
        </w:rPr>
        <w:lastRenderedPageBreak/>
        <w:t>3</w:t>
      </w:r>
      <w:r w:rsidR="00FA690B" w:rsidRPr="00D4353B">
        <w:rPr>
          <w:rFonts w:asciiTheme="majorBidi" w:eastAsia="SimSun" w:hAnsiTheme="majorBidi" w:cstheme="majorBidi"/>
          <w:sz w:val="32"/>
          <w:szCs w:val="32"/>
        </w:rPr>
        <w:t>.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16</w:t>
      </w:r>
      <w:r w:rsidR="00587262" w:rsidRPr="00D4353B">
        <w:rPr>
          <w:rFonts w:asciiTheme="majorBidi" w:eastAsia="SimSun" w:hAnsiTheme="majorBidi" w:cstheme="majorBidi"/>
          <w:sz w:val="32"/>
          <w:szCs w:val="32"/>
        </w:rPr>
        <w:tab/>
      </w:r>
      <w:r w:rsidR="00587262" w:rsidRPr="00D4353B">
        <w:rPr>
          <w:rFonts w:asciiTheme="majorBidi" w:eastAsia="SimSun" w:hAnsiTheme="majorBidi" w:cstheme="majorBidi"/>
          <w:sz w:val="32"/>
          <w:szCs w:val="32"/>
          <w:cs/>
        </w:rPr>
        <w:t>ต้นทุนทางการเงิน</w:t>
      </w:r>
    </w:p>
    <w:p w14:paraId="339242F9" w14:textId="3659A2E0" w:rsidR="00587262" w:rsidRPr="00D4353B" w:rsidRDefault="00587262" w:rsidP="00FA690B">
      <w:pPr>
        <w:overflowPunct/>
        <w:autoSpaceDE/>
        <w:autoSpaceDN/>
        <w:adjustRightInd/>
        <w:spacing w:after="240"/>
        <w:ind w:left="360" w:right="63" w:firstLine="720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ต้นทุนทางการเงินประก</w:t>
      </w:r>
      <w:r w:rsidR="009D76EF" w:rsidRPr="00D4353B">
        <w:rPr>
          <w:rFonts w:asciiTheme="majorBidi" w:eastAsia="SimSun" w:hAnsiTheme="majorBidi"/>
          <w:sz w:val="32"/>
          <w:szCs w:val="32"/>
          <w:cs/>
        </w:rPr>
        <w:t>อบด้วยดอกเบี้ยจ่ายของเงินกู้ยืม</w:t>
      </w:r>
      <w:r w:rsidRPr="00D4353B">
        <w:rPr>
          <w:rFonts w:asciiTheme="majorBidi" w:eastAsia="SimSun" w:hAnsiTheme="majorBidi"/>
          <w:sz w:val="32"/>
          <w:szCs w:val="32"/>
          <w:cs/>
        </w:rPr>
        <w:t xml:space="preserve">และสิ่งตอบแทนที่คาดว่าจะต้องจ่าย </w:t>
      </w:r>
    </w:p>
    <w:p w14:paraId="2952F50F" w14:textId="2D590C90" w:rsidR="006B7696" w:rsidRPr="00D4353B" w:rsidRDefault="00587262" w:rsidP="00FA690B">
      <w:pPr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ต้</w:t>
      </w:r>
      <w:r w:rsidRPr="00D4353B">
        <w:rPr>
          <w:rFonts w:asciiTheme="majorBidi" w:eastAsia="SimSun" w:hAnsiTheme="majorBidi" w:cstheme="majorBidi"/>
          <w:spacing w:val="-4"/>
          <w:sz w:val="32"/>
          <w:szCs w:val="32"/>
          <w:cs/>
        </w:rPr>
        <w:t>นทุนการกู้ยืมที่ไม่ได้เกี่ยวกับการได้มา การก่อสร้างหรือการผลิตสินทรัพย์ที่เข้าเงื่อนไขรับรู้ใ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>น</w:t>
      </w:r>
      <w:r w:rsidR="00D422D4" w:rsidRPr="00D4353B">
        <w:rPr>
          <w:rFonts w:asciiTheme="majorBidi" w:eastAsia="SimSun" w:hAnsiTheme="majorBidi" w:cstheme="majorBidi"/>
          <w:sz w:val="32"/>
          <w:szCs w:val="32"/>
          <w:cs/>
        </w:rPr>
        <w:br/>
      </w:r>
      <w:r w:rsidR="00116FC2" w:rsidRPr="00D4353B">
        <w:rPr>
          <w:rFonts w:asciiTheme="majorBidi" w:eastAsia="SimSun" w:hAnsiTheme="majorBidi" w:cstheme="majorBidi"/>
          <w:sz w:val="32"/>
          <w:szCs w:val="32"/>
          <w:cs/>
        </w:rPr>
        <w:t>งบกำไรขาดทุนเบ็ดเสร็จ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 xml:space="preserve"> โดยใช้วิธีอัตราดอกเบี้ยที่แท้จริง</w:t>
      </w:r>
    </w:p>
    <w:p w14:paraId="28EEEFC2" w14:textId="3845D246" w:rsidR="00846D89" w:rsidRPr="00D4353B" w:rsidRDefault="00B67A18" w:rsidP="00A21BA7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D4353B">
        <w:rPr>
          <w:rFonts w:asciiTheme="majorBidi" w:eastAsia="SimSun" w:hAnsiTheme="majorBidi" w:cstheme="majorBidi"/>
          <w:sz w:val="32"/>
          <w:szCs w:val="32"/>
        </w:rPr>
        <w:t>3</w:t>
      </w:r>
      <w:r w:rsidR="00FA690B" w:rsidRPr="00D4353B">
        <w:rPr>
          <w:rFonts w:asciiTheme="majorBidi" w:eastAsia="SimSun" w:hAnsiTheme="majorBidi" w:cstheme="majorBidi"/>
          <w:sz w:val="32"/>
          <w:szCs w:val="32"/>
        </w:rPr>
        <w:t>.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17</w:t>
      </w:r>
      <w:r w:rsidR="00846D89" w:rsidRPr="00D4353B">
        <w:rPr>
          <w:rFonts w:asciiTheme="majorBidi" w:eastAsia="SimSun" w:hAnsiTheme="majorBidi" w:cstheme="majorBidi"/>
          <w:sz w:val="32"/>
          <w:szCs w:val="32"/>
        </w:rPr>
        <w:tab/>
      </w:r>
      <w:r w:rsidR="00846D89" w:rsidRPr="00D4353B">
        <w:rPr>
          <w:rFonts w:asciiTheme="majorBidi" w:eastAsia="SimSun" w:hAnsiTheme="majorBidi" w:cstheme="majorBidi"/>
          <w:sz w:val="32"/>
          <w:szCs w:val="32"/>
          <w:cs/>
        </w:rPr>
        <w:t>สัญญาเช่า</w:t>
      </w:r>
    </w:p>
    <w:p w14:paraId="41230107" w14:textId="6A7BCE16" w:rsidR="0077327D" w:rsidRPr="00D4353B" w:rsidRDefault="00F4421E" w:rsidP="00A21BA7">
      <w:pPr>
        <w:overflowPunct/>
        <w:autoSpaceDE/>
        <w:autoSpaceDN/>
        <w:adjustRightInd/>
        <w:ind w:left="1080"/>
        <w:jc w:val="thaiDistribute"/>
        <w:textAlignment w:val="auto"/>
        <w:rPr>
          <w:rFonts w:ascii="Angsana New" w:hAnsi="Angsana New"/>
          <w:i/>
          <w:iCs/>
          <w:spacing w:val="-2"/>
          <w:sz w:val="32"/>
          <w:szCs w:val="32"/>
        </w:rPr>
      </w:pPr>
      <w:r w:rsidRPr="00D4353B">
        <w:rPr>
          <w:rFonts w:ascii="Angsana New" w:hAnsi="Angsana New"/>
          <w:i/>
          <w:iCs/>
          <w:spacing w:val="-2"/>
          <w:sz w:val="32"/>
          <w:szCs w:val="32"/>
          <w:cs/>
        </w:rPr>
        <w:t>กลุ่มบริษัท</w:t>
      </w:r>
      <w:r w:rsidR="0077327D" w:rsidRPr="00D4353B">
        <w:rPr>
          <w:rFonts w:ascii="Angsana New" w:hAnsi="Angsana New"/>
          <w:i/>
          <w:iCs/>
          <w:spacing w:val="-2"/>
          <w:sz w:val="32"/>
          <w:szCs w:val="32"/>
          <w:cs/>
        </w:rPr>
        <w:t>เป็นผู้เช่า</w:t>
      </w:r>
    </w:p>
    <w:p w14:paraId="666E2D2F" w14:textId="0721ED46" w:rsidR="0077327D" w:rsidRPr="00D4353B" w:rsidRDefault="00F4421E" w:rsidP="00FA690B">
      <w:pPr>
        <w:pStyle w:val="ListParagraph"/>
        <w:overflowPunct/>
        <w:autoSpaceDE/>
        <w:autoSpaceDN/>
        <w:adjustRightInd/>
        <w:ind w:left="1080"/>
        <w:contextualSpacing w:val="0"/>
        <w:jc w:val="thaiDistribute"/>
        <w:textAlignment w:val="auto"/>
        <w:rPr>
          <w:rFonts w:asciiTheme="majorBidi" w:hAnsiTheme="majorBidi" w:cstheme="majorBidi"/>
          <w:spacing w:val="-2"/>
          <w:sz w:val="32"/>
          <w:szCs w:val="32"/>
        </w:rPr>
      </w:pP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กลุ่มบริษัท</w:t>
      </w:r>
      <w:r w:rsidR="0077327D" w:rsidRPr="00D4353B">
        <w:rPr>
          <w:rFonts w:asciiTheme="majorBidi" w:hAnsiTheme="majorBidi" w:cstheme="majorBidi"/>
          <w:spacing w:val="-2"/>
          <w:sz w:val="32"/>
          <w:szCs w:val="32"/>
          <w:cs/>
        </w:rPr>
        <w:t>ประเมินว่าสัญญาเป็นสัญญาเช่าหรือประกอบด้วยสัญญาเช่าหรือไม่</w:t>
      </w:r>
      <w:r w:rsidR="00E71254" w:rsidRPr="00D4353B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77327D" w:rsidRPr="00D4353B">
        <w:rPr>
          <w:rFonts w:asciiTheme="majorBidi" w:hAnsiTheme="majorBidi" w:cstheme="majorBidi"/>
          <w:spacing w:val="-2"/>
          <w:sz w:val="32"/>
          <w:szCs w:val="32"/>
          <w:cs/>
        </w:rPr>
        <w:t>ณ วันเริ่มต้น</w:t>
      </w:r>
      <w:r w:rsidR="00A21BA7" w:rsidRPr="00D4353B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="0077327D" w:rsidRPr="00D4353B">
        <w:rPr>
          <w:rFonts w:asciiTheme="majorBidi" w:hAnsiTheme="majorBidi" w:cstheme="majorBidi"/>
          <w:spacing w:val="-2"/>
          <w:sz w:val="32"/>
          <w:szCs w:val="32"/>
          <w:cs/>
        </w:rPr>
        <w:t>ของสัญญาเช่า</w:t>
      </w:r>
      <w:r w:rsidR="0077327D" w:rsidRPr="00D4353B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กลุ่มบริษัท</w:t>
      </w:r>
      <w:r w:rsidR="0077327D" w:rsidRPr="00D4353B">
        <w:rPr>
          <w:rFonts w:asciiTheme="majorBidi" w:hAnsiTheme="majorBidi" w:cstheme="majorBidi"/>
          <w:spacing w:val="-2"/>
          <w:sz w:val="32"/>
          <w:szCs w:val="32"/>
          <w:cs/>
        </w:rPr>
        <w:t>รับรู้สินทรัพย์สิทธิการใช้และหนี้สินตามสัญญาเช่าที่เกี่ยวข้อง</w:t>
      </w:r>
      <w:r w:rsidR="000D4352" w:rsidRPr="00D4353B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="0077327D" w:rsidRPr="00D4353B">
        <w:rPr>
          <w:rFonts w:asciiTheme="majorBidi" w:hAnsiTheme="majorBidi" w:cstheme="majorBidi"/>
          <w:spacing w:val="-2"/>
          <w:sz w:val="32"/>
          <w:szCs w:val="32"/>
          <w:cs/>
        </w:rPr>
        <w:t>กับทุกข้อตกลงสัญญาเช่าที่เป็นสัญญาเช่า</w:t>
      </w:r>
      <w:r w:rsidR="00781A3A" w:rsidRPr="00D4353B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781A3A" w:rsidRPr="00D4353B">
        <w:rPr>
          <w:rFonts w:asciiTheme="majorBidi" w:hAnsiTheme="majorBidi"/>
          <w:spacing w:val="-2"/>
          <w:sz w:val="32"/>
          <w:szCs w:val="32"/>
          <w:cs/>
        </w:rPr>
        <w:t xml:space="preserve">ยกเว้นสัญญาเช่าระยะสั้น (อายุสัญญาเช่า </w:t>
      </w:r>
      <w:r w:rsidR="00936B0F" w:rsidRPr="00D4353B">
        <w:rPr>
          <w:rFonts w:asciiTheme="majorBidi" w:hAnsiTheme="majorBidi"/>
          <w:spacing w:val="-2"/>
          <w:sz w:val="32"/>
          <w:szCs w:val="32"/>
        </w:rPr>
        <w:t>12</w:t>
      </w:r>
      <w:r w:rsidR="00781A3A" w:rsidRPr="00D4353B">
        <w:rPr>
          <w:rFonts w:asciiTheme="majorBidi" w:hAnsiTheme="majorBidi"/>
          <w:spacing w:val="-2"/>
          <w:sz w:val="32"/>
          <w:szCs w:val="32"/>
          <w:cs/>
        </w:rPr>
        <w:t xml:space="preserve"> เดือนหรือน้อยกว่า)</w:t>
      </w:r>
    </w:p>
    <w:p w14:paraId="315FDDBB" w14:textId="3A16B2EC" w:rsidR="008A4860" w:rsidRPr="00D4353B" w:rsidRDefault="0077327D" w:rsidP="00FA690B">
      <w:pPr>
        <w:pStyle w:val="ListParagraph"/>
        <w:overflowPunct/>
        <w:autoSpaceDE/>
        <w:autoSpaceDN/>
        <w:adjustRightInd/>
        <w:spacing w:before="240"/>
        <w:ind w:left="1080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หนี้สินตามสัญญาเช่าวัดมูลค่าเริ่มแรกด้วยมูลค่าปัจจุบันของการจ่ายชำระตามสัญญาเช่าที่ยังไม่ได้จ่ายชำระ ณ วันนั้น โดยคิดลดด้วยอัตราดอกเบี้ยตามนัยของสัญญาเช่า แต่หากอัตรานั้นไม่</w:t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สามารถกำหนดได้ </w:t>
      </w:r>
      <w:r w:rsidR="00F4421E" w:rsidRPr="00D4353B">
        <w:rPr>
          <w:sz w:val="32"/>
          <w:szCs w:val="32"/>
          <w:cs/>
        </w:rPr>
        <w:t>กลุ่มบริษัท</w:t>
      </w:r>
      <w:r w:rsidRPr="00D4353B">
        <w:rPr>
          <w:rFonts w:asciiTheme="majorBidi" w:hAnsiTheme="majorBidi" w:cstheme="majorBidi"/>
          <w:sz w:val="32"/>
          <w:szCs w:val="32"/>
          <w:cs/>
        </w:rPr>
        <w:t>ใช้อัตราดอกเบี้ยการกู้ยืมส่วนเพิ่ม</w:t>
      </w:r>
    </w:p>
    <w:p w14:paraId="3E6BCF9E" w14:textId="29D8B650" w:rsidR="0077327D" w:rsidRPr="00D4353B" w:rsidRDefault="0077327D" w:rsidP="00FA690B">
      <w:pPr>
        <w:pStyle w:val="ListParagraph"/>
        <w:overflowPunct/>
        <w:autoSpaceDE/>
        <w:autoSpaceDN/>
        <w:adjustRightInd/>
        <w:spacing w:before="240"/>
        <w:ind w:left="1080"/>
        <w:contextualSpacing w:val="0"/>
        <w:jc w:val="thaiDistribute"/>
        <w:textAlignment w:val="auto"/>
        <w:rPr>
          <w:rFonts w:asciiTheme="majorBidi" w:hAnsiTheme="majorBidi" w:cstheme="majorBidi"/>
          <w:spacing w:val="-6"/>
          <w:sz w:val="32"/>
          <w:szCs w:val="32"/>
        </w:rPr>
      </w:pPr>
      <w:r w:rsidRPr="00D4353B">
        <w:rPr>
          <w:rFonts w:asciiTheme="majorBidi" w:hAnsiTheme="majorBidi" w:cstheme="majorBidi"/>
          <w:spacing w:val="-6"/>
          <w:sz w:val="32"/>
          <w:szCs w:val="32"/>
          <w:cs/>
        </w:rPr>
        <w:t>การจ่ายชำระตามสัญญาเช่าที่รวมอยู่ในการวัดมูลค่าของหนี้สินตามสัญญาเช่า ประกอบด้วย</w:t>
      </w:r>
    </w:p>
    <w:p w14:paraId="7FB35160" w14:textId="77777777" w:rsidR="0095276B" w:rsidRPr="00D4353B" w:rsidRDefault="0077327D" w:rsidP="000D4352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/>
        <w:ind w:left="1350" w:hanging="274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การจ่ายชำระคงที่ (รวมถึงการจ่ายชำระคงที่โดยเนื้อหา) หักลูกหนี้สิ่งจูงใจตามสัญญาเช่าใด</w:t>
      </w:r>
      <w:r w:rsidRPr="00D4353B">
        <w:rPr>
          <w:rFonts w:asciiTheme="majorBidi" w:hAnsiTheme="majorBidi" w:cstheme="majorBidi"/>
          <w:sz w:val="32"/>
          <w:szCs w:val="32"/>
        </w:rPr>
        <w:t xml:space="preserve"> </w:t>
      </w:r>
      <w:r w:rsidRPr="00D4353B">
        <w:rPr>
          <w:rFonts w:asciiTheme="majorBidi" w:hAnsiTheme="majorBidi" w:cstheme="majorBidi"/>
          <w:sz w:val="32"/>
          <w:szCs w:val="32"/>
          <w:cs/>
        </w:rPr>
        <w:t>ๆ</w:t>
      </w:r>
    </w:p>
    <w:p w14:paraId="4789B458" w14:textId="77777777" w:rsidR="0095276B" w:rsidRPr="00D4353B" w:rsidRDefault="0077327D" w:rsidP="000D4352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/>
        <w:ind w:left="1350" w:hanging="274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การจ่ายชำระค่าเช่าผันแปรที่ขึ้นอยู่กับดัชนีหรืออัตรา ซึ่งการวัดมูลค่าเริ่มแรกใช้ดัชนีหรืออัตรา ณ วันที่สัญญาเช่าเริ่มมีผล</w:t>
      </w:r>
    </w:p>
    <w:p w14:paraId="3DC2A0D1" w14:textId="77777777" w:rsidR="0095276B" w:rsidRPr="00D4353B" w:rsidRDefault="0077327D" w:rsidP="000D4352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/>
        <w:ind w:left="1350" w:hanging="274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จำนวนเงินที่คาดว่าผู้เช่าจะจ่ายชำระภายใต้การรับประกันมูลค่าคงเหลือ</w:t>
      </w:r>
    </w:p>
    <w:p w14:paraId="1E534D64" w14:textId="15BAB099" w:rsidR="0095276B" w:rsidRPr="00D4353B" w:rsidRDefault="0077327D" w:rsidP="000D4352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/>
        <w:ind w:left="1350" w:hanging="274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ราคาใช้สิทธิของสิทธิเลือกซื้อ หากมีความแน่นอนอย่างสมเหตุสมผลที่ผู้เช่าจะใช้สิทธิ</w:t>
      </w:r>
      <w:r w:rsidRPr="00D4353B">
        <w:rPr>
          <w:rFonts w:asciiTheme="majorBidi" w:hAnsiTheme="majorBidi" w:cstheme="majorBidi"/>
          <w:sz w:val="32"/>
          <w:szCs w:val="32"/>
        </w:rPr>
        <w:br/>
      </w:r>
      <w:r w:rsidRPr="00D4353B">
        <w:rPr>
          <w:rFonts w:asciiTheme="majorBidi" w:hAnsiTheme="majorBidi" w:cstheme="majorBidi"/>
          <w:sz w:val="32"/>
          <w:szCs w:val="32"/>
          <w:cs/>
        </w:rPr>
        <w:t>เลือกนั้น</w:t>
      </w:r>
      <w:r w:rsidR="008B6AE3" w:rsidRPr="00D4353B">
        <w:rPr>
          <w:rFonts w:asciiTheme="majorBidi" w:hAnsiTheme="majorBidi" w:cstheme="majorBidi"/>
          <w:sz w:val="32"/>
          <w:szCs w:val="32"/>
        </w:rPr>
        <w:t xml:space="preserve"> </w:t>
      </w:r>
      <w:r w:rsidR="008B6AE3" w:rsidRPr="00D4353B">
        <w:rPr>
          <w:rFonts w:asciiTheme="majorBidi" w:hAnsiTheme="majorBidi" w:cstheme="majorBidi" w:hint="cs"/>
          <w:sz w:val="32"/>
          <w:szCs w:val="32"/>
          <w:cs/>
        </w:rPr>
        <w:t>และ</w:t>
      </w:r>
    </w:p>
    <w:p w14:paraId="1BD8159E" w14:textId="58227D61" w:rsidR="0077327D" w:rsidRPr="00D4353B" w:rsidRDefault="0077327D" w:rsidP="00767269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 w:after="120"/>
        <w:ind w:left="1350" w:hanging="274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การจ่ายชำระค่าปรับเพื่อการยกเลิกสัญญาเช่า หากข้อกำหนดสัญญาเช่าแสดงให้เห็นว่าผู้เช่า</w:t>
      </w:r>
      <w:r w:rsidR="000D4352" w:rsidRPr="00D4353B">
        <w:rPr>
          <w:rFonts w:asciiTheme="majorBidi" w:hAnsiTheme="majorBidi" w:cstheme="majorBidi"/>
          <w:sz w:val="32"/>
          <w:szCs w:val="32"/>
          <w:cs/>
        </w:rPr>
        <w:br/>
      </w:r>
      <w:r w:rsidRPr="00D4353B">
        <w:rPr>
          <w:rFonts w:asciiTheme="majorBidi" w:hAnsiTheme="majorBidi" w:cstheme="majorBidi"/>
          <w:sz w:val="32"/>
          <w:szCs w:val="32"/>
          <w:cs/>
        </w:rPr>
        <w:t>จะใช้สิทธิเลือกในการยกเลิกสัญญาเช่า</w:t>
      </w:r>
    </w:p>
    <w:p w14:paraId="4BC20BEA" w14:textId="0B610699" w:rsidR="0077327D" w:rsidRPr="00D4353B" w:rsidRDefault="0077327D" w:rsidP="00655580">
      <w:pPr>
        <w:ind w:left="1080"/>
        <w:jc w:val="thaiDistribute"/>
        <w:rPr>
          <w:rFonts w:hAnsi="Times New Roman"/>
          <w:sz w:val="32"/>
          <w:szCs w:val="32"/>
          <w:cs/>
        </w:rPr>
      </w:pPr>
      <w:r w:rsidRPr="00D4353B">
        <w:rPr>
          <w:rFonts w:hAnsi="Times New Roman" w:hint="cs"/>
          <w:sz w:val="32"/>
          <w:szCs w:val="32"/>
          <w:cs/>
        </w:rPr>
        <w:t>หนี้สินตามสัญญาเช่าแยกแสดงบรรทัดในงบแสดงฐานะการเงินรวมและเฉพาะกิจการ</w:t>
      </w:r>
    </w:p>
    <w:p w14:paraId="6E4FEEB7" w14:textId="2A6C6604" w:rsidR="0077327D" w:rsidRPr="00D4353B" w:rsidRDefault="0077327D" w:rsidP="00DE3EA3">
      <w:pPr>
        <w:pStyle w:val="ListParagraph"/>
        <w:overflowPunct/>
        <w:autoSpaceDE/>
        <w:autoSpaceDN/>
        <w:adjustRightInd/>
        <w:spacing w:before="240" w:after="240"/>
        <w:ind w:left="1080"/>
        <w:contextualSpacing w:val="0"/>
        <w:jc w:val="thaiDistribute"/>
        <w:textAlignment w:val="auto"/>
        <w:rPr>
          <w:rFonts w:ascii="Angsana New" w:hAnsi="Angsana New"/>
          <w:spacing w:val="-2"/>
          <w:sz w:val="32"/>
          <w:szCs w:val="32"/>
          <w:cs/>
        </w:rPr>
      </w:pPr>
      <w:r w:rsidRPr="00D4353B">
        <w:rPr>
          <w:rFonts w:hAnsi="Times New Roman"/>
          <w:sz w:val="32"/>
          <w:szCs w:val="32"/>
          <w:cs/>
        </w:rPr>
        <w:t>การวัดมูลค่าภายหลังของหนี้สินตามสัญญาเช่า โดยการเพิ่มมูลค่าตามบัญชีเพื่อสะท้อนดอกเบี้ย</w:t>
      </w:r>
      <w:r w:rsidRPr="00D4353B">
        <w:rPr>
          <w:rFonts w:ascii="Angsana New" w:hAnsi="Angsana New"/>
          <w:spacing w:val="-2"/>
          <w:sz w:val="32"/>
          <w:szCs w:val="32"/>
          <w:cs/>
        </w:rPr>
        <w:t xml:space="preserve">จากหนี้สินตามสัญญาเช่า </w:t>
      </w:r>
      <w:r w:rsidRPr="00D4353B">
        <w:rPr>
          <w:rFonts w:ascii="Angsana New" w:hAnsi="Angsana New"/>
          <w:spacing w:val="-2"/>
          <w:sz w:val="32"/>
          <w:szCs w:val="32"/>
        </w:rPr>
        <w:t>(</w:t>
      </w:r>
      <w:r w:rsidRPr="00D4353B">
        <w:rPr>
          <w:rFonts w:ascii="Angsana New" w:hAnsi="Angsana New"/>
          <w:spacing w:val="-2"/>
          <w:sz w:val="32"/>
          <w:szCs w:val="32"/>
          <w:cs/>
        </w:rPr>
        <w:t>ใช้วิธีดอกเบี้ยที่แท้จริง</w:t>
      </w:r>
      <w:r w:rsidRPr="00D4353B">
        <w:rPr>
          <w:rFonts w:ascii="Angsana New" w:hAnsi="Angsana New"/>
          <w:spacing w:val="-2"/>
          <w:sz w:val="32"/>
          <w:szCs w:val="32"/>
        </w:rPr>
        <w:t xml:space="preserve">) </w:t>
      </w:r>
      <w:r w:rsidRPr="00D4353B">
        <w:rPr>
          <w:rFonts w:ascii="Angsana New" w:hAnsi="Angsana New"/>
          <w:spacing w:val="-2"/>
          <w:sz w:val="32"/>
          <w:szCs w:val="32"/>
          <w:cs/>
        </w:rPr>
        <w:t>และลดมูลค่าตามบัญชีเพื่อสะท้อนการชำระ</w:t>
      </w:r>
      <w:r w:rsidR="00F24E8D" w:rsidRPr="00D4353B">
        <w:rPr>
          <w:rFonts w:ascii="Angsana New" w:hAnsi="Angsana New"/>
          <w:spacing w:val="-2"/>
          <w:sz w:val="32"/>
          <w:szCs w:val="32"/>
          <w:cs/>
        </w:rPr>
        <w:br/>
      </w:r>
      <w:r w:rsidRPr="00D4353B">
        <w:rPr>
          <w:rFonts w:ascii="Angsana New" w:hAnsi="Angsana New"/>
          <w:spacing w:val="-2"/>
          <w:sz w:val="32"/>
          <w:szCs w:val="32"/>
          <w:cs/>
        </w:rPr>
        <w:t>การจ่ายชำระตามสัญญาเช่าที่จ่ายชำระ</w:t>
      </w:r>
    </w:p>
    <w:p w14:paraId="43390AEF" w14:textId="77777777" w:rsidR="008B647E" w:rsidRDefault="008B647E">
      <w:pPr>
        <w:overflowPunct/>
        <w:autoSpaceDE/>
        <w:autoSpaceDN/>
        <w:adjustRightInd/>
        <w:spacing w:after="200" w:line="276" w:lineRule="auto"/>
        <w:textAlignment w:val="auto"/>
        <w:rPr>
          <w:spacing w:val="-2"/>
          <w:sz w:val="32"/>
          <w:szCs w:val="32"/>
          <w:cs/>
        </w:rPr>
      </w:pPr>
      <w:r>
        <w:rPr>
          <w:spacing w:val="-2"/>
          <w:sz w:val="32"/>
          <w:szCs w:val="32"/>
          <w:cs/>
        </w:rPr>
        <w:br w:type="page"/>
      </w:r>
    </w:p>
    <w:p w14:paraId="0B85D31A" w14:textId="2F5AA357" w:rsidR="0077327D" w:rsidRPr="00D4353B" w:rsidRDefault="00F4421E" w:rsidP="000D4352">
      <w:pPr>
        <w:pStyle w:val="ListParagraph"/>
        <w:overflowPunct/>
        <w:autoSpaceDE/>
        <w:autoSpaceDN/>
        <w:adjustRightInd/>
        <w:spacing w:after="240"/>
        <w:ind w:left="1080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spacing w:val="-2"/>
          <w:sz w:val="32"/>
          <w:szCs w:val="32"/>
          <w:cs/>
        </w:rPr>
        <w:lastRenderedPageBreak/>
        <w:t>กลุ่มบริษัท</w:t>
      </w:r>
      <w:r w:rsidR="0077327D" w:rsidRPr="00D4353B">
        <w:rPr>
          <w:rFonts w:asciiTheme="majorBidi" w:hAnsiTheme="majorBidi" w:cstheme="majorBidi"/>
          <w:spacing w:val="-2"/>
          <w:sz w:val="32"/>
          <w:szCs w:val="32"/>
          <w:cs/>
        </w:rPr>
        <w:t>วัดมูลค่าหนี้สินตามสัญญาเช่าใหม่ (โดยการปรับปรุงสินทรัพย์สิทธิการใช้</w:t>
      </w:r>
      <w:r w:rsidR="0077327D" w:rsidRPr="00D4353B">
        <w:rPr>
          <w:rFonts w:asciiTheme="majorBidi" w:hAnsiTheme="majorBidi" w:cstheme="majorBidi"/>
          <w:sz w:val="32"/>
          <w:szCs w:val="32"/>
          <w:cs/>
        </w:rPr>
        <w:t>ที่เกี่ยวข้อง) เมื่อเกิดเหตุการณ์ดังต่อไปนี้</w:t>
      </w:r>
    </w:p>
    <w:p w14:paraId="406BC0D0" w14:textId="75ACA8DE" w:rsidR="00BA075C" w:rsidRPr="00D4353B" w:rsidRDefault="0077327D" w:rsidP="000D4352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/>
        <w:ind w:left="1350" w:hanging="274"/>
        <w:contextualSpacing w:val="0"/>
        <w:jc w:val="thaiDistribute"/>
        <w:textAlignment w:val="auto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D4353B">
        <w:rPr>
          <w:sz w:val="32"/>
          <w:szCs w:val="32"/>
          <w:cs/>
        </w:rPr>
        <w:t>มีการเปลี่ยนแปลงอายุสัญญาเช่า หรือมีเหตุการณ์สำคัญ หรือการเปลี่ยนแปลงใน</w:t>
      </w:r>
      <w:r w:rsidRPr="00D4353B">
        <w:rPr>
          <w:rFonts w:asciiTheme="majorBidi" w:hAnsiTheme="majorBidi" w:cstheme="majorBidi"/>
          <w:sz w:val="32"/>
          <w:szCs w:val="32"/>
          <w:cs/>
        </w:rPr>
        <w:t>สถานการณ์</w:t>
      </w:r>
      <w:r w:rsidRPr="00D4353B">
        <w:rPr>
          <w:sz w:val="32"/>
          <w:szCs w:val="32"/>
          <w:cs/>
        </w:rPr>
        <w:t xml:space="preserve"> ที่ส่งผลให้มีการเปลี่ยนแปลงในการประเมินสิทธิเลือกในการซื้อสินทรัพย์อ้างอิง ในกรณีดังกล่าวหนี้สิน</w:t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ตามสัญญาเช่าวัดมูลค่าใหม่โดยคิดลดการจ่ายชำระตามสัญญาเช่าที่ปรับปรุงโดยใช้อัตราคิดลดที่ปรับปรุง</w:t>
      </w:r>
    </w:p>
    <w:p w14:paraId="2CAC91E4" w14:textId="39195B23" w:rsidR="0077327D" w:rsidRPr="00D4353B" w:rsidRDefault="0077327D" w:rsidP="00655580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/>
        <w:ind w:left="1350" w:hanging="274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มีการเปลี่ยนแปลงการจ่ายชำระตามสัญญาเช่า เนื่องจากการเปลี่ยนแปลงดัชนีหรืออัตรา หรือการ</w:t>
      </w:r>
      <w:r w:rsidRPr="00D4353B">
        <w:rPr>
          <w:rFonts w:asciiTheme="majorBidi" w:hAnsiTheme="majorBidi" w:cstheme="majorBidi"/>
          <w:sz w:val="32"/>
          <w:szCs w:val="32"/>
          <w:cs/>
        </w:rPr>
        <w:t>เปลี่ยนแปลง</w:t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 xml:space="preserve">จำนวนเงินที่คาดว่าจะต้องจ่ายชำระภายใต้การรับประกันมูลค่าคงเหลือ </w:t>
      </w:r>
      <w:r w:rsidR="00AF4CE9" w:rsidRPr="00D4353B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ในกรณีดังกล่าวหนี้สินตามสัญญาเช่าวัดมูลค่าใหม่โดยคิดลดการจ่ายชำระตามสัญญาเช่า</w:t>
      </w:r>
      <w:r w:rsidR="00AF4CE9" w:rsidRPr="00D4353B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ที่ปรับปรุงโดยใช้อัตราคิดลดเดิม (เว้นแต่การเปลี่ยนแปลงการจ่ายชำระตามสัญญาเช่าเป็นผล</w:t>
      </w:r>
      <w:r w:rsidR="00AF4CE9" w:rsidRPr="00D4353B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มา</w:t>
      </w:r>
      <w:r w:rsidRPr="00D4353B">
        <w:rPr>
          <w:rFonts w:asciiTheme="majorBidi" w:hAnsiTheme="majorBidi" w:cstheme="majorBidi"/>
          <w:sz w:val="32"/>
          <w:szCs w:val="32"/>
          <w:cs/>
        </w:rPr>
        <w:t>จากการเปลี่ยนแปลงอัตราดอกเบี้ยลอยตัว ในกรณีดังกล่าวใช้อัตราคิดลดที่ปรับปรุง)</w:t>
      </w:r>
    </w:p>
    <w:p w14:paraId="7365A0BB" w14:textId="50BEA28C" w:rsidR="0077327D" w:rsidRPr="00D4353B" w:rsidRDefault="0077327D" w:rsidP="00655580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 w:after="240"/>
        <w:ind w:left="1354" w:hanging="274"/>
        <w:contextualSpacing w:val="0"/>
        <w:jc w:val="thaiDistribute"/>
        <w:textAlignment w:val="auto"/>
        <w:rPr>
          <w:rFonts w:asciiTheme="majorBidi" w:hAnsiTheme="majorBidi" w:cstheme="majorBidi"/>
          <w:spacing w:val="-2"/>
          <w:sz w:val="32"/>
          <w:szCs w:val="32"/>
        </w:rPr>
      </w:pP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มีการเปลี่ยนแปลงสัญญาเช่าหรือ</w:t>
      </w:r>
      <w:r w:rsidRPr="00D4353B">
        <w:rPr>
          <w:rFonts w:asciiTheme="majorBidi" w:hAnsiTheme="majorBidi" w:cstheme="majorBidi"/>
          <w:spacing w:val="-2"/>
          <w:sz w:val="32"/>
          <w:szCs w:val="32"/>
        </w:rPr>
        <w:t>/</w:t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และการเปลี่ยนแปลงสัญญาเช่าไม่บันทึกเป็นสัญญาเช่า</w:t>
      </w:r>
      <w:r w:rsidR="00AF4CE9" w:rsidRPr="00D4353B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 xml:space="preserve">แยกต่างหาก ในกรณีนี้หนี้สินตามสัญญาเช่าวัดมูลค่าใหม่ขึ้นอยู่กับอายุสัญญาเช่าของสัญญาเช่าที่เปลี่ยนแปลงโดยคิดลดการจ่ายชำระตามสัญญาเช่าที่ปรับปรุงด้วยอัตราคิดลดที่ปรับปรุง </w:t>
      </w:r>
      <w:r w:rsidR="00AF4CE9" w:rsidRPr="00D4353B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ณ วันที่การเปลี่ยนแปลงสัญญามีผล</w:t>
      </w:r>
    </w:p>
    <w:p w14:paraId="4D64E318" w14:textId="1C33A7B0" w:rsidR="005F3315" w:rsidRPr="00D4353B" w:rsidRDefault="00E91039" w:rsidP="005F3315">
      <w:pPr>
        <w:spacing w:after="240"/>
        <w:ind w:left="360" w:firstLine="72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กลุ่มบริษัทไม่มีรายการปรับใดๆ ดังกล่าว</w:t>
      </w:r>
      <w:r w:rsidR="00AF201C" w:rsidRPr="00D4353B">
        <w:rPr>
          <w:rFonts w:asciiTheme="majorBidi" w:hAnsiTheme="majorBidi" w:cstheme="majorBidi" w:hint="cs"/>
          <w:spacing w:val="-2"/>
          <w:sz w:val="32"/>
          <w:szCs w:val="32"/>
          <w:cs/>
        </w:rPr>
        <w:t>ใน</w:t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ระหว่าง</w:t>
      </w:r>
      <w:r w:rsidRPr="00D4353B">
        <w:rPr>
          <w:rFonts w:asciiTheme="majorBidi" w:hAnsiTheme="majorBidi" w:cstheme="majorBidi" w:hint="cs"/>
          <w:spacing w:val="-2"/>
          <w:sz w:val="32"/>
          <w:szCs w:val="32"/>
          <w:cs/>
        </w:rPr>
        <w:t>ปี</w:t>
      </w:r>
    </w:p>
    <w:p w14:paraId="1043CFD9" w14:textId="0A828CEC" w:rsidR="0077327D" w:rsidRPr="00D4353B" w:rsidRDefault="0077327D" w:rsidP="005F3315">
      <w:pPr>
        <w:ind w:left="1080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D4353B">
        <w:rPr>
          <w:rFonts w:asciiTheme="majorBidi" w:hAnsiTheme="majorBidi" w:cstheme="majorBidi"/>
          <w:spacing w:val="-6"/>
          <w:sz w:val="32"/>
          <w:szCs w:val="32"/>
          <w:cs/>
        </w:rPr>
        <w:t>สินทรัพย์สิทธิการใช้ประกอบด้วย การวัดมูลค่าเริ่มแรกกับหนี้สินตามสัญญาเช่าที่เกี่ยวข้อง</w:t>
      </w:r>
      <w:r w:rsidR="00FB30D9" w:rsidRPr="00D4353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B30D9" w:rsidRPr="00D4353B">
        <w:rPr>
          <w:rFonts w:asciiTheme="majorBidi" w:hAnsiTheme="majorBidi" w:cstheme="majorBidi"/>
          <w:spacing w:val="-6"/>
          <w:sz w:val="32"/>
          <w:szCs w:val="32"/>
        </w:rPr>
        <w:br/>
      </w:r>
      <w:r w:rsidRPr="00D4353B">
        <w:rPr>
          <w:rFonts w:asciiTheme="majorBidi" w:hAnsiTheme="majorBidi" w:cstheme="majorBidi"/>
          <w:spacing w:val="-6"/>
          <w:sz w:val="32"/>
          <w:szCs w:val="32"/>
          <w:cs/>
        </w:rPr>
        <w:t>การจ่ายชำระตามสัญญาเช่าใดๆ ที่จ่ายชำระ ณ วันที่สัญญาเช่าเริ่มมีผลหรือก่อนวันที่สัญญาเริ่ม</w:t>
      </w:r>
      <w:r w:rsidR="00DA4BE3" w:rsidRPr="00D4353B">
        <w:rPr>
          <w:rFonts w:asciiTheme="majorBidi" w:hAnsiTheme="majorBidi" w:cstheme="majorBidi"/>
          <w:spacing w:val="-6"/>
          <w:sz w:val="32"/>
          <w:szCs w:val="32"/>
        </w:rPr>
        <w:br/>
      </w:r>
      <w:r w:rsidRPr="00D4353B">
        <w:rPr>
          <w:rFonts w:asciiTheme="majorBidi" w:hAnsiTheme="majorBidi" w:cstheme="majorBidi"/>
          <w:spacing w:val="-6"/>
          <w:sz w:val="32"/>
          <w:szCs w:val="32"/>
          <w:cs/>
        </w:rPr>
        <w:t>มีผลหักสิ่งจูงใจตามสัญญาเช่าที่ได้รับใดๆ และต้นทุนทางตรงเริ่มแรกใดๆ การวัดมูลค่าภายหลังของสินทรัพย์สิทธิการใช้โดยใช้ราคาทุนหักค่าเสื่อมราคาสะสมและผลขาดทุนจากการด้อยค่าสะสม</w:t>
      </w:r>
      <w:r w:rsidRPr="00D4353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AF4CE9" w:rsidRPr="00D4353B">
        <w:rPr>
          <w:rFonts w:asciiTheme="majorBidi" w:hAnsiTheme="majorBidi" w:cstheme="majorBidi"/>
          <w:spacing w:val="-6"/>
          <w:sz w:val="32"/>
          <w:szCs w:val="32"/>
          <w:cs/>
        </w:rPr>
        <w:br/>
      </w:r>
      <w:r w:rsidRPr="00D4353B">
        <w:rPr>
          <w:rFonts w:asciiTheme="majorBidi" w:hAnsiTheme="majorBidi" w:cstheme="majorBidi"/>
          <w:spacing w:val="-6"/>
          <w:sz w:val="32"/>
          <w:szCs w:val="32"/>
        </w:rPr>
        <w:t>(</w:t>
      </w:r>
      <w:r w:rsidRPr="00D4353B">
        <w:rPr>
          <w:rFonts w:asciiTheme="majorBidi" w:hAnsiTheme="majorBidi" w:cstheme="majorBidi" w:hint="cs"/>
          <w:spacing w:val="-6"/>
          <w:sz w:val="32"/>
          <w:szCs w:val="32"/>
          <w:cs/>
        </w:rPr>
        <w:t>ถ้ามี)</w:t>
      </w:r>
    </w:p>
    <w:p w14:paraId="49F51F94" w14:textId="0F299565" w:rsidR="00A90E95" w:rsidRPr="00D4353B" w:rsidRDefault="0077327D" w:rsidP="00A90E95">
      <w:pPr>
        <w:spacing w:before="240"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เมื่อ</w:t>
      </w:r>
      <w:r w:rsidR="00F4421E" w:rsidRPr="00D4353B">
        <w:rPr>
          <w:spacing w:val="-2"/>
          <w:sz w:val="32"/>
          <w:szCs w:val="32"/>
          <w:cs/>
        </w:rPr>
        <w:t>กลุ่มบริษัท</w:t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มีประมาณการต้นทุนที่จะเกิดขึ้นในการรื้อและการขนย้ายสินทรัพย์อ้างอิง</w:t>
      </w:r>
      <w:r w:rsidRPr="00D4353B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712A9B" w:rsidRPr="00D4353B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การบูรณะสถานที่ตั้งของสินทรัพย์อ้างอิงหรือการบูรณะสินทรัพย์อ้างอิงให้อยู่ในสภาพตามที่กำหนดไว้ในข้อตกลงและเงื่อนไขของสัญญาเช่า ประมาณการดังกล่าวรับรู้และวัดมูลค่า</w:t>
      </w:r>
      <w:r w:rsidR="00712A9B" w:rsidRPr="00D4353B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 xml:space="preserve">ตามมาตรฐานการบัญชีฉบับที่ </w:t>
      </w:r>
      <w:r w:rsidR="00936B0F" w:rsidRPr="00D4353B">
        <w:rPr>
          <w:rFonts w:asciiTheme="majorBidi" w:hAnsiTheme="majorBidi" w:cstheme="majorBidi"/>
          <w:spacing w:val="-2"/>
          <w:sz w:val="32"/>
          <w:szCs w:val="32"/>
        </w:rPr>
        <w:t>37</w:t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 xml:space="preserve"> เรื่อง ประมาณการหนี้สิน หนี้สินที่อาจเกิดขึ้น และสินทรัพย์</w:t>
      </w:r>
      <w:r w:rsidR="00712A9B" w:rsidRPr="00D4353B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ที่อาจเกิดขึ้น เพื่ออธิบายต้นทุนที่เกี่ยวข้องกับสินทรัพย์สิทธิการใช้ ต้นทุนรับรู้เป็นส่วนหนึ่ง</w:t>
      </w:r>
      <w:r w:rsidR="00712A9B" w:rsidRPr="00D4353B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ของ</w:t>
      </w:r>
      <w:r w:rsidRPr="00D4353B">
        <w:rPr>
          <w:rFonts w:asciiTheme="majorBidi" w:hAnsiTheme="majorBidi" w:cstheme="majorBidi"/>
          <w:sz w:val="32"/>
          <w:szCs w:val="32"/>
          <w:cs/>
        </w:rPr>
        <w:t>สินทรัพย์สิทธิการใช้ที่เกี่ยวข้อง เว้นแต่ต้นทุนเหล่านั้นเกิดขึ้นเพื่อผลิตสินค้าคงเหลือ</w:t>
      </w:r>
    </w:p>
    <w:p w14:paraId="7BA10E84" w14:textId="77777777" w:rsidR="001A6F1C" w:rsidRPr="00D4353B" w:rsidRDefault="001A6F1C" w:rsidP="00A90E95">
      <w:pPr>
        <w:spacing w:before="240" w:after="120"/>
        <w:ind w:left="1080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br w:type="page"/>
      </w:r>
    </w:p>
    <w:p w14:paraId="79B806E8" w14:textId="5DD626F3" w:rsidR="0077327D" w:rsidRPr="00D4353B" w:rsidRDefault="0077327D" w:rsidP="00A90E95">
      <w:pPr>
        <w:spacing w:before="240"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lastRenderedPageBreak/>
        <w:t>สินทรัพย์สิทธิการใช้คิดค่าเสื่อมราคาตลอดช่วงเวลาที่</w:t>
      </w:r>
      <w:r w:rsidR="00C95615" w:rsidRPr="00D4353B">
        <w:rPr>
          <w:rFonts w:asciiTheme="majorBidi" w:hAnsiTheme="majorBidi" w:cstheme="majorBidi" w:hint="cs"/>
          <w:spacing w:val="-2"/>
          <w:sz w:val="32"/>
          <w:szCs w:val="32"/>
          <w:cs/>
        </w:rPr>
        <w:t>ยาว</w:t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กว่าของอายุสัญญาเช่าและอายุการใช้ประโยชน์ของสินทรัพย์สิทธิการใช้ หากสัญญาเช่าโอนความเป็นเจ้าของในสินทรัพย์อ้างอิงหรือ</w:t>
      </w:r>
      <w:r w:rsidRPr="00D4353B">
        <w:rPr>
          <w:rFonts w:asciiTheme="majorBidi" w:hAnsiTheme="majorBidi" w:cstheme="majorBidi"/>
          <w:spacing w:val="-4"/>
          <w:sz w:val="32"/>
          <w:szCs w:val="32"/>
          <w:cs/>
        </w:rPr>
        <w:t xml:space="preserve">ราคาทุนของสินทรัพย์สิทธิการใช้ สะท้อนว่า </w:t>
      </w:r>
      <w:r w:rsidR="00F4421E" w:rsidRPr="00D4353B">
        <w:rPr>
          <w:spacing w:val="-4"/>
          <w:sz w:val="32"/>
          <w:szCs w:val="32"/>
          <w:cs/>
        </w:rPr>
        <w:t>กลุ่มบริษัท</w:t>
      </w:r>
      <w:r w:rsidRPr="00D4353B">
        <w:rPr>
          <w:rFonts w:asciiTheme="majorBidi" w:hAnsiTheme="majorBidi" w:cstheme="majorBidi"/>
          <w:spacing w:val="-4"/>
          <w:sz w:val="32"/>
          <w:szCs w:val="32"/>
          <w:cs/>
        </w:rPr>
        <w:t>จะใช้สิทธิเลือกซื้อสินทรัพย์สิทธิการใช้</w:t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ที่เกี่ยวข้อง</w:t>
      </w:r>
      <w:r w:rsidR="00EB4AAF" w:rsidRPr="00D4353B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สินทรัพย์</w:t>
      </w:r>
      <w:r w:rsidR="00EB4AAF" w:rsidRPr="00D4353B">
        <w:rPr>
          <w:rFonts w:asciiTheme="majorBidi" w:hAnsiTheme="majorBidi"/>
          <w:spacing w:val="-2"/>
          <w:sz w:val="32"/>
          <w:szCs w:val="32"/>
          <w:cs/>
        </w:rPr>
        <w:t>สิทธิการใช้ที่เกี่ยวข้องจะถูก</w:t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คิดค่าเสื่อมราคาตลอดอายุการใช้ประโยชน์ของสินทรัพย์สิทธิการใช้</w:t>
      </w:r>
      <w:r w:rsidR="00770366" w:rsidRPr="00D4353B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การคิดค่าเสื่อมราคาเริ่ม ณ วันที่สัญญาเช่าเริ่มมีผล</w:t>
      </w:r>
    </w:p>
    <w:p w14:paraId="23EDF376" w14:textId="5F7CE688" w:rsidR="0077327D" w:rsidRPr="00D4353B" w:rsidRDefault="0077327D" w:rsidP="00A90E95">
      <w:pPr>
        <w:pStyle w:val="ListParagraph"/>
        <w:spacing w:before="240" w:after="120"/>
        <w:ind w:left="1080"/>
        <w:contextualSpacing w:val="0"/>
        <w:jc w:val="thaiDistribute"/>
        <w:rPr>
          <w:sz w:val="32"/>
          <w:szCs w:val="32"/>
        </w:rPr>
      </w:pPr>
      <w:r w:rsidRPr="00D4353B">
        <w:rPr>
          <w:rFonts w:asciiTheme="majorBidi" w:hAnsiTheme="majorBidi" w:cstheme="majorBidi" w:hint="cs"/>
          <w:sz w:val="32"/>
          <w:szCs w:val="32"/>
          <w:cs/>
        </w:rPr>
        <w:t>สินทรัพย์สิทธิการใช้แยกแสดงบรรทัดในงบแสดงฐานะ</w:t>
      </w:r>
      <w:r w:rsidRPr="00D4353B">
        <w:rPr>
          <w:rFonts w:hint="cs"/>
          <w:sz w:val="32"/>
          <w:szCs w:val="32"/>
          <w:cs/>
        </w:rPr>
        <w:t>การเงินรวมและเฉพาะกิจการ</w:t>
      </w:r>
    </w:p>
    <w:p w14:paraId="7AA1AF09" w14:textId="45530BFD" w:rsidR="0077327D" w:rsidRPr="00D4353B" w:rsidRDefault="00F4421E" w:rsidP="00A90E95">
      <w:pPr>
        <w:pStyle w:val="ListParagraph"/>
        <w:spacing w:before="240" w:after="240"/>
        <w:ind w:left="1080"/>
        <w:contextualSpacing w:val="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D4353B">
        <w:rPr>
          <w:rFonts w:asciiTheme="majorBidi" w:hAnsiTheme="majorBidi" w:cstheme="majorBidi" w:hint="cs"/>
          <w:spacing w:val="-2"/>
          <w:sz w:val="32"/>
          <w:szCs w:val="32"/>
          <w:cs/>
        </w:rPr>
        <w:t>กลุ่มบริษัท</w:t>
      </w:r>
      <w:r w:rsidR="0077327D" w:rsidRPr="00D4353B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ปฏิบัติตามมาตรฐานการบัญชีฉบับที่ </w:t>
      </w:r>
      <w:r w:rsidR="00936B0F" w:rsidRPr="00D4353B">
        <w:rPr>
          <w:rFonts w:asciiTheme="majorBidi" w:hAnsiTheme="majorBidi" w:cstheme="majorBidi"/>
          <w:spacing w:val="-2"/>
          <w:sz w:val="32"/>
          <w:szCs w:val="32"/>
        </w:rPr>
        <w:t>36</w:t>
      </w:r>
      <w:r w:rsidR="0077327D" w:rsidRPr="00D4353B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77327D" w:rsidRPr="00D4353B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เรื่อง การด้อยค่าของสินทรัพย์ เพื่อประเมินว่าสินทรัพย์สิทธิการใช้ด้อยค่าหรือไม่และบันทึกสำหรับผลขาดทุนจากการด้อยค่าใด ๆ ที่ระบุได้ตามที่กล่าวในนโยบายเรื่อง </w:t>
      </w:r>
      <w:r w:rsidR="0077327D" w:rsidRPr="00D4353B">
        <w:rPr>
          <w:rFonts w:asciiTheme="majorBidi" w:hAnsiTheme="majorBidi" w:cstheme="majorBidi"/>
          <w:spacing w:val="-2"/>
          <w:sz w:val="32"/>
          <w:szCs w:val="32"/>
        </w:rPr>
        <w:t>“</w:t>
      </w:r>
      <w:r w:rsidR="0077327D" w:rsidRPr="00D4353B">
        <w:rPr>
          <w:rFonts w:asciiTheme="majorBidi" w:hAnsiTheme="majorBidi" w:cstheme="majorBidi" w:hint="cs"/>
          <w:spacing w:val="-2"/>
          <w:sz w:val="32"/>
          <w:szCs w:val="32"/>
          <w:cs/>
        </w:rPr>
        <w:t>ที่ดิน อาคารและอุปกรณ์</w:t>
      </w:r>
      <w:r w:rsidR="0077327D" w:rsidRPr="00D4353B">
        <w:rPr>
          <w:rFonts w:asciiTheme="majorBidi" w:hAnsiTheme="majorBidi" w:cstheme="majorBidi"/>
          <w:spacing w:val="-2"/>
          <w:sz w:val="32"/>
          <w:szCs w:val="32"/>
        </w:rPr>
        <w:t>”</w:t>
      </w:r>
    </w:p>
    <w:p w14:paraId="4651C49F" w14:textId="7BDACA16" w:rsidR="003E6387" w:rsidRPr="00D4353B" w:rsidRDefault="003E6387" w:rsidP="00A90E95">
      <w:pPr>
        <w:pStyle w:val="ListParagraph"/>
        <w:spacing w:before="240" w:after="240"/>
        <w:ind w:left="1080"/>
        <w:contextualSpacing w:val="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 xml:space="preserve">ค่าเช่าผันแปรที่ไม่ขึ้นอยู่กับดัชนีหรืออัตราไม่ถูกรวมในการวัดมูลค่าของหนี้สินตามสัญญาเช่าและสินทรัพย์สิทธิการใช้ การจ่ายชำระที่เกี่ยวข้องรับรู้เป็นค่าใช้จ่ายสำหรับงวดที่มีเหตุการณ์หรือเงื่อนไขการจ่ายชำระเหล่านั้นเกิดขึ้นและรวมอยู่ในบรรทัด </w:t>
      </w:r>
      <w:r w:rsidRPr="00D4353B">
        <w:rPr>
          <w:rFonts w:asciiTheme="majorBidi" w:hAnsiTheme="majorBidi" w:cstheme="majorBidi"/>
          <w:spacing w:val="-2"/>
          <w:sz w:val="32"/>
          <w:szCs w:val="32"/>
        </w:rPr>
        <w:t>“</w:t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ค่าใช้จ่ายอื่น</w:t>
      </w:r>
      <w:r w:rsidRPr="00D4353B">
        <w:rPr>
          <w:rFonts w:asciiTheme="majorBidi" w:hAnsiTheme="majorBidi" w:cstheme="majorBidi"/>
          <w:spacing w:val="-2"/>
          <w:sz w:val="32"/>
          <w:szCs w:val="32"/>
        </w:rPr>
        <w:t xml:space="preserve">” </w:t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ในกำไรหรือขาดทุน</w:t>
      </w:r>
    </w:p>
    <w:p w14:paraId="23F33DAA" w14:textId="7A0138D9" w:rsidR="003C29D3" w:rsidRPr="00D4353B" w:rsidRDefault="003C29D3" w:rsidP="003C29D3">
      <w:pPr>
        <w:pStyle w:val="ListParagraph"/>
        <w:spacing w:before="240" w:after="240"/>
        <w:ind w:left="1080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/>
          <w:sz w:val="32"/>
          <w:szCs w:val="32"/>
          <w:cs/>
        </w:rPr>
        <w:t xml:space="preserve">ข้อผ่อนปรนในทางปฏิบัติตาม </w:t>
      </w:r>
      <w:r w:rsidRPr="00D4353B">
        <w:rPr>
          <w:rFonts w:asciiTheme="majorBidi" w:hAnsiTheme="majorBidi" w:cstheme="majorBidi"/>
          <w:sz w:val="32"/>
          <w:szCs w:val="32"/>
        </w:rPr>
        <w:t xml:space="preserve">TFRS </w:t>
      </w:r>
      <w:r w:rsidR="00936B0F" w:rsidRPr="00D4353B">
        <w:rPr>
          <w:rFonts w:asciiTheme="majorBidi" w:hAnsiTheme="majorBidi"/>
          <w:sz w:val="32"/>
          <w:szCs w:val="32"/>
        </w:rPr>
        <w:t>16</w:t>
      </w:r>
      <w:r w:rsidRPr="00D4353B">
        <w:rPr>
          <w:rFonts w:asciiTheme="majorBidi" w:hAnsiTheme="majorBidi"/>
          <w:sz w:val="32"/>
          <w:szCs w:val="32"/>
          <w:cs/>
        </w:rPr>
        <w:t xml:space="preserve"> อนุญาตให้ผู้เช่าไม่แยกส่วนประกอบที่ไม่เป็นการเช่า</w:t>
      </w:r>
      <w:r w:rsidRPr="00D4353B">
        <w:rPr>
          <w:rFonts w:asciiTheme="majorBidi" w:hAnsiTheme="majorBidi"/>
          <w:sz w:val="32"/>
          <w:szCs w:val="32"/>
          <w:cs/>
        </w:rPr>
        <w:br/>
        <w:t xml:space="preserve">และบันทึกสัญญาเช่าใด ๆ และส่วนประกอบที่ไม่เป็นการเช่าที่เกี่ยวข้องเป็นข้อตกลงเดียวกัน </w:t>
      </w:r>
      <w:r w:rsidRPr="00D4353B">
        <w:rPr>
          <w:rFonts w:asciiTheme="majorBidi" w:hAnsiTheme="majorBidi"/>
          <w:sz w:val="32"/>
          <w:szCs w:val="32"/>
          <w:cs/>
        </w:rPr>
        <w:br/>
      </w:r>
      <w:r w:rsidRPr="00D4353B">
        <w:rPr>
          <w:rFonts w:asciiTheme="majorBidi" w:hAnsiTheme="majorBidi" w:hint="cs"/>
          <w:sz w:val="32"/>
          <w:szCs w:val="32"/>
          <w:cs/>
        </w:rPr>
        <w:t>กลุ่ม</w:t>
      </w:r>
      <w:r w:rsidRPr="00D4353B">
        <w:rPr>
          <w:rFonts w:asciiTheme="majorBidi" w:hAnsiTheme="majorBidi"/>
          <w:sz w:val="32"/>
          <w:szCs w:val="32"/>
          <w:cs/>
        </w:rPr>
        <w:t>บริษัทใช้ข้อผ่อนปรนในทางปฏิบัติดังกล่าว</w:t>
      </w:r>
    </w:p>
    <w:p w14:paraId="570FDFE6" w14:textId="525D657B" w:rsidR="00494209" w:rsidRPr="00D4353B" w:rsidRDefault="00B67A18" w:rsidP="00AF4CE9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 w:cstheme="majorBidi"/>
          <w:sz w:val="32"/>
          <w:szCs w:val="32"/>
        </w:rPr>
        <w:t>3</w:t>
      </w:r>
      <w:r w:rsidR="00AA7D95" w:rsidRPr="00D4353B">
        <w:rPr>
          <w:rFonts w:asciiTheme="majorBidi" w:eastAsia="SimSun" w:hAnsiTheme="majorBidi" w:cstheme="majorBidi"/>
          <w:sz w:val="32"/>
          <w:szCs w:val="32"/>
        </w:rPr>
        <w:t>.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18</w:t>
      </w:r>
      <w:r w:rsidR="00494209" w:rsidRPr="00D4353B">
        <w:rPr>
          <w:rFonts w:asciiTheme="majorBidi" w:eastAsia="SimSun" w:hAnsiTheme="majorBidi" w:cstheme="majorBidi"/>
          <w:sz w:val="32"/>
          <w:szCs w:val="32"/>
          <w:cs/>
        </w:rPr>
        <w:tab/>
        <w:t>ค่าใช้จ่ายภาษีเงินได้</w:t>
      </w:r>
    </w:p>
    <w:p w14:paraId="3B5D7E44" w14:textId="5B6ABCFB" w:rsidR="00305FDD" w:rsidRPr="00D4353B" w:rsidRDefault="00305FDD" w:rsidP="00AA7D95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D4353B">
        <w:rPr>
          <w:rFonts w:asciiTheme="majorBidi" w:eastAsia="SimSun" w:hAnsiTheme="majorBidi" w:cstheme="majorBidi"/>
          <w:sz w:val="32"/>
          <w:szCs w:val="32"/>
          <w:cs/>
        </w:rPr>
        <w:t>ค่าใช้จ่ายภาษีเงินได้สำหรับปีประกอบด้วยภาษีเงินได้ปัจจุบันและภาษีเงินได้รอการตัดบัญชี ภาษีเงินได้ปัจจุบันและภาษีเงินได้รอการตัดบัญชีรับรู้เป็นรายได้หรือค่าใช้จ่ายใน</w:t>
      </w:r>
      <w:r w:rsidR="00116FC2" w:rsidRPr="00D4353B">
        <w:rPr>
          <w:rFonts w:asciiTheme="majorBidi" w:eastAsia="SimSun" w:hAnsiTheme="majorBidi" w:cstheme="majorBidi"/>
          <w:sz w:val="32"/>
          <w:szCs w:val="32"/>
          <w:cs/>
        </w:rPr>
        <w:t>งบกำไรขาดทุนเบ็ดเสร็จ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 xml:space="preserve"> เว้นแต่ในส่วนที่เกี่ยวกับรายการที่เกี่ยวข้องในการรวมธุรกิจ หรือรายการที่รับรู้โดยตรงในส่วนของผู้ถือหุ้นหรือกำไรขาดทุนเบ็ดเสร็จอื่น</w:t>
      </w:r>
    </w:p>
    <w:p w14:paraId="0CC1D8A3" w14:textId="57CD2F33" w:rsidR="00305FDD" w:rsidRPr="00D4353B" w:rsidRDefault="00305FDD" w:rsidP="00AA7D95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  <w:lang w:val="en-GB"/>
        </w:rPr>
      </w:pPr>
      <w:r w:rsidRPr="00D4353B">
        <w:rPr>
          <w:rFonts w:asciiTheme="majorBidi" w:eastAsia="SimSun" w:hAnsiTheme="majorBidi" w:cstheme="majorBidi"/>
          <w:sz w:val="32"/>
          <w:szCs w:val="32"/>
          <w:cs/>
        </w:rPr>
        <w:t>ภาษีเงินได้ปัจจุบันได้แก่ภาษีที่คาดว่าจะจ่ายชำระหรือได้รับชำระ โดยคำนวณจากกำไรหรือขาดทุนประจำปีที่ต้องเสียภาษี โดยใช้อัตราภาษีที่ประกาศใช้ ตลอดจนการปรับปรุงทางภาษีที่เกี่ยวกับรายการในปีก่อนๆ</w:t>
      </w:r>
    </w:p>
    <w:p w14:paraId="6B8624B3" w14:textId="77777777" w:rsidR="001A6F1C" w:rsidRPr="00D4353B" w:rsidRDefault="001A6F1C" w:rsidP="00AA7D95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D4353B">
        <w:rPr>
          <w:rFonts w:asciiTheme="majorBidi" w:eastAsia="SimSun" w:hAnsiTheme="majorBidi" w:cstheme="majorBidi"/>
          <w:sz w:val="32"/>
          <w:szCs w:val="32"/>
          <w:cs/>
        </w:rPr>
        <w:br w:type="page"/>
      </w:r>
    </w:p>
    <w:p w14:paraId="309B7287" w14:textId="6ADE4190" w:rsidR="00487A0E" w:rsidRPr="00D4353B" w:rsidRDefault="00305FDD" w:rsidP="00AA7D95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  <w:cs/>
        </w:rPr>
      </w:pPr>
      <w:r w:rsidRPr="00D4353B">
        <w:rPr>
          <w:rFonts w:asciiTheme="majorBidi" w:eastAsia="SimSun" w:hAnsiTheme="majorBidi" w:cstheme="majorBidi"/>
          <w:sz w:val="32"/>
          <w:szCs w:val="32"/>
          <w:cs/>
        </w:rPr>
        <w:lastRenderedPageBreak/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 เมื่อเกิดจากผลแตกต่างชั่วคราวต่อไปนี้ การรับรู้ค่าความนิยมในครั้งแรกใน</w:t>
      </w:r>
      <w:r w:rsidR="00804D75" w:rsidRPr="00D4353B">
        <w:rPr>
          <w:rFonts w:asciiTheme="majorBidi" w:eastAsia="SimSun" w:hAnsiTheme="majorBidi" w:cstheme="majorBidi"/>
          <w:sz w:val="32"/>
          <w:szCs w:val="32"/>
          <w:cs/>
        </w:rPr>
        <w:br/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>งบการเงินรวม การรับรู้สินทรัพย์หรือหนี้สินในครั้งแรกในงบการเงินรวม ซึ่งเป็นรายการที่ไม่ใช่การรวมธุรกิจและรายการนั้นไม่มีผลกระทบต่อกำไรขาดทุนทางบัญชีหรือทางภาษีและผลแตกต่างที่เกี่ยวข้องกับเงินลงทุนในบริษัทย่อยและกิจการที่ควบคุมร่วมกันหากเป็นไปได้ว่าจะไม่มีการกลับรายการในอนาคตอันใกล้</w:t>
      </w:r>
    </w:p>
    <w:p w14:paraId="467C4C0B" w14:textId="17303CDC" w:rsidR="008A4860" w:rsidRPr="00D4353B" w:rsidRDefault="00985BCA" w:rsidP="00AA7D95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ภาษีเงินได้รอการตัดบัญชีวัดมูลค่าโดยใช้อัตราภาษีที่ประกาศใช้ ณ วันที่รายงาน</w:t>
      </w:r>
    </w:p>
    <w:p w14:paraId="4FF724CD" w14:textId="534FE2EB" w:rsidR="005547B9" w:rsidRPr="00D4353B" w:rsidRDefault="00305FDD" w:rsidP="00AA7D95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D4353B">
        <w:rPr>
          <w:rFonts w:asciiTheme="majorBidi" w:eastAsia="SimSun" w:hAnsiTheme="majorBidi" w:cstheme="majorBidi"/>
          <w:sz w:val="32"/>
          <w:szCs w:val="32"/>
          <w:cs/>
        </w:rPr>
        <w:t>ในการกำหนดมูลค่าของภาษีเงินได้ปัจจุบันและภาษีเงินได้รอการตัดบัญชี กลุ่มบริษัทต้องคำนึงถึงผลกระทบของสถานการณ์ทางภาษีที่ไม่แน่นอนและอาจทำให้จำนวนภาษีที่ต้องจ่ายเพิ่มขึ้น และมีดอกเบี้ยที่ต้องชำระ กลุ่มบริษัทเชื่อว่าได้ตั้งภาษีเงินได้ค้างจ่ายเพียงพอสำหรับภาษีเงินได้ที่จะจ่ายในอนาคต ซึ่งเกิดจากการประเมินผลกระทบจากหลายปัจจัย รวมถึงการตีความทางกฎหมายภาษีและจากประสบการณ์ในอดีต การประเมินนี้อยู่บนพื้นฐานการประมาณการและข้อสมมติฐาน และอาจจะเกี่ยวข้องกับการตัดสินใจเกี่ยวกับเหตุการณ์ในอนาคต ข้อมูลใหม่ๆ</w:t>
      </w:r>
      <w:r w:rsidRPr="00D4353B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>อาจจะทำให้กลุ่มบริษัทเปลี่ยนการตัดสินใจโดยขึ้นอยู่กับความเพียงพอของภาษีเงินได้ค้างจ่ายที่มีอยู่ การเปลี่ยนแปลงในภาษีเงินได้ค้างจ่ายจะกระทบต่อค่าใช้จ่ายภาษีเงินได้ในงวดที่เกิด</w:t>
      </w:r>
      <w:r w:rsidR="003106DD" w:rsidRPr="00D4353B">
        <w:rPr>
          <w:rFonts w:asciiTheme="majorBidi" w:eastAsia="SimSun" w:hAnsiTheme="majorBidi" w:cstheme="majorBidi"/>
          <w:sz w:val="32"/>
          <w:szCs w:val="32"/>
          <w:cs/>
        </w:rPr>
        <w:br/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>การเปลี่ยนแปลง</w:t>
      </w:r>
    </w:p>
    <w:p w14:paraId="4D28CD45" w14:textId="6B1D33C7" w:rsidR="00BA075C" w:rsidRPr="00D4353B" w:rsidRDefault="00305FDD" w:rsidP="00AA7D95">
      <w:pPr>
        <w:tabs>
          <w:tab w:val="left" w:pos="1980"/>
        </w:tabs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D4353B">
        <w:rPr>
          <w:rFonts w:asciiTheme="majorBidi" w:eastAsia="SimSun" w:hAnsiTheme="majorBidi" w:cstheme="majorBidi"/>
          <w:sz w:val="32"/>
          <w:szCs w:val="32"/>
          <w:cs/>
        </w:rPr>
        <w:t>สินทรัพย์ภาษีเงินได้รอการตัดบัญชีและหนี้สินภาษีเงินได้รอการตัดบัญชีจะหักกลบกัน เมื่อเป็นค่าภาษีเงินได้ ที่จะต้องนำส่งให้กับหน่วยจัดเก็บภาษีเดียวกันและบริษัทและบริษัทย่อยมี</w:t>
      </w:r>
      <w:r w:rsidR="0066078C" w:rsidRPr="00D4353B">
        <w:rPr>
          <w:rFonts w:asciiTheme="majorBidi" w:eastAsia="SimSun" w:hAnsiTheme="majorBidi" w:cstheme="majorBidi"/>
          <w:sz w:val="32"/>
          <w:szCs w:val="32"/>
          <w:cs/>
        </w:rPr>
        <w:br/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>ความตั้งใจที่จะเสียภาษีเงินได้ด้วยยอดสุทธิ</w:t>
      </w:r>
    </w:p>
    <w:p w14:paraId="168E5396" w14:textId="05EB6862" w:rsidR="00305FDD" w:rsidRPr="00D4353B" w:rsidRDefault="00305FDD" w:rsidP="00AA7D95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 w:cstheme="majorBidi"/>
          <w:sz w:val="32"/>
          <w:szCs w:val="32"/>
          <w:cs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 บริษัทรับรู้หนี้สินภาษีเงินได้รอการตัดบัญชีสำหรับผลแตกต่างชั่วคราวที่ต้องเสียภาษีทุกรายการในงบการเงินรวมและงบการเงินเฉพาะกิจการ</w:t>
      </w:r>
    </w:p>
    <w:p w14:paraId="6D819B17" w14:textId="77777777" w:rsidR="001A6F1C" w:rsidRPr="00D4353B" w:rsidRDefault="001A6F1C" w:rsidP="00AF4CE9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 w:cstheme="majorBidi"/>
          <w:sz w:val="32"/>
          <w:szCs w:val="32"/>
        </w:rPr>
        <w:br w:type="page"/>
      </w:r>
    </w:p>
    <w:p w14:paraId="036D5BF8" w14:textId="47AA5B69" w:rsidR="002959AC" w:rsidRPr="00D4353B" w:rsidRDefault="00B67A18" w:rsidP="00AF4CE9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 w:cstheme="majorBidi"/>
          <w:sz w:val="32"/>
          <w:szCs w:val="32"/>
        </w:rPr>
        <w:lastRenderedPageBreak/>
        <w:t>3</w:t>
      </w:r>
      <w:r w:rsidR="00AA7D95" w:rsidRPr="00D4353B">
        <w:rPr>
          <w:rFonts w:asciiTheme="majorBidi" w:eastAsia="SimSun" w:hAnsiTheme="majorBidi" w:cstheme="majorBidi"/>
          <w:sz w:val="32"/>
          <w:szCs w:val="32"/>
        </w:rPr>
        <w:t>.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19</w:t>
      </w:r>
      <w:r w:rsidR="001D000E" w:rsidRPr="00D4353B">
        <w:rPr>
          <w:rFonts w:asciiTheme="majorBidi" w:eastAsia="SimSun" w:hAnsiTheme="majorBidi" w:cstheme="majorBidi"/>
          <w:sz w:val="32"/>
          <w:szCs w:val="32"/>
        </w:rPr>
        <w:tab/>
      </w:r>
      <w:r w:rsidR="002959AC" w:rsidRPr="00D4353B">
        <w:rPr>
          <w:rFonts w:asciiTheme="majorBidi" w:eastAsia="SimSun" w:hAnsiTheme="majorBidi" w:cstheme="majorBidi"/>
          <w:sz w:val="32"/>
          <w:szCs w:val="32"/>
          <w:cs/>
        </w:rPr>
        <w:t>กำไรต่อหุ้น</w:t>
      </w:r>
      <w:r w:rsidR="007B63C9" w:rsidRPr="00D4353B">
        <w:rPr>
          <w:rFonts w:asciiTheme="majorBidi" w:eastAsia="SimSun" w:hAnsiTheme="majorBidi" w:cstheme="majorBidi" w:hint="cs"/>
          <w:sz w:val="32"/>
          <w:szCs w:val="32"/>
          <w:cs/>
        </w:rPr>
        <w:t>ขั้นพื้นฐาน</w:t>
      </w:r>
    </w:p>
    <w:p w14:paraId="2C748124" w14:textId="6630496F" w:rsidR="00DE3EA3" w:rsidRPr="00D4353B" w:rsidRDefault="002959AC" w:rsidP="00AA7D95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D4353B">
        <w:rPr>
          <w:rFonts w:asciiTheme="majorBidi" w:eastAsia="SimSun" w:hAnsiTheme="majorBidi" w:cstheme="majorBidi"/>
          <w:sz w:val="32"/>
          <w:szCs w:val="32"/>
          <w:cs/>
        </w:rPr>
        <w:t>กำไรต่อหุ้นขั้นพื้นฐานคำนวณโดยการหารกำไรสำหรับปีที่เป็นของผู้ถือหุ้นสามัญด้วยจำนวนหุ้นสามัญถัวเฉลี่ยถ่วงน้ำหนักที่ถือโดยบุคคลภายนอกในระหว่างปี และกำไรต่อหุ้นปรับลด</w:t>
      </w:r>
      <w:r w:rsidR="00102E68" w:rsidRPr="00D4353B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="00102E68" w:rsidRPr="00D4353B">
        <w:rPr>
          <w:rFonts w:asciiTheme="majorBidi" w:eastAsia="SimSun" w:hAnsiTheme="majorBidi" w:cstheme="majorBidi"/>
          <w:sz w:val="32"/>
          <w:szCs w:val="32"/>
          <w:cs/>
        </w:rPr>
        <w:br/>
      </w:r>
      <w:r w:rsidR="00102E68" w:rsidRPr="00D4353B">
        <w:rPr>
          <w:rFonts w:asciiTheme="majorBidi" w:eastAsia="SimSun" w:hAnsiTheme="majorBidi" w:cstheme="majorBidi"/>
          <w:sz w:val="32"/>
          <w:szCs w:val="32"/>
        </w:rPr>
        <w:t>(</w:t>
      </w:r>
      <w:r w:rsidR="00102E68" w:rsidRPr="00D4353B">
        <w:rPr>
          <w:rFonts w:asciiTheme="majorBidi" w:eastAsia="SimSun" w:hAnsiTheme="majorBidi" w:cstheme="majorBidi" w:hint="cs"/>
          <w:sz w:val="32"/>
          <w:szCs w:val="32"/>
          <w:cs/>
        </w:rPr>
        <w:t xml:space="preserve">ถ้ามี) 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>คำนวณจากจำนวนหุ้นสามัญถัวเฉลี่ยถ่วงน้ำหนักที่รวมสมมติฐานว่าหุ้นสามัญเทียบเท่าปรับลดได้ถูกแปลงเป็นหุ้นสามัญทั้งหมด</w:t>
      </w:r>
    </w:p>
    <w:p w14:paraId="0C8B13FA" w14:textId="503273B2" w:rsidR="001D000E" w:rsidRPr="00D4353B" w:rsidRDefault="00B67A18" w:rsidP="00AF4CE9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 w:cstheme="majorBidi"/>
          <w:sz w:val="32"/>
          <w:szCs w:val="32"/>
        </w:rPr>
        <w:t>3</w:t>
      </w:r>
      <w:r w:rsidR="00AA7D95" w:rsidRPr="00D4353B">
        <w:rPr>
          <w:rFonts w:asciiTheme="majorBidi" w:eastAsia="SimSun" w:hAnsiTheme="majorBidi" w:cstheme="majorBidi"/>
          <w:sz w:val="32"/>
          <w:szCs w:val="32"/>
        </w:rPr>
        <w:t>.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20</w:t>
      </w:r>
      <w:r w:rsidR="001D000E" w:rsidRPr="00D4353B">
        <w:rPr>
          <w:rFonts w:asciiTheme="majorBidi" w:eastAsia="SimSun" w:hAnsiTheme="majorBidi" w:cstheme="majorBidi"/>
          <w:sz w:val="32"/>
          <w:szCs w:val="32"/>
          <w:cs/>
        </w:rPr>
        <w:tab/>
        <w:t>การวัดมูลค่ายุติธรรม</w:t>
      </w:r>
    </w:p>
    <w:p w14:paraId="3785D5C1" w14:textId="44B0E30F" w:rsidR="003A5CA5" w:rsidRPr="00D4353B" w:rsidRDefault="002959AC" w:rsidP="003A5CA5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pacing w:val="-14"/>
          <w:sz w:val="32"/>
          <w:szCs w:val="32"/>
          <w:cs/>
        </w:rPr>
      </w:pPr>
      <w:r w:rsidRPr="00D4353B">
        <w:rPr>
          <w:rFonts w:asciiTheme="majorBidi" w:eastAsia="SimSun" w:hAnsiTheme="majorBidi" w:cstheme="majorBidi"/>
          <w:sz w:val="32"/>
          <w:szCs w:val="32"/>
          <w:cs/>
        </w:rPr>
        <w:t>มูลค่ายุติธรรมเป็นราคาที่จะได้รับจากการขายสินทรัพย์ หรือจะจ่ายเพื่อโอนหนี้สินในรายการที่เกิดขึ้นในสภาพปกติระหว่างผู้ร่วมตลาด ณ วันที่วัดมูลค่า</w:t>
      </w:r>
      <w:r w:rsidRPr="00D4353B">
        <w:rPr>
          <w:rFonts w:asciiTheme="majorBidi" w:eastAsia="SimSun" w:hAnsiTheme="majorBidi" w:cstheme="majorBidi"/>
          <w:sz w:val="32"/>
          <w:szCs w:val="32"/>
          <w:lang w:val="en-GB"/>
        </w:rPr>
        <w:t xml:space="preserve"> 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>ไม่ว่าราคานั้นจะสามารถสังเกตได้โดยตรงหรือประมาณมาจากเทคนิคการประเมินมูลค่า ในการประมาณมูลค่ายุติธรรมของรายการสินทรัพย์หรือหนี้สินรายการใดรายการหนึ่ง กลุ่มบริษัทพิจารณาถึงลักษณะของสินทรัพย์หรือหนี้สินนั้นซึ่งผู้ร่วมตลาดจะนำมาพิจารณาในการกำหนดราคาของสินทรัพ</w:t>
      </w:r>
      <w:r w:rsidR="00D763E9" w:rsidRPr="00D4353B">
        <w:rPr>
          <w:rFonts w:asciiTheme="majorBidi" w:eastAsia="SimSun" w:hAnsiTheme="majorBidi" w:cstheme="majorBidi"/>
          <w:sz w:val="32"/>
          <w:szCs w:val="32"/>
          <w:cs/>
        </w:rPr>
        <w:t>ย์หรือหนี้สิน ณ วันที่วัดมูลค่า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>โดยการวัดมูลค่ายุติธรรมและ</w:t>
      </w:r>
      <w:r w:rsidRPr="00D4353B">
        <w:rPr>
          <w:rFonts w:asciiTheme="majorBidi" w:eastAsia="SimSun" w:hAnsiTheme="majorBidi" w:cstheme="majorBidi"/>
          <w:sz w:val="32"/>
          <w:szCs w:val="32"/>
          <w:lang w:val="en-GB"/>
        </w:rPr>
        <w:t>/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 xml:space="preserve">หรือการเปิดเผยข้อมูลในงบการเงินรวมนี้ใช้ตามเกณฑ์ตามที่กล่าว </w:t>
      </w:r>
    </w:p>
    <w:p w14:paraId="1661EF2C" w14:textId="7DCCDEA2" w:rsidR="00C461A0" w:rsidRPr="00D4353B" w:rsidRDefault="002959AC" w:rsidP="00AA7D95">
      <w:pPr>
        <w:spacing w:after="240"/>
        <w:ind w:left="1080" w:right="58"/>
        <w:jc w:val="thaiDistribute"/>
        <w:rPr>
          <w:rFonts w:asciiTheme="majorBidi" w:eastAsia="SimSun" w:hAnsiTheme="majorBidi" w:cstheme="majorBidi"/>
          <w:spacing w:val="-14"/>
          <w:sz w:val="32"/>
          <w:szCs w:val="32"/>
          <w:cs/>
        </w:rPr>
      </w:pPr>
      <w:r w:rsidRPr="00D4353B">
        <w:rPr>
          <w:rFonts w:asciiTheme="majorBidi" w:eastAsia="SimSun" w:hAnsiTheme="majorBidi" w:cstheme="majorBidi"/>
          <w:spacing w:val="-14"/>
          <w:sz w:val="32"/>
          <w:szCs w:val="32"/>
          <w:cs/>
        </w:rPr>
        <w:t xml:space="preserve">นอกจากนี้ การวัดมูลค่ายุติธรรมได้จัดลำดับชั้นเป็นระดับที่ </w:t>
      </w:r>
      <w:r w:rsidR="00936B0F" w:rsidRPr="00D4353B">
        <w:rPr>
          <w:rFonts w:asciiTheme="majorBidi" w:eastAsia="SimSun" w:hAnsiTheme="majorBidi" w:cstheme="majorBidi"/>
          <w:spacing w:val="-14"/>
          <w:sz w:val="32"/>
          <w:szCs w:val="32"/>
        </w:rPr>
        <w:t>1</w:t>
      </w:r>
      <w:r w:rsidRPr="00D4353B">
        <w:rPr>
          <w:rFonts w:asciiTheme="majorBidi" w:eastAsia="SimSun" w:hAnsiTheme="majorBidi" w:cstheme="majorBidi"/>
          <w:spacing w:val="-14"/>
          <w:sz w:val="32"/>
          <w:szCs w:val="32"/>
          <w:lang w:val="en-GB"/>
        </w:rPr>
        <w:t xml:space="preserve"> </w:t>
      </w:r>
      <w:r w:rsidRPr="00D4353B">
        <w:rPr>
          <w:rFonts w:asciiTheme="majorBidi" w:eastAsia="SimSun" w:hAnsiTheme="majorBidi" w:cstheme="majorBidi"/>
          <w:spacing w:val="-14"/>
          <w:sz w:val="32"/>
          <w:szCs w:val="32"/>
          <w:cs/>
        </w:rPr>
        <w:t xml:space="preserve">ระดับที่ </w:t>
      </w:r>
      <w:r w:rsidR="00936B0F" w:rsidRPr="00D4353B">
        <w:rPr>
          <w:rFonts w:asciiTheme="majorBidi" w:eastAsia="SimSun" w:hAnsiTheme="majorBidi" w:cstheme="majorBidi"/>
          <w:spacing w:val="-14"/>
          <w:sz w:val="32"/>
          <w:szCs w:val="32"/>
        </w:rPr>
        <w:t>2</w:t>
      </w:r>
      <w:r w:rsidRPr="00D4353B">
        <w:rPr>
          <w:rFonts w:asciiTheme="majorBidi" w:eastAsia="SimSun" w:hAnsiTheme="majorBidi" w:cstheme="majorBidi"/>
          <w:spacing w:val="-14"/>
          <w:sz w:val="32"/>
          <w:szCs w:val="32"/>
          <w:cs/>
        </w:rPr>
        <w:t xml:space="preserve"> และระดับที่ </w:t>
      </w:r>
      <w:r w:rsidR="00936B0F" w:rsidRPr="00D4353B">
        <w:rPr>
          <w:rFonts w:asciiTheme="majorBidi" w:eastAsia="SimSun" w:hAnsiTheme="majorBidi" w:cstheme="majorBidi"/>
          <w:spacing w:val="-14"/>
          <w:sz w:val="32"/>
          <w:szCs w:val="32"/>
        </w:rPr>
        <w:t>3</w:t>
      </w:r>
      <w:r w:rsidRPr="00D4353B">
        <w:rPr>
          <w:rFonts w:asciiTheme="majorBidi" w:eastAsia="SimSun" w:hAnsiTheme="majorBidi" w:cstheme="majorBidi"/>
          <w:spacing w:val="-14"/>
          <w:sz w:val="32"/>
          <w:szCs w:val="32"/>
          <w:cs/>
        </w:rPr>
        <w:t xml:space="preserve"> โดยแบ่งตามลำดับขั้นของข้อมูลที่สามารถสังเกตได้ และตามลำดับความสำคัญของข้อมูลที่ใช้วัดมูลค่ายุติธรรม ซึ่งมีดังต่อไปนี้</w:t>
      </w:r>
    </w:p>
    <w:p w14:paraId="3F187B06" w14:textId="7D379155" w:rsidR="006C79EB" w:rsidRPr="00D4353B" w:rsidRDefault="002959AC" w:rsidP="00AF4CE9">
      <w:pPr>
        <w:numPr>
          <w:ilvl w:val="0"/>
          <w:numId w:val="1"/>
        </w:numPr>
        <w:overflowPunct/>
        <w:autoSpaceDE/>
        <w:autoSpaceDN/>
        <w:adjustRightInd/>
        <w:spacing w:after="120"/>
        <w:ind w:left="144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D4353B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ระดับที่ </w:t>
      </w:r>
      <w:r w:rsidR="00936B0F" w:rsidRPr="00D4353B">
        <w:rPr>
          <w:rFonts w:asciiTheme="majorBidi" w:eastAsia="SimSun" w:hAnsiTheme="majorBidi" w:cstheme="majorBidi"/>
          <w:spacing w:val="-4"/>
          <w:sz w:val="32"/>
          <w:szCs w:val="32"/>
        </w:rPr>
        <w:t>1</w:t>
      </w:r>
      <w:r w:rsidRPr="00D4353B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 เป็นราคาเสนอซื้อขาย (ไม่ต้องปรับปรุง) ในตลาดที่มีสภาพคล่องสำหรับสินทรัพย์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 xml:space="preserve"> หรือหนี้สินอย่างเดียวกันและกิจการสามารถเข้าถึงตลาดนั้น ณ วันที่วัดมูลค่า</w:t>
      </w:r>
    </w:p>
    <w:p w14:paraId="012154F4" w14:textId="3B304034" w:rsidR="002959AC" w:rsidRPr="00D4353B" w:rsidRDefault="002959AC" w:rsidP="00AF4CE9">
      <w:pPr>
        <w:numPr>
          <w:ilvl w:val="0"/>
          <w:numId w:val="1"/>
        </w:numPr>
        <w:overflowPunct/>
        <w:autoSpaceDE/>
        <w:autoSpaceDN/>
        <w:adjustRightInd/>
        <w:spacing w:after="120"/>
        <w:ind w:left="144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D4353B">
        <w:rPr>
          <w:rFonts w:asciiTheme="majorBidi" w:eastAsia="SimSun" w:hAnsiTheme="majorBidi" w:cstheme="majorBidi"/>
          <w:sz w:val="32"/>
          <w:szCs w:val="32"/>
          <w:cs/>
        </w:rPr>
        <w:t xml:space="preserve">ระดับที่ 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2</w:t>
      </w:r>
      <w:r w:rsidRPr="00D4353B">
        <w:rPr>
          <w:rFonts w:asciiTheme="majorBidi" w:eastAsia="SimSun" w:hAnsiTheme="majorBidi" w:cstheme="majorBidi"/>
          <w:sz w:val="32"/>
          <w:szCs w:val="32"/>
          <w:lang w:val="en-GB"/>
        </w:rPr>
        <w:t xml:space="preserve"> 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>เป็น</w:t>
      </w:r>
      <w:r w:rsidRPr="00D4353B">
        <w:rPr>
          <w:rFonts w:asciiTheme="majorBidi" w:eastAsia="SimSun" w:hAnsiTheme="majorBidi" w:cstheme="majorBidi"/>
          <w:spacing w:val="-4"/>
          <w:sz w:val="32"/>
          <w:szCs w:val="32"/>
          <w:cs/>
        </w:rPr>
        <w:t>ข้อมูล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 xml:space="preserve">อื่นที่สังเกตได้ไม่ว่าโดยทางตรงหรือโดยทางอ้อม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1</w:t>
      </w:r>
    </w:p>
    <w:p w14:paraId="7000FC7A" w14:textId="4E9EFB06" w:rsidR="00C36320" w:rsidRPr="00D4353B" w:rsidRDefault="002959AC" w:rsidP="00AF4CE9">
      <w:pPr>
        <w:numPr>
          <w:ilvl w:val="0"/>
          <w:numId w:val="1"/>
        </w:numPr>
        <w:overflowPunct/>
        <w:autoSpaceDE/>
        <w:autoSpaceDN/>
        <w:adjustRightInd/>
        <w:spacing w:after="240"/>
        <w:ind w:left="144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D4353B">
        <w:rPr>
          <w:rFonts w:asciiTheme="majorBidi" w:eastAsia="SimSun" w:hAnsiTheme="majorBidi" w:cstheme="majorBidi"/>
          <w:sz w:val="32"/>
          <w:szCs w:val="32"/>
          <w:cs/>
        </w:rPr>
        <w:t xml:space="preserve">ระดับที่ 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3</w:t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 xml:space="preserve"> เป็นข้อมูลที่ไม่สามารถสังเกตได้สำหรับสินทรัพย์นั้นหรือหนี้สินนั้น</w:t>
      </w:r>
    </w:p>
    <w:p w14:paraId="48EB98D1" w14:textId="6C902E58" w:rsidR="00A430E7" w:rsidRPr="00D4353B" w:rsidRDefault="00B67A18" w:rsidP="00AF4CE9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/>
          <w:spacing w:val="-6"/>
          <w:sz w:val="32"/>
          <w:szCs w:val="32"/>
        </w:rPr>
      </w:pPr>
      <w:r w:rsidRPr="00D4353B">
        <w:rPr>
          <w:rFonts w:asciiTheme="majorBidi" w:eastAsia="SimSun" w:hAnsiTheme="majorBidi" w:cstheme="majorBidi"/>
          <w:sz w:val="32"/>
          <w:szCs w:val="32"/>
        </w:rPr>
        <w:t>3</w:t>
      </w:r>
      <w:r w:rsidR="00AA7D95" w:rsidRPr="00D4353B">
        <w:rPr>
          <w:rFonts w:asciiTheme="majorBidi" w:eastAsia="SimSun" w:hAnsiTheme="majorBidi" w:cstheme="majorBidi"/>
          <w:sz w:val="32"/>
          <w:szCs w:val="32"/>
        </w:rPr>
        <w:t>.</w:t>
      </w:r>
      <w:r w:rsidR="00936B0F" w:rsidRPr="00D4353B">
        <w:rPr>
          <w:rFonts w:asciiTheme="majorBidi" w:eastAsia="SimSun" w:hAnsiTheme="majorBidi" w:cstheme="majorBidi"/>
          <w:sz w:val="32"/>
          <w:szCs w:val="32"/>
        </w:rPr>
        <w:t>21</w:t>
      </w:r>
      <w:r w:rsidR="00A430E7" w:rsidRPr="00D4353B">
        <w:rPr>
          <w:rFonts w:asciiTheme="majorBidi" w:eastAsia="SimSun" w:hAnsiTheme="majorBidi" w:cstheme="majorBidi"/>
          <w:sz w:val="32"/>
          <w:szCs w:val="32"/>
        </w:rPr>
        <w:tab/>
      </w:r>
      <w:r w:rsidR="00346AED" w:rsidRPr="00D4353B">
        <w:rPr>
          <w:rFonts w:asciiTheme="majorBidi" w:eastAsia="SimSun" w:hAnsiTheme="majorBidi" w:cstheme="majorBidi"/>
          <w:spacing w:val="-6"/>
          <w:sz w:val="32"/>
          <w:szCs w:val="32"/>
          <w:cs/>
        </w:rPr>
        <w:t>การใช้ดุลยพินิจของผู้บริหาร</w:t>
      </w:r>
      <w:r w:rsidR="00346AED" w:rsidRPr="00D4353B">
        <w:rPr>
          <w:rFonts w:asciiTheme="majorBidi" w:eastAsia="SimSun" w:hAnsiTheme="majorBidi" w:cstheme="majorBidi" w:hint="cs"/>
          <w:spacing w:val="-6"/>
          <w:sz w:val="32"/>
          <w:szCs w:val="32"/>
          <w:cs/>
        </w:rPr>
        <w:t>และ</w:t>
      </w:r>
      <w:r w:rsidR="00346AED" w:rsidRPr="00D4353B">
        <w:rPr>
          <w:rFonts w:asciiTheme="majorBidi" w:eastAsia="SimSun" w:hAnsiTheme="majorBidi"/>
          <w:spacing w:val="-6"/>
          <w:sz w:val="32"/>
          <w:szCs w:val="32"/>
          <w:cs/>
        </w:rPr>
        <w:t>แหล่งข้อมูลสำคัญเกี่ยวกับความไม่แน่นอนของการประมาณการ</w:t>
      </w:r>
    </w:p>
    <w:p w14:paraId="7E764471" w14:textId="77777777" w:rsidR="005A63B2" w:rsidRPr="00D4353B" w:rsidRDefault="005A63B2" w:rsidP="005A63B2">
      <w:pPr>
        <w:tabs>
          <w:tab w:val="left" w:pos="1980"/>
        </w:tabs>
        <w:overflowPunct/>
        <w:autoSpaceDE/>
        <w:autoSpaceDN/>
        <w:adjustRightInd/>
        <w:spacing w:before="120" w:after="120"/>
        <w:ind w:left="1080" w:right="58"/>
        <w:textAlignment w:val="auto"/>
        <w:rPr>
          <w:rFonts w:asciiTheme="majorBidi" w:eastAsia="SimSun" w:hAnsiTheme="majorBidi" w:cstheme="majorBidi"/>
          <w:b/>
          <w:bCs/>
          <w:spacing w:val="-6"/>
          <w:sz w:val="32"/>
          <w:szCs w:val="32"/>
          <w:u w:val="single"/>
          <w:cs/>
        </w:rPr>
      </w:pPr>
      <w:r w:rsidRPr="00D4353B">
        <w:rPr>
          <w:rFonts w:asciiTheme="majorBidi" w:eastAsia="SimSun" w:hAnsiTheme="majorBidi"/>
          <w:b/>
          <w:bCs/>
          <w:spacing w:val="-6"/>
          <w:sz w:val="32"/>
          <w:szCs w:val="32"/>
          <w:u w:val="single"/>
          <w:cs/>
        </w:rPr>
        <w:t>การใช้ดุลยพินิจของผู้บริหารที่สำคัญในการใช้นโยบายการบัญชี</w:t>
      </w:r>
    </w:p>
    <w:p w14:paraId="40954BC8" w14:textId="3A89183D" w:rsidR="00FD37EE" w:rsidRDefault="00A430E7" w:rsidP="00FD37EE">
      <w:pPr>
        <w:tabs>
          <w:tab w:val="left" w:pos="1980"/>
        </w:tabs>
        <w:overflowPunct/>
        <w:autoSpaceDE/>
        <w:autoSpaceDN/>
        <w:adjustRightInd/>
        <w:spacing w:after="36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ในการจัดทำงบการเงินให้เป็นไปตามมาตรฐานการรายงานทางการเงิน ผู้บริหารของ</w:t>
      </w:r>
      <w:r w:rsidR="00F4421E" w:rsidRPr="00D4353B">
        <w:rPr>
          <w:rFonts w:asciiTheme="majorBidi" w:eastAsia="SimSun" w:hAnsiTheme="majorBidi"/>
          <w:sz w:val="32"/>
          <w:szCs w:val="32"/>
          <w:cs/>
        </w:rPr>
        <w:t>กลุ่มบริษัท</w:t>
      </w:r>
      <w:r w:rsidRPr="00D4353B">
        <w:rPr>
          <w:rFonts w:asciiTheme="majorBidi" w:eastAsia="SimSun" w:hAnsiTheme="majorBidi"/>
          <w:sz w:val="32"/>
          <w:szCs w:val="32"/>
          <w:cs/>
        </w:rPr>
        <w:t>ต้องอาศัยดุลยพินิจหลายประการในการกำหนดนโยบายการบัญชี การประมาณการ และการตั้งข้อสมมติฐาน ซึ่งมีผลกระทบต่อการแสดงจำนวนสินทรัพย์ หนี้สินและการเปิดเผยข้อมูลเกี่ยวกับสินทรัพย์และหนี้สินที่อาจเกิดขึ้น ณ วันสิ้นรอบระยะเวลารายงาน รวมทั้งการแสดงรายได้ และค่าใช้จ่ายของงวดบัญชี ถึงแม้ว่าการประมาณการของผู้บริหารได้พิจารณาอย่างสมเหตุสมผลภายใต้เหตุการณ์ ณ ขณะนั้น ผลที่เกิดขึ้นจริงอาจมีความแตกต่างไปจากประมาณการนั้น</w:t>
      </w:r>
      <w:r w:rsidR="00FD37EE">
        <w:rPr>
          <w:rFonts w:asciiTheme="majorBidi" w:eastAsia="SimSun" w:hAnsiTheme="majorBidi" w:cstheme="majorBidi"/>
          <w:sz w:val="32"/>
          <w:szCs w:val="32"/>
          <w:cs/>
        </w:rPr>
        <w:br w:type="page"/>
      </w:r>
    </w:p>
    <w:p w14:paraId="324A2F07" w14:textId="535D626A" w:rsidR="003D7A81" w:rsidRPr="00D4353B" w:rsidRDefault="003D7A81" w:rsidP="00FD37EE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 w:cstheme="majorBidi"/>
          <w:sz w:val="32"/>
          <w:szCs w:val="32"/>
          <w:cs/>
        </w:rPr>
        <w:lastRenderedPageBreak/>
        <w:t>การใช้ดุลยพินิจที่สำคัญในการใช้นโยบายการบัญชี มีดังต่อไปนี้</w:t>
      </w:r>
    </w:p>
    <w:p w14:paraId="62FB0080" w14:textId="77777777" w:rsidR="003D7A81" w:rsidRPr="00D4353B" w:rsidRDefault="003D7A81" w:rsidP="003D7A81">
      <w:pPr>
        <w:tabs>
          <w:tab w:val="left" w:pos="1980"/>
        </w:tabs>
        <w:overflowPunct/>
        <w:autoSpaceDE/>
        <w:autoSpaceDN/>
        <w:adjustRightInd/>
        <w:spacing w:after="120"/>
        <w:ind w:left="1080" w:right="58"/>
        <w:jc w:val="thaiDistribute"/>
        <w:textAlignment w:val="auto"/>
        <w:rPr>
          <w:rFonts w:asciiTheme="majorBidi" w:eastAsia="SimSun" w:hAnsiTheme="majorBidi" w:cstheme="majorBidi"/>
          <w:i/>
          <w:iCs/>
          <w:sz w:val="32"/>
          <w:szCs w:val="32"/>
        </w:rPr>
      </w:pPr>
      <w:r w:rsidRPr="00D4353B">
        <w:rPr>
          <w:rFonts w:asciiTheme="majorBidi" w:eastAsia="SimSun" w:hAnsiTheme="majorBidi" w:cstheme="majorBidi"/>
          <w:i/>
          <w:iCs/>
          <w:sz w:val="32"/>
          <w:szCs w:val="32"/>
          <w:cs/>
        </w:rPr>
        <w:t xml:space="preserve">การด้อยค่า </w:t>
      </w:r>
    </w:p>
    <w:p w14:paraId="524F09FD" w14:textId="77777777" w:rsidR="003D7A81" w:rsidRPr="00D4353B" w:rsidRDefault="003D7A81" w:rsidP="00FD37EE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 w:cstheme="majorBidi"/>
          <w:sz w:val="32"/>
          <w:szCs w:val="32"/>
          <w:cs/>
        </w:rPr>
        <w:t>ยอดสินทรัพย์คงเหลือตามบัญชีของกลุ่มบริษัทและบริษัทที่มีอายุการใช้งานที่แน่นอนจะทำ</w:t>
      </w:r>
      <w:r w:rsidRPr="00D4353B">
        <w:rPr>
          <w:rFonts w:asciiTheme="majorBidi" w:eastAsia="SimSun" w:hAnsiTheme="majorBidi" w:cstheme="majorBidi"/>
          <w:sz w:val="32"/>
          <w:szCs w:val="32"/>
        </w:rPr>
        <w:br/>
      </w:r>
      <w:r w:rsidRPr="00D4353B">
        <w:rPr>
          <w:rFonts w:asciiTheme="majorBidi" w:eastAsia="SimSun" w:hAnsiTheme="majorBidi" w:cstheme="majorBidi"/>
          <w:sz w:val="32"/>
          <w:szCs w:val="32"/>
          <w:cs/>
        </w:rPr>
        <w:t>การทดสอบการด้อยค่าเมื่อมีข้อบ่งชี้ว่าสินทรัพย์นั้นอาจมีการด้อยค่า สำหรับสินทรัพย์ที่ไม่มีอายุการใช้งานที่แน่นอน กลุ่มบริษัทจะทำการทดสอบการด้อยค่าทุกปีหรือเมื่อมีข้อบ่งชี้ว่าสินทรัพย์นั้นอาจมีการด้อยค่าโดยการประมาณมูลค่าที่คาดว่าจะได้รับคืนของสินทรัพย์</w:t>
      </w:r>
    </w:p>
    <w:p w14:paraId="3D3F006F" w14:textId="77777777" w:rsidR="003D7A81" w:rsidRPr="00D4353B" w:rsidRDefault="003D7A81" w:rsidP="003D7A81">
      <w:pPr>
        <w:tabs>
          <w:tab w:val="left" w:pos="1980"/>
        </w:tabs>
        <w:overflowPunct/>
        <w:autoSpaceDE/>
        <w:autoSpaceDN/>
        <w:adjustRightInd/>
        <w:spacing w:after="120"/>
        <w:ind w:left="1080" w:right="63"/>
        <w:jc w:val="thaiDistribute"/>
        <w:textAlignment w:val="auto"/>
        <w:rPr>
          <w:rFonts w:asciiTheme="majorBidi" w:eastAsia="SimSun" w:hAnsiTheme="majorBidi" w:cstheme="majorBidi"/>
          <w:i/>
          <w:iCs/>
          <w:sz w:val="32"/>
          <w:szCs w:val="32"/>
        </w:rPr>
      </w:pPr>
      <w:r w:rsidRPr="00D4353B">
        <w:rPr>
          <w:rFonts w:asciiTheme="majorBidi" w:eastAsia="SimSun" w:hAnsiTheme="majorBidi" w:cstheme="majorBidi"/>
          <w:i/>
          <w:iCs/>
          <w:sz w:val="32"/>
          <w:szCs w:val="32"/>
          <w:cs/>
        </w:rPr>
        <w:t>ภาระผูกพันผลประโยชน์พนักงาน</w:t>
      </w:r>
    </w:p>
    <w:p w14:paraId="24D8F560" w14:textId="3C7FBBA1" w:rsidR="003D7A81" w:rsidRPr="00D4353B" w:rsidRDefault="003D7A81" w:rsidP="00FD37EE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 w:cstheme="majorBidi"/>
          <w:sz w:val="32"/>
          <w:szCs w:val="32"/>
          <w:cs/>
        </w:rPr>
        <w:t>มูลค่าปัจจุบันของภาระผูกพันผลประโยชน์พนักงานขึ้นอยู่กับหลายปัจจัยที่ใช้ในการคำนวณตามหลักคณิตศาสตร์ประกันภัยโดยมีข้อสมมติฐานหลายรายการ รวมถึงอัตราคิดลดการเปลี่ยนแปลงของข้อสมมติฐานเหล่านี้จะส่งผลกระทบต่อมูลค่าของภาระผูกพันดังกล่าว</w:t>
      </w:r>
    </w:p>
    <w:p w14:paraId="465EF44D" w14:textId="43CF03D7" w:rsidR="00800B40" w:rsidRPr="00D4353B" w:rsidRDefault="00800B40" w:rsidP="00800B40">
      <w:pPr>
        <w:tabs>
          <w:tab w:val="left" w:pos="1980"/>
        </w:tabs>
        <w:overflowPunct/>
        <w:autoSpaceDE/>
        <w:autoSpaceDN/>
        <w:adjustRightInd/>
        <w:spacing w:before="120" w:after="120"/>
        <w:ind w:left="1080" w:right="58"/>
        <w:textAlignment w:val="auto"/>
        <w:rPr>
          <w:rFonts w:asciiTheme="majorBidi" w:eastAsia="SimSun" w:hAnsiTheme="majorBidi"/>
          <w:b/>
          <w:bCs/>
          <w:spacing w:val="-6"/>
          <w:sz w:val="32"/>
          <w:szCs w:val="32"/>
          <w:u w:val="single"/>
          <w:cs/>
        </w:rPr>
      </w:pPr>
      <w:r w:rsidRPr="00D4353B">
        <w:rPr>
          <w:rFonts w:asciiTheme="majorBidi" w:eastAsia="SimSun" w:hAnsiTheme="majorBidi"/>
          <w:b/>
          <w:bCs/>
          <w:spacing w:val="-6"/>
          <w:sz w:val="32"/>
          <w:szCs w:val="32"/>
          <w:u w:val="single"/>
          <w:cs/>
        </w:rPr>
        <w:t>แหล่งข้อมูลสำคัญเกี่ยวกับความไม่แน่นอนของการประมาณการ</w:t>
      </w:r>
    </w:p>
    <w:p w14:paraId="75A729E7" w14:textId="2EB3EFBD" w:rsidR="001A6F1C" w:rsidRPr="00D4353B" w:rsidRDefault="00BB7181" w:rsidP="00FD37EE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4353B">
        <w:rPr>
          <w:rFonts w:asciiTheme="majorBidi" w:eastAsia="SimSun" w:hAnsiTheme="majorBidi" w:cstheme="majorBidi"/>
          <w:sz w:val="32"/>
          <w:szCs w:val="32"/>
          <w:cs/>
        </w:rPr>
        <w:t>กลุ่มบริษัทมีประมาณการทางบัญชี ซึ่งใช้ข้อสมมติฐานที่เกี่ยวข้องกับผลของเหตุการณ์ในอนาคต ถึงแม้ว่าการประมาณการของผู้บริหารได้พิจารณาอย่างสมเหตุสมผลภายใต้เหตุการณ์ ณ ขณะนั้น ผลที่เกิดขึ้นจริงอาจมีความแตกต่างไปจากประมาณการนั้น ประมาณทางการบัญชีที่สำคัญและข้อสมมติฐานที่มีความเสี่ยงอย่างเป็นสาระสำคัญที่อาจเป็นเหตุให้เกิดการปรับปรุงยอดคงเหลือของสินทรัพย์และหนี้สินในรอบระยะเวลาบัญชีหน้า มีดังนี้</w:t>
      </w:r>
    </w:p>
    <w:p w14:paraId="75E8D826" w14:textId="77777777" w:rsidR="003C3722" w:rsidRPr="00D4353B" w:rsidRDefault="003C3722" w:rsidP="003C3722">
      <w:pPr>
        <w:tabs>
          <w:tab w:val="left" w:pos="1980"/>
        </w:tabs>
        <w:overflowPunct/>
        <w:autoSpaceDE/>
        <w:autoSpaceDN/>
        <w:adjustRightInd/>
        <w:spacing w:after="120"/>
        <w:ind w:left="1080" w:right="63"/>
        <w:jc w:val="thaiDistribute"/>
        <w:textAlignment w:val="auto"/>
        <w:rPr>
          <w:rFonts w:asciiTheme="majorBidi" w:eastAsia="SimSun" w:hAnsiTheme="majorBidi"/>
          <w:i/>
          <w:iCs/>
          <w:sz w:val="32"/>
          <w:szCs w:val="32"/>
        </w:rPr>
      </w:pPr>
      <w:r w:rsidRPr="00D4353B">
        <w:rPr>
          <w:rFonts w:asciiTheme="majorBidi" w:eastAsia="SimSun" w:hAnsiTheme="majorBidi"/>
          <w:i/>
          <w:iCs/>
          <w:sz w:val="32"/>
          <w:szCs w:val="32"/>
          <w:cs/>
        </w:rPr>
        <w:t>การวัด</w:t>
      </w:r>
      <w:r w:rsidRPr="00D4353B">
        <w:rPr>
          <w:rFonts w:asciiTheme="majorBidi" w:eastAsia="SimSun" w:hAnsiTheme="majorBidi" w:cstheme="majorBidi"/>
          <w:i/>
          <w:iCs/>
          <w:sz w:val="32"/>
          <w:szCs w:val="32"/>
          <w:cs/>
        </w:rPr>
        <w:t>มูลค่า</w:t>
      </w:r>
      <w:r w:rsidRPr="00D4353B">
        <w:rPr>
          <w:rFonts w:asciiTheme="majorBidi" w:eastAsia="SimSun" w:hAnsiTheme="majorBidi"/>
          <w:i/>
          <w:iCs/>
          <w:sz w:val="32"/>
          <w:szCs w:val="32"/>
          <w:cs/>
        </w:rPr>
        <w:t>ยุติธรรมและกระบวนการประเมินมูลค่า</w:t>
      </w:r>
    </w:p>
    <w:p w14:paraId="406F8D34" w14:textId="01AF19A8" w:rsidR="00800B40" w:rsidRPr="00D4353B" w:rsidRDefault="003C3722" w:rsidP="00FD37EE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สินทรัพย์และหนี้สินบางรายการของกลุ่มบริษัทวัดมูลค่าด้วยมูลค่ายุติธรรมเพื่อวัตถุประสงค์ในการรายงานทางการเงิน คณะกรรมการของบริษัทเป็นผู้จัดตั้งคณะกรรมการประเมินมูลค่า ซึ่งมีผู้อำนวยการฝ่ายการเงินของบริษัทเป็นผู้รับผิดชอบหลักเพื่อกำหนดเทคนิคการประเมินมูลค่า</w:t>
      </w:r>
      <w:r w:rsidRPr="00D4353B">
        <w:rPr>
          <w:rFonts w:asciiTheme="majorBidi" w:eastAsia="SimSun" w:hAnsiTheme="majorBidi"/>
          <w:sz w:val="32"/>
          <w:szCs w:val="32"/>
          <w:cs/>
        </w:rPr>
        <w:br/>
        <w:t>ที่เหมาะสมและข้อมูลสำหรับการวัดมูลค่ายุติธรรม</w:t>
      </w:r>
    </w:p>
    <w:p w14:paraId="312DA677" w14:textId="3ECA7957" w:rsidR="00826B5B" w:rsidRPr="00D4353B" w:rsidRDefault="00505CFA" w:rsidP="006B74AC">
      <w:pPr>
        <w:tabs>
          <w:tab w:val="left" w:pos="1980"/>
        </w:tabs>
        <w:overflowPunct/>
        <w:autoSpaceDE/>
        <w:autoSpaceDN/>
        <w:adjustRightInd/>
        <w:spacing w:after="120"/>
        <w:ind w:left="1080" w:right="58"/>
        <w:jc w:val="thaiDistribute"/>
        <w:textAlignment w:val="auto"/>
        <w:rPr>
          <w:rFonts w:asciiTheme="majorBidi" w:eastAsia="SimSun" w:hAnsiTheme="majorBidi"/>
          <w:i/>
          <w:iCs/>
          <w:sz w:val="32"/>
          <w:szCs w:val="32"/>
          <w:cs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กลุ่มบริษัทใช้ข้อมูลในตลาดที่สามารถสังเกตได้ในการประมาณมูลค่ายุติธรรมของรายการสินทรัพย์หรือหนี้สิน กรณีที่ข้อมูลระดับ</w:t>
      </w:r>
      <w:r w:rsidRPr="00D4353B">
        <w:rPr>
          <w:rFonts w:asciiTheme="majorBidi" w:eastAsia="SimSun" w:hAnsiTheme="majorBidi"/>
          <w:sz w:val="32"/>
          <w:szCs w:val="32"/>
        </w:rPr>
        <w:t xml:space="preserve"> 1</w:t>
      </w:r>
      <w:r w:rsidRPr="00D4353B">
        <w:rPr>
          <w:rFonts w:asciiTheme="majorBidi" w:eastAsia="SimSun" w:hAnsiTheme="majorBidi"/>
          <w:sz w:val="32"/>
          <w:szCs w:val="32"/>
          <w:cs/>
        </w:rPr>
        <w:t xml:space="preserve"> ไม่สามารถหาได้ กลุ่มบริษัทจะว่าจ้างผู้ประเมินที่ผ่านคุณสมบัติซึ่งเป็นบุคคลที่สามเพื่อทำการประเมินราคา คณะกรรมการประเมินทำงานอย่างใกล้ชิดกับผู้ประเมินภายนอกที่มีคุณสมบัติเหมาะสมเพื่อกำหนดเทคนิคการประเมินมูลค่าที่เหมาะสมและข้อมูลปัจจัยนำเข้าแบบจำลอง ประธานเจ้าหน้าที่ฝ่ายการเงินรายงานข้อสังเกตของคณะกรรมการประเมินมูลค่าต่อคณะกรรมการบริษัท เพื่ออธิบายสาเหตุของความผันผวนในมูลค่ายุติธรรมของสินทรัพย์และหนี้สิน</w:t>
      </w:r>
      <w:r w:rsidR="00826B5B" w:rsidRPr="00D4353B">
        <w:rPr>
          <w:rFonts w:asciiTheme="majorBidi" w:eastAsia="SimSun" w:hAnsiTheme="majorBidi"/>
          <w:i/>
          <w:iCs/>
          <w:sz w:val="32"/>
          <w:szCs w:val="32"/>
          <w:cs/>
        </w:rPr>
        <w:br w:type="page"/>
      </w:r>
    </w:p>
    <w:p w14:paraId="168AF8EC" w14:textId="2FB440FB" w:rsidR="00826B5B" w:rsidRPr="00D4353B" w:rsidRDefault="00826B5B" w:rsidP="00826B5B">
      <w:pPr>
        <w:tabs>
          <w:tab w:val="left" w:pos="1980"/>
        </w:tabs>
        <w:overflowPunct/>
        <w:autoSpaceDE/>
        <w:autoSpaceDN/>
        <w:adjustRightInd/>
        <w:spacing w:after="120"/>
        <w:ind w:left="1080" w:right="63"/>
        <w:jc w:val="thaiDistribute"/>
        <w:textAlignment w:val="auto"/>
        <w:rPr>
          <w:rFonts w:asciiTheme="majorBidi" w:eastAsia="SimSun" w:hAnsiTheme="majorBidi"/>
          <w:i/>
          <w:iCs/>
          <w:sz w:val="32"/>
          <w:szCs w:val="32"/>
        </w:rPr>
      </w:pPr>
      <w:r w:rsidRPr="00D4353B">
        <w:rPr>
          <w:rFonts w:asciiTheme="majorBidi" w:eastAsia="SimSun" w:hAnsiTheme="majorBidi"/>
          <w:i/>
          <w:iCs/>
          <w:sz w:val="32"/>
          <w:szCs w:val="32"/>
          <w:cs/>
        </w:rPr>
        <w:lastRenderedPageBreak/>
        <w:t>ค่าเผื่อสินค้าล้าสมัยและสินค้าเคลื่อนไหวช้า</w:t>
      </w:r>
    </w:p>
    <w:p w14:paraId="39AC000E" w14:textId="6C7C356C" w:rsidR="00826B5B" w:rsidRPr="00D4353B" w:rsidRDefault="00826B5B" w:rsidP="006B74AC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กลุ่มบริษัทได้ตั้งค่าเผื่อสินค้าล้าสมัยและสินค้าเคลื่อนไหวช้า โดยพิจารณาจากประมาณการที่ดีที่สุดของผู้บริหารสำหรับมูลค่าสุทธิที่จะได้รับของสินค้าคงเหลือจากการพิจารณาสินค้าล้าสมัย เสียหาย หรือเสื่อมคุณภาพ และวิเคราะห์อายุสินค้าคงเหลือ ณ วันสิ้นรอบระยะเวลารายงาน</w:t>
      </w:r>
    </w:p>
    <w:p w14:paraId="4D25495B" w14:textId="77777777" w:rsidR="002F4A23" w:rsidRPr="00D4353B" w:rsidRDefault="002F4A23" w:rsidP="002F4A23">
      <w:pPr>
        <w:tabs>
          <w:tab w:val="left" w:pos="1980"/>
        </w:tabs>
        <w:overflowPunct/>
        <w:autoSpaceDE/>
        <w:autoSpaceDN/>
        <w:adjustRightInd/>
        <w:spacing w:after="120"/>
        <w:ind w:left="1080" w:right="63"/>
        <w:jc w:val="thaiDistribute"/>
        <w:textAlignment w:val="auto"/>
        <w:rPr>
          <w:rFonts w:asciiTheme="majorBidi" w:eastAsia="SimSun" w:hAnsiTheme="majorBidi"/>
          <w:i/>
          <w:iCs/>
          <w:sz w:val="32"/>
          <w:szCs w:val="32"/>
        </w:rPr>
      </w:pPr>
      <w:r w:rsidRPr="00D4353B">
        <w:rPr>
          <w:rFonts w:asciiTheme="majorBidi" w:eastAsia="SimSun" w:hAnsiTheme="majorBidi"/>
          <w:i/>
          <w:iCs/>
          <w:sz w:val="32"/>
          <w:szCs w:val="32"/>
          <w:cs/>
        </w:rPr>
        <w:t>การคำนวณค่าเผื่อผลขาดทุน</w:t>
      </w:r>
    </w:p>
    <w:p w14:paraId="76238EAC" w14:textId="2A7BFF0D" w:rsidR="002F4A23" w:rsidRPr="00D4353B" w:rsidRDefault="002F4A23" w:rsidP="006B74AC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เมื่อวัดมูลค่าผลขาดทุนด้านเครดิตที่คาดว่าจะเกิดขึ้น กลุ่มบริษัทใช้ความสมเหตุสมผลและ</w:t>
      </w:r>
      <w:r w:rsidRPr="00D4353B">
        <w:rPr>
          <w:rFonts w:asciiTheme="majorBidi" w:eastAsia="SimSun" w:hAnsiTheme="majorBidi"/>
          <w:spacing w:val="-6"/>
          <w:sz w:val="32"/>
          <w:szCs w:val="32"/>
          <w:cs/>
        </w:rPr>
        <w:t>ประกอบกับข้อมูลการคาดการณ์เหตุการณ์ในอนาคตที่ขึ้นอยู่กับสมมติฐานสำหรับการเคลื่อนไหว</w:t>
      </w:r>
      <w:r w:rsidRPr="00D4353B">
        <w:rPr>
          <w:rFonts w:asciiTheme="majorBidi" w:eastAsia="SimSun" w:hAnsiTheme="majorBidi"/>
          <w:sz w:val="32"/>
          <w:szCs w:val="32"/>
          <w:cs/>
        </w:rPr>
        <w:t>ในอนาคตของตัวผลักดันทางเศรษฐกิจที่แตกต่างกันและผลกระทบจากตัวผลักดันกับแต่ละรายการ</w:t>
      </w:r>
    </w:p>
    <w:p w14:paraId="1C8C7E5A" w14:textId="77777777" w:rsidR="00566A6C" w:rsidRPr="00D4353B" w:rsidRDefault="00566A6C" w:rsidP="006B74AC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ร้อยละของความเสียหายที่อาจจะเกิดขึ้นเมื่อลูกหนี้ปฏิบัติผิดสัญญา เป็นการประมาณการของผลขาดทุนที่เกิดขึ้นจากการปฏิบัติผิดสัญญา โดยขึ้นอยู่กับผลแตกต่างระหว่างกระแสเงินสดตามสัญญาที่ครบกำหนดและสิ่งที่ผู้ให้กู้คาดหวังจะได้รับ โดยพิจารณาถึงกระแสเงินสดที่เกิดขึ้นจากหลักประกันและการรับประกันด้านเครดิตของสินทรัพย์โดยรวม</w:t>
      </w:r>
    </w:p>
    <w:p w14:paraId="01CD8148" w14:textId="77777777" w:rsidR="00C769C5" w:rsidRPr="00D4353B" w:rsidRDefault="00C769C5" w:rsidP="00DB672E">
      <w:pPr>
        <w:tabs>
          <w:tab w:val="left" w:pos="1980"/>
        </w:tabs>
        <w:overflowPunct/>
        <w:autoSpaceDE/>
        <w:autoSpaceDN/>
        <w:adjustRightInd/>
        <w:spacing w:after="36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D4353B">
        <w:rPr>
          <w:rFonts w:asciiTheme="majorBidi" w:eastAsia="SimSun" w:hAnsiTheme="majorBidi"/>
          <w:sz w:val="32"/>
          <w:szCs w:val="32"/>
          <w:cs/>
        </w:rPr>
        <w:t>ความน่าจะเป็นของการปฏิบัติผิดสัญญา ประกอบด้วย ข้อมูลนำเข้าที่สำคัญในการวัดมูลค่า</w:t>
      </w:r>
      <w:r w:rsidRPr="00D4353B">
        <w:rPr>
          <w:rFonts w:asciiTheme="majorBidi" w:eastAsia="SimSun" w:hAnsiTheme="majorBidi"/>
          <w:sz w:val="32"/>
          <w:szCs w:val="32"/>
        </w:rPr>
        <w:br/>
      </w:r>
      <w:r w:rsidRPr="00D4353B">
        <w:rPr>
          <w:rFonts w:asciiTheme="majorBidi" w:eastAsia="SimSun" w:hAnsiTheme="majorBidi"/>
          <w:sz w:val="32"/>
          <w:szCs w:val="32"/>
          <w:cs/>
        </w:rPr>
        <w:t>ผลขาดทุนด้านเครดิตที่คาดว่าจะเกิดขึ้น ความน่าจะเป็นของการปฏิบัติผิดสัญญา คือประมาณ</w:t>
      </w:r>
      <w:r w:rsidRPr="00D4353B">
        <w:rPr>
          <w:rFonts w:asciiTheme="majorBidi" w:eastAsia="SimSun" w:hAnsiTheme="majorBidi"/>
          <w:spacing w:val="-4"/>
          <w:sz w:val="32"/>
          <w:szCs w:val="32"/>
          <w:cs/>
        </w:rPr>
        <w:t>การของโอกาสที่จะปฏิบัติผิดสัญญาตลอดช่วงเวลา การคำนวณรวมถึงข้อมูลในอดีต สมมติฐาน</w:t>
      </w:r>
      <w:r w:rsidRPr="00D4353B">
        <w:rPr>
          <w:rFonts w:asciiTheme="majorBidi" w:eastAsia="SimSun" w:hAnsiTheme="majorBidi"/>
          <w:sz w:val="32"/>
          <w:szCs w:val="32"/>
          <w:cs/>
        </w:rPr>
        <w:t xml:space="preserve"> และความคาดหวังของสภาวะในอนาคต</w:t>
      </w:r>
    </w:p>
    <w:p w14:paraId="421A4465" w14:textId="0E33D60B" w:rsidR="001F7A4D" w:rsidRPr="00D4353B" w:rsidRDefault="00F87F4A" w:rsidP="00AF4CE9">
      <w:pPr>
        <w:overflowPunct/>
        <w:autoSpaceDE/>
        <w:autoSpaceDN/>
        <w:adjustRightInd/>
        <w:ind w:left="547" w:right="58" w:hanging="547"/>
        <w:textAlignment w:val="auto"/>
        <w:rPr>
          <w:rFonts w:asciiTheme="majorBidi" w:hAnsi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1F7A4D" w:rsidRPr="00D4353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F7A4D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1F7A4D" w:rsidRPr="00D4353B">
        <w:rPr>
          <w:rFonts w:asciiTheme="majorBidi" w:hAnsiTheme="majorBidi"/>
          <w:b/>
          <w:bCs/>
          <w:sz w:val="32"/>
          <w:szCs w:val="32"/>
          <w:cs/>
        </w:rPr>
        <w:t>การรวมธุรกิจภายใต้การควบคุมเดียวกัน</w:t>
      </w:r>
    </w:p>
    <w:p w14:paraId="3D2D92AD" w14:textId="3F90C07A" w:rsidR="00582A50" w:rsidRPr="00D4353B" w:rsidRDefault="001A3920" w:rsidP="00582A50">
      <w:pPr>
        <w:pStyle w:val="BodyTextIndent"/>
        <w:spacing w:after="240"/>
        <w:ind w:left="547" w:right="-14"/>
        <w:jc w:val="thaiDistribute"/>
        <w:rPr>
          <w:rFonts w:ascii="Angsana New" w:hAnsi="Angsana New"/>
          <w:sz w:val="32"/>
          <w:szCs w:val="32"/>
        </w:rPr>
      </w:pPr>
      <w:r w:rsidRPr="00D4353B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936B0F" w:rsidRPr="00D4353B">
        <w:rPr>
          <w:rFonts w:ascii="Angsana New" w:hAnsi="Angsana New"/>
          <w:sz w:val="32"/>
          <w:szCs w:val="32"/>
        </w:rPr>
        <w:t>28</w:t>
      </w:r>
      <w:r w:rsidRPr="00D4353B">
        <w:rPr>
          <w:rFonts w:ascii="Angsana New" w:hAnsi="Angsana New"/>
          <w:sz w:val="32"/>
          <w:szCs w:val="32"/>
        </w:rPr>
        <w:t xml:space="preserve"> </w:t>
      </w:r>
      <w:r w:rsidRPr="00D4353B">
        <w:rPr>
          <w:rFonts w:ascii="Angsana New" w:hAnsi="Angsana New"/>
          <w:sz w:val="32"/>
          <w:szCs w:val="32"/>
          <w:cs/>
        </w:rPr>
        <w:t xml:space="preserve">กันยายน </w:t>
      </w:r>
      <w:r w:rsidR="00936B0F" w:rsidRPr="00D4353B">
        <w:rPr>
          <w:rFonts w:ascii="Angsana New" w:hAnsi="Angsana New"/>
          <w:sz w:val="32"/>
          <w:szCs w:val="32"/>
        </w:rPr>
        <w:t>2565</w:t>
      </w:r>
      <w:r w:rsidRPr="00D4353B">
        <w:rPr>
          <w:rFonts w:ascii="Angsana New" w:hAnsi="Angsana New"/>
          <w:sz w:val="32"/>
          <w:szCs w:val="32"/>
        </w:rPr>
        <w:t xml:space="preserve"> </w:t>
      </w:r>
      <w:r w:rsidRPr="00D4353B">
        <w:rPr>
          <w:rFonts w:ascii="Angsana New" w:hAnsi="Angsana New"/>
          <w:sz w:val="32"/>
          <w:szCs w:val="32"/>
          <w:cs/>
        </w:rPr>
        <w:t xml:space="preserve">ที่ประชุมวิสามัญผู้ถือหุ้นครั้งที่ </w:t>
      </w:r>
      <w:r w:rsidR="00936B0F" w:rsidRPr="00D4353B">
        <w:rPr>
          <w:rFonts w:ascii="Angsana New" w:hAnsi="Angsana New"/>
          <w:sz w:val="32"/>
          <w:szCs w:val="32"/>
        </w:rPr>
        <w:t>1</w:t>
      </w:r>
      <w:r w:rsidRPr="00D4353B">
        <w:rPr>
          <w:rFonts w:ascii="Angsana New" w:hAnsi="Angsana New"/>
          <w:sz w:val="32"/>
          <w:szCs w:val="32"/>
        </w:rPr>
        <w:t>/</w:t>
      </w:r>
      <w:r w:rsidR="00936B0F" w:rsidRPr="00D4353B">
        <w:rPr>
          <w:rFonts w:ascii="Angsana New" w:hAnsi="Angsana New"/>
          <w:sz w:val="32"/>
          <w:szCs w:val="32"/>
        </w:rPr>
        <w:t>2565</w:t>
      </w:r>
      <w:r w:rsidRPr="00D4353B">
        <w:rPr>
          <w:rFonts w:ascii="Angsana New" w:hAnsi="Angsana New"/>
          <w:sz w:val="32"/>
          <w:szCs w:val="32"/>
        </w:rPr>
        <w:t xml:space="preserve"> </w:t>
      </w:r>
      <w:r w:rsidRPr="00D4353B">
        <w:rPr>
          <w:rFonts w:ascii="Angsana New" w:hAnsi="Angsana New"/>
          <w:sz w:val="32"/>
          <w:szCs w:val="32"/>
          <w:cs/>
        </w:rPr>
        <w:t xml:space="preserve">มีมติอนุมัติการเพิ่มทุนจดทะเบียนของบริษัทจำนวน </w:t>
      </w:r>
      <w:r w:rsidR="00936B0F" w:rsidRPr="00D4353B">
        <w:rPr>
          <w:rFonts w:ascii="Angsana New" w:hAnsi="Angsana New"/>
          <w:sz w:val="32"/>
          <w:szCs w:val="32"/>
        </w:rPr>
        <w:t>152</w:t>
      </w:r>
      <w:r w:rsidRPr="00D4353B">
        <w:rPr>
          <w:rFonts w:ascii="Angsana New" w:hAnsi="Angsana New"/>
          <w:sz w:val="32"/>
          <w:szCs w:val="32"/>
        </w:rPr>
        <w:t>.</w:t>
      </w:r>
      <w:r w:rsidR="00936B0F" w:rsidRPr="00D4353B">
        <w:rPr>
          <w:rFonts w:ascii="Angsana New" w:hAnsi="Angsana New"/>
          <w:sz w:val="32"/>
          <w:szCs w:val="32"/>
        </w:rPr>
        <w:t>00</w:t>
      </w:r>
      <w:r w:rsidRPr="00D4353B">
        <w:rPr>
          <w:rFonts w:ascii="Angsana New" w:hAnsi="Angsana New"/>
          <w:sz w:val="32"/>
          <w:szCs w:val="32"/>
        </w:rPr>
        <w:t xml:space="preserve"> </w:t>
      </w:r>
      <w:r w:rsidRPr="00D4353B">
        <w:rPr>
          <w:rFonts w:ascii="Angsana New" w:hAnsi="Angsana New"/>
          <w:sz w:val="32"/>
          <w:szCs w:val="32"/>
          <w:cs/>
        </w:rPr>
        <w:t xml:space="preserve">ล้านบาท โดยเพิ่มจำนวนหุ้นสามัญจำนวน </w:t>
      </w:r>
      <w:r w:rsidR="00936B0F" w:rsidRPr="00D4353B">
        <w:rPr>
          <w:rFonts w:ascii="Angsana New" w:hAnsi="Angsana New"/>
          <w:sz w:val="32"/>
          <w:szCs w:val="32"/>
        </w:rPr>
        <w:t>15</w:t>
      </w:r>
      <w:r w:rsidRPr="00D4353B">
        <w:rPr>
          <w:rFonts w:ascii="Angsana New" w:hAnsi="Angsana New"/>
          <w:sz w:val="32"/>
          <w:szCs w:val="32"/>
        </w:rPr>
        <w:t>,</w:t>
      </w:r>
      <w:r w:rsidR="00936B0F" w:rsidRPr="00D4353B">
        <w:rPr>
          <w:rFonts w:ascii="Angsana New" w:hAnsi="Angsana New"/>
          <w:sz w:val="32"/>
          <w:szCs w:val="32"/>
        </w:rPr>
        <w:t>200</w:t>
      </w:r>
      <w:r w:rsidRPr="00D4353B">
        <w:rPr>
          <w:rFonts w:ascii="Angsana New" w:hAnsi="Angsana New"/>
          <w:sz w:val="32"/>
          <w:szCs w:val="32"/>
        </w:rPr>
        <w:t>,</w:t>
      </w:r>
      <w:r w:rsidR="00936B0F" w:rsidRPr="00D4353B">
        <w:rPr>
          <w:rFonts w:ascii="Angsana New" w:hAnsi="Angsana New"/>
          <w:sz w:val="32"/>
          <w:szCs w:val="32"/>
        </w:rPr>
        <w:t>000</w:t>
      </w:r>
      <w:r w:rsidRPr="00D4353B">
        <w:rPr>
          <w:rFonts w:ascii="Angsana New" w:hAnsi="Angsana New"/>
          <w:sz w:val="32"/>
          <w:szCs w:val="32"/>
        </w:rPr>
        <w:t xml:space="preserve"> </w:t>
      </w:r>
      <w:r w:rsidRPr="00D4353B">
        <w:rPr>
          <w:rFonts w:ascii="Angsana New" w:hAnsi="Angsana New"/>
          <w:sz w:val="32"/>
          <w:szCs w:val="32"/>
          <w:cs/>
        </w:rPr>
        <w:t xml:space="preserve">หุ้น มูลค่าหุ้นละ </w:t>
      </w:r>
      <w:r w:rsidR="00936B0F" w:rsidRPr="00D4353B">
        <w:rPr>
          <w:rFonts w:ascii="Angsana New" w:hAnsi="Angsana New"/>
          <w:sz w:val="32"/>
          <w:szCs w:val="32"/>
        </w:rPr>
        <w:t>10</w:t>
      </w:r>
      <w:r w:rsidRPr="00D4353B">
        <w:rPr>
          <w:rFonts w:ascii="Angsana New" w:hAnsi="Angsana New"/>
          <w:sz w:val="32"/>
          <w:szCs w:val="32"/>
        </w:rPr>
        <w:t>.</w:t>
      </w:r>
      <w:r w:rsidR="00936B0F" w:rsidRPr="00D4353B">
        <w:rPr>
          <w:rFonts w:ascii="Angsana New" w:hAnsi="Angsana New"/>
          <w:sz w:val="32"/>
          <w:szCs w:val="32"/>
        </w:rPr>
        <w:t>00</w:t>
      </w:r>
      <w:r w:rsidRPr="00D4353B">
        <w:rPr>
          <w:rFonts w:ascii="Angsana New" w:hAnsi="Angsana New"/>
          <w:sz w:val="32"/>
          <w:szCs w:val="32"/>
        </w:rPr>
        <w:t xml:space="preserve"> </w:t>
      </w:r>
      <w:r w:rsidRPr="00D4353B">
        <w:rPr>
          <w:rFonts w:ascii="Angsana New" w:hAnsi="Angsana New"/>
          <w:sz w:val="32"/>
          <w:szCs w:val="32"/>
          <w:cs/>
        </w:rPr>
        <w:t>บาท โดยออกและเสนอขายหุ้นสามัญที่ออกใหม่ให้กับผู้ถือหุ้นเดิมของบริษัท โดยบริษัทได้รับชำระ</w:t>
      </w:r>
      <w:r w:rsidR="006D04AD" w:rsidRPr="00D4353B">
        <w:rPr>
          <w:rFonts w:ascii="Angsana New" w:hAnsi="Angsana New" w:hint="cs"/>
          <w:sz w:val="32"/>
          <w:szCs w:val="32"/>
          <w:cs/>
        </w:rPr>
        <w:t xml:space="preserve">    </w:t>
      </w:r>
      <w:r w:rsidRPr="00D4353B">
        <w:rPr>
          <w:rFonts w:ascii="Angsana New" w:hAnsi="Angsana New"/>
          <w:sz w:val="32"/>
          <w:szCs w:val="32"/>
          <w:cs/>
        </w:rPr>
        <w:t>ค่าหุ้นเพิ่มทุนทั้งหมดแล้ว ดังนี้</w:t>
      </w:r>
    </w:p>
    <w:p w14:paraId="6602C2E0" w14:textId="6D97E45F" w:rsidR="00034FF3" w:rsidRPr="00D4353B" w:rsidRDefault="00034FF3" w:rsidP="006B74AC">
      <w:pPr>
        <w:numPr>
          <w:ilvl w:val="0"/>
          <w:numId w:val="23"/>
        </w:numPr>
        <w:spacing w:after="240"/>
        <w:ind w:left="907" w:right="-14"/>
        <w:jc w:val="thaiDistribute"/>
        <w:rPr>
          <w:rFonts w:ascii="Angsana New" w:hAnsi="Angsana New"/>
          <w:sz w:val="32"/>
          <w:szCs w:val="32"/>
        </w:rPr>
      </w:pPr>
      <w:r w:rsidRPr="00D4353B">
        <w:rPr>
          <w:rFonts w:ascii="Angsana New" w:hAnsi="Angsana New" w:hint="cs"/>
          <w:sz w:val="32"/>
          <w:szCs w:val="32"/>
          <w:cs/>
        </w:rPr>
        <w:t xml:space="preserve">หุ้นสามัญเพิ่มทุนจำนวน </w:t>
      </w:r>
      <w:r w:rsidR="00936B0F" w:rsidRPr="00D4353B">
        <w:rPr>
          <w:rFonts w:ascii="Angsana New" w:hAnsi="Angsana New"/>
          <w:sz w:val="32"/>
          <w:szCs w:val="32"/>
        </w:rPr>
        <w:t>10</w:t>
      </w:r>
      <w:r w:rsidRPr="00D4353B">
        <w:rPr>
          <w:rFonts w:ascii="Angsana New" w:hAnsi="Angsana New"/>
          <w:sz w:val="32"/>
          <w:szCs w:val="32"/>
        </w:rPr>
        <w:t>,</w:t>
      </w:r>
      <w:r w:rsidR="00936B0F" w:rsidRPr="00D4353B">
        <w:rPr>
          <w:rFonts w:ascii="Angsana New" w:hAnsi="Angsana New"/>
          <w:sz w:val="32"/>
          <w:szCs w:val="32"/>
        </w:rPr>
        <w:t>234</w:t>
      </w:r>
      <w:r w:rsidRPr="00D4353B">
        <w:rPr>
          <w:rFonts w:ascii="Angsana New" w:hAnsi="Angsana New"/>
          <w:sz w:val="32"/>
          <w:szCs w:val="32"/>
        </w:rPr>
        <w:t>,</w:t>
      </w:r>
      <w:r w:rsidR="00936B0F" w:rsidRPr="00D4353B">
        <w:rPr>
          <w:rFonts w:ascii="Angsana New" w:hAnsi="Angsana New"/>
          <w:sz w:val="32"/>
          <w:szCs w:val="32"/>
        </w:rPr>
        <w:t>904</w:t>
      </w:r>
      <w:r w:rsidRPr="00D4353B">
        <w:rPr>
          <w:rFonts w:ascii="Angsana New" w:hAnsi="Angsana New"/>
          <w:sz w:val="32"/>
          <w:szCs w:val="32"/>
        </w:rPr>
        <w:t xml:space="preserve"> </w:t>
      </w:r>
      <w:r w:rsidRPr="00D4353B">
        <w:rPr>
          <w:rFonts w:ascii="Angsana New" w:hAnsi="Angsana New" w:hint="cs"/>
          <w:sz w:val="32"/>
          <w:szCs w:val="32"/>
          <w:cs/>
        </w:rPr>
        <w:t>หุ้น</w:t>
      </w:r>
      <w:r w:rsidRPr="00D4353B">
        <w:rPr>
          <w:rFonts w:ascii="Angsana New" w:hAnsi="Angsana New"/>
          <w:sz w:val="32"/>
          <w:szCs w:val="32"/>
        </w:rPr>
        <w:t>:</w:t>
      </w:r>
      <w:r w:rsidRPr="00D4353B">
        <w:rPr>
          <w:rFonts w:ascii="Angsana New" w:hAnsi="Angsana New" w:hint="cs"/>
          <w:sz w:val="32"/>
          <w:szCs w:val="32"/>
          <w:cs/>
        </w:rPr>
        <w:t xml:space="preserve"> บริษัทได้รับชำระเป็นเงินสดในราคาหุ้นละ </w:t>
      </w:r>
      <w:r w:rsidR="00936B0F" w:rsidRPr="00D4353B">
        <w:rPr>
          <w:rFonts w:ascii="Angsana New" w:hAnsi="Angsana New"/>
          <w:sz w:val="32"/>
          <w:szCs w:val="32"/>
        </w:rPr>
        <w:t>10</w:t>
      </w:r>
      <w:r w:rsidRPr="00D4353B">
        <w:rPr>
          <w:rFonts w:ascii="Angsana New" w:hAnsi="Angsana New"/>
          <w:sz w:val="32"/>
          <w:szCs w:val="32"/>
        </w:rPr>
        <w:t>.</w:t>
      </w:r>
      <w:r w:rsidR="00936B0F" w:rsidRPr="00D4353B">
        <w:rPr>
          <w:rFonts w:ascii="Angsana New" w:hAnsi="Angsana New"/>
          <w:sz w:val="32"/>
          <w:szCs w:val="32"/>
        </w:rPr>
        <w:t>00</w:t>
      </w:r>
      <w:r w:rsidRPr="00D4353B">
        <w:rPr>
          <w:rFonts w:ascii="Angsana New" w:hAnsi="Angsana New"/>
          <w:sz w:val="32"/>
          <w:szCs w:val="32"/>
        </w:rPr>
        <w:t xml:space="preserve"> </w:t>
      </w:r>
      <w:r w:rsidRPr="00D4353B">
        <w:rPr>
          <w:rFonts w:ascii="Angsana New" w:hAnsi="Angsana New" w:hint="cs"/>
          <w:sz w:val="32"/>
          <w:szCs w:val="32"/>
          <w:cs/>
        </w:rPr>
        <w:t xml:space="preserve">บาท รวมเป็นเงินจำนวน </w:t>
      </w:r>
      <w:r w:rsidR="00936B0F" w:rsidRPr="00D4353B">
        <w:rPr>
          <w:rFonts w:ascii="Angsana New" w:hAnsi="Angsana New"/>
          <w:sz w:val="32"/>
          <w:szCs w:val="32"/>
        </w:rPr>
        <w:t>102</w:t>
      </w:r>
      <w:r w:rsidRPr="00D4353B">
        <w:rPr>
          <w:rFonts w:ascii="Angsana New" w:hAnsi="Angsana New"/>
          <w:sz w:val="32"/>
          <w:szCs w:val="32"/>
        </w:rPr>
        <w:t>.</w:t>
      </w:r>
      <w:r w:rsidR="00936B0F" w:rsidRPr="00D4353B">
        <w:rPr>
          <w:rFonts w:ascii="Angsana New" w:hAnsi="Angsana New"/>
          <w:sz w:val="32"/>
          <w:szCs w:val="32"/>
        </w:rPr>
        <w:t>35</w:t>
      </w:r>
      <w:r w:rsidRPr="00D4353B">
        <w:rPr>
          <w:rFonts w:ascii="Angsana New" w:hAnsi="Angsana New"/>
          <w:sz w:val="32"/>
          <w:szCs w:val="32"/>
        </w:rPr>
        <w:t xml:space="preserve"> </w:t>
      </w:r>
      <w:r w:rsidRPr="00D4353B">
        <w:rPr>
          <w:rFonts w:ascii="Angsana New" w:hAnsi="Angsana New" w:hint="cs"/>
          <w:sz w:val="32"/>
          <w:szCs w:val="32"/>
          <w:cs/>
        </w:rPr>
        <w:t>ล้านบาท และ</w:t>
      </w:r>
    </w:p>
    <w:p w14:paraId="7BDFD7DD" w14:textId="6CBC3C00" w:rsidR="006B74AC" w:rsidRPr="006B74AC" w:rsidRDefault="008E2E9E" w:rsidP="006B74AC">
      <w:pPr>
        <w:numPr>
          <w:ilvl w:val="0"/>
          <w:numId w:val="23"/>
        </w:numPr>
        <w:overflowPunct/>
        <w:autoSpaceDE/>
        <w:autoSpaceDN/>
        <w:adjustRightInd/>
        <w:spacing w:after="200"/>
        <w:ind w:left="907" w:right="-14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6B74AC">
        <w:rPr>
          <w:rFonts w:ascii="Angsana New" w:hAnsi="Angsana New" w:hint="cs"/>
          <w:sz w:val="32"/>
          <w:szCs w:val="32"/>
          <w:cs/>
        </w:rPr>
        <w:t xml:space="preserve">หุ้นสามัญเพิ่มทุนจำนวน </w:t>
      </w:r>
      <w:r w:rsidR="00936B0F" w:rsidRPr="006B74AC">
        <w:rPr>
          <w:rFonts w:ascii="Angsana New" w:hAnsi="Angsana New"/>
          <w:sz w:val="32"/>
          <w:szCs w:val="32"/>
        </w:rPr>
        <w:t>4</w:t>
      </w:r>
      <w:r w:rsidRPr="006B74AC">
        <w:rPr>
          <w:rFonts w:ascii="Angsana New" w:hAnsi="Angsana New"/>
          <w:sz w:val="32"/>
          <w:szCs w:val="32"/>
        </w:rPr>
        <w:t>,</w:t>
      </w:r>
      <w:r w:rsidR="00936B0F" w:rsidRPr="006B74AC">
        <w:rPr>
          <w:rFonts w:ascii="Angsana New" w:hAnsi="Angsana New"/>
          <w:sz w:val="32"/>
          <w:szCs w:val="32"/>
        </w:rPr>
        <w:t>965</w:t>
      </w:r>
      <w:r w:rsidRPr="006B74AC">
        <w:rPr>
          <w:rFonts w:ascii="Angsana New" w:hAnsi="Angsana New"/>
          <w:sz w:val="32"/>
          <w:szCs w:val="32"/>
        </w:rPr>
        <w:t>,</w:t>
      </w:r>
      <w:r w:rsidR="00936B0F" w:rsidRPr="006B74AC">
        <w:rPr>
          <w:rFonts w:ascii="Angsana New" w:hAnsi="Angsana New"/>
          <w:sz w:val="32"/>
          <w:szCs w:val="32"/>
        </w:rPr>
        <w:t>096</w:t>
      </w:r>
      <w:r w:rsidRPr="006B74AC">
        <w:rPr>
          <w:rFonts w:ascii="Angsana New" w:hAnsi="Angsana New"/>
          <w:sz w:val="32"/>
          <w:szCs w:val="32"/>
        </w:rPr>
        <w:t xml:space="preserve"> </w:t>
      </w:r>
      <w:r w:rsidRPr="006B74AC">
        <w:rPr>
          <w:rFonts w:ascii="Angsana New" w:hAnsi="Angsana New" w:hint="cs"/>
          <w:sz w:val="32"/>
          <w:szCs w:val="32"/>
          <w:cs/>
        </w:rPr>
        <w:t>หุ้น</w:t>
      </w:r>
      <w:r w:rsidRPr="006B74AC">
        <w:rPr>
          <w:rFonts w:ascii="Angsana New" w:hAnsi="Angsana New"/>
          <w:sz w:val="32"/>
          <w:szCs w:val="32"/>
        </w:rPr>
        <w:t>:</w:t>
      </w:r>
      <w:r w:rsidRPr="006B74AC">
        <w:rPr>
          <w:rFonts w:ascii="Angsana New" w:hAnsi="Angsana New" w:hint="cs"/>
          <w:sz w:val="32"/>
          <w:szCs w:val="32"/>
          <w:cs/>
        </w:rPr>
        <w:t xml:space="preserve"> บริษัทได้รับชำระเป็นหุ้นสามัญในบริษัท คาเน อินโนเวชั่น จำกัด </w:t>
      </w:r>
      <w:r w:rsidRPr="006B74AC">
        <w:rPr>
          <w:rFonts w:ascii="Angsana New" w:hAnsi="Angsana New"/>
          <w:sz w:val="32"/>
          <w:szCs w:val="32"/>
        </w:rPr>
        <w:t xml:space="preserve">(“KI”) </w:t>
      </w:r>
      <w:r w:rsidRPr="006B74AC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936B0F" w:rsidRPr="006B74AC">
        <w:rPr>
          <w:rFonts w:ascii="Angsana New" w:hAnsi="Angsana New"/>
          <w:sz w:val="32"/>
          <w:szCs w:val="32"/>
        </w:rPr>
        <w:t>2</w:t>
      </w:r>
      <w:r w:rsidRPr="006B74AC">
        <w:rPr>
          <w:rFonts w:ascii="Angsana New" w:hAnsi="Angsana New"/>
          <w:sz w:val="32"/>
          <w:szCs w:val="32"/>
        </w:rPr>
        <w:t>,</w:t>
      </w:r>
      <w:r w:rsidR="00936B0F" w:rsidRPr="006B74AC">
        <w:rPr>
          <w:rFonts w:ascii="Angsana New" w:hAnsi="Angsana New"/>
          <w:sz w:val="32"/>
          <w:szCs w:val="32"/>
        </w:rPr>
        <w:t>799</w:t>
      </w:r>
      <w:r w:rsidRPr="006B74AC">
        <w:rPr>
          <w:rFonts w:ascii="Angsana New" w:hAnsi="Angsana New"/>
          <w:sz w:val="32"/>
          <w:szCs w:val="32"/>
        </w:rPr>
        <w:t>,</w:t>
      </w:r>
      <w:r w:rsidR="00936B0F" w:rsidRPr="006B74AC">
        <w:rPr>
          <w:rFonts w:ascii="Angsana New" w:hAnsi="Angsana New"/>
          <w:sz w:val="32"/>
          <w:szCs w:val="32"/>
        </w:rPr>
        <w:t>998</w:t>
      </w:r>
      <w:r w:rsidRPr="006B74AC">
        <w:rPr>
          <w:rFonts w:ascii="Angsana New" w:hAnsi="Angsana New"/>
          <w:sz w:val="32"/>
          <w:szCs w:val="32"/>
        </w:rPr>
        <w:t xml:space="preserve"> </w:t>
      </w:r>
      <w:r w:rsidRPr="006B74AC">
        <w:rPr>
          <w:rFonts w:ascii="Angsana New" w:hAnsi="Angsana New" w:hint="cs"/>
          <w:sz w:val="32"/>
          <w:szCs w:val="32"/>
          <w:cs/>
        </w:rPr>
        <w:t xml:space="preserve">หุ้น คิดเป็นมูลค่าจำนวน </w:t>
      </w:r>
      <w:r w:rsidR="00936B0F" w:rsidRPr="006B74AC">
        <w:rPr>
          <w:rFonts w:ascii="Angsana New" w:hAnsi="Angsana New"/>
          <w:sz w:val="32"/>
          <w:szCs w:val="32"/>
        </w:rPr>
        <w:t>19</w:t>
      </w:r>
      <w:r w:rsidRPr="006B74AC">
        <w:rPr>
          <w:rFonts w:ascii="Angsana New" w:hAnsi="Angsana New"/>
          <w:sz w:val="32"/>
          <w:szCs w:val="32"/>
        </w:rPr>
        <w:t>.</w:t>
      </w:r>
      <w:r w:rsidR="00936B0F" w:rsidRPr="006B74AC">
        <w:rPr>
          <w:rFonts w:ascii="Angsana New" w:hAnsi="Angsana New"/>
          <w:sz w:val="32"/>
          <w:szCs w:val="32"/>
        </w:rPr>
        <w:t>52</w:t>
      </w:r>
      <w:r w:rsidRPr="006B74AC">
        <w:rPr>
          <w:rFonts w:ascii="Angsana New" w:hAnsi="Angsana New"/>
          <w:sz w:val="32"/>
          <w:szCs w:val="32"/>
        </w:rPr>
        <w:t xml:space="preserve"> </w:t>
      </w:r>
      <w:r w:rsidRPr="006B74AC">
        <w:rPr>
          <w:rFonts w:ascii="Angsana New" w:hAnsi="Angsana New" w:hint="cs"/>
          <w:sz w:val="32"/>
          <w:szCs w:val="32"/>
          <w:cs/>
        </w:rPr>
        <w:t xml:space="preserve">ล้านบาท และหุ้นสามัญในบริษัท เวลโนเวชั่นส์ จำกัด </w:t>
      </w:r>
      <w:r w:rsidRPr="006B74AC">
        <w:rPr>
          <w:rFonts w:ascii="Angsana New" w:hAnsi="Angsana New"/>
          <w:sz w:val="32"/>
          <w:szCs w:val="32"/>
        </w:rPr>
        <w:t xml:space="preserve">(“WELL”) </w:t>
      </w:r>
      <w:r w:rsidRPr="006B74AC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936B0F" w:rsidRPr="006B74AC">
        <w:rPr>
          <w:rFonts w:ascii="Angsana New" w:hAnsi="Angsana New"/>
          <w:sz w:val="32"/>
          <w:szCs w:val="32"/>
        </w:rPr>
        <w:t>3</w:t>
      </w:r>
      <w:r w:rsidRPr="006B74AC">
        <w:rPr>
          <w:rFonts w:ascii="Angsana New" w:hAnsi="Angsana New"/>
          <w:sz w:val="32"/>
          <w:szCs w:val="32"/>
        </w:rPr>
        <w:t>,</w:t>
      </w:r>
      <w:r w:rsidR="00936B0F" w:rsidRPr="006B74AC">
        <w:rPr>
          <w:rFonts w:ascii="Angsana New" w:hAnsi="Angsana New"/>
          <w:sz w:val="32"/>
          <w:szCs w:val="32"/>
        </w:rPr>
        <w:t>499</w:t>
      </w:r>
      <w:r w:rsidRPr="006B74AC">
        <w:rPr>
          <w:rFonts w:ascii="Angsana New" w:hAnsi="Angsana New"/>
          <w:sz w:val="32"/>
          <w:szCs w:val="32"/>
        </w:rPr>
        <w:t>,</w:t>
      </w:r>
      <w:r w:rsidR="00936B0F" w:rsidRPr="006B74AC">
        <w:rPr>
          <w:rFonts w:ascii="Angsana New" w:hAnsi="Angsana New"/>
          <w:sz w:val="32"/>
          <w:szCs w:val="32"/>
        </w:rPr>
        <w:t>998</w:t>
      </w:r>
      <w:r w:rsidRPr="006B74AC">
        <w:rPr>
          <w:rFonts w:ascii="Angsana New" w:hAnsi="Angsana New"/>
          <w:sz w:val="32"/>
          <w:szCs w:val="32"/>
        </w:rPr>
        <w:t xml:space="preserve"> </w:t>
      </w:r>
      <w:r w:rsidRPr="006B74AC">
        <w:rPr>
          <w:rFonts w:ascii="Angsana New" w:hAnsi="Angsana New" w:hint="cs"/>
          <w:sz w:val="32"/>
          <w:szCs w:val="32"/>
          <w:cs/>
        </w:rPr>
        <w:t xml:space="preserve">หุ้น คิดเป็นมูลค่าจำนวน </w:t>
      </w:r>
      <w:r w:rsidR="00936B0F" w:rsidRPr="006B74AC">
        <w:rPr>
          <w:rFonts w:ascii="Angsana New" w:hAnsi="Angsana New"/>
          <w:sz w:val="32"/>
          <w:szCs w:val="32"/>
        </w:rPr>
        <w:t>30</w:t>
      </w:r>
      <w:r w:rsidRPr="006B74AC">
        <w:rPr>
          <w:rFonts w:ascii="Angsana New" w:hAnsi="Angsana New"/>
          <w:sz w:val="32"/>
          <w:szCs w:val="32"/>
        </w:rPr>
        <w:t>.</w:t>
      </w:r>
      <w:r w:rsidR="00936B0F" w:rsidRPr="006B74AC">
        <w:rPr>
          <w:rFonts w:ascii="Angsana New" w:hAnsi="Angsana New"/>
          <w:sz w:val="32"/>
          <w:szCs w:val="32"/>
        </w:rPr>
        <w:t>13</w:t>
      </w:r>
      <w:r w:rsidRPr="006B74AC">
        <w:rPr>
          <w:rFonts w:ascii="Angsana New" w:hAnsi="Angsana New"/>
          <w:sz w:val="32"/>
          <w:szCs w:val="32"/>
        </w:rPr>
        <w:t xml:space="preserve"> </w:t>
      </w:r>
      <w:r w:rsidRPr="006B74AC">
        <w:rPr>
          <w:rFonts w:ascii="Angsana New" w:hAnsi="Angsana New" w:hint="cs"/>
          <w:sz w:val="32"/>
          <w:szCs w:val="32"/>
          <w:cs/>
        </w:rPr>
        <w:t xml:space="preserve">ล้านบาท ตามลำดับ รวมมูลค่าทั้งสิ้น </w:t>
      </w:r>
      <w:r w:rsidR="00936B0F" w:rsidRPr="006B74AC">
        <w:rPr>
          <w:rFonts w:ascii="Angsana New" w:hAnsi="Angsana New"/>
          <w:sz w:val="32"/>
          <w:szCs w:val="32"/>
        </w:rPr>
        <w:t>49</w:t>
      </w:r>
      <w:r w:rsidRPr="006B74AC">
        <w:rPr>
          <w:rFonts w:ascii="Angsana New" w:hAnsi="Angsana New"/>
          <w:sz w:val="32"/>
          <w:szCs w:val="32"/>
        </w:rPr>
        <w:t>.</w:t>
      </w:r>
      <w:r w:rsidR="00936B0F" w:rsidRPr="006B74AC">
        <w:rPr>
          <w:rFonts w:ascii="Angsana New" w:hAnsi="Angsana New"/>
          <w:sz w:val="32"/>
          <w:szCs w:val="32"/>
        </w:rPr>
        <w:t>65</w:t>
      </w:r>
      <w:r w:rsidRPr="006B74AC">
        <w:rPr>
          <w:rFonts w:ascii="Angsana New" w:hAnsi="Angsana New"/>
          <w:sz w:val="32"/>
          <w:szCs w:val="32"/>
        </w:rPr>
        <w:t xml:space="preserve"> </w:t>
      </w:r>
      <w:r w:rsidRPr="006B74AC">
        <w:rPr>
          <w:rFonts w:ascii="Angsana New" w:hAnsi="Angsana New" w:hint="cs"/>
          <w:sz w:val="32"/>
          <w:szCs w:val="32"/>
          <w:cs/>
        </w:rPr>
        <w:t>ล้านบาท</w:t>
      </w:r>
      <w:r w:rsidRPr="006B74AC">
        <w:rPr>
          <w:rFonts w:ascii="Angsana New" w:hAnsi="Angsana New"/>
          <w:sz w:val="32"/>
          <w:szCs w:val="32"/>
        </w:rPr>
        <w:t xml:space="preserve"> (</w:t>
      </w:r>
      <w:r w:rsidRPr="006B74AC">
        <w:rPr>
          <w:rFonts w:ascii="Angsana New" w:hAnsi="Angsana New" w:hint="cs"/>
          <w:sz w:val="32"/>
          <w:szCs w:val="32"/>
          <w:cs/>
        </w:rPr>
        <w:t xml:space="preserve">ราคาต่อหุ้นของ </w:t>
      </w:r>
      <w:r w:rsidRPr="006B74AC">
        <w:rPr>
          <w:rFonts w:ascii="Angsana New" w:hAnsi="Angsana New"/>
          <w:sz w:val="32"/>
          <w:szCs w:val="32"/>
        </w:rPr>
        <w:t xml:space="preserve">KI </w:t>
      </w:r>
      <w:r w:rsidRPr="006B74AC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6B74AC">
        <w:rPr>
          <w:rFonts w:ascii="Angsana New" w:hAnsi="Angsana New"/>
          <w:sz w:val="32"/>
          <w:szCs w:val="32"/>
        </w:rPr>
        <w:t xml:space="preserve">WELL </w:t>
      </w:r>
      <w:r w:rsidRPr="006B74AC">
        <w:rPr>
          <w:rFonts w:ascii="Angsana New" w:hAnsi="Angsana New" w:hint="cs"/>
          <w:sz w:val="32"/>
          <w:szCs w:val="32"/>
          <w:cs/>
        </w:rPr>
        <w:t>คำนวณมาจากมูลค่าตามบัญชี</w:t>
      </w:r>
      <w:r w:rsidRPr="006B74AC">
        <w:rPr>
          <w:rFonts w:ascii="Angsana New" w:hAnsi="Angsana New"/>
          <w:sz w:val="32"/>
          <w:szCs w:val="32"/>
        </w:rPr>
        <w:t xml:space="preserve"> </w:t>
      </w:r>
      <w:r w:rsidRPr="006B74AC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821171" w:rsidRPr="006B74AC">
        <w:rPr>
          <w:rFonts w:ascii="Angsana New" w:hAnsi="Angsana New"/>
          <w:sz w:val="32"/>
          <w:szCs w:val="32"/>
        </w:rPr>
        <w:t>31</w:t>
      </w:r>
      <w:r w:rsidRPr="006B74AC">
        <w:rPr>
          <w:rFonts w:ascii="Angsana New" w:hAnsi="Angsana New"/>
          <w:sz w:val="32"/>
          <w:szCs w:val="32"/>
        </w:rPr>
        <w:t xml:space="preserve"> </w:t>
      </w:r>
      <w:r w:rsidR="00821171" w:rsidRPr="006B74AC">
        <w:rPr>
          <w:rFonts w:ascii="Angsana New" w:hAnsi="Angsana New" w:hint="cs"/>
          <w:sz w:val="32"/>
          <w:szCs w:val="32"/>
          <w:cs/>
        </w:rPr>
        <w:t>สิงหาคม</w:t>
      </w:r>
      <w:r w:rsidRPr="006B74AC">
        <w:rPr>
          <w:rFonts w:ascii="Angsana New" w:hAnsi="Angsana New" w:hint="cs"/>
          <w:sz w:val="32"/>
          <w:szCs w:val="32"/>
          <w:cs/>
        </w:rPr>
        <w:t xml:space="preserve"> </w:t>
      </w:r>
      <w:r w:rsidR="00936B0F" w:rsidRPr="006B74AC">
        <w:rPr>
          <w:rFonts w:ascii="Angsana New" w:hAnsi="Angsana New"/>
          <w:sz w:val="32"/>
          <w:szCs w:val="32"/>
        </w:rPr>
        <w:t>2565</w:t>
      </w:r>
      <w:r w:rsidRPr="006B74AC">
        <w:rPr>
          <w:rFonts w:ascii="Angsana New" w:hAnsi="Angsana New"/>
          <w:sz w:val="32"/>
          <w:szCs w:val="32"/>
        </w:rPr>
        <w:t xml:space="preserve"> </w:t>
      </w:r>
      <w:r w:rsidRPr="006B74AC">
        <w:rPr>
          <w:rFonts w:ascii="Angsana New" w:hAnsi="Angsana New" w:hint="cs"/>
          <w:sz w:val="32"/>
          <w:szCs w:val="32"/>
          <w:cs/>
        </w:rPr>
        <w:t>ของแต่ละบริษัท</w:t>
      </w:r>
      <w:r w:rsidRPr="006B74AC">
        <w:rPr>
          <w:rFonts w:ascii="Angsana New" w:hAnsi="Angsana New"/>
          <w:sz w:val="32"/>
          <w:szCs w:val="32"/>
        </w:rPr>
        <w:t>)</w:t>
      </w:r>
      <w:r w:rsidR="006B74AC" w:rsidRPr="006B74AC">
        <w:rPr>
          <w:rFonts w:ascii="Angsana New" w:hAnsi="Angsana New"/>
          <w:sz w:val="32"/>
          <w:szCs w:val="32"/>
          <w:cs/>
        </w:rPr>
        <w:br w:type="page"/>
      </w:r>
    </w:p>
    <w:p w14:paraId="793D63A0" w14:textId="4A175334" w:rsidR="003A5CA5" w:rsidRPr="00D4353B" w:rsidRDefault="00582A50" w:rsidP="003602C0">
      <w:pPr>
        <w:pStyle w:val="BodyTextIndent"/>
        <w:ind w:left="547" w:right="-14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D4353B">
        <w:rPr>
          <w:rFonts w:ascii="Angsana New" w:hAnsi="Angsana New"/>
          <w:sz w:val="32"/>
          <w:szCs w:val="32"/>
          <w:cs/>
        </w:rPr>
        <w:lastRenderedPageBreak/>
        <w:t xml:space="preserve">บริษัทได้จดทะเบียนการเพิ่มทุนดังกล่าวกับกระทรวงพาณิชย์แล้ว เมื่อวันที่ </w:t>
      </w:r>
      <w:r w:rsidR="00936B0F" w:rsidRPr="00D4353B">
        <w:rPr>
          <w:rFonts w:ascii="Angsana New" w:hAnsi="Angsana New"/>
          <w:sz w:val="32"/>
          <w:szCs w:val="32"/>
        </w:rPr>
        <w:t>30</w:t>
      </w:r>
      <w:r w:rsidRPr="00D4353B">
        <w:rPr>
          <w:rFonts w:ascii="Angsana New" w:hAnsi="Angsana New"/>
          <w:sz w:val="32"/>
          <w:szCs w:val="32"/>
        </w:rPr>
        <w:t xml:space="preserve"> </w:t>
      </w:r>
      <w:r w:rsidRPr="00D4353B">
        <w:rPr>
          <w:rFonts w:ascii="Angsana New" w:hAnsi="Angsana New"/>
          <w:sz w:val="32"/>
          <w:szCs w:val="32"/>
          <w:cs/>
        </w:rPr>
        <w:t xml:space="preserve">กันยายน </w:t>
      </w:r>
      <w:r w:rsidR="00936B0F" w:rsidRPr="00D4353B">
        <w:rPr>
          <w:rFonts w:ascii="Angsana New" w:hAnsi="Angsana New"/>
          <w:sz w:val="32"/>
          <w:szCs w:val="32"/>
        </w:rPr>
        <w:t>2565</w:t>
      </w:r>
    </w:p>
    <w:p w14:paraId="723C9AD5" w14:textId="347F4F8A" w:rsidR="008D2559" w:rsidRPr="00D4353B" w:rsidRDefault="008D2559" w:rsidP="003602C0">
      <w:pPr>
        <w:pStyle w:val="BodyTextIndent"/>
        <w:ind w:left="547" w:right="-14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D4353B">
        <w:rPr>
          <w:rFonts w:ascii="Angsana New" w:hAnsi="Angsana New"/>
          <w:spacing w:val="-4"/>
          <w:sz w:val="32"/>
          <w:szCs w:val="32"/>
          <w:cs/>
        </w:rPr>
        <w:t xml:space="preserve">จากการรับชำระค่าหุ้นเพิ่มทุนของบริษัทด้วยหุ้นสามัญใน </w:t>
      </w:r>
      <w:r w:rsidR="00332786" w:rsidRPr="00D4353B">
        <w:rPr>
          <w:rFonts w:ascii="Angsana New" w:hAnsi="Angsana New"/>
          <w:spacing w:val="-4"/>
          <w:sz w:val="32"/>
          <w:szCs w:val="32"/>
        </w:rPr>
        <w:t>KI</w:t>
      </w:r>
      <w:r w:rsidRPr="00D4353B">
        <w:rPr>
          <w:rFonts w:ascii="Angsana New" w:hAnsi="Angsana New"/>
          <w:spacing w:val="-4"/>
          <w:sz w:val="32"/>
          <w:szCs w:val="32"/>
        </w:rPr>
        <w:t xml:space="preserve"> </w:t>
      </w:r>
      <w:r w:rsidRPr="00D4353B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="00332786" w:rsidRPr="00D4353B">
        <w:rPr>
          <w:rFonts w:ascii="Angsana New" w:hAnsi="Angsana New"/>
          <w:spacing w:val="-4"/>
          <w:sz w:val="32"/>
          <w:szCs w:val="32"/>
        </w:rPr>
        <w:t xml:space="preserve">WELL </w:t>
      </w:r>
      <w:r w:rsidRPr="00D4353B">
        <w:rPr>
          <w:rFonts w:ascii="Angsana New" w:hAnsi="Angsana New"/>
          <w:spacing w:val="-4"/>
          <w:sz w:val="32"/>
          <w:szCs w:val="32"/>
          <w:cs/>
        </w:rPr>
        <w:t xml:space="preserve">ดังกล่าวข้างต้น เป็นผลให้บริษัทมีอำนาจควบคุมใน </w:t>
      </w:r>
      <w:r w:rsidR="00960F42" w:rsidRPr="00D4353B">
        <w:rPr>
          <w:rFonts w:ascii="Angsana New" w:hAnsi="Angsana New"/>
          <w:spacing w:val="-4"/>
          <w:sz w:val="32"/>
          <w:szCs w:val="32"/>
        </w:rPr>
        <w:t xml:space="preserve">KI </w:t>
      </w:r>
      <w:r w:rsidR="00960F42" w:rsidRPr="00D4353B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="00960F42" w:rsidRPr="00D4353B">
        <w:rPr>
          <w:rFonts w:ascii="Angsana New" w:hAnsi="Angsana New"/>
          <w:spacing w:val="-4"/>
          <w:sz w:val="32"/>
          <w:szCs w:val="32"/>
        </w:rPr>
        <w:t>WELL</w:t>
      </w:r>
      <w:r w:rsidR="004E4042" w:rsidRPr="00D4353B">
        <w:rPr>
          <w:rFonts w:ascii="Angsana New" w:hAnsi="Angsana New"/>
          <w:spacing w:val="-4"/>
          <w:sz w:val="32"/>
          <w:szCs w:val="32"/>
        </w:rPr>
        <w:t xml:space="preserve"> </w:t>
      </w:r>
      <w:r w:rsidR="004E4042" w:rsidRPr="00D4353B">
        <w:rPr>
          <w:rFonts w:ascii="Angsana New" w:hAnsi="Angsana New" w:hint="cs"/>
          <w:spacing w:val="-4"/>
          <w:sz w:val="32"/>
          <w:szCs w:val="32"/>
          <w:cs/>
        </w:rPr>
        <w:t>ซึ่งเป็</w:t>
      </w:r>
      <w:r w:rsidR="00DC096A" w:rsidRPr="00D4353B">
        <w:rPr>
          <w:rFonts w:ascii="Angsana New" w:hAnsi="Angsana New" w:hint="cs"/>
          <w:spacing w:val="-4"/>
          <w:sz w:val="32"/>
          <w:szCs w:val="32"/>
          <w:cs/>
        </w:rPr>
        <w:t>น</w:t>
      </w:r>
      <w:r w:rsidR="004E4042" w:rsidRPr="00D4353B">
        <w:rPr>
          <w:rFonts w:ascii="Angsana New" w:hAnsi="Angsana New" w:hint="cs"/>
          <w:spacing w:val="-4"/>
          <w:sz w:val="32"/>
          <w:szCs w:val="32"/>
          <w:cs/>
        </w:rPr>
        <w:t>บริษัทที่เกี่ยวข้องกัน</w:t>
      </w:r>
      <w:r w:rsidR="006A6548" w:rsidRPr="00D4353B">
        <w:rPr>
          <w:rFonts w:ascii="Angsana New" w:hAnsi="Angsana New" w:hint="cs"/>
          <w:spacing w:val="-4"/>
          <w:sz w:val="32"/>
          <w:szCs w:val="32"/>
          <w:cs/>
        </w:rPr>
        <w:t>กับบริษัท</w:t>
      </w:r>
      <w:r w:rsidR="000B5004" w:rsidRPr="00D4353B">
        <w:rPr>
          <w:rFonts w:ascii="Angsana New" w:hAnsi="Angsana New" w:hint="cs"/>
          <w:spacing w:val="-4"/>
          <w:sz w:val="32"/>
          <w:szCs w:val="32"/>
          <w:cs/>
        </w:rPr>
        <w:t xml:space="preserve"> และอยู่</w:t>
      </w:r>
      <w:r w:rsidR="00DC096A" w:rsidRPr="00D4353B">
        <w:rPr>
          <w:rFonts w:ascii="Angsana New" w:hAnsi="Angsana New" w:hint="cs"/>
          <w:spacing w:val="-4"/>
          <w:sz w:val="32"/>
          <w:szCs w:val="32"/>
          <w:cs/>
        </w:rPr>
        <w:t>ภ</w:t>
      </w:r>
      <w:r w:rsidR="000B5004" w:rsidRPr="00D4353B">
        <w:rPr>
          <w:rFonts w:ascii="Angsana New" w:hAnsi="Angsana New" w:hint="cs"/>
          <w:spacing w:val="-4"/>
          <w:sz w:val="32"/>
          <w:szCs w:val="32"/>
          <w:cs/>
        </w:rPr>
        <w:t xml:space="preserve">ายใต้การควบคุมของบริษัท </w:t>
      </w:r>
      <w:r w:rsidR="000B5004" w:rsidRPr="00D4353B">
        <w:rPr>
          <w:rFonts w:ascii="Angsana New" w:hAnsi="Angsana New"/>
          <w:spacing w:val="-4"/>
          <w:sz w:val="32"/>
          <w:szCs w:val="32"/>
          <w:cs/>
        </w:rPr>
        <w:t>สเปเชี่ยสตี้ เนเชอรัล</w:t>
      </w:r>
      <w:r w:rsidR="000B5004" w:rsidRPr="00D4353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0B5004" w:rsidRPr="00D4353B">
        <w:rPr>
          <w:rFonts w:ascii="Angsana New" w:hAnsi="Angsana New"/>
          <w:spacing w:val="-4"/>
          <w:sz w:val="32"/>
          <w:szCs w:val="32"/>
          <w:cs/>
        </w:rPr>
        <w:t>อินโนเวชั่น จำกัด</w:t>
      </w:r>
      <w:r w:rsidR="000B5004" w:rsidRPr="00D4353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0B5004" w:rsidRPr="00D4353B">
        <w:rPr>
          <w:rFonts w:ascii="Angsana New" w:hAnsi="Angsana New"/>
          <w:spacing w:val="-4"/>
          <w:sz w:val="32"/>
          <w:szCs w:val="32"/>
        </w:rPr>
        <w:t>(“SNI”)</w:t>
      </w:r>
      <w:r w:rsidR="000B5004" w:rsidRPr="00D4353B">
        <w:rPr>
          <w:rFonts w:ascii="Angsana New" w:hAnsi="Angsana New" w:hint="cs"/>
          <w:spacing w:val="-4"/>
          <w:sz w:val="32"/>
          <w:szCs w:val="32"/>
          <w:cs/>
        </w:rPr>
        <w:t xml:space="preserve"> ซึ่งเป็นบริษัทใหญ่ในลำดับสูงสุดของกลุ่มบริษัท</w:t>
      </w:r>
      <w:r w:rsidR="0023571A" w:rsidRPr="00D4353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23571A" w:rsidRPr="00D4353B">
        <w:rPr>
          <w:rFonts w:ascii="Angsana New" w:hAnsi="Angsana New"/>
          <w:spacing w:val="-4"/>
          <w:sz w:val="32"/>
          <w:szCs w:val="32"/>
          <w:cs/>
        </w:rPr>
        <w:t xml:space="preserve">โดยบริษัทมีสัดส่วนการถือหุ้นใน </w:t>
      </w:r>
      <w:r w:rsidR="0023571A" w:rsidRPr="00D4353B">
        <w:rPr>
          <w:rFonts w:ascii="Angsana New" w:hAnsi="Angsana New"/>
          <w:spacing w:val="-4"/>
          <w:sz w:val="32"/>
          <w:szCs w:val="32"/>
        </w:rPr>
        <w:t xml:space="preserve">KI </w:t>
      </w:r>
      <w:r w:rsidR="0023571A" w:rsidRPr="00D4353B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="0023571A" w:rsidRPr="00D4353B">
        <w:rPr>
          <w:rFonts w:ascii="Angsana New" w:hAnsi="Angsana New"/>
          <w:spacing w:val="-4"/>
          <w:sz w:val="32"/>
          <w:szCs w:val="32"/>
        </w:rPr>
        <w:t xml:space="preserve">WELL </w:t>
      </w:r>
      <w:r w:rsidR="0023571A" w:rsidRPr="00D4353B">
        <w:rPr>
          <w:rFonts w:ascii="Angsana New" w:hAnsi="Angsana New"/>
          <w:spacing w:val="-4"/>
          <w:sz w:val="32"/>
          <w:szCs w:val="32"/>
          <w:cs/>
        </w:rPr>
        <w:t xml:space="preserve">ในอัตราร้อยละ </w:t>
      </w:r>
      <w:r w:rsidR="00936B0F" w:rsidRPr="00D4353B">
        <w:rPr>
          <w:rFonts w:ascii="Angsana New" w:hAnsi="Angsana New"/>
          <w:spacing w:val="-4"/>
          <w:sz w:val="32"/>
          <w:szCs w:val="32"/>
        </w:rPr>
        <w:t>80</w:t>
      </w:r>
      <w:r w:rsidR="0023571A" w:rsidRPr="00D4353B">
        <w:rPr>
          <w:rFonts w:ascii="Angsana New" w:hAnsi="Angsana New"/>
          <w:spacing w:val="-4"/>
          <w:sz w:val="32"/>
          <w:szCs w:val="32"/>
          <w:cs/>
        </w:rPr>
        <w:t xml:space="preserve"> และร้อยละ </w:t>
      </w:r>
      <w:r w:rsidR="00936B0F" w:rsidRPr="00D4353B">
        <w:rPr>
          <w:rFonts w:ascii="Angsana New" w:hAnsi="Angsana New"/>
          <w:spacing w:val="-4"/>
          <w:sz w:val="32"/>
          <w:szCs w:val="32"/>
        </w:rPr>
        <w:t>70</w:t>
      </w:r>
      <w:r w:rsidR="0023571A" w:rsidRPr="00D4353B">
        <w:rPr>
          <w:rFonts w:ascii="Angsana New" w:hAnsi="Angsana New"/>
          <w:spacing w:val="-4"/>
          <w:sz w:val="32"/>
          <w:szCs w:val="32"/>
          <w:cs/>
        </w:rPr>
        <w:t xml:space="preserve"> ตามลำดับ</w:t>
      </w:r>
      <w:r w:rsidR="0023571A" w:rsidRPr="00D4353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D4353B">
        <w:rPr>
          <w:rFonts w:ascii="Angsana New" w:hAnsi="Angsana New" w:hint="cs"/>
          <w:spacing w:val="-4"/>
          <w:sz w:val="32"/>
          <w:szCs w:val="32"/>
          <w:cs/>
        </w:rPr>
        <w:t>รายการดังกล่าว</w:t>
      </w:r>
      <w:r w:rsidR="0023571A" w:rsidRPr="00D4353B">
        <w:rPr>
          <w:rFonts w:ascii="Angsana New" w:hAnsi="Angsana New" w:hint="cs"/>
          <w:spacing w:val="-4"/>
          <w:sz w:val="32"/>
          <w:szCs w:val="32"/>
          <w:cs/>
        </w:rPr>
        <w:t>ไม่ได้เป็นผลให้มี</w:t>
      </w:r>
      <w:r w:rsidRPr="00D4353B">
        <w:rPr>
          <w:rFonts w:ascii="Angsana New" w:hAnsi="Angsana New"/>
          <w:spacing w:val="-4"/>
          <w:sz w:val="32"/>
          <w:szCs w:val="32"/>
          <w:cs/>
        </w:rPr>
        <w:t>การเปลี่ยนแปลง</w:t>
      </w:r>
      <w:r w:rsidRPr="00D4353B">
        <w:rPr>
          <w:rFonts w:ascii="Angsana New" w:hAnsi="Angsana New" w:hint="cs"/>
          <w:spacing w:val="-4"/>
          <w:sz w:val="32"/>
          <w:szCs w:val="32"/>
          <w:cs/>
        </w:rPr>
        <w:t>ในโครงสร้างการ</w:t>
      </w:r>
      <w:r w:rsidR="00356823" w:rsidRPr="00D4353B">
        <w:rPr>
          <w:rFonts w:ascii="Angsana New" w:hAnsi="Angsana New" w:hint="cs"/>
          <w:spacing w:val="-4"/>
          <w:sz w:val="32"/>
          <w:szCs w:val="32"/>
          <w:cs/>
        </w:rPr>
        <w:t>ควบคุม</w:t>
      </w:r>
      <w:r w:rsidRPr="00D4353B">
        <w:rPr>
          <w:rFonts w:ascii="Angsana New" w:hAnsi="Angsana New" w:hint="cs"/>
          <w:spacing w:val="-4"/>
          <w:sz w:val="32"/>
          <w:szCs w:val="32"/>
          <w:cs/>
        </w:rPr>
        <w:t xml:space="preserve">ของกลุ่มบริษัท </w:t>
      </w:r>
      <w:r w:rsidR="00356823" w:rsidRPr="00D4353B">
        <w:rPr>
          <w:rFonts w:ascii="Angsana New" w:hAnsi="Angsana New"/>
          <w:spacing w:val="-4"/>
          <w:sz w:val="32"/>
          <w:szCs w:val="32"/>
        </w:rPr>
        <w:t xml:space="preserve">SNI </w:t>
      </w:r>
      <w:r w:rsidRPr="00D4353B">
        <w:rPr>
          <w:rFonts w:ascii="Angsana New" w:hAnsi="Angsana New"/>
          <w:sz w:val="32"/>
          <w:szCs w:val="32"/>
          <w:cs/>
        </w:rPr>
        <w:t>ยังคงมีอำนาจ</w:t>
      </w:r>
      <w:r w:rsidR="00356823" w:rsidRPr="00D4353B">
        <w:rPr>
          <w:rFonts w:ascii="Angsana New" w:hAnsi="Angsana New"/>
          <w:sz w:val="32"/>
          <w:szCs w:val="32"/>
          <w:cs/>
        </w:rPr>
        <w:br/>
      </w:r>
      <w:r w:rsidRPr="00D4353B">
        <w:rPr>
          <w:rFonts w:ascii="Angsana New" w:hAnsi="Angsana New"/>
          <w:sz w:val="32"/>
          <w:szCs w:val="32"/>
          <w:cs/>
        </w:rPr>
        <w:t xml:space="preserve">การควบคุมใน </w:t>
      </w:r>
      <w:r w:rsidR="00960F42" w:rsidRPr="00D4353B">
        <w:rPr>
          <w:rFonts w:ascii="Angsana New" w:hAnsi="Angsana New"/>
          <w:spacing w:val="-4"/>
          <w:sz w:val="32"/>
          <w:szCs w:val="32"/>
        </w:rPr>
        <w:t xml:space="preserve">KI </w:t>
      </w:r>
      <w:r w:rsidR="00960F42" w:rsidRPr="00D4353B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="00960F42" w:rsidRPr="00D4353B">
        <w:rPr>
          <w:rFonts w:ascii="Angsana New" w:hAnsi="Angsana New"/>
          <w:spacing w:val="-4"/>
          <w:sz w:val="32"/>
          <w:szCs w:val="32"/>
        </w:rPr>
        <w:t xml:space="preserve">WELL </w:t>
      </w:r>
      <w:r w:rsidRPr="00D4353B">
        <w:rPr>
          <w:rFonts w:ascii="Angsana New" w:hAnsi="Angsana New"/>
          <w:sz w:val="32"/>
          <w:szCs w:val="32"/>
          <w:cs/>
        </w:rPr>
        <w:t xml:space="preserve">โดยการถือหุ้นผ่านบริษัทในสัดส่วนการถือหุ้นร้อยละ </w:t>
      </w:r>
      <w:r w:rsidR="0099696B" w:rsidRPr="00D4353B">
        <w:rPr>
          <w:rFonts w:ascii="Angsana New" w:hAnsi="Angsana New"/>
          <w:sz w:val="32"/>
          <w:szCs w:val="32"/>
        </w:rPr>
        <w:t>49.33</w:t>
      </w:r>
      <w:r w:rsidRPr="00D4353B">
        <w:rPr>
          <w:rFonts w:ascii="Angsana New" w:hAnsi="Angsana New"/>
          <w:sz w:val="32"/>
          <w:szCs w:val="32"/>
          <w:cs/>
        </w:rPr>
        <w:t xml:space="preserve"> ดังนั้น</w:t>
      </w:r>
      <w:r w:rsidRPr="00D4353B">
        <w:rPr>
          <w:rFonts w:ascii="Angsana New" w:hAnsi="Angsana New" w:hint="cs"/>
          <w:sz w:val="32"/>
          <w:szCs w:val="32"/>
          <w:cs/>
        </w:rPr>
        <w:t xml:space="preserve"> </w:t>
      </w:r>
      <w:r w:rsidR="00356823" w:rsidRPr="00D4353B">
        <w:rPr>
          <w:rFonts w:ascii="Angsana New" w:hAnsi="Angsana New"/>
          <w:sz w:val="32"/>
          <w:szCs w:val="32"/>
          <w:cs/>
        </w:rPr>
        <w:br/>
      </w:r>
      <w:r w:rsidRPr="00D4353B">
        <w:rPr>
          <w:rFonts w:ascii="Angsana New" w:hAnsi="Angsana New"/>
          <w:sz w:val="32"/>
          <w:szCs w:val="32"/>
          <w:cs/>
        </w:rPr>
        <w:t>การเปลี่ยนแปลงในโครงสร้างการถือหุ้นดังกล่าวจึงถือเป็นการรวมธุรกิจภายใต้การควบคุมเดียวกัน</w:t>
      </w:r>
    </w:p>
    <w:p w14:paraId="6D66B2F4" w14:textId="13F02520" w:rsidR="0011544F" w:rsidRPr="00D4353B" w:rsidRDefault="0011544F" w:rsidP="003602C0">
      <w:pPr>
        <w:pStyle w:val="BodyTextIndent"/>
        <w:ind w:left="547" w:right="-14"/>
        <w:jc w:val="thaiDistribute"/>
        <w:rPr>
          <w:rFonts w:ascii="Angsana New" w:hAnsi="Angsana New"/>
          <w:sz w:val="32"/>
          <w:szCs w:val="32"/>
        </w:rPr>
      </w:pPr>
      <w:r w:rsidRPr="00D4353B">
        <w:rPr>
          <w:rFonts w:ascii="Angsana New" w:hAnsi="Angsana New"/>
          <w:sz w:val="32"/>
          <w:szCs w:val="32"/>
          <w:cs/>
        </w:rPr>
        <w:t>ดังนั้น งบการเงินรวมสำหรับ</w:t>
      </w:r>
      <w:r w:rsidR="006911EB" w:rsidRPr="00D4353B">
        <w:rPr>
          <w:rFonts w:ascii="Angsana New" w:hAnsi="Angsana New" w:hint="cs"/>
          <w:sz w:val="32"/>
          <w:szCs w:val="32"/>
          <w:cs/>
        </w:rPr>
        <w:t>ปี</w:t>
      </w:r>
      <w:r w:rsidRPr="00D4353B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936B0F" w:rsidRPr="00D4353B">
        <w:rPr>
          <w:rFonts w:ascii="Angsana New" w:hAnsi="Angsana New"/>
          <w:sz w:val="32"/>
          <w:szCs w:val="32"/>
        </w:rPr>
        <w:t>31</w:t>
      </w:r>
      <w:r w:rsidR="006911EB" w:rsidRPr="00D4353B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936B0F" w:rsidRPr="00D4353B">
        <w:rPr>
          <w:rFonts w:ascii="Angsana New" w:hAnsi="Angsana New"/>
          <w:sz w:val="32"/>
          <w:szCs w:val="32"/>
        </w:rPr>
        <w:t>2565</w:t>
      </w:r>
      <w:r w:rsidRPr="00D4353B">
        <w:rPr>
          <w:rFonts w:ascii="Angsana New" w:hAnsi="Angsana New"/>
          <w:sz w:val="32"/>
          <w:szCs w:val="32"/>
          <w:cs/>
        </w:rPr>
        <w:t xml:space="preserve"> จึงได้ถูกจัดขึ้นตามเกณฑ์การรวมธุรกิจภายใต้การควบคุมเดียวกัน โดยบริษัทรับรู้สินทรัพย์และหนี้สินของ </w:t>
      </w:r>
      <w:r w:rsidR="00E46E5F" w:rsidRPr="00D4353B">
        <w:rPr>
          <w:rFonts w:ascii="Angsana New" w:hAnsi="Angsana New"/>
          <w:spacing w:val="-4"/>
          <w:sz w:val="32"/>
          <w:szCs w:val="32"/>
        </w:rPr>
        <w:t xml:space="preserve">KI </w:t>
      </w:r>
      <w:r w:rsidR="00E46E5F" w:rsidRPr="00D4353B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="00E46E5F" w:rsidRPr="00D4353B">
        <w:rPr>
          <w:rFonts w:ascii="Angsana New" w:hAnsi="Angsana New"/>
          <w:spacing w:val="-4"/>
          <w:sz w:val="32"/>
          <w:szCs w:val="32"/>
        </w:rPr>
        <w:t xml:space="preserve">WELL </w:t>
      </w:r>
      <w:r w:rsidRPr="00D4353B">
        <w:rPr>
          <w:rFonts w:ascii="Angsana New" w:hAnsi="Angsana New"/>
          <w:sz w:val="32"/>
          <w:szCs w:val="32"/>
          <w:cs/>
        </w:rPr>
        <w:t xml:space="preserve">ด้วยมูลค่าตามบัญชีของ </w:t>
      </w:r>
      <w:r w:rsidR="00936B0F" w:rsidRPr="00D4353B">
        <w:rPr>
          <w:rFonts w:ascii="Angsana New" w:hAnsi="Angsana New"/>
          <w:sz w:val="32"/>
          <w:szCs w:val="32"/>
        </w:rPr>
        <w:t>2</w:t>
      </w:r>
      <w:r w:rsidRPr="00D4353B">
        <w:rPr>
          <w:rFonts w:ascii="Angsana New" w:hAnsi="Angsana New"/>
          <w:sz w:val="32"/>
          <w:szCs w:val="32"/>
          <w:cs/>
        </w:rPr>
        <w:t xml:space="preserve"> บริษัทดังกล่าว ณ วันที่มีการรวมธุรกิจภายใต้การควบคุมเดียวกัน ส่วนต่างระหว่างต้นทุนการรวมธุรกิจภายใต้การควบคุมเดียวกันกับส่วนได้เสียของบริษัทตามมูลค่าตามบัญชีของ </w:t>
      </w:r>
      <w:r w:rsidR="00E46E5F" w:rsidRPr="00D4353B">
        <w:rPr>
          <w:rFonts w:ascii="Angsana New" w:hAnsi="Angsana New"/>
          <w:spacing w:val="-4"/>
          <w:sz w:val="32"/>
          <w:szCs w:val="32"/>
        </w:rPr>
        <w:t xml:space="preserve">KI </w:t>
      </w:r>
      <w:r w:rsidR="00E46E5F" w:rsidRPr="00D4353B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="00E46E5F" w:rsidRPr="00D4353B">
        <w:rPr>
          <w:rFonts w:ascii="Angsana New" w:hAnsi="Angsana New"/>
          <w:spacing w:val="-4"/>
          <w:sz w:val="32"/>
          <w:szCs w:val="32"/>
        </w:rPr>
        <w:t xml:space="preserve">WELL </w:t>
      </w:r>
      <w:r w:rsidRPr="00D4353B">
        <w:rPr>
          <w:rFonts w:ascii="Angsana New" w:hAnsi="Angsana New"/>
          <w:sz w:val="32"/>
          <w:szCs w:val="32"/>
          <w:cs/>
        </w:rPr>
        <w:t>ที่ถูกนำมารวมได้แสดงเป็นส่วน</w:t>
      </w:r>
      <w:r w:rsidR="00A464AA" w:rsidRPr="00D4353B">
        <w:rPr>
          <w:rFonts w:ascii="Angsana New" w:hAnsi="Angsana New" w:hint="cs"/>
          <w:sz w:val="32"/>
          <w:szCs w:val="32"/>
          <w:cs/>
        </w:rPr>
        <w:t>เกินทุน</w:t>
      </w:r>
      <w:r w:rsidRPr="00D4353B">
        <w:rPr>
          <w:rFonts w:ascii="Angsana New" w:hAnsi="Angsana New"/>
          <w:sz w:val="32"/>
          <w:szCs w:val="32"/>
          <w:cs/>
        </w:rPr>
        <w:t>จากการรวมธุรกิจภายใต้การควบคุมเดียวกัน</w:t>
      </w:r>
      <w:r w:rsidR="00E46E5F" w:rsidRPr="00D4353B">
        <w:rPr>
          <w:rFonts w:ascii="Angsana New" w:hAnsi="Angsana New" w:hint="cs"/>
          <w:sz w:val="32"/>
          <w:szCs w:val="32"/>
          <w:cs/>
        </w:rPr>
        <w:t xml:space="preserve"> </w:t>
      </w:r>
      <w:r w:rsidRPr="00D4353B">
        <w:rPr>
          <w:rFonts w:ascii="Angsana New" w:hAnsi="Angsana New"/>
          <w:sz w:val="32"/>
          <w:szCs w:val="32"/>
          <w:cs/>
        </w:rPr>
        <w:t>โดยแสดงเป็นรายการหนึ่งในส่วนของผู้ถือหุ้น</w:t>
      </w:r>
      <w:r w:rsidRPr="00D4353B">
        <w:rPr>
          <w:rFonts w:ascii="Angsana New" w:hAnsi="Angsana New" w:hint="cs"/>
          <w:sz w:val="32"/>
          <w:szCs w:val="32"/>
          <w:cs/>
        </w:rPr>
        <w:t xml:space="preserve"> </w:t>
      </w:r>
    </w:p>
    <w:p w14:paraId="2977B962" w14:textId="5CD74AD8" w:rsidR="00657615" w:rsidRPr="00D4353B" w:rsidRDefault="0011544F" w:rsidP="0011544F">
      <w:pPr>
        <w:pStyle w:val="BodyTextIndent"/>
        <w:spacing w:after="0"/>
        <w:ind w:left="547" w:right="-14"/>
        <w:jc w:val="thaiDistribute"/>
        <w:rPr>
          <w:rFonts w:ascii="Angsana New" w:hAnsi="Angsana New"/>
          <w:sz w:val="32"/>
          <w:szCs w:val="32"/>
        </w:rPr>
      </w:pPr>
      <w:r w:rsidRPr="00D4353B">
        <w:rPr>
          <w:rFonts w:ascii="Angsana New" w:hAnsi="Angsana New" w:hint="cs"/>
          <w:sz w:val="32"/>
          <w:szCs w:val="32"/>
          <w:cs/>
        </w:rPr>
        <w:t>รายละเอียด</w:t>
      </w:r>
      <w:r w:rsidRPr="00D4353B">
        <w:rPr>
          <w:rFonts w:ascii="Angsana New" w:hAnsi="Angsana New"/>
          <w:sz w:val="32"/>
          <w:szCs w:val="32"/>
          <w:cs/>
        </w:rPr>
        <w:t>ต้นทุนการรวมธุรกิจภายใต้การควบคุมเดียว</w:t>
      </w:r>
      <w:r w:rsidRPr="00D4353B">
        <w:rPr>
          <w:rFonts w:ascii="Angsana New" w:hAnsi="Angsana New" w:hint="cs"/>
          <w:sz w:val="32"/>
          <w:szCs w:val="32"/>
          <w:cs/>
        </w:rPr>
        <w:t xml:space="preserve">และมูลค่าตามบัญชีของสินทรัพย์สุทธิที่ได้รับมา </w:t>
      </w:r>
      <w:r w:rsidR="00207ECE" w:rsidRPr="00D4353B">
        <w:rPr>
          <w:rFonts w:ascii="Angsana New" w:hAnsi="Angsana New" w:hint="cs"/>
          <w:sz w:val="32"/>
          <w:szCs w:val="32"/>
          <w:cs/>
        </w:rPr>
        <w:t>ณ วันที</w:t>
      </w:r>
      <w:r w:rsidR="00674A0F" w:rsidRPr="00D4353B">
        <w:rPr>
          <w:rFonts w:ascii="Angsana New" w:hAnsi="Angsana New" w:hint="cs"/>
          <w:sz w:val="32"/>
          <w:szCs w:val="32"/>
          <w:cs/>
        </w:rPr>
        <w:t xml:space="preserve">่ </w:t>
      </w:r>
      <w:r w:rsidR="00674A0F" w:rsidRPr="00D4353B">
        <w:rPr>
          <w:rFonts w:ascii="Angsana New" w:hAnsi="Angsana New"/>
          <w:sz w:val="32"/>
          <w:szCs w:val="32"/>
        </w:rPr>
        <w:t>29</w:t>
      </w:r>
      <w:r w:rsidR="00207ECE" w:rsidRPr="00D4353B">
        <w:rPr>
          <w:rFonts w:ascii="Angsana New" w:hAnsi="Angsana New" w:hint="cs"/>
          <w:sz w:val="32"/>
          <w:szCs w:val="32"/>
          <w:cs/>
        </w:rPr>
        <w:t xml:space="preserve"> กันยายน</w:t>
      </w:r>
      <w:r w:rsidR="00674A0F" w:rsidRPr="00D4353B">
        <w:rPr>
          <w:rFonts w:ascii="Angsana New" w:hAnsi="Angsana New"/>
          <w:sz w:val="32"/>
          <w:szCs w:val="32"/>
        </w:rPr>
        <w:t xml:space="preserve"> 2565</w:t>
      </w:r>
      <w:r w:rsidR="00207ECE" w:rsidRPr="00D4353B">
        <w:rPr>
          <w:rFonts w:ascii="Angsana New" w:hAnsi="Angsana New" w:hint="cs"/>
          <w:sz w:val="32"/>
          <w:szCs w:val="32"/>
          <w:cs/>
        </w:rPr>
        <w:t xml:space="preserve"> </w:t>
      </w:r>
      <w:r w:rsidRPr="00D4353B">
        <w:rPr>
          <w:rFonts w:ascii="Angsana New" w:hAnsi="Angsana New" w:hint="cs"/>
          <w:sz w:val="32"/>
          <w:szCs w:val="32"/>
          <w:cs/>
        </w:rPr>
        <w:t>มีรายละเอียดดังนี้</w:t>
      </w:r>
    </w:p>
    <w:p w14:paraId="6335A395" w14:textId="77777777" w:rsidR="00945A40" w:rsidRPr="00D4353B" w:rsidRDefault="00945A40" w:rsidP="00945A40">
      <w:pPr>
        <w:ind w:left="547" w:right="43"/>
        <w:jc w:val="right"/>
        <w:rPr>
          <w:rFonts w:ascii="Angsana New" w:hAnsi="Angsana New"/>
          <w:sz w:val="28"/>
          <w:szCs w:val="28"/>
          <w:cs/>
          <w:lang w:val="th-TH"/>
        </w:rPr>
      </w:pPr>
      <w:bookmarkStart w:id="0" w:name="_Hlk120726242"/>
      <w:r w:rsidRPr="00D4353B">
        <w:rPr>
          <w:rFonts w:ascii="Angsana New" w:hAnsi="Angsana New"/>
          <w:b/>
          <w:bCs/>
          <w:sz w:val="28"/>
          <w:szCs w:val="28"/>
          <w:cs/>
        </w:rPr>
        <w:t xml:space="preserve">หน่วย </w:t>
      </w:r>
      <w:r w:rsidRPr="00D4353B">
        <w:rPr>
          <w:rFonts w:ascii="Angsana New" w:hAnsi="Angsana New"/>
          <w:b/>
          <w:bCs/>
          <w:sz w:val="28"/>
          <w:szCs w:val="28"/>
        </w:rPr>
        <w:t xml:space="preserve">: </w:t>
      </w:r>
      <w:r w:rsidRPr="00D4353B">
        <w:rPr>
          <w:rFonts w:ascii="Angsana New" w:hAnsi="Angsana New"/>
          <w:b/>
          <w:bCs/>
          <w:sz w:val="28"/>
          <w:szCs w:val="28"/>
          <w:cs/>
        </w:rPr>
        <w:t>บาท</w:t>
      </w:r>
    </w:p>
    <w:tbl>
      <w:tblPr>
        <w:tblW w:w="8802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6228"/>
        <w:gridCol w:w="1242"/>
        <w:gridCol w:w="1332"/>
      </w:tblGrid>
      <w:tr w:rsidR="00401E42" w:rsidRPr="00D4353B" w14:paraId="09DFB7B6" w14:textId="77777777" w:rsidTr="00270199">
        <w:tc>
          <w:tcPr>
            <w:tcW w:w="6228" w:type="dxa"/>
            <w:shd w:val="clear" w:color="auto" w:fill="auto"/>
            <w:hideMark/>
          </w:tcPr>
          <w:p w14:paraId="1BD16C17" w14:textId="77777777" w:rsidR="00C15083" w:rsidRPr="00D4353B" w:rsidRDefault="00C15083" w:rsidP="00E45D0D">
            <w:pPr>
              <w:spacing w:line="320" w:lineRule="exact"/>
              <w:ind w:left="253"/>
              <w:rPr>
                <w:rFonts w:ascii="Angsana New" w:hAnsi="Angsana New"/>
                <w:sz w:val="28"/>
                <w:szCs w:val="28"/>
                <w:cs/>
              </w:rPr>
            </w:pPr>
            <w:r w:rsidRPr="00D4353B">
              <w:rPr>
                <w:rFonts w:ascii="Angsana New" w:hAnsi="Angsana New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242" w:type="dxa"/>
            <w:shd w:val="clear" w:color="auto" w:fill="auto"/>
          </w:tcPr>
          <w:p w14:paraId="4C2C637B" w14:textId="77777777" w:rsidR="00C15083" w:rsidRPr="00D4353B" w:rsidRDefault="00C15083" w:rsidP="00E45D0D">
            <w:pPr>
              <w:spacing w:line="320" w:lineRule="exact"/>
              <w:ind w:right="8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2" w:type="dxa"/>
            <w:shd w:val="clear" w:color="auto" w:fill="auto"/>
            <w:hideMark/>
          </w:tcPr>
          <w:p w14:paraId="5DF13734" w14:textId="1AEF0F0C" w:rsidR="00C15083" w:rsidRPr="00D4353B" w:rsidRDefault="00C15083" w:rsidP="00E45D0D">
            <w:pPr>
              <w:tabs>
                <w:tab w:val="decimal" w:pos="1149"/>
              </w:tabs>
              <w:spacing w:line="320" w:lineRule="exact"/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47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904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457</w:t>
            </w:r>
            <w:r w:rsidRPr="00D4353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401E42" w:rsidRPr="00D4353B" w14:paraId="4F172972" w14:textId="77777777" w:rsidTr="00270199">
        <w:tc>
          <w:tcPr>
            <w:tcW w:w="6228" w:type="dxa"/>
            <w:shd w:val="clear" w:color="auto" w:fill="auto"/>
            <w:hideMark/>
          </w:tcPr>
          <w:p w14:paraId="66977138" w14:textId="12E3B66C" w:rsidR="00C15083" w:rsidRPr="00D4353B" w:rsidRDefault="00C15083" w:rsidP="00E45D0D">
            <w:pPr>
              <w:spacing w:line="320" w:lineRule="exact"/>
              <w:ind w:left="253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Pr="00D4353B">
              <w:rPr>
                <w:rFonts w:ascii="Angsana New" w:hAnsi="Angsana New" w:hint="cs"/>
                <w:sz w:val="28"/>
                <w:szCs w:val="28"/>
                <w:cs/>
              </w:rPr>
              <w:t>การค้าและลูกหนี้หมุนเวียนอื่น</w:t>
            </w:r>
          </w:p>
        </w:tc>
        <w:tc>
          <w:tcPr>
            <w:tcW w:w="1242" w:type="dxa"/>
            <w:shd w:val="clear" w:color="auto" w:fill="auto"/>
          </w:tcPr>
          <w:p w14:paraId="5ADF62B5" w14:textId="77777777" w:rsidR="00C15083" w:rsidRPr="00D4353B" w:rsidRDefault="00C15083" w:rsidP="00E45D0D">
            <w:pPr>
              <w:spacing w:line="320" w:lineRule="exact"/>
              <w:ind w:right="8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2" w:type="dxa"/>
            <w:shd w:val="clear" w:color="auto" w:fill="auto"/>
            <w:hideMark/>
          </w:tcPr>
          <w:p w14:paraId="46DAB323" w14:textId="3033192C" w:rsidR="00C15083" w:rsidRPr="00D4353B" w:rsidRDefault="00C15083" w:rsidP="00E45D0D">
            <w:pPr>
              <w:tabs>
                <w:tab w:val="decimal" w:pos="1149"/>
              </w:tabs>
              <w:spacing w:line="320" w:lineRule="exact"/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861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287</w:t>
            </w:r>
            <w:r w:rsidRPr="00D4353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401E42" w:rsidRPr="00D4353B" w14:paraId="73964055" w14:textId="77777777" w:rsidTr="00270199">
        <w:tc>
          <w:tcPr>
            <w:tcW w:w="6228" w:type="dxa"/>
            <w:shd w:val="clear" w:color="auto" w:fill="auto"/>
          </w:tcPr>
          <w:p w14:paraId="469DCB30" w14:textId="3A14D393" w:rsidR="00C15083" w:rsidRPr="00D4353B" w:rsidRDefault="00C15083" w:rsidP="00E45D0D">
            <w:pPr>
              <w:spacing w:line="320" w:lineRule="exact"/>
              <w:ind w:left="253"/>
              <w:rPr>
                <w:rFonts w:ascii="Angsana New" w:hAnsi="Angsana New"/>
                <w:sz w:val="28"/>
                <w:szCs w:val="28"/>
                <w:cs/>
              </w:rPr>
            </w:pPr>
            <w:r w:rsidRPr="00D4353B">
              <w:rPr>
                <w:rFonts w:ascii="Angsana New" w:hAnsi="Angsana New" w:hint="cs"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1242" w:type="dxa"/>
            <w:shd w:val="clear" w:color="auto" w:fill="auto"/>
          </w:tcPr>
          <w:p w14:paraId="2E88C2EF" w14:textId="77777777" w:rsidR="00C15083" w:rsidRPr="00D4353B" w:rsidRDefault="00C15083" w:rsidP="00E45D0D">
            <w:pPr>
              <w:spacing w:line="320" w:lineRule="exact"/>
              <w:ind w:right="8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2" w:type="dxa"/>
            <w:shd w:val="clear" w:color="auto" w:fill="auto"/>
          </w:tcPr>
          <w:p w14:paraId="4FAB2423" w14:textId="7CFB248E" w:rsidR="00C15083" w:rsidRPr="00D4353B" w:rsidRDefault="00C15083" w:rsidP="00E45D0D">
            <w:pPr>
              <w:tabs>
                <w:tab w:val="decimal" w:pos="1149"/>
              </w:tabs>
              <w:spacing w:line="320" w:lineRule="exact"/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4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041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615</w:t>
            </w:r>
            <w:r w:rsidRPr="00D4353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401E42" w:rsidRPr="00D4353B" w14:paraId="4506BDD3" w14:textId="77777777" w:rsidTr="00270199">
        <w:tc>
          <w:tcPr>
            <w:tcW w:w="6228" w:type="dxa"/>
            <w:shd w:val="clear" w:color="auto" w:fill="auto"/>
            <w:hideMark/>
          </w:tcPr>
          <w:p w14:paraId="662EF31D" w14:textId="7E26BA7B" w:rsidR="00C15083" w:rsidRPr="00D4353B" w:rsidRDefault="00C15083" w:rsidP="00E45D0D">
            <w:pPr>
              <w:spacing w:line="320" w:lineRule="exact"/>
              <w:ind w:left="253"/>
              <w:rPr>
                <w:rFonts w:ascii="Angsana New" w:hAnsi="Angsana New"/>
                <w:sz w:val="28"/>
                <w:szCs w:val="28"/>
                <w:cs/>
              </w:rPr>
            </w:pPr>
            <w:r w:rsidRPr="00D4353B">
              <w:rPr>
                <w:rFonts w:ascii="Angsana New" w:hAnsi="Angsana New" w:hint="cs"/>
                <w:sz w:val="28"/>
                <w:szCs w:val="28"/>
                <w:cs/>
              </w:rPr>
              <w:t>สินทรัพย์หมุนเวียนอื่น</w:t>
            </w:r>
          </w:p>
        </w:tc>
        <w:tc>
          <w:tcPr>
            <w:tcW w:w="1242" w:type="dxa"/>
            <w:shd w:val="clear" w:color="auto" w:fill="auto"/>
          </w:tcPr>
          <w:p w14:paraId="323191A7" w14:textId="77777777" w:rsidR="00C15083" w:rsidRPr="00D4353B" w:rsidRDefault="00C15083" w:rsidP="00E45D0D">
            <w:pPr>
              <w:spacing w:line="320" w:lineRule="exact"/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shd w:val="clear" w:color="auto" w:fill="auto"/>
            <w:hideMark/>
          </w:tcPr>
          <w:p w14:paraId="32AD7FA5" w14:textId="35B4BC36" w:rsidR="00C15083" w:rsidRPr="00D4353B" w:rsidRDefault="00C15083" w:rsidP="00E45D0D">
            <w:pPr>
              <w:tabs>
                <w:tab w:val="decimal" w:pos="1149"/>
              </w:tabs>
              <w:spacing w:line="320" w:lineRule="exact"/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478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803</w:t>
            </w:r>
            <w:r w:rsidRPr="00D4353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401E42" w:rsidRPr="00D4353B" w14:paraId="1A6914AB" w14:textId="77777777" w:rsidTr="00270199">
        <w:tc>
          <w:tcPr>
            <w:tcW w:w="6228" w:type="dxa"/>
            <w:shd w:val="clear" w:color="auto" w:fill="auto"/>
          </w:tcPr>
          <w:p w14:paraId="2EAD1C2C" w14:textId="52BD50BF" w:rsidR="00C15083" w:rsidRPr="00D4353B" w:rsidRDefault="00C15083" w:rsidP="00E45D0D">
            <w:pPr>
              <w:spacing w:line="320" w:lineRule="exact"/>
              <w:ind w:left="253"/>
              <w:rPr>
                <w:rFonts w:ascii="Angsana New" w:hAnsi="Angsana New"/>
                <w:sz w:val="28"/>
                <w:szCs w:val="28"/>
                <w:cs/>
              </w:rPr>
            </w:pPr>
            <w:r w:rsidRPr="00D4353B">
              <w:rPr>
                <w:rFonts w:ascii="Angsana New" w:hAnsi="Angsana New" w:hint="cs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242" w:type="dxa"/>
            <w:shd w:val="clear" w:color="auto" w:fill="auto"/>
          </w:tcPr>
          <w:p w14:paraId="421E99A1" w14:textId="77777777" w:rsidR="00C15083" w:rsidRPr="00D4353B" w:rsidRDefault="00C15083" w:rsidP="00E45D0D">
            <w:pPr>
              <w:spacing w:line="320" w:lineRule="exact"/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shd w:val="clear" w:color="auto" w:fill="auto"/>
          </w:tcPr>
          <w:p w14:paraId="2AF88091" w14:textId="6BE863B6" w:rsidR="00C15083" w:rsidRPr="00D4353B" w:rsidRDefault="00C15083" w:rsidP="00E45D0D">
            <w:pPr>
              <w:tabs>
                <w:tab w:val="decimal" w:pos="1149"/>
              </w:tabs>
              <w:spacing w:line="320" w:lineRule="exact"/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24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264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679</w:t>
            </w:r>
            <w:r w:rsidRPr="00D4353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401E42" w:rsidRPr="00D4353B" w14:paraId="3720D934" w14:textId="77777777" w:rsidTr="00270199">
        <w:tc>
          <w:tcPr>
            <w:tcW w:w="6228" w:type="dxa"/>
            <w:shd w:val="clear" w:color="auto" w:fill="auto"/>
          </w:tcPr>
          <w:p w14:paraId="4C4A9D5E" w14:textId="6BCBC40D" w:rsidR="00C15083" w:rsidRPr="00D4353B" w:rsidRDefault="00C15083" w:rsidP="00E45D0D">
            <w:pPr>
              <w:spacing w:line="320" w:lineRule="exact"/>
              <w:ind w:left="253"/>
              <w:rPr>
                <w:rFonts w:ascii="Angsana New" w:hAnsi="Angsana New"/>
                <w:sz w:val="28"/>
                <w:szCs w:val="28"/>
                <w:cs/>
              </w:rPr>
            </w:pPr>
            <w:r w:rsidRPr="00D4353B">
              <w:rPr>
                <w:rFonts w:ascii="Angsana New" w:hAnsi="Angsana New" w:hint="cs"/>
                <w:sz w:val="28"/>
                <w:szCs w:val="28"/>
                <w:cs/>
              </w:rPr>
              <w:t>สินทรัพย์ไม่มีตัวตน</w:t>
            </w:r>
          </w:p>
        </w:tc>
        <w:tc>
          <w:tcPr>
            <w:tcW w:w="1242" w:type="dxa"/>
            <w:shd w:val="clear" w:color="auto" w:fill="auto"/>
          </w:tcPr>
          <w:p w14:paraId="6583F04B" w14:textId="77777777" w:rsidR="00C15083" w:rsidRPr="00D4353B" w:rsidRDefault="00C15083" w:rsidP="00E45D0D">
            <w:pPr>
              <w:spacing w:line="320" w:lineRule="exact"/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shd w:val="clear" w:color="auto" w:fill="auto"/>
          </w:tcPr>
          <w:p w14:paraId="11A66296" w14:textId="69731759" w:rsidR="00C15083" w:rsidRPr="00D4353B" w:rsidRDefault="00C15083" w:rsidP="00E45D0D">
            <w:pPr>
              <w:tabs>
                <w:tab w:val="decimal" w:pos="1149"/>
              </w:tabs>
              <w:spacing w:line="320" w:lineRule="exact"/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15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486</w:t>
            </w:r>
            <w:r w:rsidRPr="00D4353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401E42" w:rsidRPr="00D4353B" w14:paraId="51CF71EB" w14:textId="77777777" w:rsidTr="00270199">
        <w:tc>
          <w:tcPr>
            <w:tcW w:w="6228" w:type="dxa"/>
            <w:shd w:val="clear" w:color="auto" w:fill="auto"/>
          </w:tcPr>
          <w:p w14:paraId="15FE883E" w14:textId="7F0B0F56" w:rsidR="00FA38C3" w:rsidRPr="00D4353B" w:rsidRDefault="00FA38C3" w:rsidP="00E45D0D">
            <w:pPr>
              <w:spacing w:line="320" w:lineRule="exact"/>
              <w:ind w:left="253"/>
              <w:rPr>
                <w:rFonts w:ascii="Angsana New" w:hAnsi="Angsana New"/>
                <w:sz w:val="28"/>
                <w:szCs w:val="28"/>
                <w:cs/>
              </w:rPr>
            </w:pPr>
            <w:r w:rsidRPr="00D4353B">
              <w:rPr>
                <w:rFonts w:ascii="Angsana New" w:hAnsi="Angsana New" w:hint="cs"/>
                <w:sz w:val="28"/>
                <w:szCs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242" w:type="dxa"/>
            <w:shd w:val="clear" w:color="auto" w:fill="auto"/>
          </w:tcPr>
          <w:p w14:paraId="60BD7F53" w14:textId="77777777" w:rsidR="00FA38C3" w:rsidRPr="00D4353B" w:rsidRDefault="00FA38C3" w:rsidP="00E45D0D">
            <w:pPr>
              <w:spacing w:line="320" w:lineRule="exact"/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shd w:val="clear" w:color="auto" w:fill="auto"/>
          </w:tcPr>
          <w:p w14:paraId="60CA73F5" w14:textId="279B871B" w:rsidR="00FA38C3" w:rsidRPr="00D4353B" w:rsidRDefault="00FA38C3" w:rsidP="00E45D0D">
            <w:pPr>
              <w:tabs>
                <w:tab w:val="decimal" w:pos="1149"/>
              </w:tabs>
              <w:spacing w:line="320" w:lineRule="exact"/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3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104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909</w:t>
            </w:r>
            <w:r w:rsidRPr="00D4353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401E42" w:rsidRPr="00D4353B" w14:paraId="2A8D0364" w14:textId="77777777" w:rsidTr="00270199">
        <w:tc>
          <w:tcPr>
            <w:tcW w:w="6228" w:type="dxa"/>
            <w:shd w:val="clear" w:color="auto" w:fill="auto"/>
          </w:tcPr>
          <w:p w14:paraId="68DED517" w14:textId="47BEA70B" w:rsidR="00FA38C3" w:rsidRPr="00D4353B" w:rsidRDefault="00FA38C3" w:rsidP="00E45D0D">
            <w:pPr>
              <w:spacing w:line="320" w:lineRule="exact"/>
              <w:ind w:left="253"/>
              <w:rPr>
                <w:rFonts w:ascii="Angsana New" w:hAnsi="Angsana New"/>
                <w:sz w:val="28"/>
                <w:szCs w:val="28"/>
                <w:cs/>
              </w:rPr>
            </w:pPr>
            <w:r w:rsidRPr="00D4353B">
              <w:rPr>
                <w:rFonts w:ascii="Angsana New" w:hAnsi="Angsana New" w:hint="cs"/>
                <w:sz w:val="28"/>
                <w:szCs w:val="28"/>
                <w:cs/>
              </w:rPr>
              <w:t>หนี้สินหมุนเวียนอื่น</w:t>
            </w:r>
          </w:p>
        </w:tc>
        <w:tc>
          <w:tcPr>
            <w:tcW w:w="1242" w:type="dxa"/>
            <w:shd w:val="clear" w:color="auto" w:fill="auto"/>
          </w:tcPr>
          <w:p w14:paraId="47A1B7FC" w14:textId="77777777" w:rsidR="00FA38C3" w:rsidRPr="00D4353B" w:rsidRDefault="00FA38C3" w:rsidP="00E45D0D">
            <w:pPr>
              <w:spacing w:line="320" w:lineRule="exact"/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shd w:val="clear" w:color="auto" w:fill="auto"/>
          </w:tcPr>
          <w:p w14:paraId="221C1637" w14:textId="3D484E74" w:rsidR="00FA38C3" w:rsidRPr="00D4353B" w:rsidRDefault="00FA38C3" w:rsidP="00E45D0D">
            <w:pPr>
              <w:tabs>
                <w:tab w:val="decimal" w:pos="1149"/>
              </w:tabs>
              <w:spacing w:line="320" w:lineRule="exact"/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77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653</w:t>
            </w:r>
            <w:r w:rsidRPr="00D4353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401E42" w:rsidRPr="00D4353B" w14:paraId="020DEE1E" w14:textId="77777777" w:rsidTr="00270199">
        <w:tc>
          <w:tcPr>
            <w:tcW w:w="6228" w:type="dxa"/>
            <w:shd w:val="clear" w:color="auto" w:fill="auto"/>
          </w:tcPr>
          <w:p w14:paraId="02396906" w14:textId="42BEC6AD" w:rsidR="00945A40" w:rsidRPr="00D4353B" w:rsidRDefault="00ED04B8" w:rsidP="00E45D0D">
            <w:pPr>
              <w:spacing w:line="320" w:lineRule="exact"/>
              <w:ind w:left="253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42" w:type="dxa"/>
            <w:shd w:val="clear" w:color="auto" w:fill="auto"/>
          </w:tcPr>
          <w:p w14:paraId="6F7EC971" w14:textId="77777777" w:rsidR="00945A40" w:rsidRPr="00D4353B" w:rsidRDefault="00945A40" w:rsidP="00E45D0D">
            <w:pPr>
              <w:spacing w:line="320" w:lineRule="exact"/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shd w:val="clear" w:color="auto" w:fill="auto"/>
          </w:tcPr>
          <w:p w14:paraId="6E02F214" w14:textId="162BCC32" w:rsidR="00945A40" w:rsidRPr="00D4353B" w:rsidRDefault="00FA38C3" w:rsidP="00E45D0D">
            <w:pPr>
              <w:tabs>
                <w:tab w:val="decimal" w:pos="1149"/>
              </w:tabs>
              <w:spacing w:line="320" w:lineRule="exact"/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</w:rPr>
              <w:t>(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8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905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000</w:t>
            </w:r>
            <w:r w:rsidRPr="00D4353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401E42" w:rsidRPr="00D4353B" w14:paraId="335502FE" w14:textId="77777777" w:rsidTr="00270199">
        <w:tc>
          <w:tcPr>
            <w:tcW w:w="6228" w:type="dxa"/>
            <w:shd w:val="clear" w:color="auto" w:fill="auto"/>
          </w:tcPr>
          <w:p w14:paraId="6B74AA52" w14:textId="0476481E" w:rsidR="00945A40" w:rsidRPr="00D4353B" w:rsidRDefault="00C15083" w:rsidP="00E45D0D">
            <w:pPr>
              <w:spacing w:line="320" w:lineRule="exact"/>
              <w:ind w:left="253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242" w:type="dxa"/>
            <w:shd w:val="clear" w:color="auto" w:fill="auto"/>
          </w:tcPr>
          <w:p w14:paraId="75B6F92F" w14:textId="77777777" w:rsidR="00945A40" w:rsidRPr="00D4353B" w:rsidRDefault="00945A40" w:rsidP="00E45D0D">
            <w:pPr>
              <w:spacing w:line="320" w:lineRule="exact"/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</w:tcPr>
          <w:p w14:paraId="0782787D" w14:textId="657ADED2" w:rsidR="00945A40" w:rsidRPr="00D4353B" w:rsidRDefault="00FA38C3" w:rsidP="00E45D0D">
            <w:pPr>
              <w:tabs>
                <w:tab w:val="decimal" w:pos="1149"/>
              </w:tabs>
              <w:spacing w:line="320" w:lineRule="exact"/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</w:rPr>
              <w:t>(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52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219</w:t>
            </w:r>
            <w:r w:rsidRPr="00D4353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401E42" w:rsidRPr="00D4353B" w14:paraId="7BB883D5" w14:textId="77777777" w:rsidTr="00270199">
        <w:tc>
          <w:tcPr>
            <w:tcW w:w="6228" w:type="dxa"/>
            <w:shd w:val="clear" w:color="auto" w:fill="auto"/>
          </w:tcPr>
          <w:p w14:paraId="5F608ADC" w14:textId="7BCFA9EC" w:rsidR="00945A40" w:rsidRPr="00D4353B" w:rsidRDefault="00945A40" w:rsidP="00E45D0D">
            <w:pPr>
              <w:spacing w:line="320" w:lineRule="exact"/>
              <w:ind w:left="253" w:firstLine="180"/>
              <w:rPr>
                <w:rFonts w:ascii="Angsana New" w:hAnsi="Angsana New"/>
                <w:sz w:val="28"/>
                <w:szCs w:val="28"/>
                <w:cs/>
              </w:rPr>
            </w:pPr>
            <w:r w:rsidRPr="00D4353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สินทรัพย์สุทธิ</w:t>
            </w:r>
          </w:p>
        </w:tc>
        <w:tc>
          <w:tcPr>
            <w:tcW w:w="1242" w:type="dxa"/>
            <w:shd w:val="clear" w:color="auto" w:fill="auto"/>
          </w:tcPr>
          <w:p w14:paraId="15BC09CB" w14:textId="77777777" w:rsidR="00945A40" w:rsidRPr="00D4353B" w:rsidRDefault="00945A40" w:rsidP="00E45D0D">
            <w:pPr>
              <w:spacing w:line="320" w:lineRule="exact"/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</w:tcPr>
          <w:p w14:paraId="69D06B7D" w14:textId="32CA60D5" w:rsidR="00945A40" w:rsidRPr="00D4353B" w:rsidRDefault="00936B0F" w:rsidP="00E45D0D">
            <w:pPr>
              <w:tabs>
                <w:tab w:val="decimal" w:pos="1149"/>
              </w:tabs>
              <w:spacing w:line="320" w:lineRule="exact"/>
              <w:ind w:right="-90"/>
              <w:rPr>
                <w:rFonts w:ascii="Angsana New" w:hAnsi="Angsana New"/>
                <w:sz w:val="28"/>
                <w:szCs w:val="28"/>
                <w:cs/>
              </w:rPr>
            </w:pPr>
            <w:r w:rsidRPr="00D4353B">
              <w:rPr>
                <w:rFonts w:ascii="Angsana New" w:hAnsi="Angsana New"/>
                <w:sz w:val="28"/>
                <w:szCs w:val="28"/>
              </w:rPr>
              <w:t>65</w:t>
            </w:r>
            <w:r w:rsidR="00667D11"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Pr="00D4353B">
              <w:rPr>
                <w:rFonts w:ascii="Angsana New" w:hAnsi="Angsana New"/>
                <w:sz w:val="28"/>
                <w:szCs w:val="28"/>
              </w:rPr>
              <w:t>426</w:t>
            </w:r>
            <w:r w:rsidR="00667D11"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Pr="00D4353B">
              <w:rPr>
                <w:rFonts w:ascii="Angsana New" w:hAnsi="Angsana New"/>
                <w:sz w:val="28"/>
                <w:szCs w:val="28"/>
              </w:rPr>
              <w:t>546</w:t>
            </w:r>
          </w:p>
        </w:tc>
      </w:tr>
      <w:tr w:rsidR="00401E42" w:rsidRPr="00D4353B" w14:paraId="3FEFA75A" w14:textId="77777777" w:rsidTr="00270199">
        <w:tc>
          <w:tcPr>
            <w:tcW w:w="6228" w:type="dxa"/>
            <w:shd w:val="clear" w:color="auto" w:fill="auto"/>
          </w:tcPr>
          <w:p w14:paraId="70A67205" w14:textId="77777777" w:rsidR="00945A40" w:rsidRPr="00D4353B" w:rsidRDefault="00945A40" w:rsidP="00E45D0D">
            <w:pPr>
              <w:spacing w:line="320" w:lineRule="exact"/>
              <w:ind w:left="253"/>
              <w:rPr>
                <w:rFonts w:ascii="Angsana New" w:hAnsi="Angsana New"/>
                <w:sz w:val="28"/>
                <w:szCs w:val="28"/>
                <w:cs/>
              </w:rPr>
            </w:pPr>
            <w:r w:rsidRPr="00D4353B">
              <w:rPr>
                <w:rFonts w:ascii="Angsana New" w:hAnsi="Angsana New"/>
                <w:sz w:val="28"/>
                <w:szCs w:val="28"/>
                <w:cs/>
              </w:rPr>
              <w:t xml:space="preserve">ส่วนของผู้ถือหุ้นที่ไม่มีอำนาจควบคุม </w:t>
            </w:r>
          </w:p>
        </w:tc>
        <w:tc>
          <w:tcPr>
            <w:tcW w:w="1242" w:type="dxa"/>
            <w:shd w:val="clear" w:color="auto" w:fill="auto"/>
          </w:tcPr>
          <w:p w14:paraId="3C711C88" w14:textId="77777777" w:rsidR="00945A40" w:rsidRPr="00D4353B" w:rsidRDefault="00945A40" w:rsidP="00E45D0D">
            <w:pPr>
              <w:spacing w:line="320" w:lineRule="exact"/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shd w:val="clear" w:color="auto" w:fill="auto"/>
          </w:tcPr>
          <w:p w14:paraId="5A606AD7" w14:textId="77777777" w:rsidR="00945A40" w:rsidRPr="00D4353B" w:rsidRDefault="00945A40" w:rsidP="00E45D0D">
            <w:pPr>
              <w:tabs>
                <w:tab w:val="decimal" w:pos="1149"/>
              </w:tabs>
              <w:spacing w:line="320" w:lineRule="exact"/>
              <w:ind w:right="-90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01E42" w:rsidRPr="00D4353B" w14:paraId="136C59D7" w14:textId="77777777" w:rsidTr="00270199">
        <w:tc>
          <w:tcPr>
            <w:tcW w:w="6228" w:type="dxa"/>
            <w:shd w:val="clear" w:color="auto" w:fill="auto"/>
          </w:tcPr>
          <w:p w14:paraId="67F3FB17" w14:textId="5E3CA395" w:rsidR="00945A40" w:rsidRPr="00D4353B" w:rsidRDefault="00945A40" w:rsidP="00E45D0D">
            <w:pPr>
              <w:spacing w:line="320" w:lineRule="exact"/>
              <w:ind w:left="433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D4353B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(คำนวณด้วยมูลค่าของสินทรัพย์สุทธิของ</w:t>
            </w:r>
            <w:r w:rsidR="00AC6E99" w:rsidRPr="00D4353B">
              <w:rPr>
                <w:rFonts w:ascii="Angsana New" w:hAnsi="Angsana New"/>
                <w:i/>
                <w:iCs/>
                <w:sz w:val="28"/>
                <w:szCs w:val="28"/>
              </w:rPr>
              <w:t xml:space="preserve"> KI </w:t>
            </w:r>
            <w:r w:rsidR="00AC6E99" w:rsidRPr="00D4353B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 xml:space="preserve">และ </w:t>
            </w:r>
            <w:r w:rsidR="00AC6E99" w:rsidRPr="00D4353B">
              <w:rPr>
                <w:rFonts w:ascii="Angsana New" w:hAnsi="Angsana New"/>
                <w:i/>
                <w:iCs/>
                <w:sz w:val="28"/>
                <w:szCs w:val="28"/>
              </w:rPr>
              <w:t>WELL</w:t>
            </w:r>
            <w:r w:rsidR="00AC6E99" w:rsidRPr="00D4353B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42" w:type="dxa"/>
            <w:shd w:val="clear" w:color="auto" w:fill="auto"/>
          </w:tcPr>
          <w:p w14:paraId="15F48191" w14:textId="77777777" w:rsidR="00945A40" w:rsidRPr="00D4353B" w:rsidRDefault="00945A40" w:rsidP="00E45D0D">
            <w:pPr>
              <w:spacing w:line="320" w:lineRule="exact"/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shd w:val="clear" w:color="auto" w:fill="auto"/>
          </w:tcPr>
          <w:p w14:paraId="601B53D7" w14:textId="77777777" w:rsidR="00945A40" w:rsidRPr="00D4353B" w:rsidRDefault="00945A40" w:rsidP="00E45D0D">
            <w:pPr>
              <w:tabs>
                <w:tab w:val="decimal" w:pos="1149"/>
              </w:tabs>
              <w:spacing w:line="320" w:lineRule="exact"/>
              <w:ind w:right="-90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01E42" w:rsidRPr="00D4353B" w14:paraId="2BA97D42" w14:textId="77777777" w:rsidTr="00270199">
        <w:tc>
          <w:tcPr>
            <w:tcW w:w="6228" w:type="dxa"/>
            <w:shd w:val="clear" w:color="auto" w:fill="auto"/>
          </w:tcPr>
          <w:p w14:paraId="3EBF54D0" w14:textId="1FB30E80" w:rsidR="00945A40" w:rsidRPr="00D4353B" w:rsidRDefault="00AC6E99" w:rsidP="00E45D0D">
            <w:pPr>
              <w:spacing w:line="320" w:lineRule="exact"/>
              <w:ind w:left="433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D4353B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ตาม</w:t>
            </w:r>
            <w:r w:rsidR="00945A40" w:rsidRPr="00D4353B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สัดส่วนของผู้ถือหุ้นที่ถือโดยส่วนได้เสียที่ไม่มีอำนาจควบคุม)</w:t>
            </w:r>
          </w:p>
        </w:tc>
        <w:tc>
          <w:tcPr>
            <w:tcW w:w="1242" w:type="dxa"/>
            <w:shd w:val="clear" w:color="auto" w:fill="auto"/>
          </w:tcPr>
          <w:p w14:paraId="4D2582E2" w14:textId="77777777" w:rsidR="00945A40" w:rsidRPr="00D4353B" w:rsidRDefault="00945A40" w:rsidP="00E45D0D">
            <w:pPr>
              <w:spacing w:line="320" w:lineRule="exact"/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</w:tcPr>
          <w:p w14:paraId="331AF158" w14:textId="4F4B6110" w:rsidR="00945A40" w:rsidRPr="00D4353B" w:rsidRDefault="00936B0F" w:rsidP="00E45D0D">
            <w:pPr>
              <w:tabs>
                <w:tab w:val="decimal" w:pos="1149"/>
              </w:tabs>
              <w:spacing w:line="320" w:lineRule="exact"/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</w:rPr>
              <w:t>17</w:t>
            </w:r>
            <w:r w:rsidR="00E14D34"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Pr="00D4353B">
              <w:rPr>
                <w:rFonts w:ascii="Angsana New" w:hAnsi="Angsana New"/>
                <w:sz w:val="28"/>
                <w:szCs w:val="28"/>
              </w:rPr>
              <w:t>234</w:t>
            </w:r>
            <w:r w:rsidR="00E14D34"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Pr="00D4353B">
              <w:rPr>
                <w:rFonts w:ascii="Angsana New" w:hAnsi="Angsana New"/>
                <w:sz w:val="28"/>
                <w:szCs w:val="28"/>
              </w:rPr>
              <w:t>862</w:t>
            </w:r>
          </w:p>
        </w:tc>
      </w:tr>
      <w:tr w:rsidR="00401E42" w:rsidRPr="00D4353B" w14:paraId="35CF4EEB" w14:textId="77777777" w:rsidTr="00270199">
        <w:tc>
          <w:tcPr>
            <w:tcW w:w="6228" w:type="dxa"/>
            <w:shd w:val="clear" w:color="auto" w:fill="auto"/>
          </w:tcPr>
          <w:p w14:paraId="3232767C" w14:textId="1D1A5F82" w:rsidR="00625476" w:rsidRPr="00D4353B" w:rsidRDefault="00625476" w:rsidP="00E45D0D">
            <w:pPr>
              <w:spacing w:line="320" w:lineRule="exact"/>
              <w:ind w:left="253"/>
              <w:rPr>
                <w:rFonts w:ascii="Angsana New" w:hAnsi="Angsana New"/>
                <w:sz w:val="28"/>
                <w:szCs w:val="28"/>
                <w:cs/>
              </w:rPr>
            </w:pPr>
            <w:r w:rsidRPr="00D4353B">
              <w:rPr>
                <w:rFonts w:ascii="Angsana New" w:hAnsi="Angsana New"/>
                <w:sz w:val="28"/>
                <w:szCs w:val="28"/>
                <w:cs/>
              </w:rPr>
              <w:t>ส่วนของผู้ถือหุ้นเดิมก่อนการรวมธุรกิจภายใต้การควบคุมเดียวกัน</w:t>
            </w:r>
          </w:p>
        </w:tc>
        <w:tc>
          <w:tcPr>
            <w:tcW w:w="1242" w:type="dxa"/>
            <w:shd w:val="clear" w:color="auto" w:fill="auto"/>
          </w:tcPr>
          <w:p w14:paraId="54F84997" w14:textId="77777777" w:rsidR="00625476" w:rsidRPr="00D4353B" w:rsidRDefault="00625476" w:rsidP="00E45D0D">
            <w:pPr>
              <w:spacing w:line="320" w:lineRule="exact"/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</w:tcPr>
          <w:p w14:paraId="542BF7D3" w14:textId="18CC0114" w:rsidR="00625476" w:rsidRPr="00D4353B" w:rsidRDefault="00936B0F" w:rsidP="00E45D0D">
            <w:pPr>
              <w:tabs>
                <w:tab w:val="decimal" w:pos="1149"/>
              </w:tabs>
              <w:spacing w:line="320" w:lineRule="exact"/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</w:rPr>
              <w:t>48</w:t>
            </w:r>
            <w:r w:rsidR="006A5B03"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Pr="00D4353B">
              <w:rPr>
                <w:rFonts w:ascii="Angsana New" w:hAnsi="Angsana New"/>
                <w:sz w:val="28"/>
                <w:szCs w:val="28"/>
              </w:rPr>
              <w:t>191</w:t>
            </w:r>
            <w:r w:rsidR="006A5B03"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Pr="00D4353B">
              <w:rPr>
                <w:rFonts w:ascii="Angsana New" w:hAnsi="Angsana New"/>
                <w:sz w:val="28"/>
                <w:szCs w:val="28"/>
              </w:rPr>
              <w:t>684</w:t>
            </w:r>
          </w:p>
        </w:tc>
      </w:tr>
      <w:tr w:rsidR="00401E42" w:rsidRPr="00D4353B" w14:paraId="5696D5F1" w14:textId="77777777" w:rsidTr="00270199">
        <w:tc>
          <w:tcPr>
            <w:tcW w:w="6228" w:type="dxa"/>
            <w:shd w:val="clear" w:color="auto" w:fill="auto"/>
          </w:tcPr>
          <w:p w14:paraId="203720F9" w14:textId="12143685" w:rsidR="00945A40" w:rsidRPr="00D4353B" w:rsidRDefault="00A00EA3" w:rsidP="00E45D0D">
            <w:pPr>
              <w:spacing w:line="320" w:lineRule="exact"/>
              <w:ind w:left="253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D4353B">
              <w:rPr>
                <w:rFonts w:ascii="Angsana New" w:hAnsi="Angsana New"/>
                <w:sz w:val="28"/>
                <w:szCs w:val="28"/>
                <w:cs/>
              </w:rPr>
              <w:t>ต้นทุนการรวมธุรกิจภายใต้การควบคุมเดียวกัน</w:t>
            </w:r>
          </w:p>
        </w:tc>
        <w:tc>
          <w:tcPr>
            <w:tcW w:w="1242" w:type="dxa"/>
            <w:shd w:val="clear" w:color="auto" w:fill="auto"/>
          </w:tcPr>
          <w:p w14:paraId="7DF8BBAE" w14:textId="77777777" w:rsidR="00945A40" w:rsidRPr="00D4353B" w:rsidRDefault="00945A40" w:rsidP="00E45D0D">
            <w:pPr>
              <w:spacing w:line="320" w:lineRule="exact"/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</w:tcPr>
          <w:p w14:paraId="4A451080" w14:textId="75764C2C" w:rsidR="00945A40" w:rsidRPr="00D4353B" w:rsidRDefault="00936B0F" w:rsidP="00E45D0D">
            <w:pPr>
              <w:tabs>
                <w:tab w:val="decimal" w:pos="1149"/>
              </w:tabs>
              <w:spacing w:line="320" w:lineRule="exact"/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</w:rPr>
              <w:t>49</w:t>
            </w:r>
            <w:r w:rsidR="00A00EA3"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Pr="00D4353B">
              <w:rPr>
                <w:rFonts w:ascii="Angsana New" w:hAnsi="Angsana New"/>
                <w:sz w:val="28"/>
                <w:szCs w:val="28"/>
              </w:rPr>
              <w:t>650</w:t>
            </w:r>
            <w:r w:rsidR="00A00EA3"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Pr="00D4353B">
              <w:rPr>
                <w:rFonts w:ascii="Angsana New" w:hAnsi="Angsana New"/>
                <w:sz w:val="28"/>
                <w:szCs w:val="28"/>
              </w:rPr>
              <w:t>960</w:t>
            </w:r>
          </w:p>
        </w:tc>
      </w:tr>
      <w:tr w:rsidR="00401E42" w:rsidRPr="00D4353B" w14:paraId="0CCDE2CB" w14:textId="77777777" w:rsidTr="00270199">
        <w:tc>
          <w:tcPr>
            <w:tcW w:w="6228" w:type="dxa"/>
            <w:shd w:val="clear" w:color="auto" w:fill="auto"/>
          </w:tcPr>
          <w:p w14:paraId="739A576A" w14:textId="6E135FC4" w:rsidR="00945A40" w:rsidRPr="00D4353B" w:rsidRDefault="00A00EA3" w:rsidP="00E45D0D">
            <w:pPr>
              <w:spacing w:line="320" w:lineRule="exact"/>
              <w:ind w:left="25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4353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ส่วน</w:t>
            </w:r>
            <w:r w:rsidR="003314D2" w:rsidRPr="00D4353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เกินทุน</w:t>
            </w:r>
            <w:r w:rsidRPr="00D4353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จากการรวมธุรกิจภายใต้การควบคุมเดียวกัน</w:t>
            </w:r>
          </w:p>
        </w:tc>
        <w:tc>
          <w:tcPr>
            <w:tcW w:w="1242" w:type="dxa"/>
            <w:shd w:val="clear" w:color="auto" w:fill="auto"/>
          </w:tcPr>
          <w:p w14:paraId="031867AF" w14:textId="77777777" w:rsidR="00945A40" w:rsidRPr="00D4353B" w:rsidRDefault="00945A40" w:rsidP="00E45D0D">
            <w:pPr>
              <w:spacing w:line="320" w:lineRule="exact"/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4E66E2" w14:textId="19BDB56E" w:rsidR="00945A40" w:rsidRPr="00D4353B" w:rsidRDefault="00A00EA3" w:rsidP="00E45D0D">
            <w:pPr>
              <w:tabs>
                <w:tab w:val="decimal" w:pos="1149"/>
              </w:tabs>
              <w:spacing w:line="320" w:lineRule="exact"/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</w:rPr>
              <w:t>(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1</w:t>
            </w:r>
            <w:r w:rsidR="00A62529"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459</w:t>
            </w:r>
            <w:r w:rsidR="00CB733F"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D4353B">
              <w:rPr>
                <w:rFonts w:ascii="Angsana New" w:hAnsi="Angsana New"/>
                <w:sz w:val="28"/>
                <w:szCs w:val="28"/>
              </w:rPr>
              <w:t>276</w:t>
            </w:r>
            <w:r w:rsidRPr="00D4353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bookmarkEnd w:id="0"/>
    </w:tbl>
    <w:p w14:paraId="74E5F264" w14:textId="77777777" w:rsidR="006B74AC" w:rsidRDefault="006B74AC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24808AB5" w14:textId="060B270E" w:rsidR="00E36451" w:rsidRPr="00D4353B" w:rsidRDefault="0082215B" w:rsidP="00D37C32">
      <w:pPr>
        <w:pStyle w:val="BodyTextIndent"/>
        <w:spacing w:before="240" w:after="360"/>
        <w:ind w:left="547" w:right="-14"/>
        <w:jc w:val="thaiDistribute"/>
        <w:rPr>
          <w:rFonts w:ascii="Angsana New" w:hAnsi="Angsana New"/>
          <w:sz w:val="32"/>
          <w:szCs w:val="32"/>
        </w:rPr>
      </w:pPr>
      <w:r w:rsidRPr="00D4353B">
        <w:rPr>
          <w:rFonts w:ascii="Angsana New" w:hAnsi="Angsana New"/>
          <w:sz w:val="32"/>
          <w:szCs w:val="32"/>
          <w:cs/>
        </w:rPr>
        <w:lastRenderedPageBreak/>
        <w:t>ส่วน</w:t>
      </w:r>
      <w:r w:rsidR="003314D2" w:rsidRPr="00D4353B">
        <w:rPr>
          <w:rFonts w:ascii="Angsana New" w:hAnsi="Angsana New" w:hint="cs"/>
          <w:sz w:val="32"/>
          <w:szCs w:val="32"/>
          <w:cs/>
        </w:rPr>
        <w:t>เกินทุน</w:t>
      </w:r>
      <w:r w:rsidRPr="00D4353B">
        <w:rPr>
          <w:rFonts w:ascii="Angsana New" w:hAnsi="Angsana New"/>
          <w:sz w:val="32"/>
          <w:szCs w:val="32"/>
          <w:cs/>
        </w:rPr>
        <w:t>จากการรวมธุรกิจภายใต้การควบคุมเดียวกัน</w:t>
      </w:r>
      <w:r w:rsidRPr="00D4353B">
        <w:rPr>
          <w:rFonts w:ascii="Angsana New" w:hAnsi="Angsana New" w:hint="cs"/>
          <w:sz w:val="32"/>
          <w:szCs w:val="32"/>
          <w:cs/>
        </w:rPr>
        <w:t xml:space="preserve">ที่เกิดขึ้นจำนวน </w:t>
      </w:r>
      <w:r w:rsidR="00936B0F" w:rsidRPr="00D4353B">
        <w:rPr>
          <w:rFonts w:ascii="Angsana New" w:hAnsi="Angsana New"/>
          <w:sz w:val="32"/>
          <w:szCs w:val="32"/>
        </w:rPr>
        <w:t>1</w:t>
      </w:r>
      <w:r w:rsidRPr="00D4353B">
        <w:rPr>
          <w:rFonts w:ascii="Angsana New" w:hAnsi="Angsana New"/>
          <w:sz w:val="32"/>
          <w:szCs w:val="32"/>
        </w:rPr>
        <w:t>.</w:t>
      </w:r>
      <w:r w:rsidR="00936B0F" w:rsidRPr="00D4353B">
        <w:rPr>
          <w:rFonts w:ascii="Angsana New" w:hAnsi="Angsana New"/>
          <w:sz w:val="32"/>
          <w:szCs w:val="32"/>
        </w:rPr>
        <w:t>46</w:t>
      </w:r>
      <w:r w:rsidRPr="00D4353B">
        <w:rPr>
          <w:rFonts w:ascii="Angsana New" w:hAnsi="Angsana New" w:hint="cs"/>
          <w:sz w:val="32"/>
          <w:szCs w:val="32"/>
          <w:cs/>
        </w:rPr>
        <w:t xml:space="preserve"> ล้านบาทถูกรับรู้โดยตรงใน</w:t>
      </w:r>
      <w:r w:rsidRPr="00D4353B">
        <w:rPr>
          <w:rFonts w:ascii="Angsana New" w:hAnsi="Angsana New"/>
          <w:sz w:val="32"/>
          <w:szCs w:val="32"/>
          <w:cs/>
        </w:rPr>
        <w:t>ส่วนของผู้ถือหุ้นบริษัทใหญ่</w:t>
      </w:r>
      <w:r w:rsidRPr="00D4353B">
        <w:rPr>
          <w:rFonts w:ascii="Angsana New" w:hAnsi="Angsana New" w:hint="cs"/>
          <w:sz w:val="32"/>
          <w:szCs w:val="32"/>
          <w:cs/>
        </w:rPr>
        <w:t>และแสดงเป็น</w:t>
      </w:r>
      <w:r w:rsidR="003314D2" w:rsidRPr="00D4353B">
        <w:rPr>
          <w:rFonts w:ascii="Angsana New" w:hAnsi="Angsana New"/>
          <w:sz w:val="32"/>
          <w:szCs w:val="32"/>
          <w:cs/>
        </w:rPr>
        <w:t>ส่วน</w:t>
      </w:r>
      <w:r w:rsidR="003314D2" w:rsidRPr="00D4353B">
        <w:rPr>
          <w:rFonts w:ascii="Angsana New" w:hAnsi="Angsana New" w:hint="cs"/>
          <w:sz w:val="32"/>
          <w:szCs w:val="32"/>
          <w:cs/>
        </w:rPr>
        <w:t>เกินทุน</w:t>
      </w:r>
      <w:r w:rsidRPr="00D4353B">
        <w:rPr>
          <w:rFonts w:ascii="Angsana New" w:hAnsi="Angsana New"/>
          <w:sz w:val="32"/>
          <w:szCs w:val="32"/>
          <w:cs/>
        </w:rPr>
        <w:t>จากการรวมธุรกิจภายใต้การควบคุมเดียวกัน</w:t>
      </w:r>
      <w:r w:rsidRPr="00D4353B">
        <w:rPr>
          <w:rFonts w:ascii="Angsana New" w:hAnsi="Angsana New" w:hint="cs"/>
          <w:sz w:val="32"/>
          <w:szCs w:val="32"/>
          <w:cs/>
        </w:rPr>
        <w:t>ตามแนวปฏิบัติทางการบัญชีสำหรับการรวมธุรกิจภายใต้การควบคุมเดียวกันที่ออกโดยสภาวิชาชีพบัญชี</w:t>
      </w:r>
    </w:p>
    <w:p w14:paraId="42624809" w14:textId="5004490F" w:rsidR="00A24240" w:rsidRPr="00D4353B" w:rsidRDefault="00F87F4A" w:rsidP="00A24240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A24240" w:rsidRPr="00D4353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24240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A24240" w:rsidRPr="00D4353B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</w:t>
      </w:r>
      <w:r w:rsidR="00260CF2" w:rsidRPr="00D4353B">
        <w:rPr>
          <w:rFonts w:asciiTheme="majorBidi" w:hAnsiTheme="majorBidi" w:cstheme="majorBidi" w:hint="cs"/>
          <w:b/>
          <w:bCs/>
          <w:sz w:val="32"/>
          <w:szCs w:val="32"/>
          <w:cs/>
        </w:rPr>
        <w:t>หรือ</w:t>
      </w:r>
      <w:r w:rsidR="00A24240" w:rsidRPr="00D4353B">
        <w:rPr>
          <w:rFonts w:asciiTheme="majorBidi" w:hAnsiTheme="majorBidi" w:cstheme="majorBidi"/>
          <w:b/>
          <w:bCs/>
          <w:sz w:val="32"/>
          <w:szCs w:val="32"/>
          <w:cs/>
        </w:rPr>
        <w:t>กิจการที่เกี่ยวข้องกัน</w:t>
      </w:r>
    </w:p>
    <w:p w14:paraId="435F7C5B" w14:textId="57E28076" w:rsidR="00D568B7" w:rsidRPr="00D4353B" w:rsidRDefault="000F1B3A" w:rsidP="00CB5CA4">
      <w:pPr>
        <w:pStyle w:val="BodyTextIndent"/>
        <w:spacing w:after="240"/>
        <w:ind w:left="547" w:right="-14"/>
        <w:jc w:val="thaiDistribute"/>
        <w:rPr>
          <w:rFonts w:ascii="Angsana New" w:hAnsi="Angsana New"/>
          <w:sz w:val="32"/>
          <w:szCs w:val="32"/>
          <w:cs/>
        </w:rPr>
      </w:pPr>
      <w:r w:rsidRPr="00D4353B">
        <w:rPr>
          <w:rFonts w:ascii="Angsana New" w:hAnsi="Angsana New"/>
          <w:spacing w:val="-8"/>
          <w:sz w:val="32"/>
          <w:szCs w:val="32"/>
          <w:cs/>
        </w:rPr>
        <w:t>บุคคลหรือกิจการที่เกี่ยวข้องกันกับบริษัท หมายถึง บุคคลหรือกิจการที่มีอำนาจควบคุมบริษัท ถูกควบคุม             โดยบริษัท ไม่ว่าจะเป็นโดยทางตรงหรือทางอ้อม หรืออยู่ภายใต้การควบคุมเดียวกันกับบริษัท รวมถึงบริษัท             ที่ทำหน้าที่ถือหุ้น นอกจากนี้บุคคลหรือกิจการที่เกี่ยวข้องกันยังรวมถึงบุคคลซึ่งถือหุ้นที่มีสิทธิออกเสียงไม่ว่าทางตรงหรือทางอ้อม และมีอิทธิพลอย่างมีนัยสำคัญกับบริษัท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ตลอดทั้งสมาชิกในครอบครัวที่ใกล้ชิดกับบุคคลดังกล่าวและกิจการที่เกี่ยวข้องกับบุคคลเหล่านั้น</w:t>
      </w:r>
    </w:p>
    <w:p w14:paraId="7F279F8D" w14:textId="498B0509" w:rsidR="0046536C" w:rsidRPr="00D4353B" w:rsidRDefault="0046536C" w:rsidP="0046536C">
      <w:pPr>
        <w:spacing w:after="240" w:line="380" w:lineRule="exact"/>
        <w:ind w:left="547"/>
        <w:jc w:val="thaiDistribute"/>
        <w:rPr>
          <w:rFonts w:hAnsi="Times New Roman"/>
          <w:sz w:val="32"/>
          <w:szCs w:val="32"/>
        </w:rPr>
      </w:pPr>
      <w:r w:rsidRPr="00D4353B">
        <w:rPr>
          <w:rFonts w:hAnsi="Times New Roman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</w:t>
      </w:r>
      <w:r w:rsidR="00BB6855" w:rsidRPr="00D4353B">
        <w:rPr>
          <w:rFonts w:hAnsi="Times New Roman" w:hint="cs"/>
          <w:sz w:val="32"/>
          <w:szCs w:val="32"/>
          <w:cs/>
        </w:rPr>
        <w:t xml:space="preserve"> </w:t>
      </w:r>
      <w:r w:rsidRPr="00D4353B">
        <w:rPr>
          <w:rFonts w:hAnsi="Times New Roman"/>
          <w:sz w:val="32"/>
          <w:szCs w:val="32"/>
          <w:cs/>
        </w:rPr>
        <w:t>บริษัทคำนึงถึงเนื้อหาของความสัมพันธ์มากกว่ารูปแบบทางกฎหมาย</w:t>
      </w:r>
    </w:p>
    <w:p w14:paraId="149A5124" w14:textId="4F86AD47" w:rsidR="0046536C" w:rsidRPr="00D4353B" w:rsidRDefault="00FA2FB9" w:rsidP="00FA2FB9">
      <w:pPr>
        <w:spacing w:after="240" w:line="380" w:lineRule="exact"/>
        <w:ind w:left="547"/>
        <w:jc w:val="thaiDistribute"/>
        <w:rPr>
          <w:rFonts w:hAnsi="Times New Roman"/>
          <w:sz w:val="32"/>
          <w:szCs w:val="32"/>
        </w:rPr>
      </w:pPr>
      <w:r w:rsidRPr="00D4353B">
        <w:rPr>
          <w:rFonts w:hAnsi="Times New Roman"/>
          <w:sz w:val="32"/>
          <w:szCs w:val="32"/>
          <w:cs/>
        </w:rPr>
        <w:t>รายกา</w:t>
      </w:r>
      <w:r w:rsidR="00804888" w:rsidRPr="00D4353B">
        <w:rPr>
          <w:rFonts w:hAnsi="Times New Roman" w:hint="cs"/>
          <w:sz w:val="32"/>
          <w:szCs w:val="32"/>
          <w:cs/>
        </w:rPr>
        <w:t>ร</w:t>
      </w:r>
      <w:r w:rsidRPr="00D4353B">
        <w:rPr>
          <w:rFonts w:hAnsi="Times New Roman"/>
          <w:sz w:val="32"/>
          <w:szCs w:val="32"/>
          <w:cs/>
        </w:rPr>
        <w:t>กับ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14:paraId="5ED8B1AF" w14:textId="1C492404" w:rsidR="00017B91" w:rsidRPr="00D4353B" w:rsidRDefault="00017B91" w:rsidP="00FA2FB9">
      <w:pPr>
        <w:spacing w:after="240" w:line="380" w:lineRule="exact"/>
        <w:ind w:left="547"/>
        <w:jc w:val="thaiDistribute"/>
        <w:rPr>
          <w:rFonts w:ascii="Angsana New" w:hAnsi="Times New Roman"/>
          <w:sz w:val="32"/>
          <w:szCs w:val="32"/>
        </w:rPr>
      </w:pPr>
      <w:r w:rsidRPr="00D4353B">
        <w:rPr>
          <w:rFonts w:ascii="Angsana New" w:hAnsi="Times New Roman"/>
          <w:sz w:val="32"/>
          <w:szCs w:val="32"/>
          <w:cs/>
        </w:rPr>
        <w:t xml:space="preserve">ความสัมพันธ์ที่มีกับบุคคลหรือกิจการที่เกี่ยวข้องกัน นอกเหนือจากบริษัทย่อย ณ วันที่ </w:t>
      </w:r>
      <w:r w:rsidR="00936B0F" w:rsidRPr="00D4353B">
        <w:rPr>
          <w:rFonts w:ascii="Angsana New" w:hAnsi="Times New Roman"/>
          <w:sz w:val="32"/>
          <w:szCs w:val="32"/>
        </w:rPr>
        <w:t>31</w:t>
      </w:r>
      <w:r w:rsidR="008A6AAC" w:rsidRPr="00D4353B">
        <w:rPr>
          <w:rFonts w:ascii="Angsana New" w:hAnsi="Times New Roman" w:hint="cs"/>
          <w:sz w:val="32"/>
          <w:szCs w:val="32"/>
          <w:cs/>
        </w:rPr>
        <w:t xml:space="preserve"> ธันวาคม </w:t>
      </w:r>
      <w:r w:rsidR="00936B0F" w:rsidRPr="00D4353B">
        <w:rPr>
          <w:rFonts w:ascii="Angsana New" w:hAnsi="Times New Roman"/>
          <w:sz w:val="32"/>
          <w:szCs w:val="32"/>
        </w:rPr>
        <w:t>256</w:t>
      </w:r>
      <w:r w:rsidR="003A1D43" w:rsidRPr="00D4353B">
        <w:rPr>
          <w:rFonts w:ascii="Angsana New" w:hAnsi="Times New Roman"/>
          <w:sz w:val="32"/>
          <w:szCs w:val="32"/>
        </w:rPr>
        <w:t>6</w:t>
      </w:r>
      <w:r w:rsidRPr="00D4353B">
        <w:rPr>
          <w:rFonts w:ascii="Angsana New" w:hAnsi="Times New Roman"/>
          <w:sz w:val="32"/>
          <w:szCs w:val="32"/>
        </w:rPr>
        <w:t xml:space="preserve"> </w:t>
      </w:r>
      <w:r w:rsidRPr="00D4353B">
        <w:rPr>
          <w:rFonts w:ascii="Angsana New" w:hAnsi="Times New Roman"/>
          <w:sz w:val="32"/>
          <w:szCs w:val="32"/>
          <w:cs/>
        </w:rPr>
        <w:t xml:space="preserve">มีดังนี้  </w:t>
      </w: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060"/>
        <w:gridCol w:w="2880"/>
        <w:gridCol w:w="1080"/>
        <w:gridCol w:w="2250"/>
      </w:tblGrid>
      <w:tr w:rsidR="002977B4" w:rsidRPr="00D4353B" w14:paraId="2F557C57" w14:textId="77777777" w:rsidTr="002464F2">
        <w:trPr>
          <w:tblHeader/>
        </w:trPr>
        <w:tc>
          <w:tcPr>
            <w:tcW w:w="3060" w:type="dxa"/>
          </w:tcPr>
          <w:p w14:paraId="7F3046C4" w14:textId="77777777" w:rsidR="002977B4" w:rsidRPr="00D4353B" w:rsidRDefault="002977B4" w:rsidP="006E271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center"/>
              <w:textAlignment w:val="auto"/>
              <w:rPr>
                <w:rFonts w:ascii="Angsana New" w:hAnsi="Angsana New"/>
                <w:b/>
                <w:bCs/>
                <w:cs/>
                <w:lang w:val="en-GB"/>
              </w:rPr>
            </w:pPr>
            <w:r w:rsidRPr="00D4353B">
              <w:rPr>
                <w:rFonts w:ascii="Angsana New" w:hAnsi="Angsana New"/>
                <w:b/>
                <w:bCs/>
                <w:cs/>
                <w:lang w:val="en-GB"/>
              </w:rPr>
              <w:t>ชื่อ</w:t>
            </w:r>
            <w:r w:rsidRPr="00D4353B">
              <w:rPr>
                <w:rFonts w:ascii="Angsana New" w:hAnsi="Angsana New" w:hint="cs"/>
                <w:b/>
                <w:bCs/>
                <w:cs/>
                <w:lang w:val="en-GB"/>
              </w:rPr>
              <w:t>บริษัท</w:t>
            </w:r>
          </w:p>
        </w:tc>
        <w:tc>
          <w:tcPr>
            <w:tcW w:w="2880" w:type="dxa"/>
          </w:tcPr>
          <w:p w14:paraId="7A17D4BF" w14:textId="77777777" w:rsidR="002977B4" w:rsidRPr="00D4353B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278" w:right="108" w:firstLine="1215"/>
              <w:jc w:val="center"/>
              <w:textAlignment w:val="auto"/>
              <w:rPr>
                <w:rFonts w:ascii="Angsana New" w:hAnsi="Angsana New"/>
                <w:b/>
                <w:bCs/>
                <w:cs/>
                <w:lang w:val="en-GB"/>
              </w:rPr>
            </w:pPr>
            <w:r w:rsidRPr="00D4353B">
              <w:rPr>
                <w:rFonts w:ascii="Angsana New" w:hAnsi="Angsana New"/>
                <w:b/>
                <w:bCs/>
                <w:cs/>
                <w:lang w:val="en-GB"/>
              </w:rPr>
              <w:t>ลักษณะธุรกิจ</w:t>
            </w:r>
          </w:p>
        </w:tc>
        <w:tc>
          <w:tcPr>
            <w:tcW w:w="1080" w:type="dxa"/>
          </w:tcPr>
          <w:p w14:paraId="7F4993DA" w14:textId="77777777" w:rsidR="002977B4" w:rsidRPr="00D4353B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D4353B">
              <w:rPr>
                <w:rFonts w:ascii="Angsana New" w:hAnsi="Angsana New"/>
                <w:b/>
                <w:bCs/>
                <w:cs/>
                <w:lang w:val="en-GB"/>
              </w:rPr>
              <w:t>ประเทศที่จัดตั้ง/สัญชาติ</w:t>
            </w:r>
          </w:p>
        </w:tc>
        <w:tc>
          <w:tcPr>
            <w:tcW w:w="2250" w:type="dxa"/>
          </w:tcPr>
          <w:p w14:paraId="44BA04C3" w14:textId="77777777" w:rsidR="002977B4" w:rsidRPr="00D4353B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04" w:right="-104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D4353B">
              <w:rPr>
                <w:rFonts w:ascii="Angsana New" w:hAnsi="Angsana New"/>
                <w:b/>
                <w:bCs/>
                <w:cs/>
                <w:lang w:val="en-GB"/>
              </w:rPr>
              <w:t>ลักษณะความสัมพันธ์</w:t>
            </w:r>
          </w:p>
        </w:tc>
      </w:tr>
      <w:tr w:rsidR="002977B4" w:rsidRPr="00D4353B" w14:paraId="1DDBC50B" w14:textId="77777777" w:rsidTr="002464F2">
        <w:tc>
          <w:tcPr>
            <w:tcW w:w="3060" w:type="dxa"/>
          </w:tcPr>
          <w:p w14:paraId="7D8FE4BA" w14:textId="77777777" w:rsidR="002977B4" w:rsidRPr="00D4353B" w:rsidRDefault="002977B4" w:rsidP="002464F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D4353B">
              <w:rPr>
                <w:rFonts w:ascii="Angsana New" w:eastAsia="Cordia New" w:hAnsi="Angsana New"/>
                <w:cs/>
              </w:rPr>
              <w:t>ผู้บริหารสำคัญ</w:t>
            </w:r>
          </w:p>
        </w:tc>
        <w:tc>
          <w:tcPr>
            <w:tcW w:w="2880" w:type="dxa"/>
            <w:shd w:val="clear" w:color="auto" w:fill="auto"/>
          </w:tcPr>
          <w:p w14:paraId="1446AC95" w14:textId="77777777" w:rsidR="002977B4" w:rsidRPr="00D4353B" w:rsidRDefault="002977B4" w:rsidP="002464F2">
            <w:pPr>
              <w:overflowPunct/>
              <w:autoSpaceDE/>
              <w:autoSpaceDN/>
              <w:adjustRightInd/>
              <w:spacing w:before="20" w:after="20" w:line="280" w:lineRule="exact"/>
              <w:ind w:right="-25"/>
              <w:jc w:val="center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D4353B">
              <w:rPr>
                <w:rFonts w:ascii="Angsana New" w:hAnsi="Angsana New"/>
                <w:lang w:val="en-GB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76579117" w14:textId="77777777" w:rsidR="002977B4" w:rsidRPr="00D4353B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="Angsana New" w:hAnsi="Angsana New"/>
                <w:lang w:val="en-GB"/>
              </w:rPr>
            </w:pPr>
            <w:r w:rsidRPr="00D4353B">
              <w:rPr>
                <w:rFonts w:ascii="Angsana New" w:hAnsi="Angsana New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18660BB4" w14:textId="77777777" w:rsidR="002977B4" w:rsidRPr="00D4353B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15"/>
              <w:jc w:val="thaiDistribute"/>
              <w:textAlignment w:val="auto"/>
              <w:rPr>
                <w:rFonts w:ascii="Angsana New" w:hAnsi="Angsana New"/>
                <w:lang w:val="en-GB"/>
              </w:rPr>
            </w:pPr>
            <w:r w:rsidRPr="00D4353B">
              <w:rPr>
                <w:rFonts w:ascii="Angsana New" w:hAnsi="Angsana New"/>
                <w:cs/>
              </w:rPr>
              <w:t xml:space="preserve">บุคคลที่มีอำนาจและความรับผิดชอบการวางแผนสั่งการและควบคุมกิจกรรมต่างๆ ของกิจการไม่ว่าทางตรงหรือทางอ้อม </w:t>
            </w:r>
            <w:r w:rsidRPr="00D4353B">
              <w:rPr>
                <w:rFonts w:ascii="Angsana New" w:hAnsi="Angsana New"/>
                <w:spacing w:val="-6"/>
                <w:cs/>
              </w:rPr>
              <w:t>ทั้งนี้ รวมถึงกรรมการของบริษัท (ไม่ว่าจะทำหน้าที่ในระดับบริหาร</w:t>
            </w:r>
            <w:r w:rsidRPr="00D4353B">
              <w:rPr>
                <w:rFonts w:ascii="Angsana New" w:hAnsi="Angsana New"/>
                <w:cs/>
              </w:rPr>
              <w:t>หรือไม่)</w:t>
            </w:r>
          </w:p>
        </w:tc>
      </w:tr>
      <w:tr w:rsidR="002977B4" w:rsidRPr="00D4353B" w14:paraId="090CEA2C" w14:textId="77777777" w:rsidTr="002464F2">
        <w:tc>
          <w:tcPr>
            <w:tcW w:w="3060" w:type="dxa"/>
            <w:shd w:val="clear" w:color="auto" w:fill="auto"/>
          </w:tcPr>
          <w:p w14:paraId="132309DF" w14:textId="77777777" w:rsidR="002977B4" w:rsidRPr="00D4353B" w:rsidRDefault="002977B4" w:rsidP="002464F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4353B">
              <w:rPr>
                <w:rFonts w:ascii="Angsana New" w:eastAsia="Cordia New" w:hAnsi="Angsana New" w:hint="cs"/>
                <w:cs/>
              </w:rPr>
              <w:t xml:space="preserve">บริษัท สเปเชี่ยลตี้ </w:t>
            </w:r>
            <w:r w:rsidRPr="00D4353B">
              <w:rPr>
                <w:rFonts w:ascii="Angsana New" w:eastAsia="Cordia New" w:hAnsi="Angsana New"/>
                <w:cs/>
              </w:rPr>
              <w:t>เนเชอรัล อินโนเวชั่น จำกัด</w:t>
            </w:r>
          </w:p>
        </w:tc>
        <w:tc>
          <w:tcPr>
            <w:tcW w:w="2880" w:type="dxa"/>
            <w:shd w:val="clear" w:color="auto" w:fill="auto"/>
          </w:tcPr>
          <w:p w14:paraId="423E5F71" w14:textId="77777777" w:rsidR="002977B4" w:rsidRPr="00D4353B" w:rsidRDefault="002977B4" w:rsidP="002464F2">
            <w:pPr>
              <w:overflowPunct/>
              <w:autoSpaceDE/>
              <w:autoSpaceDN/>
              <w:adjustRightInd/>
              <w:spacing w:before="20" w:after="20" w:line="280" w:lineRule="exact"/>
              <w:ind w:left="-8" w:right="-25" w:hanging="90"/>
              <w:textAlignment w:val="auto"/>
              <w:rPr>
                <w:rFonts w:ascii="Angsana New" w:eastAsia="Cordia New" w:hAnsi="Angsana New"/>
              </w:rPr>
            </w:pPr>
            <w:r w:rsidRPr="00D4353B">
              <w:rPr>
                <w:rFonts w:ascii="Angsana New" w:eastAsia="Cordia New" w:hAnsi="Angsana New" w:hint="cs"/>
                <w:cs/>
              </w:rPr>
              <w:t>ถือหุ้นในบริษัทอื่น</w:t>
            </w:r>
          </w:p>
        </w:tc>
        <w:tc>
          <w:tcPr>
            <w:tcW w:w="1080" w:type="dxa"/>
            <w:shd w:val="clear" w:color="auto" w:fill="auto"/>
          </w:tcPr>
          <w:p w14:paraId="6DE04B10" w14:textId="77777777" w:rsidR="002977B4" w:rsidRPr="00D4353B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D4353B">
              <w:rPr>
                <w:rFonts w:ascii="Angsana New" w:eastAsia="Cordia New" w:hAnsi="Angsana New"/>
                <w:cs/>
              </w:rPr>
              <w:t>ไท</w:t>
            </w:r>
            <w:r w:rsidRPr="00D4353B">
              <w:rPr>
                <w:rFonts w:ascii="Angsana New" w:eastAsia="Cordia New" w:hAnsi="Angsana New" w:hint="cs"/>
                <w:cs/>
              </w:rPr>
              <w:t>ย</w:t>
            </w:r>
          </w:p>
        </w:tc>
        <w:tc>
          <w:tcPr>
            <w:tcW w:w="2250" w:type="dxa"/>
            <w:shd w:val="clear" w:color="auto" w:fill="auto"/>
          </w:tcPr>
          <w:p w14:paraId="3BA5E56A" w14:textId="77777777" w:rsidR="002977B4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15"/>
              <w:jc w:val="thaiDistribute"/>
              <w:textAlignment w:val="auto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>ผู้</w:t>
            </w:r>
            <w:r w:rsidRPr="00D4353B">
              <w:rPr>
                <w:rFonts w:ascii="Angsana New" w:hAnsi="Angsana New"/>
                <w:cs/>
              </w:rPr>
              <w:t>ถือหุ้นรายใหญ่และมีกรรมการร่วมกันกับบริษัท</w:t>
            </w:r>
          </w:p>
          <w:p w14:paraId="50AC9CEC" w14:textId="37A7CE66" w:rsidR="006B74AC" w:rsidRPr="00D4353B" w:rsidRDefault="006B74AC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</w:p>
        </w:tc>
      </w:tr>
    </w:tbl>
    <w:p w14:paraId="3EC10100" w14:textId="64C5F7F8" w:rsidR="00674633" w:rsidRDefault="00674633">
      <w:r>
        <w:br w:type="page"/>
      </w: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060"/>
        <w:gridCol w:w="2880"/>
        <w:gridCol w:w="1080"/>
        <w:gridCol w:w="2250"/>
      </w:tblGrid>
      <w:tr w:rsidR="00674633" w:rsidRPr="00D4353B" w14:paraId="58295533" w14:textId="77777777" w:rsidTr="00B43D6A">
        <w:trPr>
          <w:tblHeader/>
        </w:trPr>
        <w:tc>
          <w:tcPr>
            <w:tcW w:w="3060" w:type="dxa"/>
          </w:tcPr>
          <w:p w14:paraId="7DE18B95" w14:textId="77777777" w:rsidR="00674633" w:rsidRPr="00D4353B" w:rsidRDefault="00674633" w:rsidP="00B43D6A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center"/>
              <w:textAlignment w:val="auto"/>
              <w:rPr>
                <w:rFonts w:ascii="Angsana New" w:hAnsi="Angsana New"/>
                <w:b/>
                <w:bCs/>
                <w:cs/>
                <w:lang w:val="en-GB"/>
              </w:rPr>
            </w:pPr>
            <w:r w:rsidRPr="00D4353B">
              <w:rPr>
                <w:rFonts w:ascii="Angsana New" w:hAnsi="Angsana New"/>
                <w:b/>
                <w:bCs/>
                <w:cs/>
                <w:lang w:val="en-GB"/>
              </w:rPr>
              <w:lastRenderedPageBreak/>
              <w:t>ชื่อ</w:t>
            </w:r>
            <w:r w:rsidRPr="00D4353B">
              <w:rPr>
                <w:rFonts w:ascii="Angsana New" w:hAnsi="Angsana New" w:hint="cs"/>
                <w:b/>
                <w:bCs/>
                <w:cs/>
                <w:lang w:val="en-GB"/>
              </w:rPr>
              <w:t>บริษัท</w:t>
            </w:r>
          </w:p>
        </w:tc>
        <w:tc>
          <w:tcPr>
            <w:tcW w:w="2880" w:type="dxa"/>
          </w:tcPr>
          <w:p w14:paraId="50B4BC07" w14:textId="77777777" w:rsidR="00674633" w:rsidRPr="00D4353B" w:rsidRDefault="00674633" w:rsidP="00B43D6A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278" w:right="108" w:firstLine="1215"/>
              <w:jc w:val="center"/>
              <w:textAlignment w:val="auto"/>
              <w:rPr>
                <w:rFonts w:ascii="Angsana New" w:hAnsi="Angsana New"/>
                <w:b/>
                <w:bCs/>
                <w:cs/>
                <w:lang w:val="en-GB"/>
              </w:rPr>
            </w:pPr>
            <w:r w:rsidRPr="00D4353B">
              <w:rPr>
                <w:rFonts w:ascii="Angsana New" w:hAnsi="Angsana New"/>
                <w:b/>
                <w:bCs/>
                <w:cs/>
                <w:lang w:val="en-GB"/>
              </w:rPr>
              <w:t>ลักษณะธุรกิจ</w:t>
            </w:r>
          </w:p>
        </w:tc>
        <w:tc>
          <w:tcPr>
            <w:tcW w:w="1080" w:type="dxa"/>
          </w:tcPr>
          <w:p w14:paraId="409E3DC5" w14:textId="77777777" w:rsidR="00674633" w:rsidRPr="00D4353B" w:rsidRDefault="00674633" w:rsidP="00B43D6A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D4353B">
              <w:rPr>
                <w:rFonts w:ascii="Angsana New" w:hAnsi="Angsana New"/>
                <w:b/>
                <w:bCs/>
                <w:cs/>
                <w:lang w:val="en-GB"/>
              </w:rPr>
              <w:t>ประเทศที่จัดตั้ง/สัญชาติ</w:t>
            </w:r>
          </w:p>
        </w:tc>
        <w:tc>
          <w:tcPr>
            <w:tcW w:w="2250" w:type="dxa"/>
          </w:tcPr>
          <w:p w14:paraId="11B4979E" w14:textId="77777777" w:rsidR="00674633" w:rsidRPr="00D4353B" w:rsidRDefault="00674633" w:rsidP="00B43D6A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04" w:right="-104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D4353B">
              <w:rPr>
                <w:rFonts w:ascii="Angsana New" w:hAnsi="Angsana New"/>
                <w:b/>
                <w:bCs/>
                <w:cs/>
                <w:lang w:val="en-GB"/>
              </w:rPr>
              <w:t>ลักษณะความสัมพันธ์</w:t>
            </w:r>
          </w:p>
        </w:tc>
      </w:tr>
      <w:tr w:rsidR="002977B4" w:rsidRPr="00D4353B" w14:paraId="197B97DD" w14:textId="77777777" w:rsidTr="002464F2">
        <w:tc>
          <w:tcPr>
            <w:tcW w:w="3060" w:type="dxa"/>
          </w:tcPr>
          <w:p w14:paraId="4F8044B1" w14:textId="3300BF8B" w:rsidR="002977B4" w:rsidRPr="00D4353B" w:rsidRDefault="002977B4" w:rsidP="002464F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4353B">
              <w:rPr>
                <w:rFonts w:ascii="Angsana New" w:eastAsia="Cordia New" w:hAnsi="Angsana New"/>
                <w:cs/>
              </w:rPr>
              <w:t>บริษัท วันรัต (หน่ำเซียน) จำกัด</w:t>
            </w:r>
          </w:p>
        </w:tc>
        <w:tc>
          <w:tcPr>
            <w:tcW w:w="2880" w:type="dxa"/>
            <w:shd w:val="clear" w:color="auto" w:fill="auto"/>
          </w:tcPr>
          <w:p w14:paraId="06D828AD" w14:textId="77777777" w:rsidR="002977B4" w:rsidRPr="00D4353B" w:rsidRDefault="002977B4" w:rsidP="002464F2">
            <w:pPr>
              <w:overflowPunct/>
              <w:autoSpaceDE/>
              <w:autoSpaceDN/>
              <w:adjustRightInd/>
              <w:spacing w:before="20" w:after="20" w:line="280" w:lineRule="exact"/>
              <w:ind w:left="-8" w:right="-25" w:hanging="90"/>
              <w:textAlignment w:val="auto"/>
              <w:rPr>
                <w:rFonts w:ascii="Angsana New" w:hAnsi="Angsana New"/>
                <w:lang w:val="en-GB"/>
              </w:rPr>
            </w:pPr>
            <w:r w:rsidRPr="00D4353B">
              <w:rPr>
                <w:rFonts w:ascii="Angsana New" w:eastAsia="Cordia New" w:hAnsi="Angsana New"/>
                <w:cs/>
              </w:rPr>
              <w:t>จำหน่ายเคมีภัณฑ์สำหรับเครื่องสำอางอาหารและยา</w:t>
            </w:r>
          </w:p>
        </w:tc>
        <w:tc>
          <w:tcPr>
            <w:tcW w:w="1080" w:type="dxa"/>
            <w:shd w:val="clear" w:color="auto" w:fill="auto"/>
          </w:tcPr>
          <w:p w14:paraId="2D9D1751" w14:textId="77777777" w:rsidR="002977B4" w:rsidRPr="00D4353B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D4353B">
              <w:rPr>
                <w:rFonts w:ascii="Angsana New" w:eastAsia="Cordia New" w:hAnsi="Angsana New"/>
                <w:cs/>
              </w:rPr>
              <w:t>ไท</w:t>
            </w:r>
            <w:r w:rsidRPr="00D4353B">
              <w:rPr>
                <w:rFonts w:ascii="Angsana New" w:eastAsia="Cordia New" w:hAnsi="Angsana New" w:hint="cs"/>
                <w:cs/>
              </w:rPr>
              <w:t>ย</w:t>
            </w:r>
          </w:p>
        </w:tc>
        <w:tc>
          <w:tcPr>
            <w:tcW w:w="2250" w:type="dxa"/>
            <w:shd w:val="clear" w:color="auto" w:fill="auto"/>
          </w:tcPr>
          <w:p w14:paraId="7E94472D" w14:textId="77777777" w:rsidR="002977B4" w:rsidRPr="00D4353B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D4353B">
              <w:rPr>
                <w:rFonts w:ascii="Angsana New" w:hAnsi="Angsana New"/>
                <w:cs/>
              </w:rPr>
              <w:t>กรรมการ</w:t>
            </w:r>
            <w:r w:rsidRPr="00D4353B">
              <w:rPr>
                <w:rFonts w:ascii="Angsana New" w:eastAsia="Cordia New" w:hAnsi="Angsana New"/>
                <w:cs/>
              </w:rPr>
              <w:t>ร่วมกัน</w:t>
            </w:r>
          </w:p>
        </w:tc>
      </w:tr>
      <w:tr w:rsidR="002977B4" w:rsidRPr="00D4353B" w14:paraId="0A217269" w14:textId="77777777" w:rsidTr="002464F2">
        <w:tc>
          <w:tcPr>
            <w:tcW w:w="3060" w:type="dxa"/>
          </w:tcPr>
          <w:p w14:paraId="357DBF58" w14:textId="77777777" w:rsidR="002977B4" w:rsidRPr="00D4353B" w:rsidRDefault="002977B4" w:rsidP="002464F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4353B">
              <w:rPr>
                <w:rFonts w:ascii="Angsana New" w:eastAsia="Cordia New" w:hAnsi="Angsana New"/>
                <w:cs/>
              </w:rPr>
              <w:t>บริษัท พรรณวิภา คอนซัลติ้ง จำกัด</w:t>
            </w:r>
          </w:p>
        </w:tc>
        <w:tc>
          <w:tcPr>
            <w:tcW w:w="2880" w:type="dxa"/>
            <w:shd w:val="clear" w:color="auto" w:fill="auto"/>
          </w:tcPr>
          <w:p w14:paraId="34226671" w14:textId="77777777" w:rsidR="002977B4" w:rsidRPr="00D4353B" w:rsidRDefault="002977B4" w:rsidP="002464F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4353B">
              <w:rPr>
                <w:rFonts w:asciiTheme="minorBidi" w:hAnsiTheme="minorBidi"/>
                <w:cs/>
                <w:lang w:val="en-GB"/>
              </w:rPr>
              <w:t>ให้บริการวิจัยพัฒนาผลิตภัณฑ์เครื่องสำอาง</w:t>
            </w:r>
          </w:p>
        </w:tc>
        <w:tc>
          <w:tcPr>
            <w:tcW w:w="1080" w:type="dxa"/>
            <w:shd w:val="clear" w:color="auto" w:fill="auto"/>
          </w:tcPr>
          <w:p w14:paraId="26C0BDDE" w14:textId="77777777" w:rsidR="002977B4" w:rsidRPr="00D4353B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4353B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4B40A5B2" w14:textId="77777777" w:rsidR="002977B4" w:rsidRPr="00D4353B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2977B4" w:rsidRPr="00D4353B" w14:paraId="119E8DCC" w14:textId="77777777" w:rsidTr="002464F2">
        <w:tc>
          <w:tcPr>
            <w:tcW w:w="3060" w:type="dxa"/>
          </w:tcPr>
          <w:p w14:paraId="402EEA54" w14:textId="77777777" w:rsidR="002977B4" w:rsidRPr="00D4353B" w:rsidRDefault="002977B4" w:rsidP="002464F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4353B">
              <w:rPr>
                <w:rFonts w:ascii="Angsana New" w:eastAsia="Cordia New" w:hAnsi="Angsana New"/>
                <w:cs/>
              </w:rPr>
              <w:t>บริษัท สเปเชี่ยลตี้ ไบโอเทค จำกัด</w:t>
            </w:r>
          </w:p>
        </w:tc>
        <w:tc>
          <w:tcPr>
            <w:tcW w:w="2880" w:type="dxa"/>
            <w:shd w:val="clear" w:color="auto" w:fill="auto"/>
          </w:tcPr>
          <w:p w14:paraId="62E07D98" w14:textId="77777777" w:rsidR="002977B4" w:rsidRPr="00D4353B" w:rsidRDefault="002977B4" w:rsidP="002464F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4353B">
              <w:rPr>
                <w:rFonts w:asciiTheme="minorBidi" w:hAnsiTheme="minorBidi" w:cstheme="minorBidi"/>
                <w:cs/>
                <w:lang w:val="en-GB"/>
              </w:rPr>
              <w:t>ผลิตและจำหน่ายสารสกัดจากยีสต์</w:t>
            </w:r>
          </w:p>
        </w:tc>
        <w:tc>
          <w:tcPr>
            <w:tcW w:w="1080" w:type="dxa"/>
            <w:shd w:val="clear" w:color="auto" w:fill="auto"/>
          </w:tcPr>
          <w:p w14:paraId="593F0B55" w14:textId="77777777" w:rsidR="002977B4" w:rsidRPr="00D4353B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4353B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62A290EC" w14:textId="77777777" w:rsidR="002977B4" w:rsidRPr="00D4353B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2977B4" w:rsidRPr="00D4353B" w14:paraId="0AC3FD34" w14:textId="77777777" w:rsidTr="002464F2">
        <w:tc>
          <w:tcPr>
            <w:tcW w:w="3060" w:type="dxa"/>
          </w:tcPr>
          <w:p w14:paraId="0AB27958" w14:textId="7C3D81AA" w:rsidR="002977B4" w:rsidRPr="00D4353B" w:rsidRDefault="002977B4" w:rsidP="002464F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4353B">
              <w:rPr>
                <w:rFonts w:ascii="Angsana New" w:eastAsia="Cordia New" w:hAnsi="Angsana New"/>
                <w:cs/>
              </w:rPr>
              <w:t>บริษัท เดอะ สตาร์โดม จำกัด</w:t>
            </w:r>
          </w:p>
        </w:tc>
        <w:tc>
          <w:tcPr>
            <w:tcW w:w="2880" w:type="dxa"/>
            <w:shd w:val="clear" w:color="auto" w:fill="auto"/>
          </w:tcPr>
          <w:p w14:paraId="7BE5DB37" w14:textId="77777777" w:rsidR="002977B4" w:rsidRPr="00D4353B" w:rsidRDefault="002977B4" w:rsidP="002464F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4353B">
              <w:rPr>
                <w:rFonts w:asciiTheme="minorBidi" w:hAnsiTheme="minorBidi" w:cstheme="minorBidi"/>
                <w:cs/>
                <w:lang w:val="en-GB"/>
              </w:rPr>
              <w:t>บริหารจัดการอาคารชุด หมู่บ้านจัดสรร</w:t>
            </w:r>
          </w:p>
        </w:tc>
        <w:tc>
          <w:tcPr>
            <w:tcW w:w="1080" w:type="dxa"/>
            <w:shd w:val="clear" w:color="auto" w:fill="auto"/>
          </w:tcPr>
          <w:p w14:paraId="3C17BA4D" w14:textId="77777777" w:rsidR="002977B4" w:rsidRPr="00D4353B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4353B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7552F668" w14:textId="77777777" w:rsidR="002977B4" w:rsidRPr="00D4353B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2977B4" w:rsidRPr="00D4353B" w14:paraId="639DB988" w14:textId="77777777" w:rsidTr="002464F2">
        <w:tc>
          <w:tcPr>
            <w:tcW w:w="3060" w:type="dxa"/>
          </w:tcPr>
          <w:p w14:paraId="1BD56C77" w14:textId="77777777" w:rsidR="002977B4" w:rsidRPr="00D4353B" w:rsidRDefault="002977B4" w:rsidP="002464F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4353B">
              <w:rPr>
                <w:rFonts w:ascii="Angsana New" w:eastAsia="Cordia New" w:hAnsi="Angsana New"/>
                <w:cs/>
              </w:rPr>
              <w:t>บริษัท สตาร์ สตาร์ส จำกัด</w:t>
            </w:r>
          </w:p>
        </w:tc>
        <w:tc>
          <w:tcPr>
            <w:tcW w:w="2880" w:type="dxa"/>
            <w:shd w:val="clear" w:color="auto" w:fill="auto"/>
          </w:tcPr>
          <w:p w14:paraId="65AECA06" w14:textId="77777777" w:rsidR="002977B4" w:rsidRPr="00D4353B" w:rsidRDefault="002977B4" w:rsidP="002464F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4353B">
              <w:rPr>
                <w:rFonts w:asciiTheme="minorBidi" w:hAnsiTheme="minorBidi" w:cstheme="minorBidi"/>
                <w:cs/>
                <w:lang w:val="en-GB"/>
              </w:rPr>
              <w:t>ประกอบกิจการให้เช่าห้องพัก</w:t>
            </w:r>
          </w:p>
        </w:tc>
        <w:tc>
          <w:tcPr>
            <w:tcW w:w="1080" w:type="dxa"/>
            <w:shd w:val="clear" w:color="auto" w:fill="auto"/>
          </w:tcPr>
          <w:p w14:paraId="7D893C3D" w14:textId="77777777" w:rsidR="002977B4" w:rsidRPr="00D4353B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4353B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14D8FE3A" w14:textId="77777777" w:rsidR="002977B4" w:rsidRPr="00D4353B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2977B4" w:rsidRPr="00D4353B" w14:paraId="669DEDE6" w14:textId="77777777" w:rsidTr="002464F2">
        <w:tc>
          <w:tcPr>
            <w:tcW w:w="3060" w:type="dxa"/>
          </w:tcPr>
          <w:p w14:paraId="34E374AB" w14:textId="77777777" w:rsidR="002977B4" w:rsidRPr="00D4353B" w:rsidRDefault="002977B4" w:rsidP="002464F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/>
                <w:cs/>
              </w:rPr>
              <w:t>บริษัท แพนดอลลาร์มา จำกัด</w:t>
            </w:r>
          </w:p>
        </w:tc>
        <w:tc>
          <w:tcPr>
            <w:tcW w:w="2880" w:type="dxa"/>
            <w:shd w:val="clear" w:color="auto" w:fill="auto"/>
          </w:tcPr>
          <w:p w14:paraId="14FF8AEE" w14:textId="77777777" w:rsidR="002977B4" w:rsidRPr="00D4353B" w:rsidRDefault="002977B4" w:rsidP="002464F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4353B">
              <w:rPr>
                <w:rFonts w:asciiTheme="minorBidi" w:hAnsiTheme="minorBidi" w:cstheme="minorBidi"/>
                <w:cs/>
                <w:lang w:val="en-GB"/>
              </w:rPr>
              <w:t>รับเป็นที่ปรึกษาธุรกิจทุกประเภท</w:t>
            </w:r>
          </w:p>
        </w:tc>
        <w:tc>
          <w:tcPr>
            <w:tcW w:w="1080" w:type="dxa"/>
            <w:shd w:val="clear" w:color="auto" w:fill="auto"/>
          </w:tcPr>
          <w:p w14:paraId="2A8198E4" w14:textId="77777777" w:rsidR="002977B4" w:rsidRPr="00D4353B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4353B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48D320CB" w14:textId="77777777" w:rsidR="002977B4" w:rsidRPr="00D4353B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2977B4" w:rsidRPr="00D4353B" w14:paraId="586EAB7C" w14:textId="77777777" w:rsidTr="002464F2">
        <w:tc>
          <w:tcPr>
            <w:tcW w:w="3060" w:type="dxa"/>
          </w:tcPr>
          <w:p w14:paraId="53BC8ECF" w14:textId="77777777" w:rsidR="002977B4" w:rsidRPr="00D4353B" w:rsidRDefault="002977B4" w:rsidP="002464F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/>
                <w:cs/>
              </w:rPr>
              <w:t>บริษัท เดิร์มสแกน เอเซีย จำกัด</w:t>
            </w:r>
          </w:p>
        </w:tc>
        <w:tc>
          <w:tcPr>
            <w:tcW w:w="2880" w:type="dxa"/>
            <w:shd w:val="clear" w:color="auto" w:fill="auto"/>
          </w:tcPr>
          <w:p w14:paraId="03BF7784" w14:textId="77777777" w:rsidR="002977B4" w:rsidRPr="00D4353B" w:rsidRDefault="002977B4" w:rsidP="002464F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4353B">
              <w:rPr>
                <w:rFonts w:asciiTheme="minorBidi" w:hAnsiTheme="minorBidi" w:cstheme="minorBidi"/>
                <w:cs/>
                <w:lang w:val="en-GB"/>
              </w:rPr>
              <w:t>บริการทดสอบผลิตภัณฑ์ที่ใช้กับผิวหนัง</w:t>
            </w:r>
          </w:p>
        </w:tc>
        <w:tc>
          <w:tcPr>
            <w:tcW w:w="1080" w:type="dxa"/>
            <w:shd w:val="clear" w:color="auto" w:fill="auto"/>
          </w:tcPr>
          <w:p w14:paraId="6358AE09" w14:textId="77777777" w:rsidR="002977B4" w:rsidRPr="00D4353B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4353B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5C197A1E" w14:textId="77777777" w:rsidR="002977B4" w:rsidRPr="00D4353B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2977B4" w:rsidRPr="00D4353B" w14:paraId="5EA76F0A" w14:textId="77777777" w:rsidTr="002464F2">
        <w:trPr>
          <w:trHeight w:val="153"/>
        </w:trPr>
        <w:tc>
          <w:tcPr>
            <w:tcW w:w="3060" w:type="dxa"/>
          </w:tcPr>
          <w:p w14:paraId="28B5A50A" w14:textId="77777777" w:rsidR="002977B4" w:rsidRPr="00D4353B" w:rsidRDefault="002977B4" w:rsidP="002464F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/>
                <w:cs/>
              </w:rPr>
              <w:t>บริษัท กฤษฎา แลบบอราทอรี่ จำกัด</w:t>
            </w:r>
          </w:p>
        </w:tc>
        <w:tc>
          <w:tcPr>
            <w:tcW w:w="2880" w:type="dxa"/>
            <w:shd w:val="clear" w:color="auto" w:fill="auto"/>
          </w:tcPr>
          <w:p w14:paraId="5B89472C" w14:textId="77777777" w:rsidR="002977B4" w:rsidRPr="00D4353B" w:rsidRDefault="002977B4" w:rsidP="002464F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hint="cs"/>
                <w:cs/>
              </w:rPr>
              <w:t>บริการทดสอบและวิเคราะห์การปฏิบัติการทางกายภาพและเคมี</w:t>
            </w:r>
          </w:p>
        </w:tc>
        <w:tc>
          <w:tcPr>
            <w:tcW w:w="1080" w:type="dxa"/>
            <w:shd w:val="clear" w:color="auto" w:fill="auto"/>
          </w:tcPr>
          <w:p w14:paraId="3C7C5B52" w14:textId="77777777" w:rsidR="002977B4" w:rsidRPr="00D4353B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/>
                <w:cs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09C827B1" w14:textId="77777777" w:rsidR="002977B4" w:rsidRPr="00D4353B" w:rsidRDefault="002977B4" w:rsidP="002464F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/>
                <w:cs/>
              </w:rPr>
              <w:t>ผู้ถือหุ้น</w:t>
            </w:r>
            <w:r w:rsidRPr="00D4353B">
              <w:rPr>
                <w:rFonts w:asciiTheme="minorBidi" w:hAnsiTheme="minorBidi" w:cstheme="minorBidi" w:hint="cs"/>
                <w:cs/>
              </w:rPr>
              <w:t>ร่วมกัน</w:t>
            </w:r>
          </w:p>
        </w:tc>
      </w:tr>
      <w:tr w:rsidR="002977B4" w:rsidRPr="00D4353B" w14:paraId="3152336B" w14:textId="77777777" w:rsidTr="002464F2">
        <w:tc>
          <w:tcPr>
            <w:tcW w:w="3060" w:type="dxa"/>
          </w:tcPr>
          <w:p w14:paraId="585BC63F" w14:textId="77777777" w:rsidR="002977B4" w:rsidRPr="00D4353B" w:rsidRDefault="002977B4" w:rsidP="002464F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/>
                <w:cs/>
              </w:rPr>
              <w:t xml:space="preserve">บริษัท แอล โซลาร์ </w:t>
            </w:r>
            <w:r w:rsidRPr="00D4353B">
              <w:rPr>
                <w:rFonts w:asciiTheme="minorBidi" w:hAnsiTheme="minorBidi" w:cstheme="minorBidi"/>
              </w:rPr>
              <w:t xml:space="preserve">3 </w:t>
            </w:r>
            <w:r w:rsidRPr="00D4353B">
              <w:rPr>
                <w:rFonts w:asciiTheme="minorBidi" w:hAnsiTheme="minorBidi"/>
                <w:cs/>
              </w:rPr>
              <w:t>จำกัด</w:t>
            </w:r>
          </w:p>
        </w:tc>
        <w:tc>
          <w:tcPr>
            <w:tcW w:w="2880" w:type="dxa"/>
            <w:shd w:val="clear" w:color="auto" w:fill="auto"/>
          </w:tcPr>
          <w:p w14:paraId="53D14324" w14:textId="77777777" w:rsidR="002977B4" w:rsidRPr="00D4353B" w:rsidRDefault="002977B4" w:rsidP="002464F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/>
                <w:cs/>
              </w:rPr>
              <w:t>ผลิตและจำหน่ายไฟฟ้า</w:t>
            </w:r>
          </w:p>
        </w:tc>
        <w:tc>
          <w:tcPr>
            <w:tcW w:w="1080" w:type="dxa"/>
            <w:shd w:val="clear" w:color="auto" w:fill="auto"/>
          </w:tcPr>
          <w:p w14:paraId="1E099745" w14:textId="77777777" w:rsidR="002977B4" w:rsidRPr="00D4353B" w:rsidRDefault="002977B4" w:rsidP="002464F2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 w:hint="cs"/>
                <w:cs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70FCE7B6" w14:textId="77777777" w:rsidR="002977B4" w:rsidRPr="00D4353B" w:rsidRDefault="002977B4" w:rsidP="002464F2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 w:hint="cs"/>
                <w:cs/>
              </w:rPr>
              <w:t>บริษัทร่วมทางอ้อม</w:t>
            </w:r>
          </w:p>
        </w:tc>
      </w:tr>
    </w:tbl>
    <w:p w14:paraId="02C42E4B" w14:textId="59CE1FB5" w:rsidR="0096784D" w:rsidRPr="00D4353B" w:rsidRDefault="0096784D" w:rsidP="0096784D">
      <w:pPr>
        <w:spacing w:before="240" w:after="120"/>
        <w:ind w:right="-43" w:firstLine="540"/>
        <w:jc w:val="thaiDistribute"/>
        <w:rPr>
          <w:rFonts w:ascii="Angsana New" w:hAnsi="Angsana New"/>
          <w:b/>
          <w:sz w:val="32"/>
          <w:szCs w:val="32"/>
          <w:lang w:val="en-GB"/>
        </w:rPr>
      </w:pPr>
      <w:r w:rsidRPr="00D4353B">
        <w:rPr>
          <w:rFonts w:ascii="Angsana New" w:hAnsi="Angsana New"/>
          <w:b/>
          <w:sz w:val="32"/>
          <w:szCs w:val="32"/>
          <w:cs/>
          <w:lang w:val="en-GB"/>
        </w:rPr>
        <w:t>นโยบายการกำหนดราคาสำหรับรายการแต่ละประเภทอธิบายได้ดังต่อไปนี้</w:t>
      </w:r>
    </w:p>
    <w:tbl>
      <w:tblPr>
        <w:tblW w:w="8730" w:type="dxa"/>
        <w:tblInd w:w="450" w:type="dxa"/>
        <w:tblLook w:val="01E0" w:firstRow="1" w:lastRow="1" w:firstColumn="1" w:lastColumn="1" w:noHBand="0" w:noVBand="0"/>
      </w:tblPr>
      <w:tblGrid>
        <w:gridCol w:w="3042"/>
        <w:gridCol w:w="5688"/>
      </w:tblGrid>
      <w:tr w:rsidR="00401E42" w:rsidRPr="00D4353B" w14:paraId="3B827774" w14:textId="77777777" w:rsidTr="0096784D">
        <w:tc>
          <w:tcPr>
            <w:tcW w:w="3042" w:type="dxa"/>
          </w:tcPr>
          <w:p w14:paraId="3B30981D" w14:textId="77777777" w:rsidR="0096784D" w:rsidRPr="00D4353B" w:rsidRDefault="0096784D" w:rsidP="002C387B">
            <w:pPr>
              <w:ind w:right="-43"/>
              <w:jc w:val="both"/>
              <w:rPr>
                <w:rFonts w:ascii="Angsana New" w:hAnsi="Angsana New"/>
                <w:b/>
                <w:bCs/>
                <w:lang w:val="en-GB"/>
              </w:rPr>
            </w:pPr>
            <w:r w:rsidRPr="00D4353B">
              <w:rPr>
                <w:rFonts w:ascii="Angsana New" w:hAnsi="Angsana New"/>
                <w:b/>
                <w:bCs/>
                <w:cs/>
                <w:lang w:val="en-GB"/>
              </w:rPr>
              <w:t>รายการ</w:t>
            </w:r>
          </w:p>
        </w:tc>
        <w:tc>
          <w:tcPr>
            <w:tcW w:w="5688" w:type="dxa"/>
          </w:tcPr>
          <w:p w14:paraId="52485219" w14:textId="77777777" w:rsidR="0096784D" w:rsidRPr="00D4353B" w:rsidRDefault="0096784D" w:rsidP="00F309E1">
            <w:pPr>
              <w:ind w:right="-43"/>
              <w:rPr>
                <w:rFonts w:ascii="Angsana New" w:hAnsi="Angsana New"/>
                <w:b/>
                <w:bCs/>
                <w:lang w:val="en-GB"/>
              </w:rPr>
            </w:pPr>
            <w:r w:rsidRPr="00D4353B">
              <w:rPr>
                <w:rFonts w:ascii="Angsana New" w:hAnsi="Angsana New"/>
                <w:b/>
                <w:bCs/>
                <w:cs/>
                <w:lang w:val="en-GB"/>
              </w:rPr>
              <w:t>นโยบายการกำหนดราคา</w:t>
            </w:r>
          </w:p>
        </w:tc>
      </w:tr>
      <w:tr w:rsidR="00401E42" w:rsidRPr="00D4353B" w14:paraId="7D3361C4" w14:textId="77777777" w:rsidTr="0096784D">
        <w:tc>
          <w:tcPr>
            <w:tcW w:w="3042" w:type="dxa"/>
          </w:tcPr>
          <w:p w14:paraId="172D65F9" w14:textId="5740AD61" w:rsidR="0096784D" w:rsidRPr="00D4353B" w:rsidRDefault="0096784D" w:rsidP="0096784D">
            <w:pPr>
              <w:ind w:right="-43"/>
              <w:jc w:val="thaiDistribute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  <w:lang w:val="en-GB"/>
              </w:rPr>
              <w:t>ซื้อ</w:t>
            </w:r>
            <w:r w:rsidRPr="00D4353B">
              <w:rPr>
                <w:rFonts w:ascii="Angsana New" w:hAnsi="Angsana New"/>
              </w:rPr>
              <w:t>/</w:t>
            </w:r>
            <w:r w:rsidRPr="00D4353B">
              <w:rPr>
                <w:rFonts w:ascii="Angsana New" w:hAnsi="Angsana New"/>
                <w:cs/>
                <w:lang w:val="en-GB"/>
              </w:rPr>
              <w:t>ขายสินค้า</w:t>
            </w:r>
            <w:r w:rsidR="002873DE" w:rsidRPr="00D4353B">
              <w:rPr>
                <w:rFonts w:ascii="Angsana New" w:hAnsi="Angsana New"/>
                <w:lang w:val="en-GB"/>
              </w:rPr>
              <w:t>/</w:t>
            </w:r>
            <w:r w:rsidR="002873DE" w:rsidRPr="00D4353B">
              <w:rPr>
                <w:rFonts w:ascii="Angsana New" w:hAnsi="Angsana New" w:hint="cs"/>
                <w:cs/>
                <w:lang w:val="en-GB"/>
              </w:rPr>
              <w:t>ให้บริการ</w:t>
            </w:r>
            <w:r w:rsidR="0083661E" w:rsidRPr="00D4353B">
              <w:rPr>
                <w:rFonts w:ascii="Angsana New" w:hAnsi="Angsana New"/>
              </w:rPr>
              <w:t>/</w:t>
            </w:r>
            <w:r w:rsidR="0083661E" w:rsidRPr="00D4353B">
              <w:rPr>
                <w:rFonts w:ascii="Angsana New" w:hAnsi="Angsana New" w:hint="cs"/>
                <w:cs/>
              </w:rPr>
              <w:t>รายได้อื่น</w:t>
            </w:r>
          </w:p>
        </w:tc>
        <w:tc>
          <w:tcPr>
            <w:tcW w:w="5688" w:type="dxa"/>
          </w:tcPr>
          <w:p w14:paraId="43ADCA36" w14:textId="77777777" w:rsidR="0096784D" w:rsidRPr="00D4353B" w:rsidRDefault="0096784D" w:rsidP="00F309E1">
            <w:pPr>
              <w:ind w:right="-43"/>
              <w:jc w:val="thaiDistribute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  <w:lang w:val="en-GB"/>
              </w:rPr>
              <w:t>ต้นทุนบวกด้วยส่วนเพิ่ม</w:t>
            </w:r>
            <w:r w:rsidRPr="00D4353B">
              <w:rPr>
                <w:rFonts w:ascii="Angsana New" w:hAnsi="Angsana New"/>
                <w:cs/>
              </w:rPr>
              <w:t xml:space="preserve"> </w:t>
            </w:r>
          </w:p>
        </w:tc>
      </w:tr>
      <w:tr w:rsidR="00401E42" w:rsidRPr="00D4353B" w14:paraId="0C8A73B2" w14:textId="77777777" w:rsidTr="0096784D">
        <w:tc>
          <w:tcPr>
            <w:tcW w:w="3042" w:type="dxa"/>
          </w:tcPr>
          <w:p w14:paraId="7F369D95" w14:textId="77777777" w:rsidR="0096784D" w:rsidRPr="00D4353B" w:rsidRDefault="0096784D" w:rsidP="0096784D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D4353B">
              <w:rPr>
                <w:rFonts w:ascii="Angsana New" w:hAnsi="Angsana New"/>
                <w:cs/>
                <w:lang w:val="en-GB"/>
              </w:rPr>
              <w:t>เงินปันผลรับ</w:t>
            </w:r>
          </w:p>
        </w:tc>
        <w:tc>
          <w:tcPr>
            <w:tcW w:w="5688" w:type="dxa"/>
          </w:tcPr>
          <w:p w14:paraId="6D485FA7" w14:textId="77777777" w:rsidR="0096784D" w:rsidRPr="00D4353B" w:rsidRDefault="0096784D" w:rsidP="00F309E1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D4353B">
              <w:rPr>
                <w:rFonts w:ascii="Angsana New" w:hAnsi="Angsana New"/>
                <w:cs/>
                <w:lang w:val="en-GB"/>
              </w:rPr>
              <w:t>ตามสิทธิที่จะได้รับเงินปันผล</w:t>
            </w:r>
          </w:p>
        </w:tc>
      </w:tr>
      <w:tr w:rsidR="00401E42" w:rsidRPr="00D4353B" w14:paraId="056ED2D5" w14:textId="77777777" w:rsidTr="0096784D">
        <w:tc>
          <w:tcPr>
            <w:tcW w:w="3042" w:type="dxa"/>
          </w:tcPr>
          <w:p w14:paraId="3685280A" w14:textId="77777777" w:rsidR="0096784D" w:rsidRPr="00D4353B" w:rsidRDefault="0096784D" w:rsidP="0096784D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D4353B">
              <w:rPr>
                <w:rFonts w:ascii="Angsana New" w:hAnsi="Angsana New"/>
                <w:cs/>
                <w:lang w:val="en-GB"/>
              </w:rPr>
              <w:t>ดอกเบี้ยรับ</w:t>
            </w:r>
            <w:r w:rsidRPr="00D4353B">
              <w:rPr>
                <w:rFonts w:ascii="Angsana New" w:hAnsi="Angsana New"/>
                <w:lang w:val="en-GB"/>
              </w:rPr>
              <w:t>/</w:t>
            </w:r>
            <w:r w:rsidRPr="00D4353B">
              <w:rPr>
                <w:rFonts w:ascii="Angsana New" w:hAnsi="Angsana New"/>
                <w:cs/>
                <w:lang w:val="en-GB"/>
              </w:rPr>
              <w:t>จ่าย</w:t>
            </w:r>
          </w:p>
        </w:tc>
        <w:tc>
          <w:tcPr>
            <w:tcW w:w="5688" w:type="dxa"/>
          </w:tcPr>
          <w:p w14:paraId="2D5DE033" w14:textId="77777777" w:rsidR="0096784D" w:rsidRPr="00D4353B" w:rsidRDefault="0096784D" w:rsidP="00F309E1">
            <w:pPr>
              <w:ind w:right="-43"/>
              <w:jc w:val="thaiDistribute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อัตราที่ตกลงกันโดยอ้างอิงจากอัตราดอกเบี้ยจากสถาบันการเงิน</w:t>
            </w:r>
          </w:p>
        </w:tc>
      </w:tr>
      <w:tr w:rsidR="00401E42" w:rsidRPr="00D4353B" w14:paraId="42A2C436" w14:textId="77777777" w:rsidTr="0096784D">
        <w:tc>
          <w:tcPr>
            <w:tcW w:w="3042" w:type="dxa"/>
          </w:tcPr>
          <w:p w14:paraId="079AE1BD" w14:textId="686B5971" w:rsidR="003314D2" w:rsidRPr="00D4353B" w:rsidRDefault="0096784D" w:rsidP="0096784D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D4353B">
              <w:rPr>
                <w:rFonts w:ascii="Angsana New" w:hAnsi="Angsana New"/>
                <w:cs/>
                <w:lang w:val="en-GB"/>
              </w:rPr>
              <w:t>ซื้อ</w:t>
            </w:r>
            <w:r w:rsidRPr="00D4353B">
              <w:rPr>
                <w:rFonts w:ascii="Angsana New" w:hAnsi="Angsana New"/>
                <w:lang w:val="en-GB"/>
              </w:rPr>
              <w:t>/</w:t>
            </w:r>
            <w:r w:rsidRPr="00D4353B">
              <w:rPr>
                <w:rFonts w:ascii="Angsana New" w:hAnsi="Angsana New"/>
                <w:cs/>
                <w:lang w:val="en-GB"/>
              </w:rPr>
              <w:t>ขายสินทรัพย์</w:t>
            </w:r>
          </w:p>
        </w:tc>
        <w:tc>
          <w:tcPr>
            <w:tcW w:w="5688" w:type="dxa"/>
          </w:tcPr>
          <w:p w14:paraId="5BD2D784" w14:textId="70C8703C" w:rsidR="003314D2" w:rsidRPr="00D4353B" w:rsidRDefault="0096784D" w:rsidP="00F309E1">
            <w:pPr>
              <w:ind w:right="-43"/>
              <w:jc w:val="thaiDistribute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ราคาตามบัญชีบวกด้วยส่วนเพิ่ม</w:t>
            </w:r>
          </w:p>
        </w:tc>
      </w:tr>
      <w:tr w:rsidR="00DB3245" w:rsidRPr="00D4353B" w14:paraId="7F7EFB27" w14:textId="77777777" w:rsidTr="0096784D">
        <w:tc>
          <w:tcPr>
            <w:tcW w:w="3042" w:type="dxa"/>
          </w:tcPr>
          <w:p w14:paraId="58B2245F" w14:textId="4F7488DF" w:rsidR="00DB3245" w:rsidRPr="00D4353B" w:rsidRDefault="00DB3245" w:rsidP="0096784D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D4353B">
              <w:rPr>
                <w:rFonts w:ascii="Angsana New" w:hAnsi="Angsana New" w:hint="cs"/>
                <w:cs/>
                <w:lang w:val="en-GB"/>
              </w:rPr>
              <w:t>ค่าใช้จ่ายในการบริหาร/รายได้อื่น</w:t>
            </w:r>
          </w:p>
        </w:tc>
        <w:tc>
          <w:tcPr>
            <w:tcW w:w="5688" w:type="dxa"/>
          </w:tcPr>
          <w:p w14:paraId="452A36A4" w14:textId="101C30BF" w:rsidR="00DB3245" w:rsidRPr="00D4353B" w:rsidRDefault="00DB3245" w:rsidP="00F309E1">
            <w:pPr>
              <w:ind w:right="-43"/>
              <w:jc w:val="thaiDistribute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 w:hint="cs"/>
                <w:cs/>
              </w:rPr>
              <w:t>ต้นทุนบวกด้วยส่วนเพิ่ม</w:t>
            </w:r>
          </w:p>
        </w:tc>
      </w:tr>
    </w:tbl>
    <w:p w14:paraId="377355A0" w14:textId="515E2742" w:rsidR="00A24240" w:rsidRPr="00D4353B" w:rsidRDefault="00A24240" w:rsidP="00750FA5">
      <w:pPr>
        <w:pStyle w:val="BodyTextIndent"/>
        <w:spacing w:before="240"/>
        <w:ind w:left="446" w:right="-14" w:firstLine="101"/>
        <w:jc w:val="thaiDistribute"/>
        <w:rPr>
          <w:rFonts w:ascii="Angsana New" w:hAnsi="Angsana New"/>
          <w:sz w:val="32"/>
          <w:szCs w:val="32"/>
        </w:rPr>
      </w:pPr>
      <w:r w:rsidRPr="00D4353B">
        <w:rPr>
          <w:rFonts w:ascii="Angsana New" w:hAnsi="Angsana New" w:hint="cs"/>
          <w:sz w:val="32"/>
          <w:szCs w:val="32"/>
          <w:cs/>
        </w:rPr>
        <w:t>รายการระหว่า</w:t>
      </w:r>
      <w:r w:rsidR="00FF7A0F" w:rsidRPr="00D4353B">
        <w:rPr>
          <w:rFonts w:ascii="Angsana New" w:hAnsi="Angsana New" w:hint="cs"/>
          <w:sz w:val="32"/>
          <w:szCs w:val="32"/>
          <w:cs/>
        </w:rPr>
        <w:t>ง</w:t>
      </w:r>
      <w:r w:rsidRPr="00D4353B">
        <w:rPr>
          <w:rFonts w:ascii="Angsana New" w:hAnsi="Angsana New" w:hint="cs"/>
          <w:sz w:val="32"/>
          <w:szCs w:val="32"/>
          <w:cs/>
        </w:rPr>
        <w:t>กิจการที่เกี่ยวข้องกัน มีดังนี้</w:t>
      </w:r>
    </w:p>
    <w:p w14:paraId="5EA8BEDA" w14:textId="1A372868" w:rsidR="00A24240" w:rsidRPr="00D4353B" w:rsidRDefault="002E73F8" w:rsidP="003916E0">
      <w:pPr>
        <w:overflowPunct/>
        <w:autoSpaceDE/>
        <w:autoSpaceDN/>
        <w:adjustRightInd/>
        <w:spacing w:after="12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D4353B">
        <w:rPr>
          <w:rFonts w:asciiTheme="majorBidi" w:hAnsiTheme="majorBidi" w:cstheme="majorBidi"/>
          <w:sz w:val="32"/>
          <w:szCs w:val="32"/>
        </w:rPr>
        <w:t>5</w:t>
      </w:r>
      <w:r w:rsidR="00A24240" w:rsidRPr="00D4353B">
        <w:rPr>
          <w:rFonts w:asciiTheme="majorBidi" w:hAnsiTheme="majorBidi" w:cstheme="majorBidi"/>
          <w:sz w:val="32"/>
          <w:szCs w:val="32"/>
        </w:rPr>
        <w:t>.</w:t>
      </w:r>
      <w:r w:rsidR="00936B0F" w:rsidRPr="00D4353B">
        <w:rPr>
          <w:rFonts w:asciiTheme="majorBidi" w:hAnsiTheme="majorBidi" w:cstheme="majorBidi"/>
          <w:sz w:val="32"/>
          <w:szCs w:val="32"/>
        </w:rPr>
        <w:t>1</w:t>
      </w:r>
      <w:r w:rsidR="00A24240" w:rsidRPr="00D4353B">
        <w:rPr>
          <w:rFonts w:asciiTheme="majorBidi" w:hAnsiTheme="majorBidi" w:cstheme="majorBidi"/>
          <w:sz w:val="32"/>
          <w:szCs w:val="32"/>
        </w:rPr>
        <w:tab/>
      </w:r>
      <w:r w:rsidR="00A24240" w:rsidRPr="00D4353B"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</w:t>
      </w:r>
      <w:r w:rsidR="000B2AC5" w:rsidRPr="00D4353B">
        <w:rPr>
          <w:rFonts w:asciiTheme="majorBidi" w:hAnsiTheme="majorBidi" w:cstheme="majorBidi"/>
          <w:sz w:val="32"/>
          <w:szCs w:val="32"/>
        </w:rPr>
        <w:t xml:space="preserve"> </w:t>
      </w:r>
      <w:r w:rsidR="000B2AC5" w:rsidRPr="00D4353B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936B0F" w:rsidRPr="00D4353B">
        <w:rPr>
          <w:rFonts w:asciiTheme="majorBidi" w:hAnsiTheme="majorBidi" w:cstheme="majorBidi"/>
          <w:sz w:val="32"/>
          <w:szCs w:val="32"/>
        </w:rPr>
        <w:t>31</w:t>
      </w:r>
      <w:r w:rsidR="000B2AC5" w:rsidRPr="00D4353B">
        <w:rPr>
          <w:rFonts w:asciiTheme="majorBidi" w:hAnsiTheme="majorBidi" w:cstheme="majorBidi"/>
          <w:sz w:val="32"/>
          <w:szCs w:val="32"/>
        </w:rPr>
        <w:t xml:space="preserve"> </w:t>
      </w:r>
      <w:r w:rsidR="000B2AC5" w:rsidRPr="00D4353B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A24240" w:rsidRPr="00D4353B">
        <w:rPr>
          <w:rFonts w:asciiTheme="majorBidi" w:hAnsiTheme="majorBidi" w:cstheme="majorBidi"/>
          <w:sz w:val="32"/>
          <w:szCs w:val="32"/>
        </w:rPr>
        <w:t xml:space="preserve"> </w:t>
      </w:r>
      <w:r w:rsidR="00BA0A17" w:rsidRPr="00D4353B">
        <w:rPr>
          <w:rFonts w:asciiTheme="majorBidi" w:hAnsiTheme="majorBidi" w:cstheme="majorBidi" w:hint="cs"/>
          <w:sz w:val="32"/>
          <w:szCs w:val="32"/>
          <w:cs/>
        </w:rPr>
        <w:t>มีดังนี้</w:t>
      </w:r>
    </w:p>
    <w:p w14:paraId="0AAEA856" w14:textId="77777777" w:rsidR="00A24240" w:rsidRPr="00D4353B" w:rsidRDefault="00A24240" w:rsidP="00A24240">
      <w:pPr>
        <w:tabs>
          <w:tab w:val="left" w:pos="4230"/>
        </w:tabs>
        <w:ind w:left="1800" w:right="63" w:hanging="720"/>
        <w:jc w:val="right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900"/>
        <w:gridCol w:w="900"/>
        <w:gridCol w:w="90"/>
        <w:gridCol w:w="838"/>
        <w:gridCol w:w="782"/>
        <w:gridCol w:w="90"/>
        <w:gridCol w:w="990"/>
        <w:gridCol w:w="89"/>
        <w:gridCol w:w="991"/>
      </w:tblGrid>
      <w:tr w:rsidR="00401E42" w:rsidRPr="00D4353B" w14:paraId="4C5E58B3" w14:textId="77777777" w:rsidTr="00CF35EA">
        <w:trPr>
          <w:cantSplit/>
        </w:trPr>
        <w:tc>
          <w:tcPr>
            <w:tcW w:w="2610" w:type="dxa"/>
          </w:tcPr>
          <w:p w14:paraId="697C975F" w14:textId="77777777" w:rsidR="00A709D6" w:rsidRPr="00D4353B" w:rsidRDefault="00A709D6" w:rsidP="00891FF1">
            <w:pPr>
              <w:spacing w:line="260" w:lineRule="exact"/>
              <w:ind w:left="88"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800" w:type="dxa"/>
            <w:gridSpan w:val="2"/>
          </w:tcPr>
          <w:p w14:paraId="6BC81730" w14:textId="77777777" w:rsidR="00A709D6" w:rsidRPr="00D4353B" w:rsidRDefault="00A709D6" w:rsidP="00891FF1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ทุนชำระแล้ว</w:t>
            </w:r>
          </w:p>
        </w:tc>
        <w:tc>
          <w:tcPr>
            <w:tcW w:w="90" w:type="dxa"/>
          </w:tcPr>
          <w:p w14:paraId="573E7436" w14:textId="77777777" w:rsidR="00A709D6" w:rsidRPr="00D4353B" w:rsidRDefault="00A709D6" w:rsidP="00891FF1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620" w:type="dxa"/>
            <w:gridSpan w:val="2"/>
          </w:tcPr>
          <w:p w14:paraId="762E7A0E" w14:textId="4AAC8385" w:rsidR="00A709D6" w:rsidRPr="00D4353B" w:rsidRDefault="00A709D6" w:rsidP="00891FF1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สัดส่วนเงินลงทุนร้อยละ</w:t>
            </w:r>
          </w:p>
        </w:tc>
        <w:tc>
          <w:tcPr>
            <w:tcW w:w="90" w:type="dxa"/>
          </w:tcPr>
          <w:p w14:paraId="5D3A06DD" w14:textId="77777777" w:rsidR="00A709D6" w:rsidRPr="00D4353B" w:rsidRDefault="00A709D6" w:rsidP="00891FF1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070" w:type="dxa"/>
            <w:gridSpan w:val="3"/>
          </w:tcPr>
          <w:p w14:paraId="700D6165" w14:textId="171D61B4" w:rsidR="00A709D6" w:rsidRPr="00D4353B" w:rsidRDefault="00A709D6" w:rsidP="00891FF1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</w:tr>
      <w:tr w:rsidR="00401E42" w:rsidRPr="00D4353B" w14:paraId="2EAA57A7" w14:textId="77777777" w:rsidTr="00CF35EA">
        <w:trPr>
          <w:cantSplit/>
        </w:trPr>
        <w:tc>
          <w:tcPr>
            <w:tcW w:w="2610" w:type="dxa"/>
          </w:tcPr>
          <w:p w14:paraId="5A7DB25A" w14:textId="77777777" w:rsidR="00A709D6" w:rsidRPr="00D4353B" w:rsidRDefault="00A709D6" w:rsidP="00A709D6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</w:tcPr>
          <w:p w14:paraId="2330130B" w14:textId="7C22BB8A" w:rsidR="00A709D6" w:rsidRPr="00D4353B" w:rsidRDefault="00936B0F" w:rsidP="00A709D6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="003A1D43"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00" w:type="dxa"/>
          </w:tcPr>
          <w:p w14:paraId="06575980" w14:textId="1605036C" w:rsidR="00A709D6" w:rsidRPr="00D4353B" w:rsidRDefault="00936B0F" w:rsidP="00A709D6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="003A1D43"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0" w:type="dxa"/>
          </w:tcPr>
          <w:p w14:paraId="289418A6" w14:textId="77777777" w:rsidR="00A709D6" w:rsidRPr="00D4353B" w:rsidRDefault="00A709D6" w:rsidP="00A709D6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38" w:type="dxa"/>
          </w:tcPr>
          <w:p w14:paraId="6011486F" w14:textId="7C43BFA7" w:rsidR="00A709D6" w:rsidRPr="00D4353B" w:rsidRDefault="00936B0F" w:rsidP="00A709D6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="003A1D43"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82" w:type="dxa"/>
          </w:tcPr>
          <w:p w14:paraId="1214A85D" w14:textId="3033A312" w:rsidR="00A709D6" w:rsidRPr="00D4353B" w:rsidRDefault="00936B0F" w:rsidP="00A709D6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="003A1D43"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0" w:type="dxa"/>
          </w:tcPr>
          <w:p w14:paraId="1250F732" w14:textId="77777777" w:rsidR="00A709D6" w:rsidRPr="00D4353B" w:rsidRDefault="00A709D6" w:rsidP="00A709D6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</w:tcPr>
          <w:p w14:paraId="3D8BA9B0" w14:textId="532ED4A0" w:rsidR="00A709D6" w:rsidRPr="00D4353B" w:rsidRDefault="00936B0F" w:rsidP="00A709D6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="003A1D43"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9" w:type="dxa"/>
          </w:tcPr>
          <w:p w14:paraId="31F99DBB" w14:textId="77777777" w:rsidR="00A709D6" w:rsidRPr="00D4353B" w:rsidRDefault="00A709D6" w:rsidP="00A709D6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1" w:type="dxa"/>
          </w:tcPr>
          <w:p w14:paraId="5024CBC6" w14:textId="7E94403C" w:rsidR="00A709D6" w:rsidRPr="00D4353B" w:rsidRDefault="00936B0F" w:rsidP="00A709D6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="003A1D43"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</w:tr>
      <w:tr w:rsidR="003A1D43" w:rsidRPr="00D4353B" w14:paraId="15D08EC4" w14:textId="77777777" w:rsidTr="00CF35EA">
        <w:trPr>
          <w:cantSplit/>
        </w:trPr>
        <w:tc>
          <w:tcPr>
            <w:tcW w:w="2610" w:type="dxa"/>
          </w:tcPr>
          <w:p w14:paraId="5522BA1E" w14:textId="77777777" w:rsidR="003A1D43" w:rsidRPr="00D4353B" w:rsidRDefault="003A1D43" w:rsidP="003A1D43">
            <w:pPr>
              <w:spacing w:line="26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  <w:r w:rsidRPr="00D4353B">
              <w:rPr>
                <w:rFonts w:asciiTheme="minorBidi" w:hAnsiTheme="minorBidi" w:cstheme="minorBidi"/>
                <w:cs/>
              </w:rPr>
              <w:t>บริษัท สเปเชี่ยลตี้ อินโนเวชั่น จำกัด</w:t>
            </w:r>
          </w:p>
        </w:tc>
        <w:tc>
          <w:tcPr>
            <w:tcW w:w="900" w:type="dxa"/>
            <w:shd w:val="clear" w:color="auto" w:fill="auto"/>
          </w:tcPr>
          <w:p w14:paraId="304AEB57" w14:textId="2327250A" w:rsidR="003A1D43" w:rsidRPr="00D4353B" w:rsidRDefault="00782BD9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140,000,000</w:t>
            </w:r>
          </w:p>
        </w:tc>
        <w:tc>
          <w:tcPr>
            <w:tcW w:w="900" w:type="dxa"/>
            <w:shd w:val="clear" w:color="auto" w:fill="auto"/>
          </w:tcPr>
          <w:p w14:paraId="4533254C" w14:textId="425EA3D5" w:rsidR="003A1D43" w:rsidRPr="00D4353B" w:rsidRDefault="003A1D43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inorBidi" w:hAnsiTheme="minorBidi" w:cstheme="minorBidi" w:hint="cs"/>
              </w:rPr>
              <w:t>140</w:t>
            </w:r>
            <w:r w:rsidRPr="00D4353B">
              <w:rPr>
                <w:rFonts w:asciiTheme="minorBidi" w:hAnsiTheme="minorBidi" w:cstheme="minorBidi"/>
                <w:cs/>
              </w:rPr>
              <w:t>,</w:t>
            </w:r>
            <w:r w:rsidRPr="00D4353B">
              <w:rPr>
                <w:rFonts w:asciiTheme="minorBidi" w:hAnsiTheme="minorBidi" w:cstheme="minorBidi"/>
              </w:rPr>
              <w:t>000</w:t>
            </w:r>
            <w:r w:rsidRPr="00D4353B">
              <w:rPr>
                <w:rFonts w:asciiTheme="minorBidi" w:hAnsiTheme="minorBidi" w:cstheme="minorBidi"/>
                <w:cs/>
              </w:rPr>
              <w:t>,</w:t>
            </w:r>
            <w:r w:rsidRPr="00D4353B">
              <w:rPr>
                <w:rFonts w:asciiTheme="minorBidi" w:hAnsiTheme="minorBidi" w:cstheme="minorBidi"/>
              </w:rPr>
              <w:t>000</w:t>
            </w:r>
          </w:p>
        </w:tc>
        <w:tc>
          <w:tcPr>
            <w:tcW w:w="90" w:type="dxa"/>
          </w:tcPr>
          <w:p w14:paraId="562AB365" w14:textId="77777777" w:rsidR="003A1D43" w:rsidRPr="00D4353B" w:rsidRDefault="003A1D43" w:rsidP="003A1D43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38" w:type="dxa"/>
            <w:shd w:val="clear" w:color="auto" w:fill="auto"/>
          </w:tcPr>
          <w:p w14:paraId="3F30FAEA" w14:textId="2F9BDC93" w:rsidR="003A1D43" w:rsidRPr="00D4353B" w:rsidRDefault="00782BD9" w:rsidP="003A1D43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99.53</w:t>
            </w:r>
          </w:p>
        </w:tc>
        <w:tc>
          <w:tcPr>
            <w:tcW w:w="782" w:type="dxa"/>
            <w:shd w:val="clear" w:color="auto" w:fill="auto"/>
          </w:tcPr>
          <w:p w14:paraId="5516B8F3" w14:textId="51662035" w:rsidR="003A1D43" w:rsidRPr="00D4353B" w:rsidRDefault="003A1D43" w:rsidP="003A1D43">
            <w:pPr>
              <w:tabs>
                <w:tab w:val="decimal" w:pos="180"/>
                <w:tab w:val="decimal" w:pos="577"/>
              </w:tabs>
              <w:spacing w:line="260" w:lineRule="exact"/>
              <w:jc w:val="center"/>
              <w:rPr>
                <w:rFonts w:asciiTheme="majorBidi" w:hAnsiTheme="majorBidi" w:cstheme="majorBidi"/>
              </w:rPr>
            </w:pPr>
            <w:r w:rsidRPr="00D4353B">
              <w:rPr>
                <w:rFonts w:asciiTheme="minorBidi" w:hAnsiTheme="minorBidi" w:cstheme="minorBidi"/>
              </w:rPr>
              <w:t>99</w:t>
            </w:r>
            <w:r w:rsidRPr="00D4353B">
              <w:rPr>
                <w:rFonts w:asciiTheme="minorBidi" w:hAnsiTheme="minorBidi" w:cstheme="minorBidi"/>
                <w:cs/>
              </w:rPr>
              <w:t>.</w:t>
            </w:r>
            <w:r w:rsidRPr="00D4353B">
              <w:rPr>
                <w:rFonts w:asciiTheme="minorBidi" w:hAnsiTheme="minorBidi" w:cstheme="minorBidi" w:hint="cs"/>
              </w:rPr>
              <w:t>53</w:t>
            </w:r>
          </w:p>
        </w:tc>
        <w:tc>
          <w:tcPr>
            <w:tcW w:w="90" w:type="dxa"/>
          </w:tcPr>
          <w:p w14:paraId="63C2293A" w14:textId="77777777" w:rsidR="003A1D43" w:rsidRPr="00D4353B" w:rsidRDefault="003A1D43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</w:tcPr>
          <w:p w14:paraId="2AB485F1" w14:textId="0E48CC94" w:rsidR="003A1D43" w:rsidRPr="00D4353B" w:rsidRDefault="00782BD9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139,340,000</w:t>
            </w:r>
          </w:p>
        </w:tc>
        <w:tc>
          <w:tcPr>
            <w:tcW w:w="89" w:type="dxa"/>
          </w:tcPr>
          <w:p w14:paraId="6A83294B" w14:textId="77777777" w:rsidR="003A1D43" w:rsidRPr="00D4353B" w:rsidRDefault="003A1D43" w:rsidP="003A1D43">
            <w:pPr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44D40BAC" w14:textId="31F7B479" w:rsidR="003A1D43" w:rsidRPr="00D4353B" w:rsidRDefault="003A1D43" w:rsidP="003A1D43">
            <w:pPr>
              <w:tabs>
                <w:tab w:val="decimal" w:pos="900"/>
              </w:tabs>
              <w:spacing w:line="26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inorBidi" w:hAnsiTheme="minorBidi" w:cstheme="minorBidi" w:hint="cs"/>
              </w:rPr>
              <w:t>13</w:t>
            </w:r>
            <w:r w:rsidRPr="00D4353B">
              <w:rPr>
                <w:rFonts w:asciiTheme="minorBidi" w:hAnsiTheme="minorBidi" w:cstheme="minorBidi"/>
              </w:rPr>
              <w:t>9</w:t>
            </w:r>
            <w:r w:rsidRPr="00D4353B">
              <w:rPr>
                <w:rFonts w:asciiTheme="minorBidi" w:hAnsiTheme="minorBidi" w:cstheme="minorBidi"/>
                <w:cs/>
              </w:rPr>
              <w:t>,</w:t>
            </w:r>
            <w:r w:rsidRPr="00D4353B">
              <w:rPr>
                <w:rFonts w:asciiTheme="minorBidi" w:hAnsiTheme="minorBidi" w:cstheme="minorBidi"/>
              </w:rPr>
              <w:t>340</w:t>
            </w:r>
            <w:r w:rsidRPr="00D4353B">
              <w:rPr>
                <w:rFonts w:asciiTheme="minorBidi" w:hAnsiTheme="minorBidi" w:cstheme="minorBidi"/>
                <w:cs/>
              </w:rPr>
              <w:t>,</w:t>
            </w:r>
            <w:r w:rsidRPr="00D4353B">
              <w:rPr>
                <w:rFonts w:asciiTheme="minorBidi" w:hAnsiTheme="minorBidi" w:cstheme="minorBidi"/>
              </w:rPr>
              <w:t>000</w:t>
            </w:r>
          </w:p>
        </w:tc>
      </w:tr>
      <w:tr w:rsidR="003A1D43" w:rsidRPr="00D4353B" w14:paraId="484EDFFC" w14:textId="77777777" w:rsidTr="00CF35EA">
        <w:trPr>
          <w:cantSplit/>
        </w:trPr>
        <w:tc>
          <w:tcPr>
            <w:tcW w:w="2610" w:type="dxa"/>
          </w:tcPr>
          <w:p w14:paraId="57F16AA6" w14:textId="3ACFA112" w:rsidR="003A1D43" w:rsidRPr="00D4353B" w:rsidRDefault="003A1D43" w:rsidP="003A1D43">
            <w:pPr>
              <w:spacing w:line="260" w:lineRule="exact"/>
              <w:ind w:left="1432" w:right="63" w:hanging="1346"/>
              <w:jc w:val="both"/>
              <w:rPr>
                <w:rFonts w:asciiTheme="majorBidi" w:hAnsiTheme="majorBidi" w:cstheme="majorBidi"/>
              </w:rPr>
            </w:pPr>
            <w:r w:rsidRPr="00D4353B">
              <w:rPr>
                <w:rFonts w:asciiTheme="minorBidi" w:hAnsiTheme="minorBidi" w:cstheme="minorBidi"/>
                <w:cs/>
              </w:rPr>
              <w:t>บริษัท คาเน อินโนเวชั่น จำกัด</w:t>
            </w:r>
          </w:p>
        </w:tc>
        <w:tc>
          <w:tcPr>
            <w:tcW w:w="900" w:type="dxa"/>
            <w:shd w:val="clear" w:color="auto" w:fill="auto"/>
          </w:tcPr>
          <w:p w14:paraId="639538FF" w14:textId="0D35754E" w:rsidR="003A1D43" w:rsidRPr="00D4353B" w:rsidRDefault="00782BD9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35,000,000</w:t>
            </w:r>
          </w:p>
        </w:tc>
        <w:tc>
          <w:tcPr>
            <w:tcW w:w="900" w:type="dxa"/>
            <w:shd w:val="clear" w:color="auto" w:fill="auto"/>
          </w:tcPr>
          <w:p w14:paraId="6EB86E8B" w14:textId="392A2BC6" w:rsidR="003A1D43" w:rsidRPr="00D4353B" w:rsidRDefault="003A1D43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inorBidi" w:hAnsiTheme="minorBidi" w:cstheme="minorBidi"/>
              </w:rPr>
              <w:t>35</w:t>
            </w:r>
            <w:r w:rsidRPr="00D4353B">
              <w:rPr>
                <w:rFonts w:asciiTheme="minorBidi" w:hAnsiTheme="minorBidi" w:cstheme="minorBidi"/>
                <w:cs/>
              </w:rPr>
              <w:t>,</w:t>
            </w:r>
            <w:r w:rsidRPr="00D4353B">
              <w:rPr>
                <w:rFonts w:asciiTheme="minorBidi" w:hAnsiTheme="minorBidi" w:cstheme="minorBidi"/>
              </w:rPr>
              <w:t>000</w:t>
            </w:r>
            <w:r w:rsidRPr="00D4353B">
              <w:rPr>
                <w:rFonts w:asciiTheme="minorBidi" w:hAnsiTheme="minorBidi" w:cstheme="minorBidi"/>
                <w:cs/>
              </w:rPr>
              <w:t>,</w:t>
            </w:r>
            <w:r w:rsidRPr="00D4353B">
              <w:rPr>
                <w:rFonts w:asciiTheme="minorBidi" w:hAnsiTheme="minorBidi" w:cstheme="minorBidi"/>
              </w:rPr>
              <w:t>000</w:t>
            </w:r>
          </w:p>
        </w:tc>
        <w:tc>
          <w:tcPr>
            <w:tcW w:w="90" w:type="dxa"/>
          </w:tcPr>
          <w:p w14:paraId="4DD20111" w14:textId="77777777" w:rsidR="003A1D43" w:rsidRPr="00D4353B" w:rsidRDefault="003A1D43" w:rsidP="003A1D43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38" w:type="dxa"/>
            <w:shd w:val="clear" w:color="auto" w:fill="auto"/>
          </w:tcPr>
          <w:p w14:paraId="3475B785" w14:textId="2F4B0390" w:rsidR="003A1D43" w:rsidRPr="00D4353B" w:rsidRDefault="00782BD9" w:rsidP="003A1D43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80.00</w:t>
            </w:r>
          </w:p>
        </w:tc>
        <w:tc>
          <w:tcPr>
            <w:tcW w:w="782" w:type="dxa"/>
            <w:shd w:val="clear" w:color="auto" w:fill="auto"/>
          </w:tcPr>
          <w:p w14:paraId="230E27E2" w14:textId="37A8FCB8" w:rsidR="003A1D43" w:rsidRPr="00D4353B" w:rsidRDefault="003A1D43" w:rsidP="003A1D43">
            <w:pPr>
              <w:tabs>
                <w:tab w:val="decimal" w:pos="180"/>
                <w:tab w:val="decimal" w:pos="420"/>
              </w:tabs>
              <w:spacing w:line="2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inorBidi" w:hAnsiTheme="minorBidi" w:cstheme="minorBidi"/>
              </w:rPr>
              <w:t>80.00</w:t>
            </w:r>
          </w:p>
        </w:tc>
        <w:tc>
          <w:tcPr>
            <w:tcW w:w="90" w:type="dxa"/>
          </w:tcPr>
          <w:p w14:paraId="7F0D7046" w14:textId="77777777" w:rsidR="003A1D43" w:rsidRPr="00D4353B" w:rsidRDefault="003A1D43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</w:tcPr>
          <w:p w14:paraId="711CD646" w14:textId="322D4C26" w:rsidR="003A1D43" w:rsidRPr="00D4353B" w:rsidRDefault="00782BD9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19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515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980</w:t>
            </w:r>
          </w:p>
        </w:tc>
        <w:tc>
          <w:tcPr>
            <w:tcW w:w="89" w:type="dxa"/>
          </w:tcPr>
          <w:p w14:paraId="7A553F13" w14:textId="77777777" w:rsidR="003A1D43" w:rsidRPr="00D4353B" w:rsidRDefault="003A1D43" w:rsidP="003A1D43">
            <w:pPr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3361C1A7" w14:textId="718B5AC4" w:rsidR="003A1D43" w:rsidRPr="00D4353B" w:rsidRDefault="003A1D43" w:rsidP="003A1D43">
            <w:pPr>
              <w:tabs>
                <w:tab w:val="decimal" w:pos="900"/>
              </w:tabs>
              <w:spacing w:line="260" w:lineRule="exact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19</w:t>
            </w:r>
            <w:r w:rsidRPr="00D4353B">
              <w:rPr>
                <w:rFonts w:asciiTheme="minorBidi" w:hAnsiTheme="minorBidi" w:cstheme="minorBidi"/>
                <w:cs/>
              </w:rPr>
              <w:t>,</w:t>
            </w:r>
            <w:r w:rsidRPr="00D4353B">
              <w:rPr>
                <w:rFonts w:asciiTheme="minorBidi" w:hAnsiTheme="minorBidi" w:cstheme="minorBidi"/>
              </w:rPr>
              <w:t>515</w:t>
            </w:r>
            <w:r w:rsidRPr="00D4353B">
              <w:rPr>
                <w:rFonts w:asciiTheme="minorBidi" w:hAnsiTheme="minorBidi" w:cstheme="minorBidi"/>
                <w:cs/>
              </w:rPr>
              <w:t>,</w:t>
            </w:r>
            <w:r w:rsidRPr="00D4353B">
              <w:rPr>
                <w:rFonts w:asciiTheme="minorBidi" w:hAnsiTheme="minorBidi" w:cstheme="minorBidi"/>
              </w:rPr>
              <w:t>980</w:t>
            </w:r>
          </w:p>
        </w:tc>
      </w:tr>
      <w:tr w:rsidR="003A1D43" w:rsidRPr="00D4353B" w14:paraId="12270DEF" w14:textId="77777777" w:rsidTr="00CF35EA">
        <w:trPr>
          <w:cantSplit/>
        </w:trPr>
        <w:tc>
          <w:tcPr>
            <w:tcW w:w="2610" w:type="dxa"/>
          </w:tcPr>
          <w:p w14:paraId="3822C2BB" w14:textId="743EA788" w:rsidR="003A1D43" w:rsidRPr="00D4353B" w:rsidRDefault="003A1D43" w:rsidP="003A1D43">
            <w:pPr>
              <w:spacing w:line="26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  <w:r w:rsidRPr="00D4353B">
              <w:rPr>
                <w:rFonts w:asciiTheme="minorBidi" w:hAnsiTheme="minorBidi" w:cstheme="minorBidi"/>
                <w:cs/>
              </w:rPr>
              <w:t>บริษัท เวลโนเวชั่นส์ จำกัด</w:t>
            </w:r>
          </w:p>
        </w:tc>
        <w:tc>
          <w:tcPr>
            <w:tcW w:w="900" w:type="dxa"/>
            <w:shd w:val="clear" w:color="auto" w:fill="auto"/>
          </w:tcPr>
          <w:p w14:paraId="28955E1F" w14:textId="224532C6" w:rsidR="003A1D43" w:rsidRPr="00D4353B" w:rsidRDefault="00782BD9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66,663,000</w:t>
            </w:r>
          </w:p>
        </w:tc>
        <w:tc>
          <w:tcPr>
            <w:tcW w:w="900" w:type="dxa"/>
            <w:shd w:val="clear" w:color="auto" w:fill="auto"/>
          </w:tcPr>
          <w:p w14:paraId="05488B1B" w14:textId="5F66CB91" w:rsidR="003A1D43" w:rsidRPr="00D4353B" w:rsidRDefault="003A1D43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inorBidi" w:hAnsiTheme="minorBidi" w:cstheme="minorBidi"/>
              </w:rPr>
              <w:t>50</w:t>
            </w:r>
            <w:r w:rsidRPr="00D4353B">
              <w:rPr>
                <w:rFonts w:asciiTheme="minorBidi" w:hAnsiTheme="minorBidi" w:cstheme="minorBidi"/>
                <w:cs/>
              </w:rPr>
              <w:t>,</w:t>
            </w:r>
            <w:r w:rsidRPr="00D4353B">
              <w:rPr>
                <w:rFonts w:asciiTheme="minorBidi" w:hAnsiTheme="minorBidi" w:cstheme="minorBidi"/>
              </w:rPr>
              <w:t>000</w:t>
            </w:r>
            <w:r w:rsidRPr="00D4353B">
              <w:rPr>
                <w:rFonts w:asciiTheme="minorBidi" w:hAnsiTheme="minorBidi" w:cstheme="minorBidi"/>
                <w:cs/>
              </w:rPr>
              <w:t>,</w:t>
            </w:r>
            <w:r w:rsidRPr="00D4353B">
              <w:rPr>
                <w:rFonts w:asciiTheme="minorBidi" w:hAnsiTheme="minorBidi" w:cstheme="minorBidi"/>
              </w:rPr>
              <w:t>000</w:t>
            </w:r>
          </w:p>
        </w:tc>
        <w:tc>
          <w:tcPr>
            <w:tcW w:w="90" w:type="dxa"/>
          </w:tcPr>
          <w:p w14:paraId="4B0D34FE" w14:textId="77777777" w:rsidR="003A1D43" w:rsidRPr="00D4353B" w:rsidRDefault="003A1D43" w:rsidP="003A1D43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38" w:type="dxa"/>
            <w:shd w:val="clear" w:color="auto" w:fill="auto"/>
          </w:tcPr>
          <w:p w14:paraId="54B6D83A" w14:textId="1D2F149B" w:rsidR="003A1D43" w:rsidRPr="00D4353B" w:rsidRDefault="00782BD9" w:rsidP="003A1D43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52.50</w:t>
            </w:r>
          </w:p>
        </w:tc>
        <w:tc>
          <w:tcPr>
            <w:tcW w:w="782" w:type="dxa"/>
            <w:shd w:val="clear" w:color="auto" w:fill="auto"/>
          </w:tcPr>
          <w:p w14:paraId="05920EC0" w14:textId="6F7EC6F0" w:rsidR="003A1D43" w:rsidRPr="00D4353B" w:rsidRDefault="003A1D43" w:rsidP="003A1D43">
            <w:pPr>
              <w:tabs>
                <w:tab w:val="decimal" w:pos="180"/>
                <w:tab w:val="decimal" w:pos="420"/>
              </w:tabs>
              <w:spacing w:line="260" w:lineRule="exact"/>
              <w:jc w:val="center"/>
              <w:rPr>
                <w:rFonts w:asciiTheme="majorBidi" w:hAnsiTheme="majorBidi" w:cstheme="majorBidi"/>
              </w:rPr>
            </w:pPr>
            <w:r w:rsidRPr="00D4353B">
              <w:rPr>
                <w:rFonts w:asciiTheme="minorBidi" w:hAnsiTheme="minorBidi" w:cstheme="minorBidi"/>
              </w:rPr>
              <w:t>70</w:t>
            </w:r>
            <w:r w:rsidRPr="00D4353B">
              <w:rPr>
                <w:rFonts w:asciiTheme="minorBidi" w:hAnsiTheme="minorBidi" w:cstheme="minorBidi"/>
                <w:cs/>
              </w:rPr>
              <w:t>.</w:t>
            </w:r>
            <w:r w:rsidRPr="00D4353B">
              <w:rPr>
                <w:rFonts w:asciiTheme="minorBidi" w:hAnsiTheme="minorBidi" w:cstheme="minorBidi"/>
              </w:rPr>
              <w:t>00</w:t>
            </w:r>
          </w:p>
        </w:tc>
        <w:tc>
          <w:tcPr>
            <w:tcW w:w="90" w:type="dxa"/>
          </w:tcPr>
          <w:p w14:paraId="4F4CA1E2" w14:textId="77777777" w:rsidR="003A1D43" w:rsidRPr="00D4353B" w:rsidRDefault="003A1D43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</w:tcPr>
          <w:p w14:paraId="49EB358A" w14:textId="4143E26D" w:rsidR="003A1D43" w:rsidRPr="00D4353B" w:rsidRDefault="00782BD9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30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134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971</w:t>
            </w:r>
          </w:p>
        </w:tc>
        <w:tc>
          <w:tcPr>
            <w:tcW w:w="89" w:type="dxa"/>
          </w:tcPr>
          <w:p w14:paraId="5F71D230" w14:textId="77777777" w:rsidR="003A1D43" w:rsidRPr="00D4353B" w:rsidRDefault="003A1D43" w:rsidP="003A1D43">
            <w:pPr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2C995A39" w14:textId="72738925" w:rsidR="003A1D43" w:rsidRPr="00D4353B" w:rsidRDefault="003A1D43" w:rsidP="003A1D43">
            <w:pPr>
              <w:tabs>
                <w:tab w:val="decimal" w:pos="900"/>
              </w:tabs>
              <w:spacing w:line="260" w:lineRule="exact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30</w:t>
            </w:r>
            <w:r w:rsidRPr="00D4353B">
              <w:rPr>
                <w:rFonts w:asciiTheme="minorBidi" w:hAnsiTheme="minorBidi" w:cstheme="minorBidi"/>
                <w:cs/>
              </w:rPr>
              <w:t>,</w:t>
            </w:r>
            <w:r w:rsidRPr="00D4353B">
              <w:rPr>
                <w:rFonts w:asciiTheme="minorBidi" w:hAnsiTheme="minorBidi" w:cstheme="minorBidi"/>
              </w:rPr>
              <w:t>134</w:t>
            </w:r>
            <w:r w:rsidRPr="00D4353B">
              <w:rPr>
                <w:rFonts w:asciiTheme="minorBidi" w:hAnsiTheme="minorBidi" w:cstheme="minorBidi"/>
                <w:cs/>
              </w:rPr>
              <w:t>,</w:t>
            </w:r>
            <w:r w:rsidRPr="00D4353B">
              <w:rPr>
                <w:rFonts w:asciiTheme="minorBidi" w:hAnsiTheme="minorBidi" w:cstheme="minorBidi"/>
              </w:rPr>
              <w:t>980</w:t>
            </w:r>
          </w:p>
        </w:tc>
      </w:tr>
      <w:tr w:rsidR="003A1D43" w:rsidRPr="00D4353B" w14:paraId="53498389" w14:textId="77777777" w:rsidTr="00CF35EA">
        <w:trPr>
          <w:cantSplit/>
        </w:trPr>
        <w:tc>
          <w:tcPr>
            <w:tcW w:w="2610" w:type="dxa"/>
          </w:tcPr>
          <w:p w14:paraId="13E152D2" w14:textId="77777777" w:rsidR="003A1D43" w:rsidRPr="00D4353B" w:rsidRDefault="003A1D43" w:rsidP="003A1D43">
            <w:pPr>
              <w:spacing w:line="26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4633104A" w14:textId="77777777" w:rsidR="003A1D43" w:rsidRPr="00D4353B" w:rsidRDefault="003A1D43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0" w:type="dxa"/>
            <w:shd w:val="clear" w:color="auto" w:fill="auto"/>
          </w:tcPr>
          <w:p w14:paraId="3004C418" w14:textId="77777777" w:rsidR="003A1D43" w:rsidRPr="00D4353B" w:rsidRDefault="003A1D43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1E3A50F" w14:textId="77777777" w:rsidR="003A1D43" w:rsidRPr="00D4353B" w:rsidRDefault="003A1D43" w:rsidP="003A1D43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38" w:type="dxa"/>
            <w:shd w:val="clear" w:color="auto" w:fill="auto"/>
          </w:tcPr>
          <w:p w14:paraId="55401035" w14:textId="77777777" w:rsidR="003A1D43" w:rsidRPr="00D4353B" w:rsidRDefault="003A1D43" w:rsidP="003A1D43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82" w:type="dxa"/>
            <w:shd w:val="clear" w:color="auto" w:fill="auto"/>
          </w:tcPr>
          <w:p w14:paraId="15BAA057" w14:textId="77777777" w:rsidR="003A1D43" w:rsidRPr="00D4353B" w:rsidRDefault="003A1D43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3A5F057" w14:textId="77777777" w:rsidR="003A1D43" w:rsidRPr="00D4353B" w:rsidRDefault="003A1D43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01FF11" w14:textId="57C4B6F5" w:rsidR="003A1D43" w:rsidRPr="00D4353B" w:rsidRDefault="00782BD9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188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990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951</w:t>
            </w:r>
          </w:p>
        </w:tc>
        <w:tc>
          <w:tcPr>
            <w:tcW w:w="89" w:type="dxa"/>
          </w:tcPr>
          <w:p w14:paraId="67A2F143" w14:textId="77777777" w:rsidR="003A1D43" w:rsidRPr="00D4353B" w:rsidRDefault="003A1D43" w:rsidP="003A1D43">
            <w:pPr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710E791F" w14:textId="0FBECE85" w:rsidR="003A1D43" w:rsidRPr="00D4353B" w:rsidRDefault="003A1D43" w:rsidP="003A1D43">
            <w:pPr>
              <w:tabs>
                <w:tab w:val="decimal" w:pos="900"/>
              </w:tabs>
              <w:spacing w:line="260" w:lineRule="exact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 w:hint="cs"/>
              </w:rPr>
              <w:t>18</w:t>
            </w:r>
            <w:r w:rsidRPr="00D4353B">
              <w:rPr>
                <w:rFonts w:asciiTheme="minorBidi" w:hAnsiTheme="minorBidi" w:cstheme="minorBidi"/>
              </w:rPr>
              <w:t>8</w:t>
            </w:r>
            <w:r w:rsidRPr="00D4353B">
              <w:rPr>
                <w:rFonts w:asciiTheme="minorBidi" w:hAnsiTheme="minorBidi" w:cstheme="minorBidi"/>
                <w:cs/>
              </w:rPr>
              <w:t>,</w:t>
            </w:r>
            <w:r w:rsidRPr="00D4353B">
              <w:rPr>
                <w:rFonts w:asciiTheme="minorBidi" w:hAnsiTheme="minorBidi" w:cstheme="minorBidi"/>
              </w:rPr>
              <w:t>990</w:t>
            </w:r>
            <w:r w:rsidRPr="00D4353B">
              <w:rPr>
                <w:rFonts w:asciiTheme="minorBidi" w:hAnsiTheme="minorBidi" w:cstheme="minorBidi"/>
                <w:cs/>
              </w:rPr>
              <w:t>,</w:t>
            </w:r>
            <w:r w:rsidRPr="00D4353B">
              <w:rPr>
                <w:rFonts w:asciiTheme="minorBidi" w:hAnsiTheme="minorBidi" w:cstheme="minorBidi"/>
              </w:rPr>
              <w:t>960</w:t>
            </w:r>
          </w:p>
        </w:tc>
      </w:tr>
    </w:tbl>
    <w:p w14:paraId="7660D63B" w14:textId="18CA15DB" w:rsidR="00D93E47" w:rsidRPr="00D4353B" w:rsidRDefault="00D93E47" w:rsidP="00397B00">
      <w:pPr>
        <w:overflowPunct/>
        <w:autoSpaceDE/>
        <w:autoSpaceDN/>
        <w:adjustRightInd/>
        <w:spacing w:before="240" w:after="12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</w:rPr>
        <w:tab/>
      </w:r>
      <w:r w:rsidRPr="00D4353B">
        <w:rPr>
          <w:rFonts w:asciiTheme="majorBidi" w:hAnsiTheme="majorBidi"/>
          <w:sz w:val="32"/>
          <w:szCs w:val="32"/>
          <w:cs/>
        </w:rPr>
        <w:t>ในระหว่าง</w:t>
      </w:r>
      <w:r w:rsidRPr="00D4353B">
        <w:rPr>
          <w:rFonts w:asciiTheme="majorBidi" w:hAnsiTheme="majorBidi" w:hint="cs"/>
          <w:sz w:val="32"/>
          <w:szCs w:val="32"/>
          <w:cs/>
        </w:rPr>
        <w:t>ปี</w:t>
      </w:r>
      <w:r w:rsidRPr="00D4353B">
        <w:rPr>
          <w:rFonts w:asciiTheme="majorBidi" w:hAnsiTheme="majorBidi"/>
          <w:sz w:val="32"/>
          <w:szCs w:val="32"/>
          <w:cs/>
        </w:rPr>
        <w:t xml:space="preserve">สิ้นสุดวันที่ </w:t>
      </w:r>
      <w:r w:rsidRPr="00D4353B">
        <w:rPr>
          <w:rFonts w:asciiTheme="majorBidi" w:hAnsiTheme="majorBidi" w:cstheme="majorBidi"/>
          <w:sz w:val="32"/>
          <w:szCs w:val="32"/>
        </w:rPr>
        <w:t>31</w:t>
      </w:r>
      <w:r w:rsidRPr="00D4353B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Pr="00D4353B">
        <w:rPr>
          <w:rFonts w:asciiTheme="majorBidi" w:hAnsiTheme="majorBidi"/>
          <w:sz w:val="32"/>
          <w:szCs w:val="32"/>
          <w:cs/>
        </w:rPr>
        <w:t xml:space="preserve"> </w:t>
      </w:r>
      <w:r w:rsidRPr="00D4353B">
        <w:rPr>
          <w:rFonts w:asciiTheme="majorBidi" w:hAnsiTheme="majorBidi" w:cstheme="majorBidi"/>
          <w:sz w:val="32"/>
          <w:szCs w:val="32"/>
        </w:rPr>
        <w:t xml:space="preserve">2566 </w:t>
      </w:r>
      <w:r w:rsidRPr="00D4353B">
        <w:rPr>
          <w:rFonts w:asciiTheme="majorBidi" w:hAnsiTheme="majorBidi"/>
          <w:sz w:val="32"/>
          <w:szCs w:val="32"/>
          <w:cs/>
        </w:rPr>
        <w:t xml:space="preserve">ที่ประชุมวิสามัญผู้ถือหุ้นของ </w:t>
      </w:r>
      <w:r w:rsidRPr="00D4353B">
        <w:rPr>
          <w:rFonts w:asciiTheme="majorBidi" w:hAnsiTheme="majorBidi" w:cstheme="majorBidi"/>
          <w:sz w:val="32"/>
          <w:szCs w:val="32"/>
        </w:rPr>
        <w:t xml:space="preserve">WELL </w:t>
      </w:r>
      <w:r w:rsidRPr="00D4353B">
        <w:rPr>
          <w:rFonts w:asciiTheme="majorBidi" w:hAnsiTheme="majorBidi"/>
          <w:sz w:val="32"/>
          <w:szCs w:val="32"/>
          <w:cs/>
        </w:rPr>
        <w:t>มีมติอนุมัติ</w:t>
      </w:r>
      <w:r w:rsidR="00EC68A8" w:rsidRPr="00D4353B">
        <w:rPr>
          <w:rFonts w:asciiTheme="majorBidi" w:hAnsiTheme="majorBidi"/>
          <w:sz w:val="32"/>
          <w:szCs w:val="32"/>
        </w:rPr>
        <w:t xml:space="preserve">   </w:t>
      </w:r>
      <w:r w:rsidRPr="00D4353B">
        <w:rPr>
          <w:rFonts w:asciiTheme="majorBidi" w:hAnsiTheme="majorBidi"/>
          <w:sz w:val="32"/>
          <w:szCs w:val="32"/>
          <w:cs/>
        </w:rPr>
        <w:t xml:space="preserve">การเพิ่มทุนจดทะเบียนของ </w:t>
      </w:r>
      <w:r w:rsidRPr="00D4353B">
        <w:rPr>
          <w:rFonts w:asciiTheme="majorBidi" w:hAnsiTheme="majorBidi" w:cstheme="majorBidi"/>
          <w:sz w:val="32"/>
          <w:szCs w:val="32"/>
        </w:rPr>
        <w:t xml:space="preserve">WELL </w:t>
      </w:r>
      <w:r w:rsidRPr="00D4353B">
        <w:rPr>
          <w:rFonts w:asciiTheme="majorBidi" w:hAnsiTheme="majorBidi"/>
          <w:sz w:val="32"/>
          <w:szCs w:val="32"/>
          <w:cs/>
        </w:rPr>
        <w:t xml:space="preserve">รวมจำนวน </w:t>
      </w:r>
      <w:r w:rsidRPr="00D4353B">
        <w:rPr>
          <w:rFonts w:asciiTheme="majorBidi" w:hAnsiTheme="majorBidi" w:cstheme="majorBidi"/>
          <w:sz w:val="32"/>
          <w:szCs w:val="32"/>
        </w:rPr>
        <w:t>1,666,30</w:t>
      </w:r>
      <w:r w:rsidR="001540F6" w:rsidRPr="00D4353B">
        <w:rPr>
          <w:rFonts w:asciiTheme="majorBidi" w:hAnsiTheme="majorBidi" w:cstheme="majorBidi"/>
          <w:sz w:val="32"/>
          <w:szCs w:val="32"/>
        </w:rPr>
        <w:t>0</w:t>
      </w:r>
      <w:r w:rsidRPr="00D4353B">
        <w:rPr>
          <w:rFonts w:asciiTheme="majorBidi" w:hAnsiTheme="majorBidi" w:cstheme="majorBidi"/>
          <w:sz w:val="32"/>
          <w:szCs w:val="32"/>
        </w:rPr>
        <w:t xml:space="preserve"> </w:t>
      </w:r>
      <w:r w:rsidRPr="00D4353B">
        <w:rPr>
          <w:rFonts w:asciiTheme="majorBidi" w:hAnsiTheme="majorBidi"/>
          <w:sz w:val="32"/>
          <w:szCs w:val="32"/>
          <w:cs/>
        </w:rPr>
        <w:t xml:space="preserve">หุ้น มูลค่าที่ตราไว้หุ้นละ </w:t>
      </w:r>
      <w:r w:rsidRPr="00D4353B">
        <w:rPr>
          <w:rFonts w:asciiTheme="majorBidi" w:hAnsiTheme="majorBidi" w:cstheme="majorBidi"/>
          <w:sz w:val="32"/>
          <w:szCs w:val="32"/>
        </w:rPr>
        <w:t xml:space="preserve">10.00 </w:t>
      </w:r>
      <w:r w:rsidRPr="00D4353B">
        <w:rPr>
          <w:rFonts w:asciiTheme="majorBidi" w:hAnsiTheme="majorBidi"/>
          <w:sz w:val="32"/>
          <w:szCs w:val="32"/>
          <w:cs/>
        </w:rPr>
        <w:t xml:space="preserve">บาท รวมเป็นจำนวนเงิน </w:t>
      </w:r>
      <w:r w:rsidRPr="00D4353B">
        <w:rPr>
          <w:rFonts w:asciiTheme="majorBidi" w:hAnsiTheme="majorBidi" w:cstheme="majorBidi"/>
          <w:sz w:val="32"/>
          <w:szCs w:val="32"/>
        </w:rPr>
        <w:t xml:space="preserve">16.66 </w:t>
      </w:r>
      <w:r w:rsidRPr="00D4353B">
        <w:rPr>
          <w:rFonts w:asciiTheme="majorBidi" w:hAnsiTheme="majorBidi"/>
          <w:sz w:val="32"/>
          <w:szCs w:val="32"/>
          <w:cs/>
        </w:rPr>
        <w:t xml:space="preserve">ล้านบาท โดยเสนอขายหุ้นสามัญที่ออกใหม่ให้กับผู้ถือหุ้นรายใหม่ มูลค่าหุ้นละ </w:t>
      </w:r>
      <w:r w:rsidRPr="00D4353B">
        <w:rPr>
          <w:rFonts w:asciiTheme="majorBidi" w:hAnsiTheme="majorBidi" w:cstheme="majorBidi"/>
          <w:sz w:val="32"/>
          <w:szCs w:val="32"/>
        </w:rPr>
        <w:t xml:space="preserve">16.00 </w:t>
      </w:r>
      <w:r w:rsidRPr="00D4353B">
        <w:rPr>
          <w:rFonts w:asciiTheme="majorBidi" w:hAnsiTheme="majorBidi"/>
          <w:sz w:val="32"/>
          <w:szCs w:val="32"/>
          <w:cs/>
        </w:rPr>
        <w:t xml:space="preserve">บาท </w:t>
      </w:r>
      <w:r w:rsidRPr="00D4353B">
        <w:rPr>
          <w:rFonts w:asciiTheme="majorBidi" w:hAnsiTheme="majorBidi" w:cstheme="majorBidi"/>
          <w:sz w:val="32"/>
          <w:szCs w:val="32"/>
        </w:rPr>
        <w:t xml:space="preserve">WELL </w:t>
      </w:r>
      <w:r w:rsidRPr="00D4353B">
        <w:rPr>
          <w:rFonts w:asciiTheme="majorBidi" w:hAnsiTheme="majorBidi"/>
          <w:sz w:val="32"/>
          <w:szCs w:val="32"/>
          <w:cs/>
        </w:rPr>
        <w:t xml:space="preserve">ได้รับชำระค่าหุ้นทั้งหมดแล้วจำนวน </w:t>
      </w:r>
      <w:r w:rsidRPr="00D4353B">
        <w:rPr>
          <w:rFonts w:asciiTheme="majorBidi" w:hAnsiTheme="majorBidi" w:cstheme="majorBidi"/>
          <w:sz w:val="32"/>
          <w:szCs w:val="32"/>
        </w:rPr>
        <w:t xml:space="preserve">26.66 </w:t>
      </w:r>
      <w:r w:rsidRPr="00D4353B">
        <w:rPr>
          <w:rFonts w:asciiTheme="majorBidi" w:hAnsiTheme="majorBidi"/>
          <w:sz w:val="32"/>
          <w:szCs w:val="32"/>
          <w:cs/>
        </w:rPr>
        <w:t>ล้านบาท และได้</w:t>
      </w:r>
      <w:r w:rsidRPr="00D4353B">
        <w:rPr>
          <w:rFonts w:asciiTheme="majorBidi" w:hAnsiTheme="majorBidi"/>
          <w:sz w:val="32"/>
          <w:szCs w:val="32"/>
          <w:cs/>
        </w:rPr>
        <w:br/>
        <w:t>จดทะเบียนการเพิ่มทุนดังกล่าวกับกระทรวงพาณิชย์แล้ว</w:t>
      </w:r>
    </w:p>
    <w:p w14:paraId="2C82BBEC" w14:textId="77777777" w:rsidR="00B179DC" w:rsidRPr="00D4353B" w:rsidRDefault="00B179DC" w:rsidP="00397B00">
      <w:pPr>
        <w:overflowPunct/>
        <w:autoSpaceDE/>
        <w:autoSpaceDN/>
        <w:adjustRightInd/>
        <w:spacing w:before="240" w:after="12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</w:rPr>
        <w:br w:type="page"/>
      </w:r>
    </w:p>
    <w:p w14:paraId="5FA41E62" w14:textId="23526F40" w:rsidR="00397B00" w:rsidRPr="00D4353B" w:rsidRDefault="002E73F8" w:rsidP="00397B00">
      <w:pPr>
        <w:overflowPunct/>
        <w:autoSpaceDE/>
        <w:autoSpaceDN/>
        <w:adjustRightInd/>
        <w:spacing w:before="240" w:after="12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D4353B">
        <w:rPr>
          <w:rFonts w:asciiTheme="majorBidi" w:hAnsiTheme="majorBidi" w:cstheme="majorBidi"/>
          <w:sz w:val="32"/>
          <w:szCs w:val="32"/>
        </w:rPr>
        <w:lastRenderedPageBreak/>
        <w:t>5</w:t>
      </w:r>
      <w:r w:rsidR="00397B00" w:rsidRPr="00D4353B">
        <w:rPr>
          <w:rFonts w:asciiTheme="majorBidi" w:hAnsiTheme="majorBidi" w:cstheme="majorBidi"/>
          <w:sz w:val="32"/>
          <w:szCs w:val="32"/>
        </w:rPr>
        <w:t>.</w:t>
      </w:r>
      <w:r w:rsidR="00936B0F" w:rsidRPr="00D4353B">
        <w:rPr>
          <w:rFonts w:asciiTheme="majorBidi" w:hAnsiTheme="majorBidi" w:cstheme="majorBidi"/>
          <w:sz w:val="32"/>
          <w:szCs w:val="32"/>
        </w:rPr>
        <w:t>2</w:t>
      </w:r>
      <w:r w:rsidR="00397B00" w:rsidRPr="00D4353B">
        <w:rPr>
          <w:rFonts w:asciiTheme="majorBidi" w:hAnsiTheme="majorBidi" w:cstheme="majorBidi"/>
          <w:sz w:val="32"/>
          <w:szCs w:val="32"/>
        </w:rPr>
        <w:tab/>
      </w:r>
      <w:r w:rsidR="00397B00" w:rsidRPr="00D4353B">
        <w:rPr>
          <w:rFonts w:asciiTheme="majorBidi" w:hAnsiTheme="majorBidi" w:cstheme="majorBidi"/>
          <w:sz w:val="32"/>
          <w:szCs w:val="32"/>
          <w:cs/>
        </w:rPr>
        <w:t>เงินลงทุนในบริษัท</w:t>
      </w:r>
      <w:r w:rsidR="00397B00" w:rsidRPr="00D4353B">
        <w:rPr>
          <w:rFonts w:asciiTheme="majorBidi" w:hAnsiTheme="majorBidi" w:cstheme="majorBidi" w:hint="cs"/>
          <w:sz w:val="32"/>
          <w:szCs w:val="32"/>
          <w:cs/>
        </w:rPr>
        <w:t>ร่วม</w:t>
      </w:r>
      <w:r w:rsidR="00397B00" w:rsidRPr="00D4353B">
        <w:rPr>
          <w:rFonts w:asciiTheme="majorBidi" w:hAnsiTheme="majorBidi" w:cstheme="majorBidi"/>
          <w:sz w:val="32"/>
          <w:szCs w:val="32"/>
        </w:rPr>
        <w:t xml:space="preserve"> </w:t>
      </w:r>
      <w:r w:rsidR="008159ED" w:rsidRPr="00D4353B">
        <w:rPr>
          <w:rFonts w:asciiTheme="majorBidi" w:hAnsiTheme="majorBidi" w:cstheme="majorBidi"/>
          <w:sz w:val="32"/>
          <w:szCs w:val="32"/>
        </w:rPr>
        <w:t>(</w:t>
      </w:r>
      <w:r w:rsidR="008159ED" w:rsidRPr="00D4353B">
        <w:rPr>
          <w:rFonts w:asciiTheme="majorBidi" w:hAnsiTheme="majorBidi"/>
          <w:sz w:val="32"/>
          <w:szCs w:val="32"/>
          <w:cs/>
        </w:rPr>
        <w:t>ถือหุ้นโดย</w:t>
      </w:r>
      <w:r w:rsidR="00D75697" w:rsidRPr="00D4353B">
        <w:rPr>
          <w:rFonts w:asciiTheme="majorBidi" w:hAnsiTheme="majorBidi"/>
          <w:sz w:val="32"/>
          <w:szCs w:val="32"/>
          <w:cs/>
        </w:rPr>
        <w:t>บริษัท สเปเชียลตี้ อินโนเวชั่น จำกัด</w:t>
      </w:r>
      <w:r w:rsidR="008159ED" w:rsidRPr="00D4353B">
        <w:rPr>
          <w:rFonts w:asciiTheme="majorBidi" w:hAnsiTheme="majorBidi"/>
          <w:sz w:val="32"/>
          <w:szCs w:val="32"/>
          <w:cs/>
        </w:rPr>
        <w:t>)</w:t>
      </w:r>
      <w:r w:rsidR="008159ED" w:rsidRPr="00D4353B">
        <w:rPr>
          <w:rFonts w:asciiTheme="majorBidi" w:hAnsiTheme="majorBidi"/>
          <w:sz w:val="32"/>
          <w:szCs w:val="32"/>
        </w:rPr>
        <w:t xml:space="preserve"> </w:t>
      </w:r>
      <w:r w:rsidR="00384FD1" w:rsidRPr="00D4353B">
        <w:rPr>
          <w:rFonts w:asciiTheme="majorBidi" w:hAnsiTheme="majorBidi" w:hint="cs"/>
          <w:sz w:val="32"/>
          <w:szCs w:val="32"/>
          <w:cs/>
        </w:rPr>
        <w:t xml:space="preserve">ณ วันที่ </w:t>
      </w:r>
      <w:r w:rsidR="00936B0F" w:rsidRPr="00D4353B">
        <w:rPr>
          <w:rFonts w:asciiTheme="majorBidi" w:hAnsiTheme="majorBidi"/>
          <w:sz w:val="32"/>
          <w:szCs w:val="32"/>
        </w:rPr>
        <w:t>31</w:t>
      </w:r>
      <w:r w:rsidR="00384FD1" w:rsidRPr="00D4353B">
        <w:rPr>
          <w:rFonts w:asciiTheme="majorBidi" w:hAnsiTheme="majorBidi" w:hint="cs"/>
          <w:sz w:val="32"/>
          <w:szCs w:val="32"/>
          <w:cs/>
        </w:rPr>
        <w:t xml:space="preserve"> ธันวาคม </w:t>
      </w:r>
      <w:r w:rsidR="00397B00" w:rsidRPr="00D4353B">
        <w:rPr>
          <w:rFonts w:asciiTheme="majorBidi" w:hAnsiTheme="majorBidi" w:cstheme="majorBidi" w:hint="cs"/>
          <w:sz w:val="32"/>
          <w:szCs w:val="32"/>
          <w:cs/>
        </w:rPr>
        <w:t>มีดังนี้</w:t>
      </w:r>
    </w:p>
    <w:p w14:paraId="362E78E2" w14:textId="77777777" w:rsidR="00397B00" w:rsidRPr="00D4353B" w:rsidRDefault="00397B00" w:rsidP="00397B00">
      <w:pPr>
        <w:tabs>
          <w:tab w:val="left" w:pos="4230"/>
        </w:tabs>
        <w:ind w:left="1800" w:right="63" w:hanging="720"/>
        <w:jc w:val="right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0"/>
        <w:gridCol w:w="810"/>
        <w:gridCol w:w="810"/>
        <w:gridCol w:w="90"/>
        <w:gridCol w:w="838"/>
        <w:gridCol w:w="782"/>
        <w:gridCol w:w="90"/>
        <w:gridCol w:w="810"/>
        <w:gridCol w:w="89"/>
        <w:gridCol w:w="811"/>
        <w:gridCol w:w="90"/>
        <w:gridCol w:w="810"/>
        <w:gridCol w:w="90"/>
        <w:gridCol w:w="900"/>
      </w:tblGrid>
      <w:tr w:rsidR="00401E42" w:rsidRPr="00D4353B" w14:paraId="7DC423BD" w14:textId="0C31ADF5" w:rsidTr="00A543B7">
        <w:trPr>
          <w:cantSplit/>
        </w:trPr>
        <w:tc>
          <w:tcPr>
            <w:tcW w:w="1350" w:type="dxa"/>
          </w:tcPr>
          <w:p w14:paraId="386A76D7" w14:textId="43EC8304" w:rsidR="00893DDB" w:rsidRPr="00D4353B" w:rsidRDefault="00893DDB" w:rsidP="00F27B70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620" w:type="dxa"/>
            <w:gridSpan w:val="2"/>
          </w:tcPr>
          <w:p w14:paraId="1843FA2D" w14:textId="408CC8EB" w:rsidR="00893DDB" w:rsidRPr="00D4353B" w:rsidRDefault="00893DDB" w:rsidP="00F27B70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ทุนชำระแล้ว</w:t>
            </w:r>
          </w:p>
        </w:tc>
        <w:tc>
          <w:tcPr>
            <w:tcW w:w="90" w:type="dxa"/>
          </w:tcPr>
          <w:p w14:paraId="02E15AC1" w14:textId="77777777" w:rsidR="00893DDB" w:rsidRPr="00D4353B" w:rsidRDefault="00893DDB" w:rsidP="00F27B70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620" w:type="dxa"/>
            <w:gridSpan w:val="2"/>
          </w:tcPr>
          <w:p w14:paraId="715D2716" w14:textId="72E197D5" w:rsidR="00893DDB" w:rsidRPr="00D4353B" w:rsidRDefault="00893DDB" w:rsidP="00F27B70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/>
                <w:b/>
                <w:bCs/>
                <w:cs/>
              </w:rPr>
              <w:t>สัดส่วนเงินลงทุนร้อยละ</w:t>
            </w:r>
          </w:p>
        </w:tc>
        <w:tc>
          <w:tcPr>
            <w:tcW w:w="90" w:type="dxa"/>
          </w:tcPr>
          <w:p w14:paraId="1DB15BC6" w14:textId="77777777" w:rsidR="00893DDB" w:rsidRPr="00D4353B" w:rsidRDefault="00893DDB" w:rsidP="00F27B70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710" w:type="dxa"/>
            <w:gridSpan w:val="3"/>
          </w:tcPr>
          <w:p w14:paraId="5D255F41" w14:textId="3941DDBF" w:rsidR="00893DDB" w:rsidRPr="00D4353B" w:rsidRDefault="00893DDB" w:rsidP="00F27B70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/>
                <w:b/>
                <w:bCs/>
                <w:cs/>
              </w:rPr>
              <w:t>วิธีส่วนได้เสีย</w:t>
            </w:r>
          </w:p>
        </w:tc>
        <w:tc>
          <w:tcPr>
            <w:tcW w:w="90" w:type="dxa"/>
          </w:tcPr>
          <w:p w14:paraId="15DD92DB" w14:textId="77777777" w:rsidR="00893DDB" w:rsidRPr="00D4353B" w:rsidRDefault="00893DDB" w:rsidP="00F27B70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00" w:type="dxa"/>
            <w:gridSpan w:val="3"/>
          </w:tcPr>
          <w:p w14:paraId="68EB45CD" w14:textId="2947EE0A" w:rsidR="00893DDB" w:rsidRPr="00D4353B" w:rsidRDefault="00893DDB" w:rsidP="00F27B70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วิธีราคาทุน</w:t>
            </w:r>
          </w:p>
        </w:tc>
      </w:tr>
      <w:tr w:rsidR="00401E42" w:rsidRPr="00D4353B" w14:paraId="65CC3248" w14:textId="58C8E28C" w:rsidTr="00E62E55">
        <w:trPr>
          <w:cantSplit/>
        </w:trPr>
        <w:tc>
          <w:tcPr>
            <w:tcW w:w="1350" w:type="dxa"/>
          </w:tcPr>
          <w:p w14:paraId="5A1E8196" w14:textId="77777777" w:rsidR="00363895" w:rsidRPr="00D4353B" w:rsidRDefault="00363895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10" w:type="dxa"/>
          </w:tcPr>
          <w:p w14:paraId="5F5E4F27" w14:textId="4500DF3A" w:rsidR="00363895" w:rsidRPr="00D4353B" w:rsidRDefault="00936B0F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="003A1D43"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10" w:type="dxa"/>
          </w:tcPr>
          <w:p w14:paraId="400F6814" w14:textId="57AB96FF" w:rsidR="00363895" w:rsidRPr="00D4353B" w:rsidRDefault="00936B0F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="003A1D43"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0" w:type="dxa"/>
          </w:tcPr>
          <w:p w14:paraId="2A18AA19" w14:textId="77777777" w:rsidR="00363895" w:rsidRPr="00D4353B" w:rsidRDefault="00363895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38" w:type="dxa"/>
          </w:tcPr>
          <w:p w14:paraId="0F424AF7" w14:textId="00B8F685" w:rsidR="00363895" w:rsidRPr="00D4353B" w:rsidRDefault="00936B0F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="003A1D43"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82" w:type="dxa"/>
          </w:tcPr>
          <w:p w14:paraId="7D429CF3" w14:textId="75C5EBCC" w:rsidR="00363895" w:rsidRPr="00D4353B" w:rsidRDefault="00936B0F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="003A1D43"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0" w:type="dxa"/>
          </w:tcPr>
          <w:p w14:paraId="7F8C1175" w14:textId="77777777" w:rsidR="00363895" w:rsidRPr="00D4353B" w:rsidRDefault="00363895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3B86A705" w14:textId="5BFF0D15" w:rsidR="00363895" w:rsidRPr="00D4353B" w:rsidRDefault="00936B0F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="003A1D43"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9" w:type="dxa"/>
          </w:tcPr>
          <w:p w14:paraId="37C24BD9" w14:textId="77777777" w:rsidR="00363895" w:rsidRPr="00D4353B" w:rsidRDefault="00363895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1" w:type="dxa"/>
          </w:tcPr>
          <w:p w14:paraId="33E4A64A" w14:textId="0E4E9AFB" w:rsidR="00363895" w:rsidRPr="00D4353B" w:rsidRDefault="00936B0F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="003A1D43"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0" w:type="dxa"/>
          </w:tcPr>
          <w:p w14:paraId="07FCAAF0" w14:textId="77777777" w:rsidR="00363895" w:rsidRPr="00D4353B" w:rsidRDefault="00363895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031F132E" w14:textId="1CEA0840" w:rsidR="00363895" w:rsidRPr="00D4353B" w:rsidRDefault="00936B0F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="003A1D43"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0" w:type="dxa"/>
          </w:tcPr>
          <w:p w14:paraId="25CE5C7E" w14:textId="77777777" w:rsidR="00363895" w:rsidRPr="00D4353B" w:rsidRDefault="00363895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14:paraId="2DA7EE53" w14:textId="38723260" w:rsidR="00363895" w:rsidRPr="00D4353B" w:rsidRDefault="00936B0F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="003A1D43"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</w:tr>
      <w:tr w:rsidR="00401E42" w:rsidRPr="00D4353B" w14:paraId="3C04B318" w14:textId="7DFC2C14" w:rsidTr="00D92C43">
        <w:trPr>
          <w:cantSplit/>
        </w:trPr>
        <w:tc>
          <w:tcPr>
            <w:tcW w:w="1350" w:type="dxa"/>
          </w:tcPr>
          <w:p w14:paraId="195AAA43" w14:textId="301A6AC1" w:rsidR="00363895" w:rsidRPr="00D4353B" w:rsidRDefault="00363895" w:rsidP="00F27B70">
            <w:pPr>
              <w:spacing w:line="26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 xml:space="preserve">บริษัท แอล </w:t>
            </w:r>
          </w:p>
        </w:tc>
        <w:tc>
          <w:tcPr>
            <w:tcW w:w="810" w:type="dxa"/>
            <w:shd w:val="clear" w:color="auto" w:fill="auto"/>
          </w:tcPr>
          <w:p w14:paraId="46427912" w14:textId="34B80D40" w:rsidR="00363895" w:rsidRPr="00D4353B" w:rsidRDefault="00363895" w:rsidP="00F27B70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shd w:val="clear" w:color="auto" w:fill="auto"/>
          </w:tcPr>
          <w:p w14:paraId="7F2B923C" w14:textId="7A7D51CD" w:rsidR="00363895" w:rsidRPr="00D4353B" w:rsidRDefault="00363895" w:rsidP="00F27B70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595FAD0" w14:textId="77777777" w:rsidR="00363895" w:rsidRPr="00D4353B" w:rsidRDefault="00363895" w:rsidP="00F27B70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38" w:type="dxa"/>
            <w:shd w:val="clear" w:color="auto" w:fill="auto"/>
          </w:tcPr>
          <w:p w14:paraId="25C3D083" w14:textId="24BCCFD1" w:rsidR="00363895" w:rsidRPr="00D4353B" w:rsidRDefault="00363895" w:rsidP="00F27B70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82" w:type="dxa"/>
            <w:shd w:val="clear" w:color="auto" w:fill="auto"/>
          </w:tcPr>
          <w:p w14:paraId="6422E7FC" w14:textId="20FCFE84" w:rsidR="00363895" w:rsidRPr="00D4353B" w:rsidRDefault="00363895" w:rsidP="00F27B70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A2AA9CE" w14:textId="77777777" w:rsidR="00363895" w:rsidRPr="00D4353B" w:rsidRDefault="00363895" w:rsidP="00F27B70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shd w:val="clear" w:color="auto" w:fill="auto"/>
          </w:tcPr>
          <w:p w14:paraId="41C115F5" w14:textId="55F7DD98" w:rsidR="00363895" w:rsidRPr="00D4353B" w:rsidRDefault="00363895" w:rsidP="006B0CD5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89" w:type="dxa"/>
          </w:tcPr>
          <w:p w14:paraId="277434D8" w14:textId="77777777" w:rsidR="00363895" w:rsidRPr="00D4353B" w:rsidRDefault="00363895" w:rsidP="00F27B70">
            <w:pPr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1" w:type="dxa"/>
          </w:tcPr>
          <w:p w14:paraId="301BF7F8" w14:textId="1D5EB94F" w:rsidR="00363895" w:rsidRPr="00D4353B" w:rsidRDefault="00363895" w:rsidP="00F27B70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337B027" w14:textId="77777777" w:rsidR="00363895" w:rsidRPr="00D4353B" w:rsidRDefault="00363895" w:rsidP="00F27B70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</w:tcPr>
          <w:p w14:paraId="35647E7E" w14:textId="77777777" w:rsidR="00363895" w:rsidRPr="00D4353B" w:rsidRDefault="00363895" w:rsidP="00F27B70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90" w:type="dxa"/>
          </w:tcPr>
          <w:p w14:paraId="63118F32" w14:textId="77777777" w:rsidR="00363895" w:rsidRPr="00D4353B" w:rsidRDefault="00363895" w:rsidP="00F27B70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900" w:type="dxa"/>
          </w:tcPr>
          <w:p w14:paraId="4E33FEFD" w14:textId="77777777" w:rsidR="00363895" w:rsidRPr="00D4353B" w:rsidRDefault="00363895" w:rsidP="00F27B70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</w:tr>
      <w:tr w:rsidR="003A1D43" w:rsidRPr="00D4353B" w14:paraId="294027C9" w14:textId="77777777" w:rsidTr="00275583">
        <w:trPr>
          <w:cantSplit/>
        </w:trPr>
        <w:tc>
          <w:tcPr>
            <w:tcW w:w="1350" w:type="dxa"/>
          </w:tcPr>
          <w:p w14:paraId="064F5DD4" w14:textId="2CD1259D" w:rsidR="003A1D43" w:rsidRPr="00D4353B" w:rsidRDefault="003A1D43" w:rsidP="003A1D43">
            <w:pPr>
              <w:spacing w:line="260" w:lineRule="exact"/>
              <w:ind w:left="1432" w:right="63" w:hanging="1168"/>
              <w:jc w:val="both"/>
              <w:rPr>
                <w:rFonts w:asciiTheme="majorBidi" w:hAnsi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 xml:space="preserve">โซล่าร์ </w:t>
            </w:r>
            <w:r w:rsidRPr="00D4353B">
              <w:rPr>
                <w:rFonts w:asciiTheme="majorBidi" w:hAnsiTheme="majorBidi"/>
              </w:rPr>
              <w:t xml:space="preserve">3 </w:t>
            </w:r>
            <w:r w:rsidRPr="00D4353B">
              <w:rPr>
                <w:rFonts w:asciiTheme="majorBidi" w:hAnsiTheme="majorBidi"/>
                <w:cs/>
              </w:rPr>
              <w:t>จำกัด</w:t>
            </w:r>
          </w:p>
        </w:tc>
        <w:tc>
          <w:tcPr>
            <w:tcW w:w="810" w:type="dxa"/>
            <w:shd w:val="clear" w:color="auto" w:fill="auto"/>
          </w:tcPr>
          <w:p w14:paraId="2DCF39ED" w14:textId="61A1D646" w:rsidR="003A1D43" w:rsidRPr="00D4353B" w:rsidRDefault="003A1D43" w:rsidP="003A1D43">
            <w:pPr>
              <w:tabs>
                <w:tab w:val="decimal" w:pos="63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10,000,000</w:t>
            </w:r>
          </w:p>
        </w:tc>
        <w:tc>
          <w:tcPr>
            <w:tcW w:w="810" w:type="dxa"/>
            <w:shd w:val="clear" w:color="auto" w:fill="auto"/>
          </w:tcPr>
          <w:p w14:paraId="01EDFD83" w14:textId="38E0AED7" w:rsidR="003A1D43" w:rsidRPr="00D4353B" w:rsidRDefault="003A1D43" w:rsidP="003A1D43">
            <w:pPr>
              <w:tabs>
                <w:tab w:val="decimal" w:pos="63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10,000,000</w:t>
            </w:r>
          </w:p>
        </w:tc>
        <w:tc>
          <w:tcPr>
            <w:tcW w:w="90" w:type="dxa"/>
          </w:tcPr>
          <w:p w14:paraId="222337D9" w14:textId="77777777" w:rsidR="003A1D43" w:rsidRPr="00D4353B" w:rsidRDefault="003A1D43" w:rsidP="003A1D43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38" w:type="dxa"/>
            <w:shd w:val="clear" w:color="auto" w:fill="auto"/>
          </w:tcPr>
          <w:p w14:paraId="3C224E96" w14:textId="3938501E" w:rsidR="003A1D43" w:rsidRPr="00D4353B" w:rsidRDefault="003314D2" w:rsidP="003A1D43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25.89</w:t>
            </w:r>
          </w:p>
        </w:tc>
        <w:tc>
          <w:tcPr>
            <w:tcW w:w="782" w:type="dxa"/>
            <w:shd w:val="clear" w:color="auto" w:fill="auto"/>
          </w:tcPr>
          <w:p w14:paraId="0B2D974E" w14:textId="7FDD016D" w:rsidR="003A1D43" w:rsidRPr="00D4353B" w:rsidRDefault="003314D2" w:rsidP="003A1D43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25.89</w:t>
            </w:r>
          </w:p>
        </w:tc>
        <w:tc>
          <w:tcPr>
            <w:tcW w:w="90" w:type="dxa"/>
          </w:tcPr>
          <w:p w14:paraId="6F123166" w14:textId="77777777" w:rsidR="003A1D43" w:rsidRPr="00D4353B" w:rsidRDefault="003A1D43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</w:tcPr>
          <w:p w14:paraId="27FDFA63" w14:textId="111634DD" w:rsidR="003A1D43" w:rsidRPr="00D4353B" w:rsidRDefault="00F407E6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3,324,728</w:t>
            </w:r>
          </w:p>
        </w:tc>
        <w:tc>
          <w:tcPr>
            <w:tcW w:w="89" w:type="dxa"/>
          </w:tcPr>
          <w:p w14:paraId="557B63D5" w14:textId="77777777" w:rsidR="003A1D43" w:rsidRPr="00D4353B" w:rsidRDefault="003A1D43" w:rsidP="003A1D43">
            <w:pPr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11" w:type="dxa"/>
            <w:tcBorders>
              <w:bottom w:val="double" w:sz="4" w:space="0" w:color="auto"/>
            </w:tcBorders>
          </w:tcPr>
          <w:p w14:paraId="79B1C13C" w14:textId="2CC80362" w:rsidR="003A1D43" w:rsidRPr="00D4353B" w:rsidRDefault="003A1D43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3,113,798</w:t>
            </w:r>
          </w:p>
        </w:tc>
        <w:tc>
          <w:tcPr>
            <w:tcW w:w="90" w:type="dxa"/>
          </w:tcPr>
          <w:p w14:paraId="334F195A" w14:textId="77777777" w:rsidR="003A1D43" w:rsidRPr="00D4353B" w:rsidRDefault="003A1D43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7C8C6397" w14:textId="0DD465B8" w:rsidR="003A1D43" w:rsidRPr="00D4353B" w:rsidRDefault="00F407E6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2,599,970</w:t>
            </w:r>
          </w:p>
        </w:tc>
        <w:tc>
          <w:tcPr>
            <w:tcW w:w="90" w:type="dxa"/>
          </w:tcPr>
          <w:p w14:paraId="30D58627" w14:textId="77777777" w:rsidR="003A1D43" w:rsidRPr="00D4353B" w:rsidRDefault="003A1D43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14:paraId="0A884809" w14:textId="14C75AFC" w:rsidR="003A1D43" w:rsidRPr="00D4353B" w:rsidRDefault="003A1D43" w:rsidP="003A1D43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2,599,970</w:t>
            </w:r>
          </w:p>
        </w:tc>
      </w:tr>
    </w:tbl>
    <w:p w14:paraId="411A941D" w14:textId="77777777" w:rsidR="00E434CF" w:rsidRPr="00D4353B" w:rsidRDefault="00E434CF" w:rsidP="00E434CF">
      <w:pPr>
        <w:overflowPunct/>
        <w:autoSpaceDE/>
        <w:autoSpaceDN/>
        <w:adjustRightInd/>
        <w:spacing w:before="240"/>
        <w:ind w:left="1094" w:right="58"/>
        <w:jc w:val="thaiDistribute"/>
        <w:textAlignment w:val="auto"/>
        <w:rPr>
          <w:rFonts w:asciiTheme="majorBidi" w:hAnsiTheme="majorBidi"/>
          <w:sz w:val="32"/>
          <w:szCs w:val="32"/>
          <w:cs/>
        </w:rPr>
      </w:pPr>
      <w:r w:rsidRPr="00D4353B">
        <w:rPr>
          <w:rFonts w:asciiTheme="majorBidi" w:hAnsiTheme="majorBidi" w:hint="cs"/>
          <w:sz w:val="32"/>
          <w:szCs w:val="32"/>
          <w:cs/>
        </w:rPr>
        <w:t>ข้อมูลทางการเงินโดยรวมของบริษัทร่วมไม่มีสาระสำคัญ</w:t>
      </w:r>
    </w:p>
    <w:p w14:paraId="33B0EF42" w14:textId="3BAA03FE" w:rsidR="00E434CF" w:rsidRPr="00D4353B" w:rsidRDefault="00E434CF" w:rsidP="001B65BD">
      <w:pPr>
        <w:overflowPunct/>
        <w:autoSpaceDE/>
        <w:autoSpaceDN/>
        <w:adjustRightInd/>
        <w:spacing w:before="240"/>
        <w:ind w:left="1094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hint="cs"/>
          <w:sz w:val="32"/>
          <w:szCs w:val="32"/>
          <w:cs/>
        </w:rPr>
        <w:t xml:space="preserve">ส่วนแบ่งกำไรจากเงินลงทุนในบริษัทร่วมสำหรับปีสิ้นสุดวันที่ </w:t>
      </w:r>
      <w:r w:rsidR="00936B0F" w:rsidRPr="00D4353B">
        <w:rPr>
          <w:rFonts w:asciiTheme="majorBidi" w:hAnsiTheme="majorBidi"/>
          <w:sz w:val="32"/>
          <w:szCs w:val="32"/>
        </w:rPr>
        <w:t>31</w:t>
      </w:r>
      <w:r w:rsidRPr="00D4353B">
        <w:rPr>
          <w:rFonts w:asciiTheme="majorBidi" w:hAnsiTheme="majorBidi" w:hint="cs"/>
          <w:sz w:val="32"/>
          <w:szCs w:val="32"/>
          <w:cs/>
        </w:rPr>
        <w:t xml:space="preserve"> ธันวาคม</w:t>
      </w:r>
      <w:r w:rsidRPr="00D4353B">
        <w:rPr>
          <w:rFonts w:asciiTheme="majorBidi" w:hAnsiTheme="majorBidi"/>
          <w:sz w:val="32"/>
          <w:szCs w:val="32"/>
          <w:cs/>
        </w:rPr>
        <w:t xml:space="preserve"> </w:t>
      </w:r>
      <w:r w:rsidRPr="00D4353B">
        <w:rPr>
          <w:rFonts w:asciiTheme="majorBidi" w:hAnsiTheme="majorBidi" w:cstheme="majorBidi" w:hint="cs"/>
          <w:sz w:val="32"/>
          <w:szCs w:val="32"/>
          <w:cs/>
        </w:rPr>
        <w:t>มีดังนี้</w:t>
      </w:r>
    </w:p>
    <w:p w14:paraId="25D77ED6" w14:textId="77777777" w:rsidR="00E434CF" w:rsidRPr="00D4353B" w:rsidRDefault="00E434CF" w:rsidP="00E434CF">
      <w:pPr>
        <w:tabs>
          <w:tab w:val="left" w:pos="1440"/>
          <w:tab w:val="left" w:pos="1980"/>
          <w:tab w:val="left" w:pos="2880"/>
        </w:tabs>
        <w:ind w:left="547" w:right="72"/>
        <w:jc w:val="right"/>
        <w:rPr>
          <w:rFonts w:ascii="Angsana New" w:hAnsi="Angsana New"/>
          <w:b/>
          <w:bCs/>
        </w:rPr>
      </w:pPr>
      <w:r w:rsidRPr="00D4353B">
        <w:rPr>
          <w:rFonts w:ascii="Angsana New" w:hAnsi="Angsana New"/>
          <w:b/>
          <w:bCs/>
          <w:cs/>
        </w:rPr>
        <w:t xml:space="preserve">หน่วย </w:t>
      </w:r>
      <w:r w:rsidRPr="00D4353B">
        <w:rPr>
          <w:rFonts w:ascii="Angsana New" w:hAnsi="Angsana New"/>
          <w:b/>
          <w:bCs/>
        </w:rPr>
        <w:t xml:space="preserve">: </w:t>
      </w:r>
      <w:r w:rsidRPr="00D4353B">
        <w:rPr>
          <w:rFonts w:ascii="Angsana New" w:hAnsi="Angsana New"/>
          <w:b/>
          <w:bCs/>
          <w:cs/>
        </w:rPr>
        <w:t>บาท</w:t>
      </w:r>
    </w:p>
    <w:tbl>
      <w:tblPr>
        <w:tblW w:w="8100" w:type="dxa"/>
        <w:tblInd w:w="108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10"/>
        <w:gridCol w:w="900"/>
        <w:gridCol w:w="90"/>
        <w:gridCol w:w="540"/>
        <w:gridCol w:w="144"/>
        <w:gridCol w:w="1386"/>
        <w:gridCol w:w="90"/>
        <w:gridCol w:w="1440"/>
      </w:tblGrid>
      <w:tr w:rsidR="00D03967" w:rsidRPr="00D4353B" w14:paraId="5F0446B0" w14:textId="77777777" w:rsidTr="002F40E4">
        <w:trPr>
          <w:cantSplit/>
        </w:trPr>
        <w:tc>
          <w:tcPr>
            <w:tcW w:w="3510" w:type="dxa"/>
            <w:noWrap/>
            <w:vAlign w:val="bottom"/>
          </w:tcPr>
          <w:p w14:paraId="2B557ED2" w14:textId="77777777" w:rsidR="00D03967" w:rsidRPr="00D4353B" w:rsidRDefault="00D03967" w:rsidP="0009744C">
            <w:pPr>
              <w:spacing w:line="320" w:lineRule="exact"/>
              <w:rPr>
                <w:rFonts w:ascii="Angsana New" w:eastAsia="Calibri" w:hAnsi="Angsana New"/>
                <w:rtl/>
                <w:cs/>
                <w:lang w:bidi="ar-SA"/>
              </w:rPr>
            </w:pPr>
          </w:p>
        </w:tc>
        <w:tc>
          <w:tcPr>
            <w:tcW w:w="900" w:type="dxa"/>
            <w:noWrap/>
            <w:vAlign w:val="bottom"/>
          </w:tcPr>
          <w:p w14:paraId="09EEF896" w14:textId="77777777" w:rsidR="00D03967" w:rsidRPr="00D4353B" w:rsidRDefault="00D03967" w:rsidP="0009744C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90" w:type="dxa"/>
          </w:tcPr>
          <w:p w14:paraId="2FC3521C" w14:textId="77777777" w:rsidR="00D03967" w:rsidRPr="00D4353B" w:rsidRDefault="00D03967" w:rsidP="0009744C">
            <w:pPr>
              <w:spacing w:line="32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0" w:type="dxa"/>
            <w:noWrap/>
            <w:vAlign w:val="bottom"/>
          </w:tcPr>
          <w:p w14:paraId="7331B7D0" w14:textId="77777777" w:rsidR="00D03967" w:rsidRPr="00D4353B" w:rsidRDefault="00D03967" w:rsidP="0009744C">
            <w:pPr>
              <w:spacing w:line="320" w:lineRule="exact"/>
              <w:jc w:val="center"/>
              <w:rPr>
                <w:rFonts w:ascii="Angsana New" w:eastAsia="Calibri" w:hAnsi="Angsana New"/>
                <w:lang w:bidi="ar-SA"/>
              </w:rPr>
            </w:pPr>
          </w:p>
        </w:tc>
        <w:tc>
          <w:tcPr>
            <w:tcW w:w="144" w:type="dxa"/>
          </w:tcPr>
          <w:p w14:paraId="556596E1" w14:textId="77777777" w:rsidR="00D03967" w:rsidRPr="00D4353B" w:rsidRDefault="00D03967" w:rsidP="0009744C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2916" w:type="dxa"/>
            <w:gridSpan w:val="3"/>
            <w:vAlign w:val="bottom"/>
          </w:tcPr>
          <w:p w14:paraId="42129C55" w14:textId="22B5E36E" w:rsidR="00D03967" w:rsidRPr="00D4353B" w:rsidRDefault="00D03967" w:rsidP="0009744C">
            <w:pPr>
              <w:spacing w:line="320" w:lineRule="exact"/>
              <w:jc w:val="center"/>
              <w:rPr>
                <w:rFonts w:ascii="Angsana New" w:eastAsia="Calibri" w:hAnsi="Angsana New"/>
                <w:lang w:bidi="ar-SA"/>
              </w:rPr>
            </w:pPr>
            <w:r w:rsidRPr="00D4353B">
              <w:rPr>
                <w:rFonts w:ascii="Angsana New" w:eastAsia="Calibri" w:hAnsi="Angsana New" w:hint="cs"/>
                <w:b/>
                <w:bCs/>
                <w:cs/>
              </w:rPr>
              <w:t>งบการเงินรวม</w:t>
            </w:r>
          </w:p>
        </w:tc>
      </w:tr>
      <w:tr w:rsidR="00401E42" w:rsidRPr="00D4353B" w14:paraId="53030906" w14:textId="77777777" w:rsidTr="002F40E4">
        <w:trPr>
          <w:cantSplit/>
        </w:trPr>
        <w:tc>
          <w:tcPr>
            <w:tcW w:w="3510" w:type="dxa"/>
            <w:noWrap/>
            <w:vAlign w:val="bottom"/>
          </w:tcPr>
          <w:p w14:paraId="5438422C" w14:textId="77777777" w:rsidR="00E434CF" w:rsidRPr="00D4353B" w:rsidRDefault="00E434CF" w:rsidP="002C224E">
            <w:pPr>
              <w:spacing w:line="320" w:lineRule="exact"/>
              <w:rPr>
                <w:rFonts w:ascii="Angsana New" w:eastAsia="Calibri" w:hAnsi="Angsana New"/>
                <w:rtl/>
                <w:cs/>
                <w:lang w:bidi="ar-SA"/>
              </w:rPr>
            </w:pPr>
          </w:p>
        </w:tc>
        <w:tc>
          <w:tcPr>
            <w:tcW w:w="900" w:type="dxa"/>
            <w:noWrap/>
            <w:vAlign w:val="bottom"/>
          </w:tcPr>
          <w:p w14:paraId="0D4F86F3" w14:textId="7D74410A" w:rsidR="00E434CF" w:rsidRPr="00D4353B" w:rsidRDefault="00E434CF" w:rsidP="002C224E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90" w:type="dxa"/>
          </w:tcPr>
          <w:p w14:paraId="3EF8E082" w14:textId="77777777" w:rsidR="00E434CF" w:rsidRPr="00D4353B" w:rsidRDefault="00E434CF" w:rsidP="002C224E">
            <w:pPr>
              <w:spacing w:line="32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0" w:type="dxa"/>
            <w:noWrap/>
            <w:vAlign w:val="bottom"/>
          </w:tcPr>
          <w:p w14:paraId="6CC9B8F6" w14:textId="2BB297BF" w:rsidR="00E434CF" w:rsidRPr="00D4353B" w:rsidRDefault="00E434CF" w:rsidP="002C224E">
            <w:pPr>
              <w:spacing w:line="320" w:lineRule="exact"/>
              <w:jc w:val="center"/>
              <w:rPr>
                <w:rFonts w:ascii="Angsana New" w:eastAsia="Calibri" w:hAnsi="Angsana New"/>
                <w:lang w:bidi="ar-SA"/>
              </w:rPr>
            </w:pPr>
          </w:p>
        </w:tc>
        <w:tc>
          <w:tcPr>
            <w:tcW w:w="144" w:type="dxa"/>
          </w:tcPr>
          <w:p w14:paraId="11C99820" w14:textId="77777777" w:rsidR="00E434CF" w:rsidRPr="00D4353B" w:rsidRDefault="00E434CF" w:rsidP="002C224E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1386" w:type="dxa"/>
            <w:vAlign w:val="bottom"/>
          </w:tcPr>
          <w:p w14:paraId="7DDDC6AF" w14:textId="5B5F0254" w:rsidR="00E434CF" w:rsidRPr="00D4353B" w:rsidRDefault="00936B0F" w:rsidP="002C224E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  <w:r w:rsidRPr="00D4353B">
              <w:rPr>
                <w:rFonts w:ascii="Angsana New" w:eastAsia="Calibri" w:hAnsi="Angsana New"/>
                <w:b/>
                <w:bCs/>
              </w:rPr>
              <w:t>256</w:t>
            </w:r>
            <w:r w:rsidR="003A1D43" w:rsidRPr="00D4353B">
              <w:rPr>
                <w:rFonts w:ascii="Angsana New" w:eastAsia="Calibri" w:hAnsi="Angsana New"/>
                <w:b/>
                <w:bCs/>
              </w:rPr>
              <w:t>6</w:t>
            </w:r>
          </w:p>
        </w:tc>
        <w:tc>
          <w:tcPr>
            <w:tcW w:w="90" w:type="dxa"/>
          </w:tcPr>
          <w:p w14:paraId="401C1738" w14:textId="77777777" w:rsidR="00E434CF" w:rsidRPr="00D4353B" w:rsidRDefault="00E434CF" w:rsidP="002C224E">
            <w:pPr>
              <w:spacing w:line="32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vAlign w:val="bottom"/>
          </w:tcPr>
          <w:p w14:paraId="10B38BB3" w14:textId="1ED8FF62" w:rsidR="00E434CF" w:rsidRPr="00D4353B" w:rsidRDefault="00936B0F" w:rsidP="002C224E">
            <w:pPr>
              <w:spacing w:line="320" w:lineRule="exact"/>
              <w:jc w:val="center"/>
              <w:rPr>
                <w:rFonts w:ascii="Angsana New" w:eastAsia="Calibri" w:hAnsi="Angsana New"/>
                <w:lang w:bidi="ar-SA"/>
              </w:rPr>
            </w:pPr>
            <w:r w:rsidRPr="00D4353B">
              <w:rPr>
                <w:rFonts w:ascii="Angsana New" w:eastAsia="Calibri" w:hAnsi="Angsana New"/>
                <w:b/>
                <w:bCs/>
              </w:rPr>
              <w:t>256</w:t>
            </w:r>
            <w:r w:rsidR="003A1D43" w:rsidRPr="00D4353B">
              <w:rPr>
                <w:rFonts w:ascii="Angsana New" w:eastAsia="Calibri" w:hAnsi="Angsana New"/>
                <w:b/>
                <w:bCs/>
              </w:rPr>
              <w:t>5</w:t>
            </w:r>
          </w:p>
        </w:tc>
      </w:tr>
      <w:tr w:rsidR="003A1D43" w:rsidRPr="00D4353B" w14:paraId="220C1500" w14:textId="77777777" w:rsidTr="002F40E4">
        <w:trPr>
          <w:cantSplit/>
        </w:trPr>
        <w:tc>
          <w:tcPr>
            <w:tcW w:w="3510" w:type="dxa"/>
            <w:noWrap/>
            <w:vAlign w:val="bottom"/>
          </w:tcPr>
          <w:p w14:paraId="367E1175" w14:textId="77777777" w:rsidR="003A1D43" w:rsidRPr="00D4353B" w:rsidRDefault="003A1D43" w:rsidP="003A1D43">
            <w:pPr>
              <w:spacing w:line="320" w:lineRule="exact"/>
              <w:ind w:left="1152" w:hanging="968"/>
              <w:rPr>
                <w:rFonts w:ascii="Angsana New" w:eastAsia="Calibri" w:hAnsi="Angsana New"/>
                <w:lang w:bidi="ar-SA"/>
              </w:rPr>
            </w:pPr>
            <w:r w:rsidRPr="00D4353B">
              <w:rPr>
                <w:rFonts w:ascii="Angsana New" w:eastAsia="Calibri" w:hAnsi="Angsana New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900" w:type="dxa"/>
            <w:shd w:val="clear" w:color="auto" w:fill="auto"/>
            <w:noWrap/>
          </w:tcPr>
          <w:p w14:paraId="1D708D06" w14:textId="6B359C8D" w:rsidR="003A1D43" w:rsidRPr="00D4353B" w:rsidRDefault="003A1D43" w:rsidP="003A1D43">
            <w:pPr>
              <w:tabs>
                <w:tab w:val="decimal" w:pos="994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01DED8A7" w14:textId="77777777" w:rsidR="003A1D43" w:rsidRPr="00D4353B" w:rsidRDefault="003A1D43" w:rsidP="003A1D43">
            <w:pPr>
              <w:tabs>
                <w:tab w:val="decimal" w:pos="994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540" w:type="dxa"/>
            <w:shd w:val="clear" w:color="auto" w:fill="auto"/>
            <w:noWrap/>
          </w:tcPr>
          <w:p w14:paraId="5D2A3E5B" w14:textId="6FF027D9" w:rsidR="003A1D43" w:rsidRPr="00D4353B" w:rsidRDefault="003A1D43" w:rsidP="003A1D43">
            <w:pPr>
              <w:tabs>
                <w:tab w:val="decimal" w:pos="896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44" w:type="dxa"/>
            <w:shd w:val="clear" w:color="auto" w:fill="auto"/>
          </w:tcPr>
          <w:p w14:paraId="38A71209" w14:textId="77777777" w:rsidR="003A1D43" w:rsidRPr="00D4353B" w:rsidRDefault="003A1D43" w:rsidP="003A1D43">
            <w:pPr>
              <w:tabs>
                <w:tab w:val="decimal" w:pos="994"/>
                <w:tab w:val="decimal" w:pos="1472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86" w:type="dxa"/>
            <w:tcBorders>
              <w:bottom w:val="double" w:sz="4" w:space="0" w:color="auto"/>
            </w:tcBorders>
            <w:shd w:val="clear" w:color="auto" w:fill="auto"/>
          </w:tcPr>
          <w:p w14:paraId="7C6BC01A" w14:textId="68BA7125" w:rsidR="003A1D43" w:rsidRPr="00D4353B" w:rsidRDefault="00F407E6" w:rsidP="003A1D43">
            <w:pPr>
              <w:tabs>
                <w:tab w:val="decimal" w:pos="1298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210,930</w:t>
            </w:r>
          </w:p>
        </w:tc>
        <w:tc>
          <w:tcPr>
            <w:tcW w:w="90" w:type="dxa"/>
            <w:shd w:val="clear" w:color="auto" w:fill="auto"/>
          </w:tcPr>
          <w:p w14:paraId="4CB5A7AC" w14:textId="77777777" w:rsidR="003A1D43" w:rsidRPr="00D4353B" w:rsidRDefault="003A1D43" w:rsidP="003A1D43">
            <w:pPr>
              <w:tabs>
                <w:tab w:val="decimal" w:pos="994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auto"/>
          </w:tcPr>
          <w:p w14:paraId="6FEE3FA2" w14:textId="38409EF5" w:rsidR="003A1D43" w:rsidRPr="00D4353B" w:rsidRDefault="003A1D43" w:rsidP="003A1D43">
            <w:pPr>
              <w:tabs>
                <w:tab w:val="decimal" w:pos="135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99,397 </w:t>
            </w:r>
          </w:p>
        </w:tc>
      </w:tr>
    </w:tbl>
    <w:p w14:paraId="448E7140" w14:textId="640573EE" w:rsidR="00E434CF" w:rsidRPr="00D4353B" w:rsidRDefault="00E434CF" w:rsidP="00E434CF">
      <w:pPr>
        <w:overflowPunct/>
        <w:autoSpaceDE/>
        <w:autoSpaceDN/>
        <w:adjustRightInd/>
        <w:spacing w:before="240" w:after="120"/>
        <w:ind w:left="1094" w:right="58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4353B">
        <w:rPr>
          <w:rFonts w:asciiTheme="majorBidi" w:hAnsiTheme="majorBidi"/>
          <w:sz w:val="32"/>
          <w:szCs w:val="32"/>
          <w:cs/>
        </w:rPr>
        <w:t>สำหรับ</w:t>
      </w:r>
      <w:r w:rsidR="00A37AA5" w:rsidRPr="00D4353B">
        <w:rPr>
          <w:rFonts w:asciiTheme="majorBidi" w:hAnsiTheme="majorBidi" w:hint="cs"/>
          <w:sz w:val="32"/>
          <w:szCs w:val="32"/>
          <w:cs/>
        </w:rPr>
        <w:t>ปี</w:t>
      </w:r>
      <w:r w:rsidRPr="00D4353B">
        <w:rPr>
          <w:rFonts w:asciiTheme="majorBidi" w:hAnsiTheme="majorBidi"/>
          <w:sz w:val="32"/>
          <w:szCs w:val="32"/>
          <w:cs/>
        </w:rPr>
        <w:t xml:space="preserve">สิ้นสุดวันที่ </w:t>
      </w:r>
      <w:r w:rsidR="00936B0F" w:rsidRPr="00D4353B">
        <w:rPr>
          <w:rFonts w:asciiTheme="majorBidi" w:hAnsiTheme="majorBidi"/>
          <w:sz w:val="32"/>
          <w:szCs w:val="32"/>
        </w:rPr>
        <w:t>31</w:t>
      </w:r>
      <w:r w:rsidR="00A37AA5" w:rsidRPr="00D4353B">
        <w:rPr>
          <w:rFonts w:asciiTheme="majorBidi" w:hAnsiTheme="majorBidi" w:hint="cs"/>
          <w:sz w:val="32"/>
          <w:szCs w:val="32"/>
          <w:cs/>
        </w:rPr>
        <w:t xml:space="preserve"> ธันวาคม</w:t>
      </w:r>
      <w:r w:rsidR="00A37AA5" w:rsidRPr="00D4353B">
        <w:rPr>
          <w:rFonts w:asciiTheme="majorBidi" w:hAnsiTheme="majorBidi"/>
          <w:sz w:val="32"/>
          <w:szCs w:val="32"/>
          <w:cs/>
        </w:rPr>
        <w:t xml:space="preserve"> </w:t>
      </w:r>
      <w:r w:rsidR="00936B0F" w:rsidRPr="00D4353B">
        <w:rPr>
          <w:rFonts w:asciiTheme="majorBidi" w:hAnsiTheme="majorBidi" w:cstheme="majorBidi"/>
          <w:sz w:val="32"/>
          <w:szCs w:val="32"/>
        </w:rPr>
        <w:t>256</w:t>
      </w:r>
      <w:r w:rsidR="00AC2465" w:rsidRPr="00D4353B">
        <w:rPr>
          <w:rFonts w:asciiTheme="majorBidi" w:hAnsiTheme="majorBidi" w:cstheme="majorBidi"/>
          <w:sz w:val="32"/>
          <w:szCs w:val="32"/>
        </w:rPr>
        <w:t>6</w:t>
      </w:r>
      <w:r w:rsidR="00A37AA5" w:rsidRPr="00D4353B">
        <w:rPr>
          <w:rFonts w:asciiTheme="majorBidi" w:hAnsiTheme="majorBidi" w:cstheme="majorBidi" w:hint="cs"/>
          <w:sz w:val="32"/>
          <w:szCs w:val="32"/>
          <w:cs/>
        </w:rPr>
        <w:t xml:space="preserve"> และ </w:t>
      </w:r>
      <w:r w:rsidR="00936B0F" w:rsidRPr="00D4353B">
        <w:rPr>
          <w:rFonts w:asciiTheme="majorBidi" w:hAnsiTheme="majorBidi" w:cstheme="majorBidi"/>
          <w:sz w:val="32"/>
          <w:szCs w:val="32"/>
        </w:rPr>
        <w:t>256</w:t>
      </w:r>
      <w:r w:rsidR="00AC2465" w:rsidRPr="00D4353B">
        <w:rPr>
          <w:rFonts w:asciiTheme="majorBidi" w:hAnsiTheme="majorBidi" w:cstheme="majorBidi"/>
          <w:sz w:val="32"/>
          <w:szCs w:val="32"/>
        </w:rPr>
        <w:t>5</w:t>
      </w:r>
      <w:r w:rsidR="00A37AA5" w:rsidRPr="00D4353B">
        <w:rPr>
          <w:rFonts w:asciiTheme="majorBidi" w:hAnsiTheme="majorBidi" w:cstheme="majorBidi"/>
          <w:sz w:val="32"/>
          <w:szCs w:val="32"/>
        </w:rPr>
        <w:t xml:space="preserve"> </w:t>
      </w:r>
      <w:r w:rsidRPr="00D4353B">
        <w:rPr>
          <w:rFonts w:asciiTheme="majorBidi" w:hAnsiTheme="majorBidi"/>
          <w:sz w:val="32"/>
          <w:szCs w:val="32"/>
          <w:cs/>
        </w:rPr>
        <w:t>ไม่มีเงินปันผลรับจากบริษัทร่วม</w:t>
      </w:r>
    </w:p>
    <w:p w14:paraId="290BD782" w14:textId="160D9AB4" w:rsidR="00A24240" w:rsidRPr="00D4353B" w:rsidRDefault="002E73F8" w:rsidP="009A55F8">
      <w:pPr>
        <w:overflowPunct/>
        <w:autoSpaceDE/>
        <w:autoSpaceDN/>
        <w:adjustRightInd/>
        <w:spacing w:before="240" w:after="12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D4353B">
        <w:rPr>
          <w:rFonts w:asciiTheme="majorBidi" w:hAnsiTheme="majorBidi" w:cstheme="majorBidi"/>
          <w:sz w:val="32"/>
          <w:szCs w:val="32"/>
        </w:rPr>
        <w:t>5</w:t>
      </w:r>
      <w:r w:rsidR="00A24240" w:rsidRPr="00D4353B">
        <w:rPr>
          <w:rFonts w:asciiTheme="majorBidi" w:hAnsiTheme="majorBidi" w:cstheme="majorBidi"/>
          <w:sz w:val="32"/>
          <w:szCs w:val="32"/>
          <w:cs/>
        </w:rPr>
        <w:t>.</w:t>
      </w:r>
      <w:r w:rsidR="00936B0F" w:rsidRPr="00D4353B">
        <w:rPr>
          <w:rFonts w:asciiTheme="majorBidi" w:hAnsiTheme="majorBidi" w:cstheme="majorBidi"/>
          <w:sz w:val="32"/>
          <w:szCs w:val="32"/>
        </w:rPr>
        <w:t>3</w:t>
      </w:r>
      <w:r w:rsidR="00A24240" w:rsidRPr="00D4353B">
        <w:rPr>
          <w:rFonts w:asciiTheme="majorBidi" w:hAnsiTheme="majorBidi" w:cstheme="majorBidi"/>
          <w:sz w:val="32"/>
          <w:szCs w:val="32"/>
          <w:cs/>
        </w:rPr>
        <w:tab/>
        <w:t>ยอดคงเหลือ</w:t>
      </w:r>
      <w:r w:rsidR="00A24240" w:rsidRPr="00D4353B">
        <w:rPr>
          <w:rFonts w:asciiTheme="majorBidi" w:hAnsiTheme="majorBidi" w:cstheme="majorBidi" w:hint="cs"/>
          <w:sz w:val="32"/>
          <w:szCs w:val="32"/>
          <w:cs/>
        </w:rPr>
        <w:t>รายการระหว่างกิจการที่เกี่ยวข้อง</w:t>
      </w:r>
      <w:r w:rsidR="00AE01D1" w:rsidRPr="00D4353B">
        <w:rPr>
          <w:rFonts w:asciiTheme="majorBidi" w:hAnsiTheme="majorBidi" w:cstheme="majorBidi"/>
          <w:sz w:val="32"/>
          <w:szCs w:val="32"/>
        </w:rPr>
        <w:t xml:space="preserve"> </w:t>
      </w:r>
      <w:r w:rsidR="00AE01D1" w:rsidRPr="00D4353B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936B0F" w:rsidRPr="00D4353B">
        <w:rPr>
          <w:rFonts w:asciiTheme="majorBidi" w:hAnsiTheme="majorBidi" w:cstheme="majorBidi"/>
          <w:sz w:val="32"/>
          <w:szCs w:val="32"/>
        </w:rPr>
        <w:t>31</w:t>
      </w:r>
      <w:r w:rsidR="00AE01D1" w:rsidRPr="00D4353B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="00A24240" w:rsidRPr="00D4353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A0A17" w:rsidRPr="00D4353B">
        <w:rPr>
          <w:rFonts w:asciiTheme="majorBidi" w:hAnsiTheme="majorBidi" w:cstheme="majorBidi" w:hint="cs"/>
          <w:sz w:val="32"/>
          <w:szCs w:val="32"/>
          <w:cs/>
        </w:rPr>
        <w:t>มีดังนี้</w:t>
      </w:r>
    </w:p>
    <w:p w14:paraId="46576760" w14:textId="77777777" w:rsidR="00A24240" w:rsidRPr="00D4353B" w:rsidRDefault="00A24240" w:rsidP="00A24240">
      <w:pPr>
        <w:pStyle w:val="ListParagraph"/>
        <w:overflowPunct/>
        <w:autoSpaceDE/>
        <w:autoSpaceDN/>
        <w:adjustRightInd/>
        <w:ind w:right="63"/>
        <w:jc w:val="right"/>
        <w:textAlignment w:val="auto"/>
        <w:rPr>
          <w:rFonts w:asciiTheme="majorBidi" w:hAnsiTheme="majorBidi" w:cstheme="majorBidi"/>
          <w:b/>
          <w:bCs/>
          <w:szCs w:val="24"/>
        </w:rPr>
      </w:pPr>
      <w:r w:rsidRPr="00D4353B">
        <w:rPr>
          <w:rFonts w:asciiTheme="majorBidi" w:hAnsiTheme="majorBidi" w:cstheme="majorBidi"/>
          <w:b/>
          <w:bCs/>
          <w:szCs w:val="24"/>
          <w:cs/>
        </w:rPr>
        <w:t>หน่วย : บาท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90"/>
        <w:gridCol w:w="90"/>
        <w:gridCol w:w="990"/>
        <w:gridCol w:w="91"/>
        <w:gridCol w:w="989"/>
        <w:gridCol w:w="81"/>
        <w:gridCol w:w="999"/>
      </w:tblGrid>
      <w:tr w:rsidR="00401E42" w:rsidRPr="00D4353B" w14:paraId="14D8B7FE" w14:textId="77777777" w:rsidTr="00640121">
        <w:tc>
          <w:tcPr>
            <w:tcW w:w="4140" w:type="dxa"/>
          </w:tcPr>
          <w:p w14:paraId="22259CDA" w14:textId="77777777" w:rsidR="0050133E" w:rsidRPr="00D4353B" w:rsidRDefault="0050133E" w:rsidP="009E0493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2070" w:type="dxa"/>
            <w:gridSpan w:val="3"/>
          </w:tcPr>
          <w:p w14:paraId="30DE5C6A" w14:textId="77777777" w:rsidR="0050133E" w:rsidRPr="00D4353B" w:rsidRDefault="0050133E" w:rsidP="009E0493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1" w:type="dxa"/>
          </w:tcPr>
          <w:p w14:paraId="5D8C0CC6" w14:textId="77777777" w:rsidR="0050133E" w:rsidRPr="00D4353B" w:rsidRDefault="0050133E" w:rsidP="009E0493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69" w:type="dxa"/>
            <w:gridSpan w:val="3"/>
          </w:tcPr>
          <w:p w14:paraId="60D2DF98" w14:textId="77777777" w:rsidR="0050133E" w:rsidRPr="00D4353B" w:rsidRDefault="0050133E" w:rsidP="009E0493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401E42" w:rsidRPr="00D4353B" w14:paraId="60A4CDEE" w14:textId="77777777" w:rsidTr="00640121">
        <w:tc>
          <w:tcPr>
            <w:tcW w:w="4140" w:type="dxa"/>
          </w:tcPr>
          <w:p w14:paraId="591742B8" w14:textId="77777777" w:rsidR="00C54794" w:rsidRPr="00D4353B" w:rsidRDefault="00C54794" w:rsidP="00C54794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583C7DD4" w14:textId="0B5ED090" w:rsidR="00C54794" w:rsidRPr="00D4353B" w:rsidRDefault="00936B0F" w:rsidP="00C54794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="00AC2465"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0" w:type="dxa"/>
          </w:tcPr>
          <w:p w14:paraId="23B41040" w14:textId="77777777" w:rsidR="00C54794" w:rsidRPr="00D4353B" w:rsidRDefault="00C54794" w:rsidP="00C54794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4DE01FBF" w14:textId="27EB4BEC" w:rsidR="00C54794" w:rsidRPr="00D4353B" w:rsidRDefault="00936B0F" w:rsidP="00C54794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="00AC2465"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1" w:type="dxa"/>
          </w:tcPr>
          <w:p w14:paraId="2A2EBA94" w14:textId="77777777" w:rsidR="00C54794" w:rsidRPr="00D4353B" w:rsidRDefault="00C54794" w:rsidP="00C54794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9" w:type="dxa"/>
          </w:tcPr>
          <w:p w14:paraId="5DB89196" w14:textId="2AAD8A65" w:rsidR="00C54794" w:rsidRPr="00D4353B" w:rsidRDefault="00936B0F" w:rsidP="00C54794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="007F282B"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1" w:type="dxa"/>
          </w:tcPr>
          <w:p w14:paraId="0CB60ED2" w14:textId="77777777" w:rsidR="00C54794" w:rsidRPr="00D4353B" w:rsidRDefault="00C54794" w:rsidP="00C54794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9" w:type="dxa"/>
          </w:tcPr>
          <w:p w14:paraId="3F635446" w14:textId="30E8AF53" w:rsidR="00C54794" w:rsidRPr="00D4353B" w:rsidRDefault="00936B0F" w:rsidP="00C54794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</w:t>
            </w:r>
            <w:r w:rsidR="007F282B"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</w:tr>
      <w:tr w:rsidR="00401E42" w:rsidRPr="00D4353B" w14:paraId="3EA7D60B" w14:textId="77777777" w:rsidTr="00640121">
        <w:tc>
          <w:tcPr>
            <w:tcW w:w="4140" w:type="dxa"/>
          </w:tcPr>
          <w:p w14:paraId="2D7D0EC2" w14:textId="77777777" w:rsidR="0050133E" w:rsidRPr="00D4353B" w:rsidRDefault="0050133E" w:rsidP="009E0493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ลูกหนี้การค้า</w:t>
            </w:r>
          </w:p>
        </w:tc>
        <w:tc>
          <w:tcPr>
            <w:tcW w:w="990" w:type="dxa"/>
          </w:tcPr>
          <w:p w14:paraId="2F82A7DB" w14:textId="77777777" w:rsidR="0050133E" w:rsidRPr="00D4353B" w:rsidRDefault="0050133E" w:rsidP="009E0493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26E5559" w14:textId="77777777" w:rsidR="0050133E" w:rsidRPr="00D4353B" w:rsidRDefault="0050133E" w:rsidP="009E049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1DCD1A8A" w14:textId="77777777" w:rsidR="0050133E" w:rsidRPr="00D4353B" w:rsidRDefault="0050133E" w:rsidP="009E0493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607FE67D" w14:textId="77777777" w:rsidR="0050133E" w:rsidRPr="00D4353B" w:rsidRDefault="0050133E" w:rsidP="009E049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25BA38C1" w14:textId="77777777" w:rsidR="0050133E" w:rsidRPr="00D4353B" w:rsidRDefault="0050133E" w:rsidP="009E0493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74201ACD" w14:textId="77777777" w:rsidR="0050133E" w:rsidRPr="00D4353B" w:rsidRDefault="0050133E" w:rsidP="009E049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0EB130BF" w14:textId="77777777" w:rsidR="0050133E" w:rsidRPr="00D4353B" w:rsidRDefault="0050133E" w:rsidP="009E0493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0A500A" w:rsidRPr="00D4353B" w14:paraId="6F99838C" w14:textId="77777777" w:rsidTr="00640121">
        <w:tc>
          <w:tcPr>
            <w:tcW w:w="4140" w:type="dxa"/>
          </w:tcPr>
          <w:p w14:paraId="791FFB45" w14:textId="23D6991B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64DB5754" w14:textId="03CECA34" w:rsidR="000A500A" w:rsidRPr="00D4353B" w:rsidRDefault="00F407E6" w:rsidP="000A500A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4DB2225B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45DCEC07" w14:textId="5D2BBF16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1" w:type="dxa"/>
          </w:tcPr>
          <w:p w14:paraId="4757A2C2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080BBAA1" w14:textId="4E820D4D" w:rsidR="000A500A" w:rsidRPr="00D4353B" w:rsidRDefault="00CF02E9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/>
                <w:cs/>
              </w:rPr>
              <w:t>1</w:t>
            </w:r>
            <w:r w:rsidRPr="00D4353B">
              <w:rPr>
                <w:rFonts w:asciiTheme="minorBidi" w:hAnsiTheme="minorBidi" w:cstheme="minorBidi"/>
              </w:rPr>
              <w:t>,</w:t>
            </w:r>
            <w:r w:rsidRPr="00D4353B">
              <w:rPr>
                <w:rFonts w:asciiTheme="minorBidi" w:hAnsiTheme="minorBidi"/>
                <w:cs/>
              </w:rPr>
              <w:t>867</w:t>
            </w:r>
            <w:r w:rsidRPr="00D4353B">
              <w:rPr>
                <w:rFonts w:asciiTheme="minorBidi" w:hAnsiTheme="minorBidi" w:cstheme="minorBidi"/>
              </w:rPr>
              <w:t>,</w:t>
            </w:r>
            <w:r w:rsidRPr="00D4353B">
              <w:rPr>
                <w:rFonts w:asciiTheme="minorBidi" w:hAnsiTheme="minorBidi"/>
                <w:cs/>
              </w:rPr>
              <w:t>562</w:t>
            </w:r>
          </w:p>
        </w:tc>
        <w:tc>
          <w:tcPr>
            <w:tcW w:w="81" w:type="dxa"/>
          </w:tcPr>
          <w:p w14:paraId="45037746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31038887" w14:textId="18889A56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2,093,305</w:t>
            </w:r>
          </w:p>
        </w:tc>
      </w:tr>
      <w:tr w:rsidR="000A500A" w:rsidRPr="00D4353B" w14:paraId="74340F9B" w14:textId="77777777" w:rsidTr="00640121">
        <w:tc>
          <w:tcPr>
            <w:tcW w:w="4140" w:type="dxa"/>
          </w:tcPr>
          <w:p w14:paraId="4E2D7143" w14:textId="182BD288" w:rsidR="000A500A" w:rsidRPr="00D4353B" w:rsidRDefault="00C40C62" w:rsidP="000A500A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  <w:cs/>
              </w:rPr>
            </w:pPr>
            <w:r w:rsidRPr="00D4353B">
              <w:rPr>
                <w:rFonts w:hint="cs"/>
                <w:cs/>
              </w:rPr>
              <w:t>กิจการ</w:t>
            </w:r>
            <w:r w:rsidR="000A500A" w:rsidRPr="00D4353B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</w:tcPr>
          <w:p w14:paraId="405EEFAE" w14:textId="42DF18FF" w:rsidR="000A500A" w:rsidRPr="00D4353B" w:rsidRDefault="00F407E6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2,528,346</w:t>
            </w:r>
          </w:p>
        </w:tc>
        <w:tc>
          <w:tcPr>
            <w:tcW w:w="90" w:type="dxa"/>
          </w:tcPr>
          <w:p w14:paraId="151DC5F9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32409A2E" w14:textId="41EC3076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9,644,866</w:t>
            </w:r>
          </w:p>
        </w:tc>
        <w:tc>
          <w:tcPr>
            <w:tcW w:w="91" w:type="dxa"/>
          </w:tcPr>
          <w:p w14:paraId="73679D71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690FE3DF" w14:textId="2C71DFB2" w:rsidR="000A500A" w:rsidRPr="00D4353B" w:rsidRDefault="00CF02E9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/>
              </w:rPr>
              <w:t>2,486,616</w:t>
            </w:r>
          </w:p>
        </w:tc>
        <w:tc>
          <w:tcPr>
            <w:tcW w:w="81" w:type="dxa"/>
          </w:tcPr>
          <w:p w14:paraId="21A5CA8A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7057D284" w14:textId="7BD55FE4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1,596,483</w:t>
            </w:r>
          </w:p>
        </w:tc>
      </w:tr>
      <w:tr w:rsidR="000A500A" w:rsidRPr="00D4353B" w14:paraId="2EFB000E" w14:textId="77777777" w:rsidTr="00640121">
        <w:tc>
          <w:tcPr>
            <w:tcW w:w="4140" w:type="dxa"/>
          </w:tcPr>
          <w:p w14:paraId="47CB48D9" w14:textId="5A7BEE58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427E5D3" w14:textId="4308E33F" w:rsidR="000A500A" w:rsidRPr="00D4353B" w:rsidRDefault="00F407E6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2,528,346</w:t>
            </w:r>
          </w:p>
        </w:tc>
        <w:tc>
          <w:tcPr>
            <w:tcW w:w="90" w:type="dxa"/>
          </w:tcPr>
          <w:p w14:paraId="69A8AE96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73E8FA8" w14:textId="6EC70FA1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9,644,</w:t>
            </w:r>
            <w:r w:rsidRPr="00D4353B">
              <w:rPr>
                <w:rFonts w:asciiTheme="minorBidi" w:hAnsiTheme="minorBidi" w:cstheme="minorBidi"/>
              </w:rPr>
              <w:t>866</w:t>
            </w:r>
          </w:p>
        </w:tc>
        <w:tc>
          <w:tcPr>
            <w:tcW w:w="91" w:type="dxa"/>
          </w:tcPr>
          <w:p w14:paraId="0619C75F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0248DA" w14:textId="01183134" w:rsidR="000A500A" w:rsidRPr="00D4353B" w:rsidRDefault="00CF02E9" w:rsidP="000A500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4,354,178</w:t>
            </w:r>
          </w:p>
        </w:tc>
        <w:tc>
          <w:tcPr>
            <w:tcW w:w="81" w:type="dxa"/>
            <w:vAlign w:val="bottom"/>
          </w:tcPr>
          <w:p w14:paraId="40B195A8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C72C4A" w14:textId="1DE13ECB" w:rsidR="000A500A" w:rsidRPr="00D4353B" w:rsidRDefault="000A500A" w:rsidP="00730B8C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3,689,788</w:t>
            </w:r>
          </w:p>
        </w:tc>
      </w:tr>
      <w:tr w:rsidR="006A623C" w:rsidRPr="00D4353B" w14:paraId="3F8111B4" w14:textId="77777777" w:rsidTr="00640121">
        <w:tc>
          <w:tcPr>
            <w:tcW w:w="4140" w:type="dxa"/>
          </w:tcPr>
          <w:p w14:paraId="6CFF97E0" w14:textId="77777777" w:rsidR="006A623C" w:rsidRPr="00D4353B" w:rsidRDefault="006A623C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inorBidi" w:hAnsiTheme="minorBidi" w:cstheme="minorBidi"/>
                <w:shd w:val="clear" w:color="auto" w:fill="FFFFFF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24726E87" w14:textId="77777777" w:rsidR="006A623C" w:rsidRPr="00D4353B" w:rsidRDefault="006A623C" w:rsidP="002464F2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506F826" w14:textId="77777777" w:rsidR="006A623C" w:rsidRPr="00D4353B" w:rsidRDefault="006A623C" w:rsidP="002464F2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076AB21C" w14:textId="77777777" w:rsidR="006A623C" w:rsidRPr="00D4353B" w:rsidRDefault="006A623C" w:rsidP="002464F2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233F89A8" w14:textId="77777777" w:rsidR="006A623C" w:rsidRPr="00D4353B" w:rsidRDefault="006A623C" w:rsidP="002464F2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</w:tcPr>
          <w:p w14:paraId="5790AF52" w14:textId="77777777" w:rsidR="006A623C" w:rsidRPr="00D4353B" w:rsidRDefault="006A623C" w:rsidP="002464F2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81" w:type="dxa"/>
          </w:tcPr>
          <w:p w14:paraId="64A2CCF4" w14:textId="77777777" w:rsidR="006A623C" w:rsidRPr="00D4353B" w:rsidRDefault="006A623C" w:rsidP="002464F2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99" w:type="dxa"/>
            <w:tcBorders>
              <w:top w:val="double" w:sz="4" w:space="0" w:color="auto"/>
            </w:tcBorders>
          </w:tcPr>
          <w:p w14:paraId="549DA99F" w14:textId="77777777" w:rsidR="006A623C" w:rsidRPr="00D4353B" w:rsidRDefault="006A623C" w:rsidP="002464F2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0A500A" w:rsidRPr="00D4353B" w14:paraId="5B32A200" w14:textId="77777777" w:rsidTr="00640121">
        <w:tc>
          <w:tcPr>
            <w:tcW w:w="4140" w:type="dxa"/>
          </w:tcPr>
          <w:p w14:paraId="4D8B2529" w14:textId="3BE25A0B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ดอกเบี้ยค้างรับ</w:t>
            </w:r>
          </w:p>
        </w:tc>
        <w:tc>
          <w:tcPr>
            <w:tcW w:w="990" w:type="dxa"/>
          </w:tcPr>
          <w:p w14:paraId="7D28B060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D035015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323FD30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36B4DFD2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53FB5CC5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81" w:type="dxa"/>
          </w:tcPr>
          <w:p w14:paraId="6D22D777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6CB0F1A1" w14:textId="77777777" w:rsidR="000A500A" w:rsidRPr="00D4353B" w:rsidRDefault="000A500A" w:rsidP="000A500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0A500A" w:rsidRPr="00D4353B" w14:paraId="47F51AF4" w14:textId="77777777" w:rsidTr="00640121">
        <w:tc>
          <w:tcPr>
            <w:tcW w:w="4140" w:type="dxa"/>
          </w:tcPr>
          <w:p w14:paraId="407DC539" w14:textId="6B0354CD" w:rsidR="000A500A" w:rsidRPr="00D4353B" w:rsidRDefault="00225C54" w:rsidP="000A500A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  <w:r w:rsidRPr="00D4353B">
              <w:rPr>
                <w:rFonts w:asciiTheme="minorBidi" w:hAnsiTheme="minorBidi"/>
                <w:shd w:val="clear" w:color="auto" w:fill="FFFFFF"/>
                <w:cs/>
              </w:rPr>
              <w:t>บริษัทร่วมทางอ้อม</w:t>
            </w:r>
          </w:p>
        </w:tc>
        <w:tc>
          <w:tcPr>
            <w:tcW w:w="990" w:type="dxa"/>
          </w:tcPr>
          <w:p w14:paraId="16857252" w14:textId="3873EB58" w:rsidR="000A500A" w:rsidRPr="00D4353B" w:rsidRDefault="00F407E6" w:rsidP="00F407E6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87F65D8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6A72CFD4" w14:textId="38DBDA50" w:rsidR="000A500A" w:rsidRPr="00D4353B" w:rsidRDefault="000A500A" w:rsidP="00BF0806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16,284</w:t>
            </w:r>
          </w:p>
        </w:tc>
        <w:tc>
          <w:tcPr>
            <w:tcW w:w="91" w:type="dxa"/>
          </w:tcPr>
          <w:p w14:paraId="519BF957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89" w:type="dxa"/>
          </w:tcPr>
          <w:p w14:paraId="67B96C13" w14:textId="13B7EB39" w:rsidR="000A500A" w:rsidRPr="00D4353B" w:rsidRDefault="00CF02E9" w:rsidP="000A500A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81" w:type="dxa"/>
          </w:tcPr>
          <w:p w14:paraId="4F73FD34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99" w:type="dxa"/>
          </w:tcPr>
          <w:p w14:paraId="2FC587BD" w14:textId="788E0EAD" w:rsidR="000A500A" w:rsidRPr="00D4353B" w:rsidRDefault="000A500A" w:rsidP="00730B8C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</w:tr>
      <w:tr w:rsidR="000A500A" w:rsidRPr="00D4353B" w14:paraId="7A0AAA96" w14:textId="77777777" w:rsidTr="00640121">
        <w:tc>
          <w:tcPr>
            <w:tcW w:w="4140" w:type="dxa"/>
          </w:tcPr>
          <w:p w14:paraId="77B89707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72CC1ADB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B2F3C92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7E336E00" w14:textId="77777777" w:rsidR="000A500A" w:rsidRPr="00D4353B" w:rsidRDefault="000A500A" w:rsidP="000A500A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160FE259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</w:tcPr>
          <w:p w14:paraId="7A6B3CFB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81" w:type="dxa"/>
          </w:tcPr>
          <w:p w14:paraId="7F0F626A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top w:val="double" w:sz="4" w:space="0" w:color="auto"/>
            </w:tcBorders>
          </w:tcPr>
          <w:p w14:paraId="0C3F78D1" w14:textId="77777777" w:rsidR="000A500A" w:rsidRPr="00D4353B" w:rsidRDefault="000A500A" w:rsidP="000A500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0A500A" w:rsidRPr="00D4353B" w14:paraId="1980AB45" w14:textId="77777777" w:rsidTr="00640121">
        <w:tc>
          <w:tcPr>
            <w:tcW w:w="4140" w:type="dxa"/>
          </w:tcPr>
          <w:p w14:paraId="2AA4D468" w14:textId="38F8E52D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เงินให้กู้ยืมระยะสั้น</w:t>
            </w:r>
          </w:p>
        </w:tc>
        <w:tc>
          <w:tcPr>
            <w:tcW w:w="990" w:type="dxa"/>
          </w:tcPr>
          <w:p w14:paraId="1075689C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33ADF73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049AE9CA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4607A7E7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2EC11842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81" w:type="dxa"/>
          </w:tcPr>
          <w:p w14:paraId="40CC743E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7E94474F" w14:textId="77777777" w:rsidR="000A500A" w:rsidRPr="00D4353B" w:rsidRDefault="000A500A" w:rsidP="000A500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0A500A" w:rsidRPr="00D4353B" w14:paraId="55A161C7" w14:textId="77777777" w:rsidTr="00640121">
        <w:tc>
          <w:tcPr>
            <w:tcW w:w="4140" w:type="dxa"/>
          </w:tcPr>
          <w:p w14:paraId="009F5AF6" w14:textId="26B88E9A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hint="cs"/>
                <w:cs/>
              </w:rPr>
              <w:t xml:space="preserve">  </w:t>
            </w:r>
            <w:r w:rsidRPr="00D4353B">
              <w:rPr>
                <w:cs/>
              </w:rPr>
              <w:t>บริษัทร่วมทางอ้อม</w:t>
            </w:r>
            <w:r w:rsidRPr="00D4353B">
              <w:rPr>
                <w:rFonts w:asciiTheme="minorBidi" w:hAnsiTheme="minorBidi" w:cstheme="minorBidi"/>
              </w:rPr>
              <w:t>*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C71478F" w14:textId="43070DE5" w:rsidR="000A500A" w:rsidRPr="00D4353B" w:rsidRDefault="00F407E6" w:rsidP="00F407E6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20D341FF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3979B31" w14:textId="3F07A664" w:rsidR="000A500A" w:rsidRPr="00D4353B" w:rsidRDefault="000A500A" w:rsidP="00BF0806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ajorBidi" w:hAnsiTheme="majorBidi" w:cstheme="majorBidi"/>
              </w:rPr>
              <w:t>312,</w:t>
            </w:r>
            <w:r w:rsidRPr="00D4353B">
              <w:rPr>
                <w:rFonts w:asciiTheme="minorBidi" w:hAnsiTheme="minorBidi" w:cstheme="minorBidi"/>
              </w:rPr>
              <w:t>000</w:t>
            </w:r>
          </w:p>
        </w:tc>
        <w:tc>
          <w:tcPr>
            <w:tcW w:w="91" w:type="dxa"/>
          </w:tcPr>
          <w:p w14:paraId="4A29928C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37E7E658" w14:textId="11C7AF18" w:rsidR="000A500A" w:rsidRPr="00D4353B" w:rsidRDefault="00CF02E9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" w:type="dxa"/>
          </w:tcPr>
          <w:p w14:paraId="567C7D82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00E7BF45" w14:textId="359F652B" w:rsidR="000A500A" w:rsidRPr="00D4353B" w:rsidRDefault="000A500A" w:rsidP="00730B8C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</w:tr>
      <w:tr w:rsidR="000A500A" w:rsidRPr="00D4353B" w14:paraId="11B4CB6A" w14:textId="77777777" w:rsidTr="00640121">
        <w:tc>
          <w:tcPr>
            <w:tcW w:w="4140" w:type="dxa"/>
          </w:tcPr>
          <w:p w14:paraId="63828759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218F5BEB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3C60025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2E0040A4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5ABCAC11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</w:tcPr>
          <w:p w14:paraId="1321F5E0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81" w:type="dxa"/>
          </w:tcPr>
          <w:p w14:paraId="18E242DB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99" w:type="dxa"/>
            <w:tcBorders>
              <w:top w:val="double" w:sz="4" w:space="0" w:color="auto"/>
            </w:tcBorders>
          </w:tcPr>
          <w:p w14:paraId="3B2B930A" w14:textId="77777777" w:rsidR="000A500A" w:rsidRPr="00D4353B" w:rsidRDefault="000A500A" w:rsidP="000A500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0A500A" w:rsidRPr="00D4353B" w14:paraId="2E966987" w14:textId="77777777" w:rsidTr="00640121">
        <w:tc>
          <w:tcPr>
            <w:tcW w:w="4140" w:type="dxa"/>
          </w:tcPr>
          <w:p w14:paraId="25D248ED" w14:textId="7A6FE515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เจ้าหนี้การค้า</w:t>
            </w:r>
          </w:p>
        </w:tc>
        <w:tc>
          <w:tcPr>
            <w:tcW w:w="990" w:type="dxa"/>
          </w:tcPr>
          <w:p w14:paraId="4D557919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313A1C6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03322624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35EDD433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7FF266F1" w14:textId="4743FE12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81" w:type="dxa"/>
          </w:tcPr>
          <w:p w14:paraId="11642829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4A656311" w14:textId="3B0B9AF2" w:rsidR="000A500A" w:rsidRPr="00D4353B" w:rsidRDefault="000A500A" w:rsidP="000A500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0A500A" w:rsidRPr="00D4353B" w14:paraId="621A24DF" w14:textId="77777777" w:rsidTr="00640121">
        <w:tc>
          <w:tcPr>
            <w:tcW w:w="4140" w:type="dxa"/>
          </w:tcPr>
          <w:p w14:paraId="5B5B3E87" w14:textId="2ABA8681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inorBidi" w:hAnsiTheme="minorBidi"/>
                <w:shd w:val="clear" w:color="auto" w:fill="FFFFFF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38DC7E8B" w14:textId="20AD32A8" w:rsidR="000A500A" w:rsidRPr="00D4353B" w:rsidRDefault="00F407E6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DEF5995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624CA715" w14:textId="76E7996A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1" w:type="dxa"/>
          </w:tcPr>
          <w:p w14:paraId="31B2B782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</w:tcPr>
          <w:p w14:paraId="3036B8C4" w14:textId="385AFE65" w:rsidR="000A500A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16,371</w:t>
            </w:r>
          </w:p>
        </w:tc>
        <w:tc>
          <w:tcPr>
            <w:tcW w:w="81" w:type="dxa"/>
          </w:tcPr>
          <w:p w14:paraId="3E5AF612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429ED33A" w14:textId="23D6398A" w:rsidR="000A500A" w:rsidRPr="00D4353B" w:rsidRDefault="000A500A" w:rsidP="00730B8C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</w:tr>
      <w:tr w:rsidR="000A500A" w:rsidRPr="00D4353B" w14:paraId="5FC0431D" w14:textId="77777777" w:rsidTr="00640121">
        <w:tc>
          <w:tcPr>
            <w:tcW w:w="4140" w:type="dxa"/>
          </w:tcPr>
          <w:p w14:paraId="20055FD2" w14:textId="4D6E3857" w:rsidR="000A500A" w:rsidRPr="00D4353B" w:rsidRDefault="002D3DB3" w:rsidP="000A500A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hint="cs"/>
                <w:cs/>
              </w:rPr>
              <w:t>กิจการ</w:t>
            </w:r>
            <w:r w:rsidR="000A500A" w:rsidRPr="00D4353B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</w:tcPr>
          <w:p w14:paraId="08DAB9E0" w14:textId="04D2FF53" w:rsidR="000A500A" w:rsidRPr="00D4353B" w:rsidRDefault="00F407E6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3,327,096</w:t>
            </w:r>
          </w:p>
        </w:tc>
        <w:tc>
          <w:tcPr>
            <w:tcW w:w="90" w:type="dxa"/>
          </w:tcPr>
          <w:p w14:paraId="4A196AB7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4C1FCBFE" w14:textId="3B26E813" w:rsidR="000A500A" w:rsidRPr="00D4353B" w:rsidRDefault="000A500A" w:rsidP="00BF0806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2,166,055</w:t>
            </w:r>
          </w:p>
        </w:tc>
        <w:tc>
          <w:tcPr>
            <w:tcW w:w="91" w:type="dxa"/>
          </w:tcPr>
          <w:p w14:paraId="7AE19D1F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3C55A3E6" w14:textId="40FCE3F3" w:rsidR="000A500A" w:rsidRPr="00D4353B" w:rsidRDefault="00CF02E9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1,890,396</w:t>
            </w:r>
          </w:p>
        </w:tc>
        <w:tc>
          <w:tcPr>
            <w:tcW w:w="81" w:type="dxa"/>
          </w:tcPr>
          <w:p w14:paraId="3C7D8F4A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37EED077" w14:textId="3FD4EF1B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189,925</w:t>
            </w:r>
          </w:p>
        </w:tc>
      </w:tr>
      <w:tr w:rsidR="000A500A" w:rsidRPr="00D4353B" w14:paraId="0FBC384A" w14:textId="77777777" w:rsidTr="00640121">
        <w:tc>
          <w:tcPr>
            <w:tcW w:w="4140" w:type="dxa"/>
          </w:tcPr>
          <w:p w14:paraId="6DDBA03A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C2371F9" w14:textId="01D1A890" w:rsidR="000A500A" w:rsidRPr="00D4353B" w:rsidRDefault="00F407E6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3,327,096</w:t>
            </w:r>
          </w:p>
        </w:tc>
        <w:tc>
          <w:tcPr>
            <w:tcW w:w="90" w:type="dxa"/>
          </w:tcPr>
          <w:p w14:paraId="26D85831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4BC17A8" w14:textId="05E3CACC" w:rsidR="000A500A" w:rsidRPr="00D4353B" w:rsidRDefault="000A500A" w:rsidP="00BF0806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2,166,055</w:t>
            </w:r>
          </w:p>
        </w:tc>
        <w:tc>
          <w:tcPr>
            <w:tcW w:w="91" w:type="dxa"/>
          </w:tcPr>
          <w:p w14:paraId="4EE4694A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</w:tcPr>
          <w:p w14:paraId="2BA80CE2" w14:textId="64DF0245" w:rsidR="000A500A" w:rsidRPr="00D4353B" w:rsidRDefault="00CF02E9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1,906,767</w:t>
            </w:r>
          </w:p>
        </w:tc>
        <w:tc>
          <w:tcPr>
            <w:tcW w:w="81" w:type="dxa"/>
          </w:tcPr>
          <w:p w14:paraId="6902FB23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</w:tcPr>
          <w:p w14:paraId="32696108" w14:textId="181CF0A2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189,925</w:t>
            </w:r>
          </w:p>
        </w:tc>
      </w:tr>
      <w:tr w:rsidR="00640121" w:rsidRPr="00D4353B" w14:paraId="74EDE8A6" w14:textId="77777777" w:rsidTr="00640121">
        <w:tc>
          <w:tcPr>
            <w:tcW w:w="4140" w:type="dxa"/>
          </w:tcPr>
          <w:p w14:paraId="5381F027" w14:textId="77777777" w:rsidR="00640121" w:rsidRPr="00D4353B" w:rsidRDefault="00640121" w:rsidP="000A500A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AE6E9BA" w14:textId="77777777" w:rsidR="00640121" w:rsidRPr="00D4353B" w:rsidRDefault="00640121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7A14B14" w14:textId="77777777" w:rsidR="00640121" w:rsidRPr="00D4353B" w:rsidRDefault="00640121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11CA1530" w14:textId="77777777" w:rsidR="00640121" w:rsidRPr="00D4353B" w:rsidRDefault="00640121" w:rsidP="00BF0806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91" w:type="dxa"/>
          </w:tcPr>
          <w:p w14:paraId="109B7A87" w14:textId="77777777" w:rsidR="00640121" w:rsidRPr="00D4353B" w:rsidRDefault="00640121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37B84757" w14:textId="77777777" w:rsidR="00640121" w:rsidRPr="00D4353B" w:rsidRDefault="00640121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81" w:type="dxa"/>
          </w:tcPr>
          <w:p w14:paraId="33959438" w14:textId="77777777" w:rsidR="00640121" w:rsidRPr="00D4353B" w:rsidRDefault="00640121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</w:tcPr>
          <w:p w14:paraId="0C640A5A" w14:textId="77777777" w:rsidR="00640121" w:rsidRPr="00D4353B" w:rsidRDefault="00640121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640121" w:rsidRPr="00D4353B" w14:paraId="074E65EC" w14:textId="77777777" w:rsidTr="002D6106">
        <w:tc>
          <w:tcPr>
            <w:tcW w:w="4140" w:type="dxa"/>
          </w:tcPr>
          <w:p w14:paraId="4FA780B7" w14:textId="39DF3A95" w:rsidR="00640121" w:rsidRPr="00D4353B" w:rsidRDefault="00640121" w:rsidP="004F1E5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b/>
                <w:bCs/>
                <w:cs/>
              </w:rPr>
              <w:t>เจ้าหนี้อื่น</w:t>
            </w:r>
          </w:p>
        </w:tc>
        <w:tc>
          <w:tcPr>
            <w:tcW w:w="990" w:type="dxa"/>
          </w:tcPr>
          <w:p w14:paraId="6801C5A5" w14:textId="77777777" w:rsidR="00640121" w:rsidRPr="00D4353B" w:rsidRDefault="00640121" w:rsidP="004F1E5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7082AA0" w14:textId="77777777" w:rsidR="00640121" w:rsidRPr="00D4353B" w:rsidRDefault="00640121" w:rsidP="004F1E5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7F58143D" w14:textId="77777777" w:rsidR="00640121" w:rsidRPr="00D4353B" w:rsidRDefault="00640121" w:rsidP="004F1E5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710D5960" w14:textId="77777777" w:rsidR="00640121" w:rsidRPr="00D4353B" w:rsidRDefault="00640121" w:rsidP="004F1E5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282AA366" w14:textId="77777777" w:rsidR="00640121" w:rsidRPr="00D4353B" w:rsidRDefault="00640121" w:rsidP="004F1E5B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81" w:type="dxa"/>
          </w:tcPr>
          <w:p w14:paraId="06CB4CB6" w14:textId="77777777" w:rsidR="00640121" w:rsidRPr="00D4353B" w:rsidRDefault="00640121" w:rsidP="004F1E5B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404A8EA0" w14:textId="77777777" w:rsidR="00640121" w:rsidRPr="00D4353B" w:rsidRDefault="00640121" w:rsidP="004F1E5B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640121" w:rsidRPr="00D4353B" w14:paraId="4A736FFA" w14:textId="77777777" w:rsidTr="002D6106">
        <w:tc>
          <w:tcPr>
            <w:tcW w:w="4140" w:type="dxa"/>
          </w:tcPr>
          <w:p w14:paraId="65A8C162" w14:textId="26140C3F" w:rsidR="00640121" w:rsidRPr="00D4353B" w:rsidRDefault="00640121" w:rsidP="0064012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  <w:r w:rsidRPr="00D4353B">
              <w:rPr>
                <w:rFonts w:asciiTheme="minorBidi" w:hAnsiTheme="minorBidi"/>
                <w:shd w:val="clear" w:color="auto" w:fill="FFFFFF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160FC4B7" w14:textId="77777777" w:rsidR="00640121" w:rsidRPr="00D4353B" w:rsidRDefault="00640121" w:rsidP="0064012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5FA5A79" w14:textId="77777777" w:rsidR="00640121" w:rsidRPr="00D4353B" w:rsidRDefault="00640121" w:rsidP="0064012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206DC46D" w14:textId="5D420B27" w:rsidR="00640121" w:rsidRPr="00D4353B" w:rsidRDefault="00640121" w:rsidP="0064012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1" w:type="dxa"/>
          </w:tcPr>
          <w:p w14:paraId="2E1555CD" w14:textId="77777777" w:rsidR="00640121" w:rsidRPr="00D4353B" w:rsidRDefault="00640121" w:rsidP="0064012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89" w:type="dxa"/>
            <w:tcBorders>
              <w:bottom w:val="double" w:sz="4" w:space="0" w:color="auto"/>
            </w:tcBorders>
          </w:tcPr>
          <w:p w14:paraId="038968E7" w14:textId="465321D8" w:rsidR="00640121" w:rsidRPr="00D4353B" w:rsidRDefault="00640121" w:rsidP="0064012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  <w:shd w:val="clear" w:color="auto" w:fill="FFFFFF"/>
              </w:rPr>
              <w:t>1,309,</w:t>
            </w:r>
            <w:r w:rsidRPr="00D4353B">
              <w:rPr>
                <w:rFonts w:asciiTheme="minorBidi" w:hAnsiTheme="minorBidi" w:cstheme="minorBidi"/>
              </w:rPr>
              <w:t>680</w:t>
            </w:r>
          </w:p>
        </w:tc>
        <w:tc>
          <w:tcPr>
            <w:tcW w:w="81" w:type="dxa"/>
          </w:tcPr>
          <w:p w14:paraId="498A07B6" w14:textId="77777777" w:rsidR="00640121" w:rsidRPr="00D4353B" w:rsidRDefault="00640121" w:rsidP="0064012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99" w:type="dxa"/>
            <w:tcBorders>
              <w:bottom w:val="double" w:sz="4" w:space="0" w:color="auto"/>
            </w:tcBorders>
          </w:tcPr>
          <w:p w14:paraId="4F56A7E2" w14:textId="77777777" w:rsidR="00640121" w:rsidRPr="00D4353B" w:rsidRDefault="00640121" w:rsidP="00640121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</w:tr>
    </w:tbl>
    <w:p w14:paraId="2963E1F3" w14:textId="6583E57E" w:rsidR="00B179DC" w:rsidRPr="00D4353B" w:rsidRDefault="00B179DC">
      <w:r w:rsidRPr="00D4353B">
        <w:br w:type="page"/>
      </w:r>
    </w:p>
    <w:p w14:paraId="2AFFDA32" w14:textId="77777777" w:rsidR="00B179DC" w:rsidRPr="00D4353B" w:rsidRDefault="00B179DC" w:rsidP="00B179DC">
      <w:pPr>
        <w:pStyle w:val="ListParagraph"/>
        <w:overflowPunct/>
        <w:autoSpaceDE/>
        <w:autoSpaceDN/>
        <w:adjustRightInd/>
        <w:ind w:right="63"/>
        <w:jc w:val="right"/>
        <w:textAlignment w:val="auto"/>
        <w:rPr>
          <w:rFonts w:asciiTheme="majorBidi" w:hAnsiTheme="majorBidi" w:cstheme="majorBidi"/>
          <w:b/>
          <w:bCs/>
          <w:szCs w:val="24"/>
        </w:rPr>
      </w:pPr>
      <w:r w:rsidRPr="00D4353B">
        <w:rPr>
          <w:rFonts w:asciiTheme="majorBidi" w:hAnsiTheme="majorBidi" w:cstheme="majorBidi"/>
          <w:b/>
          <w:bCs/>
          <w:szCs w:val="24"/>
          <w:cs/>
        </w:rPr>
        <w:lastRenderedPageBreak/>
        <w:t>หน่วย : บาท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90"/>
        <w:gridCol w:w="90"/>
        <w:gridCol w:w="990"/>
        <w:gridCol w:w="91"/>
        <w:gridCol w:w="989"/>
        <w:gridCol w:w="81"/>
        <w:gridCol w:w="999"/>
      </w:tblGrid>
      <w:tr w:rsidR="00B179DC" w:rsidRPr="00D4353B" w14:paraId="26B10DC6" w14:textId="77777777" w:rsidTr="00074867">
        <w:tc>
          <w:tcPr>
            <w:tcW w:w="4140" w:type="dxa"/>
          </w:tcPr>
          <w:p w14:paraId="34626DD5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2070" w:type="dxa"/>
            <w:gridSpan w:val="3"/>
          </w:tcPr>
          <w:p w14:paraId="3F1C4AA9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1" w:type="dxa"/>
          </w:tcPr>
          <w:p w14:paraId="3B691DC5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69" w:type="dxa"/>
            <w:gridSpan w:val="3"/>
          </w:tcPr>
          <w:p w14:paraId="4AA7E961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B179DC" w:rsidRPr="00D4353B" w14:paraId="2B8F7A99" w14:textId="77777777" w:rsidTr="00B179DC">
        <w:tc>
          <w:tcPr>
            <w:tcW w:w="4140" w:type="dxa"/>
          </w:tcPr>
          <w:p w14:paraId="716A2F1B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119E1845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90" w:type="dxa"/>
          </w:tcPr>
          <w:p w14:paraId="7915D379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555EC2F0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1" w:type="dxa"/>
          </w:tcPr>
          <w:p w14:paraId="2F69664D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9" w:type="dxa"/>
          </w:tcPr>
          <w:p w14:paraId="79866E23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  <w:tc>
          <w:tcPr>
            <w:tcW w:w="81" w:type="dxa"/>
          </w:tcPr>
          <w:p w14:paraId="353C3093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9" w:type="dxa"/>
          </w:tcPr>
          <w:p w14:paraId="6120349E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</w:tr>
      <w:tr w:rsidR="000A500A" w:rsidRPr="00D4353B" w14:paraId="25CEAB01" w14:textId="77777777" w:rsidTr="00640121">
        <w:tc>
          <w:tcPr>
            <w:tcW w:w="4140" w:type="dxa"/>
          </w:tcPr>
          <w:p w14:paraId="3945B393" w14:textId="54CD1410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ค่าใช้จ่ายค้างจ่าย</w:t>
            </w:r>
          </w:p>
        </w:tc>
        <w:tc>
          <w:tcPr>
            <w:tcW w:w="990" w:type="dxa"/>
          </w:tcPr>
          <w:p w14:paraId="4206E1A6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D0B6F94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5AC4452D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369EA2F8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7EDED2D7" w14:textId="77777777" w:rsidR="000A500A" w:rsidRPr="00D4353B" w:rsidRDefault="000A500A" w:rsidP="000A500A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81" w:type="dxa"/>
          </w:tcPr>
          <w:p w14:paraId="454B7EA3" w14:textId="77777777" w:rsidR="000A500A" w:rsidRPr="00D4353B" w:rsidRDefault="000A500A" w:rsidP="000A500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7C4608DB" w14:textId="77777777" w:rsidR="000A500A" w:rsidRPr="00D4353B" w:rsidRDefault="000A500A" w:rsidP="000A500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CF02E9" w:rsidRPr="00D4353B" w14:paraId="36DD9309" w14:textId="77777777" w:rsidTr="00640121">
        <w:tc>
          <w:tcPr>
            <w:tcW w:w="4140" w:type="dxa"/>
          </w:tcPr>
          <w:p w14:paraId="0482F925" w14:textId="6C08DA69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  <w:vAlign w:val="bottom"/>
          </w:tcPr>
          <w:p w14:paraId="2F9CA143" w14:textId="72C6E099" w:rsidR="00CF02E9" w:rsidRPr="00D4353B" w:rsidRDefault="00F407E6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318,511</w:t>
            </w:r>
          </w:p>
        </w:tc>
        <w:tc>
          <w:tcPr>
            <w:tcW w:w="90" w:type="dxa"/>
            <w:vAlign w:val="bottom"/>
          </w:tcPr>
          <w:p w14:paraId="26E3503F" w14:textId="77777777" w:rsidR="00CF02E9" w:rsidRPr="00D4353B" w:rsidRDefault="00CF02E9" w:rsidP="00CF02E9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vAlign w:val="bottom"/>
          </w:tcPr>
          <w:p w14:paraId="798A509B" w14:textId="450E221A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362,784</w:t>
            </w:r>
          </w:p>
        </w:tc>
        <w:tc>
          <w:tcPr>
            <w:tcW w:w="91" w:type="dxa"/>
          </w:tcPr>
          <w:p w14:paraId="4A4354B3" w14:textId="77777777" w:rsidR="00CF02E9" w:rsidRPr="00D4353B" w:rsidRDefault="00CF02E9" w:rsidP="00CF02E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141543C0" w14:textId="4395567D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81" w:type="dxa"/>
          </w:tcPr>
          <w:p w14:paraId="0ED4E5BC" w14:textId="77777777" w:rsidR="00CF02E9" w:rsidRPr="00D4353B" w:rsidRDefault="00CF02E9" w:rsidP="00CF02E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187E0DA1" w14:textId="68C10858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</w:tr>
      <w:tr w:rsidR="00CF02E9" w:rsidRPr="00D4353B" w14:paraId="1991041A" w14:textId="77777777" w:rsidTr="00640121">
        <w:tc>
          <w:tcPr>
            <w:tcW w:w="4140" w:type="dxa"/>
          </w:tcPr>
          <w:p w14:paraId="6D5E86ED" w14:textId="4EA02F54" w:rsidR="00CF02E9" w:rsidRPr="00D4353B" w:rsidRDefault="002D3DB3" w:rsidP="00CF02E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hint="cs"/>
                <w:cs/>
              </w:rPr>
              <w:t>กิจการ</w:t>
            </w:r>
            <w:r w:rsidR="00CF02E9" w:rsidRPr="00D4353B">
              <w:rPr>
                <w:rFonts w:hint="cs"/>
                <w:cs/>
              </w:rPr>
              <w:t xml:space="preserve">ที่เกี่ยวข้องกัน </w:t>
            </w:r>
          </w:p>
        </w:tc>
        <w:tc>
          <w:tcPr>
            <w:tcW w:w="990" w:type="dxa"/>
          </w:tcPr>
          <w:p w14:paraId="5E6B16F3" w14:textId="5B5F7E20" w:rsidR="00CF02E9" w:rsidRPr="00D4353B" w:rsidRDefault="00F407E6" w:rsidP="00F407E6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  <w:vAlign w:val="bottom"/>
          </w:tcPr>
          <w:p w14:paraId="4D5C54FF" w14:textId="77777777" w:rsidR="00CF02E9" w:rsidRPr="00D4353B" w:rsidRDefault="00CF02E9" w:rsidP="00CF02E9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6A35A9FA" w14:textId="70EDC05F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3,152,808</w:t>
            </w:r>
          </w:p>
        </w:tc>
        <w:tc>
          <w:tcPr>
            <w:tcW w:w="91" w:type="dxa"/>
          </w:tcPr>
          <w:p w14:paraId="27C6D8E1" w14:textId="77777777" w:rsidR="00CF02E9" w:rsidRPr="00D4353B" w:rsidRDefault="00CF02E9" w:rsidP="00CF02E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127AE949" w14:textId="5323C1B7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81" w:type="dxa"/>
          </w:tcPr>
          <w:p w14:paraId="10545C2E" w14:textId="77777777" w:rsidR="00CF02E9" w:rsidRPr="00D4353B" w:rsidRDefault="00CF02E9" w:rsidP="00CF02E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0F610F34" w14:textId="0FC3F1F4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</w:tr>
      <w:tr w:rsidR="00CF02E9" w:rsidRPr="00D4353B" w14:paraId="634A3D6D" w14:textId="77777777" w:rsidTr="00640121">
        <w:tc>
          <w:tcPr>
            <w:tcW w:w="4140" w:type="dxa"/>
          </w:tcPr>
          <w:p w14:paraId="1E37DC34" w14:textId="494A5A3F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cs/>
              </w:rPr>
              <w:t>ผู้บริหารสำคัญ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00772D5" w14:textId="797677AD" w:rsidR="00CF02E9" w:rsidRPr="00D4353B" w:rsidRDefault="00F407E6" w:rsidP="00F407E6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  <w:vAlign w:val="bottom"/>
          </w:tcPr>
          <w:p w14:paraId="18CD3B36" w14:textId="77777777" w:rsidR="00CF02E9" w:rsidRPr="00D4353B" w:rsidRDefault="00CF02E9" w:rsidP="00CF02E9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4653454" w14:textId="6E2A83C7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366,028</w:t>
            </w:r>
          </w:p>
        </w:tc>
        <w:tc>
          <w:tcPr>
            <w:tcW w:w="91" w:type="dxa"/>
          </w:tcPr>
          <w:p w14:paraId="0995265A" w14:textId="77777777" w:rsidR="00CF02E9" w:rsidRPr="00D4353B" w:rsidRDefault="00CF02E9" w:rsidP="00CF02E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39ED0823" w14:textId="1DCB6E30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81" w:type="dxa"/>
          </w:tcPr>
          <w:p w14:paraId="555DFE74" w14:textId="77777777" w:rsidR="00CF02E9" w:rsidRPr="00D4353B" w:rsidRDefault="00CF02E9" w:rsidP="00CF02E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11F79CE2" w14:textId="27D69AEA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</w:tr>
      <w:tr w:rsidR="00CF02E9" w:rsidRPr="00D4353B" w14:paraId="0FC4BECA" w14:textId="77777777" w:rsidTr="00640121">
        <w:tc>
          <w:tcPr>
            <w:tcW w:w="4140" w:type="dxa"/>
          </w:tcPr>
          <w:p w14:paraId="6B57147D" w14:textId="77777777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6B9DE59" w14:textId="4C54285A" w:rsidR="00CF02E9" w:rsidRPr="00D4353B" w:rsidRDefault="00F407E6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318,511</w:t>
            </w:r>
          </w:p>
        </w:tc>
        <w:tc>
          <w:tcPr>
            <w:tcW w:w="90" w:type="dxa"/>
            <w:vAlign w:val="bottom"/>
          </w:tcPr>
          <w:p w14:paraId="2393B534" w14:textId="77777777" w:rsidR="00CF02E9" w:rsidRPr="00D4353B" w:rsidRDefault="00CF02E9" w:rsidP="00CF02E9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49B608F" w14:textId="71291EF4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3,881,620</w:t>
            </w:r>
          </w:p>
        </w:tc>
        <w:tc>
          <w:tcPr>
            <w:tcW w:w="91" w:type="dxa"/>
          </w:tcPr>
          <w:p w14:paraId="07D43188" w14:textId="77777777" w:rsidR="00CF02E9" w:rsidRPr="00D4353B" w:rsidRDefault="00CF02E9" w:rsidP="00CF02E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</w:tcPr>
          <w:p w14:paraId="727CF151" w14:textId="0CE90C68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81" w:type="dxa"/>
          </w:tcPr>
          <w:p w14:paraId="3E429222" w14:textId="77777777" w:rsidR="00CF02E9" w:rsidRPr="00D4353B" w:rsidRDefault="00CF02E9" w:rsidP="00CF02E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</w:tcPr>
          <w:p w14:paraId="1AECF6CC" w14:textId="30ED7745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</w:tr>
      <w:tr w:rsidR="00B179DC" w:rsidRPr="00D4353B" w14:paraId="5B7B829A" w14:textId="77777777" w:rsidTr="00074867">
        <w:tc>
          <w:tcPr>
            <w:tcW w:w="4140" w:type="dxa"/>
          </w:tcPr>
          <w:p w14:paraId="1526DF9C" w14:textId="4F450D96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vAlign w:val="center"/>
          </w:tcPr>
          <w:p w14:paraId="0F5D3379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bottom"/>
          </w:tcPr>
          <w:p w14:paraId="058C6D98" w14:textId="77777777" w:rsidR="00B179DC" w:rsidRPr="00D4353B" w:rsidRDefault="00B179DC" w:rsidP="00074867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vAlign w:val="center"/>
          </w:tcPr>
          <w:p w14:paraId="77552261" w14:textId="77777777" w:rsidR="00B179DC" w:rsidRPr="00D4353B" w:rsidRDefault="00B179DC" w:rsidP="00074867">
            <w:pPr>
              <w:tabs>
                <w:tab w:val="decimal" w:pos="907"/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1814CBFE" w14:textId="77777777" w:rsidR="00B179DC" w:rsidRPr="00D4353B" w:rsidRDefault="00B179DC" w:rsidP="00074867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70E28059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/>
                <w:cs/>
              </w:rPr>
            </w:pPr>
          </w:p>
        </w:tc>
        <w:tc>
          <w:tcPr>
            <w:tcW w:w="81" w:type="dxa"/>
          </w:tcPr>
          <w:p w14:paraId="3C62D590" w14:textId="77777777" w:rsidR="00B179DC" w:rsidRPr="00D4353B" w:rsidRDefault="00B179DC" w:rsidP="00074867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36A7B946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CF02E9" w:rsidRPr="00D4353B" w14:paraId="4D4C7D7A" w14:textId="77777777" w:rsidTr="00640121">
        <w:tc>
          <w:tcPr>
            <w:tcW w:w="4140" w:type="dxa"/>
          </w:tcPr>
          <w:p w14:paraId="7F407AEC" w14:textId="771C6C54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เงินกู้ยืมระยะสั้น</w:t>
            </w:r>
          </w:p>
        </w:tc>
        <w:tc>
          <w:tcPr>
            <w:tcW w:w="990" w:type="dxa"/>
            <w:vAlign w:val="center"/>
          </w:tcPr>
          <w:p w14:paraId="67B8AAD7" w14:textId="77777777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bottom"/>
          </w:tcPr>
          <w:p w14:paraId="327EE4BB" w14:textId="77777777" w:rsidR="00CF02E9" w:rsidRPr="00D4353B" w:rsidRDefault="00CF02E9" w:rsidP="00CF02E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vAlign w:val="center"/>
          </w:tcPr>
          <w:p w14:paraId="49199F9E" w14:textId="77777777" w:rsidR="00CF02E9" w:rsidRPr="00D4353B" w:rsidRDefault="00CF02E9" w:rsidP="00CF02E9">
            <w:pPr>
              <w:tabs>
                <w:tab w:val="decimal" w:pos="907"/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770D4763" w14:textId="77777777" w:rsidR="00CF02E9" w:rsidRPr="00D4353B" w:rsidRDefault="00CF02E9" w:rsidP="00CF02E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53789CBF" w14:textId="77777777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/>
                <w:cs/>
              </w:rPr>
            </w:pPr>
          </w:p>
        </w:tc>
        <w:tc>
          <w:tcPr>
            <w:tcW w:w="81" w:type="dxa"/>
          </w:tcPr>
          <w:p w14:paraId="552227EC" w14:textId="77777777" w:rsidR="00CF02E9" w:rsidRPr="00D4353B" w:rsidRDefault="00CF02E9" w:rsidP="00CF02E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1A626F17" w14:textId="77777777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CF02E9" w:rsidRPr="00D4353B" w14:paraId="002F9419" w14:textId="77777777" w:rsidTr="00640121">
        <w:tc>
          <w:tcPr>
            <w:tcW w:w="4140" w:type="dxa"/>
          </w:tcPr>
          <w:p w14:paraId="267112E0" w14:textId="3B74D4B7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  <w:cs/>
              </w:rPr>
              <w:t>ผู้บริหารสำคัญ</w:t>
            </w:r>
            <w:r w:rsidRPr="00D4353B">
              <w:rPr>
                <w:rFonts w:asciiTheme="minorBidi" w:hAnsiTheme="minorBidi" w:cstheme="minorBidi"/>
              </w:rPr>
              <w:t>**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5AEDD764" w14:textId="610B4B8A" w:rsidR="00CF02E9" w:rsidRPr="00D4353B" w:rsidRDefault="00F5700D" w:rsidP="00F5700D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  <w:vAlign w:val="bottom"/>
          </w:tcPr>
          <w:p w14:paraId="716D041F" w14:textId="77777777" w:rsidR="00CF02E9" w:rsidRPr="00D4353B" w:rsidRDefault="00CF02E9" w:rsidP="00CF02E9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7E440F92" w14:textId="6CE91AA1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20,000,000</w:t>
            </w:r>
          </w:p>
        </w:tc>
        <w:tc>
          <w:tcPr>
            <w:tcW w:w="91" w:type="dxa"/>
          </w:tcPr>
          <w:p w14:paraId="14164D0D" w14:textId="77777777" w:rsidR="00CF02E9" w:rsidRPr="00D4353B" w:rsidRDefault="00CF02E9" w:rsidP="00CF02E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bottom w:val="double" w:sz="4" w:space="0" w:color="auto"/>
            </w:tcBorders>
          </w:tcPr>
          <w:p w14:paraId="3696ACB0" w14:textId="253F055B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81" w:type="dxa"/>
          </w:tcPr>
          <w:p w14:paraId="4D6BA1EC" w14:textId="77777777" w:rsidR="00CF02E9" w:rsidRPr="00D4353B" w:rsidRDefault="00CF02E9" w:rsidP="00CF02E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bottom w:val="double" w:sz="4" w:space="0" w:color="auto"/>
            </w:tcBorders>
          </w:tcPr>
          <w:p w14:paraId="352FA73D" w14:textId="670100D9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</w:tr>
      <w:tr w:rsidR="00CF02E9" w:rsidRPr="00D4353B" w14:paraId="37877593" w14:textId="77777777" w:rsidTr="00640121">
        <w:tc>
          <w:tcPr>
            <w:tcW w:w="4140" w:type="dxa"/>
          </w:tcPr>
          <w:p w14:paraId="7D496F87" w14:textId="4BA041B4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center"/>
          </w:tcPr>
          <w:p w14:paraId="054885C8" w14:textId="77777777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bottom"/>
          </w:tcPr>
          <w:p w14:paraId="4A410752" w14:textId="77777777" w:rsidR="00CF02E9" w:rsidRPr="00D4353B" w:rsidRDefault="00CF02E9" w:rsidP="00CF02E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center"/>
          </w:tcPr>
          <w:p w14:paraId="3BC2C170" w14:textId="77777777" w:rsidR="00CF02E9" w:rsidRPr="00D4353B" w:rsidRDefault="00CF02E9" w:rsidP="00CF02E9">
            <w:pPr>
              <w:tabs>
                <w:tab w:val="decimal" w:pos="907"/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3983A7B3" w14:textId="77777777" w:rsidR="00CF02E9" w:rsidRPr="00D4353B" w:rsidRDefault="00CF02E9" w:rsidP="00CF02E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</w:tcPr>
          <w:p w14:paraId="0AC558D8" w14:textId="77777777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/>
              </w:rPr>
            </w:pPr>
          </w:p>
        </w:tc>
        <w:tc>
          <w:tcPr>
            <w:tcW w:w="81" w:type="dxa"/>
          </w:tcPr>
          <w:p w14:paraId="4FEE0FA3" w14:textId="77777777" w:rsidR="00CF02E9" w:rsidRPr="00D4353B" w:rsidRDefault="00CF02E9" w:rsidP="00CF02E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top w:val="double" w:sz="4" w:space="0" w:color="auto"/>
            </w:tcBorders>
          </w:tcPr>
          <w:p w14:paraId="7ADAD0C1" w14:textId="77777777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CF02E9" w:rsidRPr="00D4353B" w14:paraId="5AB47384" w14:textId="77777777" w:rsidTr="00640121">
        <w:tc>
          <w:tcPr>
            <w:tcW w:w="4140" w:type="dxa"/>
          </w:tcPr>
          <w:p w14:paraId="62B64CCF" w14:textId="3DB42BE8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เงินกู้ยืมระยะ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ยาว</w:t>
            </w:r>
          </w:p>
        </w:tc>
        <w:tc>
          <w:tcPr>
            <w:tcW w:w="990" w:type="dxa"/>
            <w:vAlign w:val="center"/>
          </w:tcPr>
          <w:p w14:paraId="06AD9B30" w14:textId="77777777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bottom"/>
          </w:tcPr>
          <w:p w14:paraId="4D2728D3" w14:textId="77777777" w:rsidR="00CF02E9" w:rsidRPr="00D4353B" w:rsidRDefault="00CF02E9" w:rsidP="00CF02E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vAlign w:val="center"/>
          </w:tcPr>
          <w:p w14:paraId="7255FCD1" w14:textId="77777777" w:rsidR="00CF02E9" w:rsidRPr="00D4353B" w:rsidRDefault="00CF02E9" w:rsidP="00CF02E9">
            <w:pPr>
              <w:tabs>
                <w:tab w:val="decimal" w:pos="907"/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67D0D9C8" w14:textId="77777777" w:rsidR="00CF02E9" w:rsidRPr="00D4353B" w:rsidRDefault="00CF02E9" w:rsidP="00CF02E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523FB13C" w14:textId="77777777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/>
              </w:rPr>
            </w:pPr>
          </w:p>
        </w:tc>
        <w:tc>
          <w:tcPr>
            <w:tcW w:w="81" w:type="dxa"/>
          </w:tcPr>
          <w:p w14:paraId="707F33FE" w14:textId="77777777" w:rsidR="00CF02E9" w:rsidRPr="00D4353B" w:rsidRDefault="00CF02E9" w:rsidP="00CF02E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5AFA9860" w14:textId="77777777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CF02E9" w:rsidRPr="00D4353B" w14:paraId="328692A6" w14:textId="77777777" w:rsidTr="00640121">
        <w:tc>
          <w:tcPr>
            <w:tcW w:w="4140" w:type="dxa"/>
          </w:tcPr>
          <w:p w14:paraId="57C06438" w14:textId="7A3E5435" w:rsidR="00CF02E9" w:rsidRPr="00D4353B" w:rsidRDefault="002D3DB3" w:rsidP="00CF02E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hint="cs"/>
                <w:cs/>
              </w:rPr>
              <w:t>กิจการ</w:t>
            </w:r>
            <w:r w:rsidR="00CF02E9" w:rsidRPr="00D4353B">
              <w:rPr>
                <w:rFonts w:hint="cs"/>
                <w:cs/>
              </w:rPr>
              <w:t>ที่เกี่ยวข้องกัน</w:t>
            </w:r>
            <w:r w:rsidR="00CF02E9" w:rsidRPr="00D4353B">
              <w:rPr>
                <w:rFonts w:asciiTheme="minorBidi" w:hAnsiTheme="minorBidi" w:cstheme="minorBidi"/>
              </w:rPr>
              <w:t>***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vAlign w:val="center"/>
          </w:tcPr>
          <w:p w14:paraId="0AD1AD4F" w14:textId="095DD79C" w:rsidR="00CF02E9" w:rsidRPr="00D4353B" w:rsidRDefault="00F5700D" w:rsidP="00F5700D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  <w:vAlign w:val="bottom"/>
          </w:tcPr>
          <w:p w14:paraId="28F277EF" w14:textId="77777777" w:rsidR="00CF02E9" w:rsidRPr="00D4353B" w:rsidRDefault="00CF02E9" w:rsidP="00CF02E9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center"/>
          </w:tcPr>
          <w:p w14:paraId="78EFC331" w14:textId="78A1A464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191,000,</w:t>
            </w:r>
            <w:r w:rsidRPr="00D4353B">
              <w:rPr>
                <w:rFonts w:asciiTheme="minorBidi" w:hAnsiTheme="minorBidi" w:cstheme="minorBidi"/>
              </w:rPr>
              <w:t>000</w:t>
            </w:r>
          </w:p>
        </w:tc>
        <w:tc>
          <w:tcPr>
            <w:tcW w:w="91" w:type="dxa"/>
          </w:tcPr>
          <w:p w14:paraId="212037EC" w14:textId="77777777" w:rsidR="00CF02E9" w:rsidRPr="00D4353B" w:rsidRDefault="00CF02E9" w:rsidP="00CF02E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  <w:tcBorders>
              <w:bottom w:val="double" w:sz="4" w:space="0" w:color="auto"/>
            </w:tcBorders>
          </w:tcPr>
          <w:p w14:paraId="6C0E1BCB" w14:textId="2A882CD3" w:rsidR="00CF02E9" w:rsidRPr="00D4353B" w:rsidRDefault="0017304D" w:rsidP="00CF02E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" w:type="dxa"/>
          </w:tcPr>
          <w:p w14:paraId="744D2A63" w14:textId="77777777" w:rsidR="00CF02E9" w:rsidRPr="00D4353B" w:rsidRDefault="00CF02E9" w:rsidP="00CF02E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tcBorders>
              <w:bottom w:val="double" w:sz="4" w:space="0" w:color="auto"/>
            </w:tcBorders>
          </w:tcPr>
          <w:p w14:paraId="4F600AAE" w14:textId="5860C47A" w:rsidR="00CF02E9" w:rsidRPr="00D4353B" w:rsidRDefault="00CF02E9" w:rsidP="00CF02E9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</w:tr>
    </w:tbl>
    <w:p w14:paraId="3418FA77" w14:textId="77777777" w:rsidR="008A16FA" w:rsidRPr="00D4353B" w:rsidRDefault="008A16FA" w:rsidP="00F47175">
      <w:pPr>
        <w:pStyle w:val="ListParagraph"/>
        <w:overflowPunct/>
        <w:autoSpaceDE/>
        <w:autoSpaceDN/>
        <w:adjustRightInd/>
        <w:spacing w:before="120"/>
        <w:ind w:left="1080" w:right="58"/>
        <w:contextualSpacing w:val="0"/>
        <w:jc w:val="thaiDistribute"/>
        <w:textAlignment w:val="auto"/>
        <w:rPr>
          <w:rFonts w:asciiTheme="majorBidi" w:hAnsiTheme="majorBidi"/>
          <w:szCs w:val="24"/>
        </w:rPr>
      </w:pPr>
      <w:r w:rsidRPr="00D4353B">
        <w:rPr>
          <w:rFonts w:asciiTheme="majorBidi" w:hAnsiTheme="majorBidi"/>
          <w:szCs w:val="24"/>
          <w:cs/>
        </w:rPr>
        <w:t>*</w:t>
      </w:r>
      <w:r w:rsidRPr="00D4353B">
        <w:rPr>
          <w:rFonts w:asciiTheme="majorBidi" w:hAnsiTheme="majorBidi" w:hint="cs"/>
          <w:szCs w:val="24"/>
          <w:cs/>
        </w:rPr>
        <w:t xml:space="preserve"> </w:t>
      </w:r>
      <w:r w:rsidRPr="00D4353B">
        <w:rPr>
          <w:rFonts w:asciiTheme="majorBidi" w:hAnsiTheme="majorBidi" w:cstheme="majorBidi" w:hint="cs"/>
          <w:szCs w:val="24"/>
          <w:cs/>
        </w:rPr>
        <w:t xml:space="preserve">ณ วันที่ </w:t>
      </w:r>
      <w:r w:rsidRPr="00D4353B">
        <w:rPr>
          <w:rFonts w:asciiTheme="majorBidi" w:hAnsiTheme="majorBidi" w:cstheme="majorBidi"/>
          <w:szCs w:val="24"/>
        </w:rPr>
        <w:t>31</w:t>
      </w:r>
      <w:r w:rsidRPr="00D4353B">
        <w:rPr>
          <w:rFonts w:asciiTheme="majorBidi" w:hAnsiTheme="majorBidi" w:cstheme="majorBidi" w:hint="cs"/>
          <w:szCs w:val="24"/>
          <w:cs/>
        </w:rPr>
        <w:t xml:space="preserve"> ธันวาคม </w:t>
      </w:r>
      <w:r w:rsidRPr="00D4353B">
        <w:rPr>
          <w:rFonts w:asciiTheme="majorBidi" w:hAnsiTheme="majorBidi" w:cstheme="majorBidi"/>
          <w:szCs w:val="24"/>
        </w:rPr>
        <w:t xml:space="preserve">2565 </w:t>
      </w:r>
      <w:r w:rsidRPr="00D4353B">
        <w:rPr>
          <w:rFonts w:asciiTheme="majorBidi" w:hAnsiTheme="majorBidi"/>
          <w:szCs w:val="24"/>
          <w:cs/>
        </w:rPr>
        <w:t>เงินให้กู้ยืมระยะสั้น</w:t>
      </w:r>
      <w:r w:rsidRPr="00D4353B">
        <w:rPr>
          <w:rFonts w:asciiTheme="majorBidi" w:hAnsiTheme="majorBidi" w:hint="cs"/>
          <w:szCs w:val="24"/>
          <w:cs/>
        </w:rPr>
        <w:t>แก่</w:t>
      </w:r>
      <w:r w:rsidRPr="00D4353B">
        <w:rPr>
          <w:rFonts w:asciiTheme="majorBidi" w:hAnsiTheme="majorBidi"/>
          <w:szCs w:val="24"/>
          <w:cs/>
        </w:rPr>
        <w:t>บริษัทร่วมท</w:t>
      </w:r>
      <w:r w:rsidRPr="00D4353B">
        <w:rPr>
          <w:rFonts w:asciiTheme="majorBidi" w:hAnsiTheme="majorBidi" w:hint="cs"/>
          <w:szCs w:val="24"/>
          <w:cs/>
        </w:rPr>
        <w:t>าง</w:t>
      </w:r>
      <w:r w:rsidRPr="00D4353B">
        <w:rPr>
          <w:rFonts w:asciiTheme="majorBidi" w:hAnsiTheme="majorBidi"/>
          <w:szCs w:val="24"/>
          <w:cs/>
        </w:rPr>
        <w:t>อ้อม</w:t>
      </w:r>
      <w:r w:rsidRPr="00D4353B">
        <w:rPr>
          <w:rFonts w:asciiTheme="majorBidi" w:hAnsiTheme="majorBidi" w:hint="cs"/>
          <w:szCs w:val="24"/>
          <w:cs/>
        </w:rPr>
        <w:t xml:space="preserve">มีอัตราดอกเบี้ยร้อยละ </w:t>
      </w:r>
      <w:r w:rsidRPr="00D4353B">
        <w:rPr>
          <w:rFonts w:asciiTheme="majorBidi" w:hAnsiTheme="majorBidi"/>
          <w:szCs w:val="24"/>
        </w:rPr>
        <w:t>5.00</w:t>
      </w:r>
      <w:r w:rsidRPr="00D4353B">
        <w:rPr>
          <w:rFonts w:asciiTheme="majorBidi" w:hAnsiTheme="majorBidi" w:hint="cs"/>
          <w:szCs w:val="24"/>
          <w:cs/>
        </w:rPr>
        <w:t xml:space="preserve"> ต่อปี</w:t>
      </w:r>
      <w:r w:rsidRPr="00D4353B">
        <w:rPr>
          <w:rFonts w:asciiTheme="majorBidi" w:hAnsiTheme="majorBidi"/>
          <w:szCs w:val="24"/>
        </w:rPr>
        <w:t xml:space="preserve"> (2566 : </w:t>
      </w:r>
      <w:r w:rsidRPr="00D4353B">
        <w:rPr>
          <w:rFonts w:asciiTheme="majorBidi" w:hAnsiTheme="majorBidi" w:hint="cs"/>
          <w:szCs w:val="24"/>
          <w:cs/>
        </w:rPr>
        <w:t>ไม่มี</w:t>
      </w:r>
      <w:r w:rsidRPr="00D4353B">
        <w:rPr>
          <w:rFonts w:asciiTheme="majorBidi" w:hAnsiTheme="majorBidi"/>
          <w:szCs w:val="24"/>
        </w:rPr>
        <w:t>)</w:t>
      </w:r>
    </w:p>
    <w:p w14:paraId="3D4D650C" w14:textId="77777777" w:rsidR="008A16FA" w:rsidRPr="00D4353B" w:rsidRDefault="008A16FA" w:rsidP="00F47175">
      <w:pPr>
        <w:pStyle w:val="ListParagraph"/>
        <w:overflowPunct/>
        <w:autoSpaceDE/>
        <w:autoSpaceDN/>
        <w:adjustRightInd/>
        <w:ind w:left="1080" w:right="58"/>
        <w:contextualSpacing w:val="0"/>
        <w:jc w:val="thaiDistribute"/>
        <w:textAlignment w:val="auto"/>
        <w:rPr>
          <w:rFonts w:asciiTheme="majorBidi" w:hAnsiTheme="majorBidi"/>
          <w:szCs w:val="24"/>
          <w:cs/>
        </w:rPr>
      </w:pPr>
      <w:r w:rsidRPr="00D4353B">
        <w:rPr>
          <w:rFonts w:asciiTheme="majorBidi" w:hAnsiTheme="majorBidi"/>
          <w:szCs w:val="24"/>
        </w:rPr>
        <w:t xml:space="preserve">** </w:t>
      </w:r>
      <w:r w:rsidRPr="00D4353B">
        <w:rPr>
          <w:rFonts w:asciiTheme="majorBidi" w:hAnsiTheme="majorBidi" w:hint="cs"/>
          <w:szCs w:val="24"/>
          <w:cs/>
        </w:rPr>
        <w:t xml:space="preserve">ณ วันที่ </w:t>
      </w:r>
      <w:r w:rsidRPr="00D4353B">
        <w:rPr>
          <w:rFonts w:asciiTheme="majorBidi" w:hAnsiTheme="majorBidi"/>
          <w:szCs w:val="24"/>
        </w:rPr>
        <w:t xml:space="preserve">31 </w:t>
      </w:r>
      <w:r w:rsidRPr="00D4353B">
        <w:rPr>
          <w:rFonts w:asciiTheme="majorBidi" w:hAnsiTheme="majorBidi" w:hint="cs"/>
          <w:szCs w:val="24"/>
          <w:cs/>
        </w:rPr>
        <w:t xml:space="preserve">ธันวาคม </w:t>
      </w:r>
      <w:r w:rsidRPr="00D4353B">
        <w:rPr>
          <w:rFonts w:asciiTheme="majorBidi" w:hAnsiTheme="majorBidi"/>
          <w:szCs w:val="24"/>
        </w:rPr>
        <w:t xml:space="preserve">2565 </w:t>
      </w:r>
      <w:r w:rsidRPr="00D4353B">
        <w:rPr>
          <w:rFonts w:asciiTheme="majorBidi" w:hAnsiTheme="majorBidi" w:hint="cs"/>
          <w:szCs w:val="24"/>
          <w:cs/>
        </w:rPr>
        <w:t xml:space="preserve">เงินกู้ยืมระยะสั้นจากผู้บริหารสำคัญมีอัตราดอกเบี้ยร้อยละ </w:t>
      </w:r>
      <w:r w:rsidRPr="00D4353B">
        <w:rPr>
          <w:rFonts w:asciiTheme="majorBidi" w:hAnsiTheme="majorBidi"/>
          <w:szCs w:val="24"/>
        </w:rPr>
        <w:t xml:space="preserve">2.00 </w:t>
      </w:r>
      <w:r w:rsidRPr="00D4353B">
        <w:rPr>
          <w:rFonts w:asciiTheme="majorBidi" w:hAnsiTheme="majorBidi" w:hint="cs"/>
          <w:szCs w:val="24"/>
          <w:cs/>
        </w:rPr>
        <w:t>ต่อปี และไม่มีหลักประกัน</w:t>
      </w:r>
      <w:r w:rsidRPr="00D4353B">
        <w:rPr>
          <w:rFonts w:asciiTheme="majorBidi" w:hAnsiTheme="majorBidi"/>
          <w:szCs w:val="24"/>
        </w:rPr>
        <w:t xml:space="preserve"> </w:t>
      </w:r>
      <w:r w:rsidRPr="00D4353B">
        <w:rPr>
          <w:rFonts w:asciiTheme="majorBidi" w:hAnsiTheme="majorBidi" w:hint="cs"/>
          <w:szCs w:val="24"/>
          <w:cs/>
        </w:rPr>
        <w:t xml:space="preserve">เงินกู้ยืมระยะสั้นดังกล่าวครบกำหนดชำระคืนเมื่อวันที่ </w:t>
      </w:r>
      <w:r w:rsidRPr="00D4353B">
        <w:rPr>
          <w:rFonts w:asciiTheme="majorBidi" w:hAnsiTheme="majorBidi"/>
          <w:szCs w:val="24"/>
        </w:rPr>
        <w:t xml:space="preserve">24 </w:t>
      </w:r>
      <w:r w:rsidRPr="00D4353B">
        <w:rPr>
          <w:rFonts w:asciiTheme="majorBidi" w:hAnsiTheme="majorBidi" w:hint="cs"/>
          <w:szCs w:val="24"/>
          <w:cs/>
        </w:rPr>
        <w:t xml:space="preserve">มีนาคม </w:t>
      </w:r>
      <w:r w:rsidRPr="00D4353B">
        <w:rPr>
          <w:rFonts w:asciiTheme="majorBidi" w:hAnsiTheme="majorBidi"/>
          <w:szCs w:val="24"/>
        </w:rPr>
        <w:t>2566 (</w:t>
      </w:r>
      <w:proofErr w:type="gramStart"/>
      <w:r w:rsidRPr="00D4353B">
        <w:rPr>
          <w:rFonts w:asciiTheme="majorBidi" w:hAnsiTheme="majorBidi"/>
          <w:szCs w:val="24"/>
        </w:rPr>
        <w:t>2566 :</w:t>
      </w:r>
      <w:proofErr w:type="gramEnd"/>
      <w:r w:rsidRPr="00D4353B">
        <w:rPr>
          <w:rFonts w:asciiTheme="majorBidi" w:hAnsiTheme="majorBidi"/>
          <w:szCs w:val="24"/>
        </w:rPr>
        <w:t xml:space="preserve"> </w:t>
      </w:r>
      <w:r w:rsidRPr="00D4353B">
        <w:rPr>
          <w:rFonts w:asciiTheme="majorBidi" w:hAnsiTheme="majorBidi"/>
          <w:szCs w:val="24"/>
          <w:cs/>
        </w:rPr>
        <w:t>ไม่มี)</w:t>
      </w:r>
    </w:p>
    <w:p w14:paraId="5D2A5194" w14:textId="77777777" w:rsidR="008A16FA" w:rsidRPr="00D4353B" w:rsidRDefault="008A16FA" w:rsidP="00F47175">
      <w:pPr>
        <w:pStyle w:val="ListParagraph"/>
        <w:overflowPunct/>
        <w:autoSpaceDE/>
        <w:autoSpaceDN/>
        <w:adjustRightInd/>
        <w:ind w:left="1080" w:right="58"/>
        <w:contextualSpacing w:val="0"/>
        <w:jc w:val="thaiDistribute"/>
        <w:textAlignment w:val="auto"/>
        <w:rPr>
          <w:rFonts w:asciiTheme="majorBidi" w:hAnsiTheme="majorBidi" w:cstheme="majorBidi"/>
          <w:szCs w:val="24"/>
        </w:rPr>
      </w:pPr>
      <w:r w:rsidRPr="00D4353B">
        <w:rPr>
          <w:rFonts w:asciiTheme="majorBidi" w:hAnsiTheme="majorBidi"/>
          <w:szCs w:val="24"/>
        </w:rPr>
        <w:t xml:space="preserve">*** </w:t>
      </w:r>
      <w:r w:rsidRPr="00D4353B">
        <w:rPr>
          <w:rFonts w:asciiTheme="majorBidi" w:hAnsiTheme="majorBidi" w:hint="cs"/>
          <w:szCs w:val="24"/>
          <w:cs/>
        </w:rPr>
        <w:t xml:space="preserve">ณ วันที่ </w:t>
      </w:r>
      <w:r w:rsidRPr="00D4353B">
        <w:rPr>
          <w:rFonts w:asciiTheme="majorBidi" w:hAnsiTheme="majorBidi"/>
          <w:szCs w:val="24"/>
        </w:rPr>
        <w:t xml:space="preserve">31 </w:t>
      </w:r>
      <w:r w:rsidRPr="00D4353B">
        <w:rPr>
          <w:rFonts w:asciiTheme="majorBidi" w:hAnsiTheme="majorBidi" w:hint="cs"/>
          <w:szCs w:val="24"/>
          <w:cs/>
        </w:rPr>
        <w:t xml:space="preserve">ธันวาคม </w:t>
      </w:r>
      <w:r w:rsidRPr="00D4353B">
        <w:rPr>
          <w:rFonts w:asciiTheme="majorBidi" w:hAnsiTheme="majorBidi"/>
          <w:szCs w:val="24"/>
        </w:rPr>
        <w:t xml:space="preserve">2565 </w:t>
      </w:r>
      <w:r w:rsidRPr="00D4353B">
        <w:rPr>
          <w:rFonts w:asciiTheme="majorBidi" w:hAnsiTheme="majorBidi" w:hint="cs"/>
          <w:szCs w:val="24"/>
          <w:cs/>
        </w:rPr>
        <w:t xml:space="preserve">เงินกู้ยืมระยะยาวจากกิจการที่เกี่ยวข้องกันมีอัตราดอกเบี้ยร้อยละ </w:t>
      </w:r>
      <w:r w:rsidRPr="00D4353B">
        <w:rPr>
          <w:rFonts w:asciiTheme="majorBidi" w:hAnsiTheme="majorBidi"/>
          <w:szCs w:val="24"/>
        </w:rPr>
        <w:t xml:space="preserve">2.50 </w:t>
      </w:r>
      <w:r w:rsidRPr="00D4353B">
        <w:rPr>
          <w:rFonts w:asciiTheme="majorBidi" w:hAnsiTheme="majorBidi" w:hint="cs"/>
          <w:szCs w:val="24"/>
          <w:cs/>
        </w:rPr>
        <w:t xml:space="preserve">ต่อปี และไม่มีหลักประกัน บริษัทชำระคืนเงินกู้ยืมระยะยาวดังกล่าวครบทั้งจำนวนแล้วในเดือนมิถุนายน </w:t>
      </w:r>
      <w:r w:rsidRPr="00D4353B">
        <w:rPr>
          <w:rFonts w:asciiTheme="majorBidi" w:hAnsiTheme="majorBidi"/>
          <w:szCs w:val="24"/>
        </w:rPr>
        <w:t>2566</w:t>
      </w:r>
      <w:r w:rsidRPr="00D4353B">
        <w:rPr>
          <w:rFonts w:asciiTheme="majorBidi" w:hAnsiTheme="majorBidi" w:hint="cs"/>
          <w:szCs w:val="24"/>
          <w:cs/>
        </w:rPr>
        <w:t xml:space="preserve"> </w:t>
      </w:r>
      <w:r w:rsidRPr="00D4353B">
        <w:rPr>
          <w:rFonts w:asciiTheme="majorBidi" w:hAnsiTheme="majorBidi"/>
          <w:szCs w:val="24"/>
        </w:rPr>
        <w:t>(</w:t>
      </w:r>
      <w:proofErr w:type="gramStart"/>
      <w:r w:rsidRPr="00D4353B">
        <w:rPr>
          <w:rFonts w:asciiTheme="majorBidi" w:hAnsiTheme="majorBidi"/>
          <w:szCs w:val="24"/>
        </w:rPr>
        <w:t>2566 :</w:t>
      </w:r>
      <w:proofErr w:type="gramEnd"/>
      <w:r w:rsidRPr="00D4353B">
        <w:rPr>
          <w:rFonts w:asciiTheme="majorBidi" w:hAnsiTheme="majorBidi"/>
          <w:szCs w:val="24"/>
        </w:rPr>
        <w:t xml:space="preserve"> </w:t>
      </w:r>
      <w:r w:rsidRPr="00D4353B">
        <w:rPr>
          <w:rFonts w:asciiTheme="majorBidi" w:hAnsiTheme="majorBidi"/>
          <w:szCs w:val="24"/>
          <w:cs/>
        </w:rPr>
        <w:t>ไม่มี)</w:t>
      </w:r>
    </w:p>
    <w:p w14:paraId="2F5B4D91" w14:textId="65ADE463" w:rsidR="00B01564" w:rsidRPr="00D4353B" w:rsidRDefault="008A16FA" w:rsidP="009E731C">
      <w:pPr>
        <w:overflowPunct/>
        <w:autoSpaceDE/>
        <w:autoSpaceDN/>
        <w:adjustRightInd/>
        <w:spacing w:before="240" w:after="120"/>
        <w:ind w:left="1080" w:right="58" w:hanging="5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</w:rPr>
        <w:t>5</w:t>
      </w:r>
      <w:r w:rsidR="00A24240" w:rsidRPr="00D4353B">
        <w:rPr>
          <w:rFonts w:asciiTheme="majorBidi" w:hAnsiTheme="majorBidi" w:cstheme="majorBidi"/>
          <w:sz w:val="32"/>
          <w:szCs w:val="32"/>
          <w:cs/>
        </w:rPr>
        <w:t>.</w:t>
      </w:r>
      <w:r w:rsidR="00936B0F" w:rsidRPr="00D4353B">
        <w:rPr>
          <w:rFonts w:asciiTheme="majorBidi" w:hAnsiTheme="majorBidi" w:cstheme="majorBidi"/>
          <w:sz w:val="32"/>
          <w:szCs w:val="32"/>
        </w:rPr>
        <w:t>4</w:t>
      </w:r>
      <w:r w:rsidR="00A24240" w:rsidRPr="00D4353B">
        <w:rPr>
          <w:rFonts w:asciiTheme="majorBidi" w:hAnsiTheme="majorBidi" w:cstheme="majorBidi"/>
          <w:sz w:val="32"/>
          <w:szCs w:val="32"/>
        </w:rPr>
        <w:tab/>
      </w:r>
      <w:r w:rsidR="00A24240" w:rsidRPr="00D4353B">
        <w:rPr>
          <w:rFonts w:asciiTheme="majorBidi" w:hAnsiTheme="majorBidi" w:cstheme="majorBidi"/>
          <w:sz w:val="32"/>
          <w:szCs w:val="32"/>
          <w:cs/>
        </w:rPr>
        <w:t>รายการกับกิจการที่เกี่ยวข้องกัน</w:t>
      </w:r>
      <w:r w:rsidR="00B02D63" w:rsidRPr="00D4353B">
        <w:rPr>
          <w:rFonts w:asciiTheme="majorBidi" w:hAnsiTheme="majorBidi" w:cstheme="majorBidi" w:hint="cs"/>
          <w:sz w:val="32"/>
          <w:szCs w:val="32"/>
          <w:cs/>
        </w:rPr>
        <w:t xml:space="preserve">สำหรับปีสิ้นสุดวันที่ </w:t>
      </w:r>
      <w:r w:rsidR="00936B0F" w:rsidRPr="00D4353B">
        <w:rPr>
          <w:rFonts w:asciiTheme="majorBidi" w:hAnsiTheme="majorBidi" w:cstheme="majorBidi"/>
          <w:sz w:val="32"/>
          <w:szCs w:val="32"/>
        </w:rPr>
        <w:t>31</w:t>
      </w:r>
      <w:r w:rsidR="00B02D63" w:rsidRPr="00D4353B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="00E26C36" w:rsidRPr="00D4353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24240" w:rsidRPr="00D4353B">
        <w:rPr>
          <w:rFonts w:asciiTheme="majorBidi" w:hAnsiTheme="majorBidi" w:cstheme="majorBidi"/>
          <w:sz w:val="32"/>
          <w:szCs w:val="32"/>
          <w:cs/>
        </w:rPr>
        <w:t xml:space="preserve">ประกอบด้วย </w:t>
      </w:r>
    </w:p>
    <w:p w14:paraId="6B3544AF" w14:textId="77777777" w:rsidR="00866150" w:rsidRPr="00D4353B" w:rsidRDefault="00866150" w:rsidP="00866150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90"/>
        <w:gridCol w:w="100"/>
        <w:gridCol w:w="980"/>
        <w:gridCol w:w="92"/>
        <w:gridCol w:w="14"/>
        <w:gridCol w:w="974"/>
        <w:gridCol w:w="90"/>
        <w:gridCol w:w="990"/>
      </w:tblGrid>
      <w:tr w:rsidR="00401E42" w:rsidRPr="00D4353B" w14:paraId="63EC413B" w14:textId="77777777" w:rsidTr="0003776A">
        <w:tc>
          <w:tcPr>
            <w:tcW w:w="4140" w:type="dxa"/>
          </w:tcPr>
          <w:p w14:paraId="7598EAED" w14:textId="77777777" w:rsidR="00866150" w:rsidRPr="00D4353B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2070" w:type="dxa"/>
            <w:gridSpan w:val="3"/>
          </w:tcPr>
          <w:p w14:paraId="067981F5" w14:textId="77777777" w:rsidR="00866150" w:rsidRPr="00D4353B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06" w:type="dxa"/>
            <w:gridSpan w:val="2"/>
          </w:tcPr>
          <w:p w14:paraId="7E7B5138" w14:textId="77777777" w:rsidR="00866150" w:rsidRPr="00D4353B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54" w:type="dxa"/>
            <w:gridSpan w:val="3"/>
          </w:tcPr>
          <w:p w14:paraId="5BE7BA8B" w14:textId="77777777" w:rsidR="00866150" w:rsidRPr="00D4353B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401E42" w:rsidRPr="00D4353B" w14:paraId="12412488" w14:textId="77777777" w:rsidTr="0003776A">
        <w:tc>
          <w:tcPr>
            <w:tcW w:w="4140" w:type="dxa"/>
          </w:tcPr>
          <w:p w14:paraId="798F735C" w14:textId="77777777" w:rsidR="00866150" w:rsidRPr="00D4353B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0F498517" w14:textId="558204D3" w:rsidR="00866150" w:rsidRPr="00D4353B" w:rsidRDefault="00936B0F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D114CD" w:rsidRPr="00D4353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00" w:type="dxa"/>
          </w:tcPr>
          <w:p w14:paraId="12836FCB" w14:textId="77777777" w:rsidR="00866150" w:rsidRPr="00D4353B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57646735" w14:textId="2F3D59AA" w:rsidR="00866150" w:rsidRPr="00D4353B" w:rsidRDefault="00936B0F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D114CD" w:rsidRPr="00D4353B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92" w:type="dxa"/>
          </w:tcPr>
          <w:p w14:paraId="41D83964" w14:textId="77777777" w:rsidR="00866150" w:rsidRPr="00D4353B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1F1E82B4" w14:textId="6E3F69E9" w:rsidR="00866150" w:rsidRPr="00D4353B" w:rsidRDefault="00936B0F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D114CD" w:rsidRPr="00D4353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90" w:type="dxa"/>
          </w:tcPr>
          <w:p w14:paraId="7088F0E7" w14:textId="77777777" w:rsidR="00866150" w:rsidRPr="00D4353B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508ED2FD" w14:textId="4E581852" w:rsidR="00866150" w:rsidRPr="00D4353B" w:rsidRDefault="00936B0F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D114CD" w:rsidRPr="00D4353B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</w:tr>
      <w:tr w:rsidR="00401E42" w:rsidRPr="00D4353B" w14:paraId="744EDBF3" w14:textId="77777777" w:rsidTr="0003776A">
        <w:tc>
          <w:tcPr>
            <w:tcW w:w="4140" w:type="dxa"/>
          </w:tcPr>
          <w:p w14:paraId="6823291B" w14:textId="77777777" w:rsidR="00866150" w:rsidRPr="00D4353B" w:rsidRDefault="00866150" w:rsidP="0003776A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รายได้จากการขาย</w:t>
            </w:r>
          </w:p>
        </w:tc>
        <w:tc>
          <w:tcPr>
            <w:tcW w:w="990" w:type="dxa"/>
          </w:tcPr>
          <w:p w14:paraId="27ECD763" w14:textId="77777777" w:rsidR="00866150" w:rsidRPr="00D4353B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" w:type="dxa"/>
          </w:tcPr>
          <w:p w14:paraId="440FBDFE" w14:textId="77777777" w:rsidR="00866150" w:rsidRPr="00D4353B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2AF888A0" w14:textId="77777777" w:rsidR="00866150" w:rsidRPr="00D4353B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1B9E2351" w14:textId="77777777" w:rsidR="00866150" w:rsidRPr="00D4353B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1CBD8EF4" w14:textId="77777777" w:rsidR="00866150" w:rsidRPr="00D4353B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2F21E6C8" w14:textId="77777777" w:rsidR="00866150" w:rsidRPr="00D4353B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429F4CB7" w14:textId="77777777" w:rsidR="00866150" w:rsidRPr="00D4353B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2663EE" w:rsidRPr="00D4353B" w14:paraId="6B1E4F3A" w14:textId="77777777" w:rsidTr="0003776A">
        <w:tc>
          <w:tcPr>
            <w:tcW w:w="4140" w:type="dxa"/>
          </w:tcPr>
          <w:p w14:paraId="1058E075" w14:textId="4B3B450B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D4353B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3CA7A0A0" w14:textId="72C11058" w:rsidR="002663EE" w:rsidRPr="00D4353B" w:rsidRDefault="005C1D9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0" w:type="dxa"/>
          </w:tcPr>
          <w:p w14:paraId="05C9F5D7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2FE8F92C" w14:textId="78A6B6E4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17ABCC14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34C0CC7F" w14:textId="38E134C4" w:rsidR="002663EE" w:rsidRPr="00D4353B" w:rsidRDefault="00773BB4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6,637,700</w:t>
            </w:r>
          </w:p>
        </w:tc>
        <w:tc>
          <w:tcPr>
            <w:tcW w:w="90" w:type="dxa"/>
          </w:tcPr>
          <w:p w14:paraId="6371E493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35ABD56" w14:textId="7F2AA3A5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9,915,445</w:t>
            </w:r>
          </w:p>
        </w:tc>
      </w:tr>
      <w:tr w:rsidR="002663EE" w:rsidRPr="00D4353B" w14:paraId="3A6AB4DA" w14:textId="77777777" w:rsidTr="00793DF7">
        <w:tc>
          <w:tcPr>
            <w:tcW w:w="4140" w:type="dxa"/>
          </w:tcPr>
          <w:p w14:paraId="04D24CC0" w14:textId="7928B0CE" w:rsidR="002663EE" w:rsidRPr="00D4353B" w:rsidRDefault="00E86A5B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D4353B">
              <w:rPr>
                <w:rFonts w:hint="cs"/>
                <w:cs/>
              </w:rPr>
              <w:t>กิจการ</w:t>
            </w:r>
            <w:r w:rsidR="002663EE" w:rsidRPr="00D4353B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  <w:vAlign w:val="center"/>
          </w:tcPr>
          <w:p w14:paraId="12D70BCA" w14:textId="606AFAA4" w:rsidR="002663EE" w:rsidRPr="00D4353B" w:rsidRDefault="005C1D9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73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795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065</w:t>
            </w:r>
          </w:p>
        </w:tc>
        <w:tc>
          <w:tcPr>
            <w:tcW w:w="100" w:type="dxa"/>
          </w:tcPr>
          <w:p w14:paraId="5EEBF409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vAlign w:val="center"/>
          </w:tcPr>
          <w:p w14:paraId="1CFDEB31" w14:textId="14514F9B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89,845,973</w:t>
            </w:r>
          </w:p>
        </w:tc>
        <w:tc>
          <w:tcPr>
            <w:tcW w:w="92" w:type="dxa"/>
          </w:tcPr>
          <w:p w14:paraId="54347C2F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vAlign w:val="center"/>
          </w:tcPr>
          <w:p w14:paraId="7C8CF88D" w14:textId="0CD3BFE3" w:rsidR="002663EE" w:rsidRPr="00D4353B" w:rsidRDefault="00CC2333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37,879,020</w:t>
            </w:r>
          </w:p>
        </w:tc>
        <w:tc>
          <w:tcPr>
            <w:tcW w:w="90" w:type="dxa"/>
            <w:vAlign w:val="center"/>
          </w:tcPr>
          <w:p w14:paraId="4728457D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vAlign w:val="center"/>
          </w:tcPr>
          <w:p w14:paraId="6EFEA772" w14:textId="026A5C3A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39,856,310</w:t>
            </w:r>
          </w:p>
        </w:tc>
      </w:tr>
      <w:tr w:rsidR="002663EE" w:rsidRPr="00D4353B" w14:paraId="3FA24657" w14:textId="77777777" w:rsidTr="00963759">
        <w:tc>
          <w:tcPr>
            <w:tcW w:w="4140" w:type="dxa"/>
          </w:tcPr>
          <w:p w14:paraId="3F3B4991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0820C53" w14:textId="7B2F931A" w:rsidR="002663EE" w:rsidRPr="00D4353B" w:rsidRDefault="005C1D9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73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795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065</w:t>
            </w:r>
          </w:p>
        </w:tc>
        <w:tc>
          <w:tcPr>
            <w:tcW w:w="100" w:type="dxa"/>
          </w:tcPr>
          <w:p w14:paraId="781FC562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75E43CC1" w14:textId="3933E952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89,845,973</w:t>
            </w:r>
          </w:p>
        </w:tc>
        <w:tc>
          <w:tcPr>
            <w:tcW w:w="92" w:type="dxa"/>
          </w:tcPr>
          <w:p w14:paraId="4FFBB791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BE0E78" w14:textId="3F4392B7" w:rsidR="002663EE" w:rsidRPr="00D4353B" w:rsidRDefault="00CC2333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44,516,720</w:t>
            </w:r>
          </w:p>
        </w:tc>
        <w:tc>
          <w:tcPr>
            <w:tcW w:w="90" w:type="dxa"/>
            <w:vAlign w:val="center"/>
          </w:tcPr>
          <w:p w14:paraId="443DCE70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25650C" w14:textId="5B8B2ECD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49,771,755 </w:t>
            </w:r>
          </w:p>
        </w:tc>
      </w:tr>
      <w:tr w:rsidR="002663EE" w:rsidRPr="00D4353B" w14:paraId="182450D1" w14:textId="77777777" w:rsidTr="009F7923">
        <w:tc>
          <w:tcPr>
            <w:tcW w:w="4140" w:type="dxa"/>
          </w:tcPr>
          <w:p w14:paraId="1C2B21CE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DBC9262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06489C70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</w:tcPr>
          <w:p w14:paraId="2AA61835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0FB607A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</w:tcBorders>
            <w:vAlign w:val="bottom"/>
          </w:tcPr>
          <w:p w14:paraId="06B0FD25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4EEC193B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290CD64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2663EE" w:rsidRPr="00D4353B" w14:paraId="45F7C748" w14:textId="77777777" w:rsidTr="0003776A">
        <w:tc>
          <w:tcPr>
            <w:tcW w:w="4140" w:type="dxa"/>
          </w:tcPr>
          <w:p w14:paraId="562AFD1D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รายได้จากการ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ให้บริการ</w:t>
            </w:r>
          </w:p>
        </w:tc>
        <w:tc>
          <w:tcPr>
            <w:tcW w:w="990" w:type="dxa"/>
          </w:tcPr>
          <w:p w14:paraId="4A3D2D9E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" w:type="dxa"/>
          </w:tcPr>
          <w:p w14:paraId="280BF418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6DA0138F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311B42CC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7DDE4AAC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3E39C06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5DE56F9D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2663EE" w:rsidRPr="00D4353B" w14:paraId="4C3C938C" w14:textId="77777777" w:rsidTr="00E056AD">
        <w:tc>
          <w:tcPr>
            <w:tcW w:w="4140" w:type="dxa"/>
          </w:tcPr>
          <w:p w14:paraId="7A80C5EC" w14:textId="0F9C4EC9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D4353B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3935D550" w14:textId="6B2B3904" w:rsidR="002663EE" w:rsidRPr="00D4353B" w:rsidRDefault="005C1D9E" w:rsidP="002663EE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0" w:type="dxa"/>
          </w:tcPr>
          <w:p w14:paraId="61452B29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3595C093" w14:textId="41794315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4D09AAD5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06EB88A5" w14:textId="0312280B" w:rsidR="002663EE" w:rsidRPr="00D4353B" w:rsidRDefault="00CC2333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3,054,450</w:t>
            </w:r>
          </w:p>
        </w:tc>
        <w:tc>
          <w:tcPr>
            <w:tcW w:w="90" w:type="dxa"/>
          </w:tcPr>
          <w:p w14:paraId="14E5DE90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5197EBC4" w14:textId="71F3E9D1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2,709,380</w:t>
            </w:r>
          </w:p>
        </w:tc>
      </w:tr>
      <w:tr w:rsidR="002663EE" w:rsidRPr="00D4353B" w14:paraId="20DD4AFB" w14:textId="77777777" w:rsidTr="00E056AD">
        <w:tc>
          <w:tcPr>
            <w:tcW w:w="4140" w:type="dxa"/>
          </w:tcPr>
          <w:p w14:paraId="1C40CC07" w14:textId="12AC7FCD" w:rsidR="002663EE" w:rsidRPr="00D4353B" w:rsidRDefault="00E86A5B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  <w:r w:rsidRPr="00D4353B">
              <w:rPr>
                <w:rFonts w:hint="cs"/>
                <w:cs/>
              </w:rPr>
              <w:t>กิจการ</w:t>
            </w:r>
            <w:r w:rsidR="002663EE" w:rsidRPr="00D4353B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</w:tcPr>
          <w:p w14:paraId="7CDFF724" w14:textId="070B34EB" w:rsidR="002663EE" w:rsidRPr="00D4353B" w:rsidRDefault="005C1D9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54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000</w:t>
            </w:r>
          </w:p>
        </w:tc>
        <w:tc>
          <w:tcPr>
            <w:tcW w:w="100" w:type="dxa"/>
          </w:tcPr>
          <w:p w14:paraId="37190EAC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5754BA38" w14:textId="3DC250C1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156,390</w:t>
            </w:r>
          </w:p>
        </w:tc>
        <w:tc>
          <w:tcPr>
            <w:tcW w:w="92" w:type="dxa"/>
          </w:tcPr>
          <w:p w14:paraId="6878D919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7F2D7D5A" w14:textId="082FAC63" w:rsidR="002663EE" w:rsidRPr="00D4353B" w:rsidRDefault="00CC2333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54,000</w:t>
            </w:r>
          </w:p>
        </w:tc>
        <w:tc>
          <w:tcPr>
            <w:tcW w:w="90" w:type="dxa"/>
          </w:tcPr>
          <w:p w14:paraId="0F2EEDC5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16644CA6" w14:textId="7088429D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49,500</w:t>
            </w:r>
          </w:p>
        </w:tc>
      </w:tr>
      <w:tr w:rsidR="002663EE" w:rsidRPr="00D4353B" w14:paraId="41E2236A" w14:textId="77777777" w:rsidTr="00793DF7">
        <w:tc>
          <w:tcPr>
            <w:tcW w:w="4140" w:type="dxa"/>
          </w:tcPr>
          <w:p w14:paraId="59512C54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A1E7A72" w14:textId="237D94E6" w:rsidR="002663EE" w:rsidRPr="00D4353B" w:rsidRDefault="005C1D9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54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000</w:t>
            </w:r>
          </w:p>
        </w:tc>
        <w:tc>
          <w:tcPr>
            <w:tcW w:w="100" w:type="dxa"/>
          </w:tcPr>
          <w:p w14:paraId="1E4C186B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685192C4" w14:textId="4F0BE583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156,390</w:t>
            </w:r>
          </w:p>
        </w:tc>
        <w:tc>
          <w:tcPr>
            <w:tcW w:w="92" w:type="dxa"/>
          </w:tcPr>
          <w:p w14:paraId="1C785780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FC18B5D" w14:textId="5E699C9C" w:rsidR="002663EE" w:rsidRPr="00D4353B" w:rsidRDefault="00CC2333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3,108,450</w:t>
            </w:r>
          </w:p>
        </w:tc>
        <w:tc>
          <w:tcPr>
            <w:tcW w:w="90" w:type="dxa"/>
          </w:tcPr>
          <w:p w14:paraId="4F0C3BA9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359AA2C" w14:textId="119CDB0E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2,758,880</w:t>
            </w:r>
          </w:p>
        </w:tc>
      </w:tr>
      <w:tr w:rsidR="002663EE" w:rsidRPr="00D4353B" w14:paraId="3347B5C3" w14:textId="77777777" w:rsidTr="0003776A">
        <w:tc>
          <w:tcPr>
            <w:tcW w:w="4140" w:type="dxa"/>
          </w:tcPr>
          <w:p w14:paraId="77CA668F" w14:textId="49BB553F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รายได้เงินปันผล</w:t>
            </w:r>
          </w:p>
        </w:tc>
        <w:tc>
          <w:tcPr>
            <w:tcW w:w="990" w:type="dxa"/>
          </w:tcPr>
          <w:p w14:paraId="2ACD7E1A" w14:textId="77777777" w:rsidR="002663EE" w:rsidRPr="00D4353B" w:rsidRDefault="002663EE" w:rsidP="002663EE">
            <w:pPr>
              <w:tabs>
                <w:tab w:val="decimal" w:pos="45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286B728E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3D167386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15AAF87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2F0C8B56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F4A2C0D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2B889EFA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2663EE" w:rsidRPr="00D4353B" w14:paraId="174C477E" w14:textId="77777777" w:rsidTr="0003776A">
        <w:tc>
          <w:tcPr>
            <w:tcW w:w="4140" w:type="dxa"/>
          </w:tcPr>
          <w:p w14:paraId="6114C49E" w14:textId="0C829473" w:rsidR="002663EE" w:rsidRPr="00D4353B" w:rsidRDefault="002663EE" w:rsidP="002663EE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74C7C5E0" w14:textId="259FD79A" w:rsidR="002663EE" w:rsidRPr="00D4353B" w:rsidRDefault="009776C1" w:rsidP="002663EE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0" w:type="dxa"/>
          </w:tcPr>
          <w:p w14:paraId="2EFF1278" w14:textId="77777777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14:paraId="0A74553F" w14:textId="7A82B5EA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2BF70896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bottom w:val="double" w:sz="4" w:space="0" w:color="auto"/>
            </w:tcBorders>
          </w:tcPr>
          <w:p w14:paraId="3F112CE5" w14:textId="117B2B4C" w:rsidR="002663EE" w:rsidRPr="00D4353B" w:rsidRDefault="00CC2333" w:rsidP="00015B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0F43532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3A97724" w14:textId="2AE8FABC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228,413,941</w:t>
            </w:r>
          </w:p>
        </w:tc>
      </w:tr>
      <w:tr w:rsidR="002663EE" w:rsidRPr="00D4353B" w14:paraId="325DD879" w14:textId="77777777" w:rsidTr="0003776A">
        <w:tc>
          <w:tcPr>
            <w:tcW w:w="4140" w:type="dxa"/>
          </w:tcPr>
          <w:p w14:paraId="645F7514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3D1B64F8" w14:textId="77777777" w:rsidR="002663EE" w:rsidRPr="00D4353B" w:rsidRDefault="002663EE" w:rsidP="002663EE">
            <w:pPr>
              <w:tabs>
                <w:tab w:val="decimal" w:pos="45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5EFD5CBA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38DB3538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-12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C958387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1EE3B83F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1201970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677C9B47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2663EE" w:rsidRPr="00D4353B" w14:paraId="6F89A2E4" w14:textId="77777777" w:rsidTr="0003776A">
        <w:tc>
          <w:tcPr>
            <w:tcW w:w="4140" w:type="dxa"/>
          </w:tcPr>
          <w:p w14:paraId="55466017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ดอกเบี้ยรับ</w:t>
            </w:r>
          </w:p>
        </w:tc>
        <w:tc>
          <w:tcPr>
            <w:tcW w:w="990" w:type="dxa"/>
          </w:tcPr>
          <w:p w14:paraId="07E12CCC" w14:textId="77777777" w:rsidR="002663EE" w:rsidRPr="00D4353B" w:rsidRDefault="002663EE" w:rsidP="002663EE">
            <w:pPr>
              <w:tabs>
                <w:tab w:val="decimal" w:pos="45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64804ACD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28C27942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-12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7B2AA33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2C383C79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474AE8D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0B58FA5E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2663EE" w:rsidRPr="00D4353B" w14:paraId="41EE78D7" w14:textId="77777777" w:rsidTr="0003776A">
        <w:tc>
          <w:tcPr>
            <w:tcW w:w="4140" w:type="dxa"/>
          </w:tcPr>
          <w:p w14:paraId="0E3AEE41" w14:textId="18965ED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D4353B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05D2FCF9" w14:textId="001EE2BA" w:rsidR="002663EE" w:rsidRPr="00D4353B" w:rsidRDefault="009776C1" w:rsidP="002663EE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0" w:type="dxa"/>
          </w:tcPr>
          <w:p w14:paraId="0A3F8945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4281C102" w14:textId="5A6EC6A2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06D63243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6252E138" w14:textId="0E99F8B3" w:rsidR="002663EE" w:rsidRPr="00D4353B" w:rsidRDefault="00015B2B" w:rsidP="00015B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209719FB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5FCC7697" w14:textId="42A71E93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345,205</w:t>
            </w:r>
          </w:p>
        </w:tc>
      </w:tr>
      <w:tr w:rsidR="002663EE" w:rsidRPr="00D4353B" w14:paraId="68D15BB8" w14:textId="77777777" w:rsidTr="0003776A">
        <w:tc>
          <w:tcPr>
            <w:tcW w:w="4140" w:type="dxa"/>
          </w:tcPr>
          <w:p w14:paraId="749E9EDA" w14:textId="189921A3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D4353B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4410DBB" w14:textId="3BEC9A64" w:rsidR="002663EE" w:rsidRPr="00D4353B" w:rsidRDefault="009776C1" w:rsidP="009776C1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0" w:type="dxa"/>
          </w:tcPr>
          <w:p w14:paraId="4EB86E36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1468FF10" w14:textId="01AA5E84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16,284</w:t>
            </w:r>
          </w:p>
        </w:tc>
        <w:tc>
          <w:tcPr>
            <w:tcW w:w="92" w:type="dxa"/>
          </w:tcPr>
          <w:p w14:paraId="1B0DBC71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</w:tcPr>
          <w:p w14:paraId="7902F44B" w14:textId="43E69224" w:rsidR="002663EE" w:rsidRPr="00D4353B" w:rsidRDefault="00015B2B" w:rsidP="00015B2B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0162D8C3" w14:textId="77777777" w:rsidR="002663EE" w:rsidRPr="00D4353B" w:rsidRDefault="002663EE" w:rsidP="002663EE">
            <w:pPr>
              <w:tabs>
                <w:tab w:val="decimal" w:pos="540"/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8225987" w14:textId="3C818753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</w:tr>
      <w:tr w:rsidR="002663EE" w:rsidRPr="00D4353B" w14:paraId="11B2993F" w14:textId="77777777" w:rsidTr="0003776A">
        <w:tc>
          <w:tcPr>
            <w:tcW w:w="4140" w:type="dxa"/>
          </w:tcPr>
          <w:p w14:paraId="42B898AE" w14:textId="77777777" w:rsidR="002663EE" w:rsidRPr="00D4353B" w:rsidRDefault="002663EE" w:rsidP="002663EE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EC62833" w14:textId="7EEBB73B" w:rsidR="002663EE" w:rsidRPr="00D4353B" w:rsidRDefault="009776C1" w:rsidP="009776C1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0" w:type="dxa"/>
          </w:tcPr>
          <w:p w14:paraId="5300EFF6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66029C7D" w14:textId="7DD4C778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16,284</w:t>
            </w:r>
          </w:p>
        </w:tc>
        <w:tc>
          <w:tcPr>
            <w:tcW w:w="92" w:type="dxa"/>
          </w:tcPr>
          <w:p w14:paraId="0D3A4560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djustRightInd/>
              <w:spacing w:line="280" w:lineRule="exact"/>
              <w:ind w:right="63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F841ED0" w14:textId="0E934835" w:rsidR="002663EE" w:rsidRPr="00D4353B" w:rsidRDefault="00CC2333" w:rsidP="00CC233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5A9EC81C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djustRightInd/>
              <w:spacing w:line="280" w:lineRule="exact"/>
              <w:ind w:right="63"/>
              <w:jc w:val="right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86FBD01" w14:textId="10233F9D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345,205</w:t>
            </w:r>
          </w:p>
        </w:tc>
      </w:tr>
      <w:tr w:rsidR="002663EE" w:rsidRPr="00D4353B" w14:paraId="0711457B" w14:textId="77777777" w:rsidTr="002975D7">
        <w:tc>
          <w:tcPr>
            <w:tcW w:w="4140" w:type="dxa"/>
          </w:tcPr>
          <w:p w14:paraId="2636CDB6" w14:textId="77777777" w:rsidR="002663EE" w:rsidRPr="00D4353B" w:rsidRDefault="002663EE" w:rsidP="002663EE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1F7E97C2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5690C2BE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</w:tcPr>
          <w:p w14:paraId="0A8BE7FD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44F9D24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djustRightInd/>
              <w:spacing w:line="280" w:lineRule="exact"/>
              <w:ind w:right="63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</w:tcBorders>
          </w:tcPr>
          <w:p w14:paraId="6D4C4BD0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3054D52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djustRightInd/>
              <w:spacing w:line="280" w:lineRule="exact"/>
              <w:ind w:right="63"/>
              <w:jc w:val="right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1D7405DA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9C6EB4" w:rsidRPr="00D4353B" w14:paraId="5DA062E7" w14:textId="77777777" w:rsidTr="002464F2">
        <w:tc>
          <w:tcPr>
            <w:tcW w:w="4140" w:type="dxa"/>
          </w:tcPr>
          <w:p w14:paraId="02B9C42C" w14:textId="3B75BC6A" w:rsidR="009C6EB4" w:rsidRPr="00D4353B" w:rsidRDefault="009C6EB4" w:rsidP="009C6EB4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รายได้อื่น</w:t>
            </w:r>
          </w:p>
        </w:tc>
        <w:tc>
          <w:tcPr>
            <w:tcW w:w="990" w:type="dxa"/>
          </w:tcPr>
          <w:p w14:paraId="2BA78BAD" w14:textId="77777777" w:rsidR="009C6EB4" w:rsidRPr="00D4353B" w:rsidRDefault="009C6EB4" w:rsidP="003D481D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" w:type="dxa"/>
          </w:tcPr>
          <w:p w14:paraId="55A62E76" w14:textId="77777777" w:rsidR="009C6EB4" w:rsidRPr="00D4353B" w:rsidRDefault="009C6EB4" w:rsidP="009C6EB4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635141B4" w14:textId="77777777" w:rsidR="009C6EB4" w:rsidRPr="00D4353B" w:rsidRDefault="009C6EB4" w:rsidP="009C6EB4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3F527241" w14:textId="77777777" w:rsidR="009C6EB4" w:rsidRPr="00D4353B" w:rsidRDefault="009C6EB4" w:rsidP="009C6EB4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58F5F59D" w14:textId="77777777" w:rsidR="009C6EB4" w:rsidRPr="00D4353B" w:rsidRDefault="009C6EB4" w:rsidP="009C6EB4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6EDC653E" w14:textId="77777777" w:rsidR="009C6EB4" w:rsidRPr="00D4353B" w:rsidRDefault="009C6EB4" w:rsidP="009C6EB4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1824FA3B" w14:textId="77777777" w:rsidR="009C6EB4" w:rsidRPr="00D4353B" w:rsidRDefault="009C6EB4" w:rsidP="003D481D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9C6EB4" w:rsidRPr="00D4353B" w14:paraId="4F3927B8" w14:textId="77777777" w:rsidTr="002464F2">
        <w:tc>
          <w:tcPr>
            <w:tcW w:w="4140" w:type="dxa"/>
          </w:tcPr>
          <w:p w14:paraId="5A1DB0A2" w14:textId="57BC84B1" w:rsidR="009C6EB4" w:rsidRPr="00D4353B" w:rsidRDefault="009C6EB4" w:rsidP="005E59DD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400E0ED1" w14:textId="6C7D2E62" w:rsidR="009C6EB4" w:rsidRPr="00D4353B" w:rsidRDefault="00C60E32" w:rsidP="009C6EB4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0" w:type="dxa"/>
          </w:tcPr>
          <w:p w14:paraId="765B4B34" w14:textId="77777777" w:rsidR="009C6EB4" w:rsidRPr="00D4353B" w:rsidRDefault="009C6EB4" w:rsidP="009C6EB4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2760FD95" w14:textId="5C6582C4" w:rsidR="009C6EB4" w:rsidRPr="00D4353B" w:rsidRDefault="009C6EB4" w:rsidP="008608E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4EED01FD" w14:textId="77777777" w:rsidR="009C6EB4" w:rsidRPr="00D4353B" w:rsidRDefault="009C6EB4" w:rsidP="009C6EB4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75721DF9" w14:textId="71887CE1" w:rsidR="009C6EB4" w:rsidRPr="00D4353B" w:rsidRDefault="00962BCB" w:rsidP="009C6EB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hint="cs"/>
                <w:cs/>
              </w:rPr>
              <w:t xml:space="preserve"> </w:t>
            </w:r>
            <w:r w:rsidRPr="00D4353B">
              <w:rPr>
                <w:rFonts w:asciiTheme="majorBidi" w:hAnsiTheme="majorBidi"/>
                <w:cs/>
              </w:rPr>
              <w:t>9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989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329</w:t>
            </w:r>
          </w:p>
        </w:tc>
        <w:tc>
          <w:tcPr>
            <w:tcW w:w="90" w:type="dxa"/>
          </w:tcPr>
          <w:p w14:paraId="35F4DC35" w14:textId="77777777" w:rsidR="009C6EB4" w:rsidRPr="00D4353B" w:rsidRDefault="009C6EB4" w:rsidP="009C6EB4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0DB0B5BF" w14:textId="5EE10913" w:rsidR="009C6EB4" w:rsidRPr="00D4353B" w:rsidRDefault="00962BCB" w:rsidP="008608EA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9C6EB4" w:rsidRPr="00D4353B" w14:paraId="0646B805" w14:textId="77777777" w:rsidTr="005E59DD">
        <w:trPr>
          <w:trHeight w:val="243"/>
        </w:trPr>
        <w:tc>
          <w:tcPr>
            <w:tcW w:w="4140" w:type="dxa"/>
          </w:tcPr>
          <w:p w14:paraId="63AB679D" w14:textId="1196BA6C" w:rsidR="009C6EB4" w:rsidRPr="00D4353B" w:rsidRDefault="00E86A5B" w:rsidP="005E59DD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4353B">
              <w:rPr>
                <w:rFonts w:hint="cs"/>
                <w:cs/>
              </w:rPr>
              <w:t>กิจการ</w:t>
            </w:r>
            <w:r w:rsidR="009C6EB4" w:rsidRPr="00D4353B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</w:tcPr>
          <w:p w14:paraId="41B2DA43" w14:textId="343B77C8" w:rsidR="009C6EB4" w:rsidRPr="00D4353B" w:rsidRDefault="00C60E32" w:rsidP="00C60E32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811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816</w:t>
            </w:r>
          </w:p>
        </w:tc>
        <w:tc>
          <w:tcPr>
            <w:tcW w:w="100" w:type="dxa"/>
          </w:tcPr>
          <w:p w14:paraId="056C0938" w14:textId="77777777" w:rsidR="009C6EB4" w:rsidRPr="00D4353B" w:rsidRDefault="009C6EB4" w:rsidP="009C6EB4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1CAA6AC2" w14:textId="0C5128A6" w:rsidR="009C6EB4" w:rsidRPr="00D4353B" w:rsidRDefault="00962BCB" w:rsidP="009C6EB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762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617</w:t>
            </w:r>
          </w:p>
        </w:tc>
        <w:tc>
          <w:tcPr>
            <w:tcW w:w="92" w:type="dxa"/>
          </w:tcPr>
          <w:p w14:paraId="50CE5DE8" w14:textId="77777777" w:rsidR="009C6EB4" w:rsidRPr="00D4353B" w:rsidRDefault="009C6EB4" w:rsidP="009C6EB4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17F5676C" w14:textId="7C1CBFB8" w:rsidR="009C6EB4" w:rsidRPr="00D4353B" w:rsidRDefault="00962BCB" w:rsidP="009C6EB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762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617</w:t>
            </w:r>
          </w:p>
        </w:tc>
        <w:tc>
          <w:tcPr>
            <w:tcW w:w="90" w:type="dxa"/>
          </w:tcPr>
          <w:p w14:paraId="3C8D616B" w14:textId="77777777" w:rsidR="009C6EB4" w:rsidRPr="00D4353B" w:rsidRDefault="009C6EB4" w:rsidP="009C6EB4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16DF0EC7" w14:textId="3361ED52" w:rsidR="009C6EB4" w:rsidRPr="00D4353B" w:rsidRDefault="00962BCB" w:rsidP="009C6EB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762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617</w:t>
            </w:r>
          </w:p>
        </w:tc>
      </w:tr>
      <w:tr w:rsidR="009C6EB4" w:rsidRPr="00D4353B" w14:paraId="09B63314" w14:textId="77777777" w:rsidTr="003456B6">
        <w:tc>
          <w:tcPr>
            <w:tcW w:w="4140" w:type="dxa"/>
          </w:tcPr>
          <w:p w14:paraId="5BFC7B18" w14:textId="77777777" w:rsidR="009C6EB4" w:rsidRPr="00D4353B" w:rsidRDefault="009C6EB4" w:rsidP="009C6EB4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00B40F5" w14:textId="4739C8EF" w:rsidR="009C6EB4" w:rsidRPr="00D4353B" w:rsidRDefault="00C60E32" w:rsidP="009C6EB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811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816</w:t>
            </w:r>
          </w:p>
        </w:tc>
        <w:tc>
          <w:tcPr>
            <w:tcW w:w="100" w:type="dxa"/>
          </w:tcPr>
          <w:p w14:paraId="4AC7A66F" w14:textId="77777777" w:rsidR="009C6EB4" w:rsidRPr="00D4353B" w:rsidRDefault="009C6EB4" w:rsidP="009C6EB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6848C957" w14:textId="12B75733" w:rsidR="009C6EB4" w:rsidRPr="00D4353B" w:rsidRDefault="00962BCB" w:rsidP="009C6EB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762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617</w:t>
            </w:r>
          </w:p>
        </w:tc>
        <w:tc>
          <w:tcPr>
            <w:tcW w:w="92" w:type="dxa"/>
          </w:tcPr>
          <w:p w14:paraId="4B60EDFD" w14:textId="77777777" w:rsidR="009C6EB4" w:rsidRPr="00D4353B" w:rsidRDefault="009C6EB4" w:rsidP="009C6EB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096E584" w14:textId="5132D390" w:rsidR="009C6EB4" w:rsidRPr="00D4353B" w:rsidRDefault="009C6EB4" w:rsidP="009C6EB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10,751,946</w:t>
            </w:r>
          </w:p>
        </w:tc>
        <w:tc>
          <w:tcPr>
            <w:tcW w:w="90" w:type="dxa"/>
          </w:tcPr>
          <w:p w14:paraId="17EFD44B" w14:textId="77777777" w:rsidR="009C6EB4" w:rsidRPr="00D4353B" w:rsidRDefault="009C6EB4" w:rsidP="009C6EB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6B004D4" w14:textId="3A888B65" w:rsidR="009C6EB4" w:rsidRPr="00D4353B" w:rsidRDefault="00962BCB" w:rsidP="009C6EB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762,617</w:t>
            </w:r>
          </w:p>
        </w:tc>
      </w:tr>
    </w:tbl>
    <w:p w14:paraId="272719C5" w14:textId="05696F77" w:rsidR="00B179DC" w:rsidRPr="00D4353B" w:rsidRDefault="00B179DC">
      <w:r w:rsidRPr="00D4353B">
        <w:br w:type="page"/>
      </w:r>
    </w:p>
    <w:p w14:paraId="69655D93" w14:textId="77777777" w:rsidR="00B179DC" w:rsidRPr="00D4353B" w:rsidRDefault="00B179DC" w:rsidP="00B179DC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lastRenderedPageBreak/>
        <w:t>หน่วย : บาท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90"/>
        <w:gridCol w:w="100"/>
        <w:gridCol w:w="980"/>
        <w:gridCol w:w="92"/>
        <w:gridCol w:w="14"/>
        <w:gridCol w:w="974"/>
        <w:gridCol w:w="90"/>
        <w:gridCol w:w="990"/>
      </w:tblGrid>
      <w:tr w:rsidR="00B179DC" w:rsidRPr="00D4353B" w14:paraId="6C9CE491" w14:textId="77777777" w:rsidTr="00074867">
        <w:tc>
          <w:tcPr>
            <w:tcW w:w="4140" w:type="dxa"/>
          </w:tcPr>
          <w:p w14:paraId="70C3B6AD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2070" w:type="dxa"/>
            <w:gridSpan w:val="3"/>
          </w:tcPr>
          <w:p w14:paraId="1F4408BB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06" w:type="dxa"/>
            <w:gridSpan w:val="2"/>
          </w:tcPr>
          <w:p w14:paraId="100FA768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54" w:type="dxa"/>
            <w:gridSpan w:val="3"/>
          </w:tcPr>
          <w:p w14:paraId="43960078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B179DC" w:rsidRPr="00D4353B" w14:paraId="052735CD" w14:textId="77777777" w:rsidTr="00074867">
        <w:tc>
          <w:tcPr>
            <w:tcW w:w="4140" w:type="dxa"/>
          </w:tcPr>
          <w:p w14:paraId="59F97ADF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52EBA1F0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00" w:type="dxa"/>
          </w:tcPr>
          <w:p w14:paraId="34B067BA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6E8827DB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2" w:type="dxa"/>
          </w:tcPr>
          <w:p w14:paraId="786DDBDD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2998AF4A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6189630D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6EA9DA43" w14:textId="77777777" w:rsidR="00B179DC" w:rsidRPr="00D4353B" w:rsidRDefault="00B179DC" w:rsidP="0007486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4254FF" w:rsidRPr="00D4353B" w14:paraId="346B6056" w14:textId="77777777" w:rsidTr="0003776A">
        <w:tc>
          <w:tcPr>
            <w:tcW w:w="4140" w:type="dxa"/>
          </w:tcPr>
          <w:p w14:paraId="6C1CEDE2" w14:textId="0B173E2C" w:rsidR="004254FF" w:rsidRPr="00D4353B" w:rsidRDefault="004254FF" w:rsidP="002663EE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ซื้อ</w:t>
            </w:r>
          </w:p>
        </w:tc>
        <w:tc>
          <w:tcPr>
            <w:tcW w:w="990" w:type="dxa"/>
          </w:tcPr>
          <w:p w14:paraId="2CDEDE94" w14:textId="77777777" w:rsidR="004254FF" w:rsidRPr="00D4353B" w:rsidRDefault="004254FF" w:rsidP="002663EE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7D0DA7C2" w14:textId="77777777" w:rsidR="004254FF" w:rsidRPr="00D4353B" w:rsidRDefault="004254FF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0FE9AF12" w14:textId="77777777" w:rsidR="004254FF" w:rsidRPr="00D4353B" w:rsidRDefault="004254FF" w:rsidP="002663EE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12EE071B" w14:textId="77777777" w:rsidR="004254FF" w:rsidRPr="00D4353B" w:rsidRDefault="004254FF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509347D0" w14:textId="77777777" w:rsidR="004254FF" w:rsidRPr="00D4353B" w:rsidRDefault="004254FF" w:rsidP="009C6EB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D36C876" w14:textId="77777777" w:rsidR="004254FF" w:rsidRPr="00D4353B" w:rsidRDefault="004254FF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79B51ECC" w14:textId="77777777" w:rsidR="004254FF" w:rsidRPr="00D4353B" w:rsidRDefault="004254FF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2663EE" w:rsidRPr="00D4353B" w14:paraId="583A2173" w14:textId="77777777" w:rsidTr="00AB000A">
        <w:tc>
          <w:tcPr>
            <w:tcW w:w="4140" w:type="dxa"/>
          </w:tcPr>
          <w:p w14:paraId="4ED096C9" w14:textId="7099D75F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  <w:r w:rsidRPr="00D4353B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33357104" w14:textId="7CD6B521" w:rsidR="002663EE" w:rsidRPr="00D4353B" w:rsidRDefault="005635F4" w:rsidP="002663EE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0" w:type="dxa"/>
          </w:tcPr>
          <w:p w14:paraId="243D71AF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43F0822" w14:textId="7040E105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6127FE14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564B3D86" w14:textId="6E9EA3E9" w:rsidR="002663EE" w:rsidRPr="00D4353B" w:rsidRDefault="00CC2333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36,362</w:t>
            </w:r>
          </w:p>
        </w:tc>
        <w:tc>
          <w:tcPr>
            <w:tcW w:w="90" w:type="dxa"/>
          </w:tcPr>
          <w:p w14:paraId="1F842BFA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2C97D7AF" w14:textId="73A8FA91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397,327</w:t>
            </w:r>
          </w:p>
        </w:tc>
      </w:tr>
      <w:tr w:rsidR="005635F4" w:rsidRPr="00D4353B" w14:paraId="1A73420A" w14:textId="77777777" w:rsidTr="00AB000A">
        <w:tc>
          <w:tcPr>
            <w:tcW w:w="4140" w:type="dxa"/>
          </w:tcPr>
          <w:p w14:paraId="1F647F89" w14:textId="1BE27315" w:rsidR="005635F4" w:rsidRPr="00D4353B" w:rsidRDefault="005635F4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4353B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</w:tcPr>
          <w:p w14:paraId="6D7D630A" w14:textId="69C66FC4" w:rsidR="005635F4" w:rsidRPr="00D4353B" w:rsidRDefault="005635F4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1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602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787</w:t>
            </w:r>
          </w:p>
        </w:tc>
        <w:tc>
          <w:tcPr>
            <w:tcW w:w="100" w:type="dxa"/>
          </w:tcPr>
          <w:p w14:paraId="7E4D6047" w14:textId="77777777" w:rsidR="005635F4" w:rsidRPr="00D4353B" w:rsidRDefault="005635F4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7973887D" w14:textId="53EFBA75" w:rsidR="005635F4" w:rsidRPr="00D4353B" w:rsidRDefault="005635F4" w:rsidP="005635F4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2" w:type="dxa"/>
          </w:tcPr>
          <w:p w14:paraId="6048179F" w14:textId="77777777" w:rsidR="005635F4" w:rsidRPr="00D4353B" w:rsidRDefault="005635F4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48BF2479" w14:textId="2ED103EE" w:rsidR="005635F4" w:rsidRPr="00D4353B" w:rsidRDefault="005635F4" w:rsidP="005635F4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</w:tcPr>
          <w:p w14:paraId="67E71D81" w14:textId="77777777" w:rsidR="005635F4" w:rsidRPr="00D4353B" w:rsidRDefault="005635F4" w:rsidP="005635F4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863DF1E" w14:textId="23908ABE" w:rsidR="005635F4" w:rsidRPr="00D4353B" w:rsidRDefault="005635F4" w:rsidP="005635F4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2663EE" w:rsidRPr="00D4353B" w14:paraId="7560BC71" w14:textId="77777777" w:rsidTr="00AB000A">
        <w:tc>
          <w:tcPr>
            <w:tcW w:w="4140" w:type="dxa"/>
          </w:tcPr>
          <w:p w14:paraId="4922208E" w14:textId="20E04BE6" w:rsidR="002663EE" w:rsidRPr="00D4353B" w:rsidRDefault="00E86A5B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  <w:r w:rsidRPr="00D4353B">
              <w:rPr>
                <w:rFonts w:hint="cs"/>
                <w:cs/>
              </w:rPr>
              <w:t>กิจการ</w:t>
            </w:r>
            <w:r w:rsidR="002663EE" w:rsidRPr="00D4353B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</w:tcPr>
          <w:p w14:paraId="3D47B104" w14:textId="749DD982" w:rsidR="002663EE" w:rsidRPr="00D4353B" w:rsidRDefault="005635F4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18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123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731</w:t>
            </w:r>
          </w:p>
        </w:tc>
        <w:tc>
          <w:tcPr>
            <w:tcW w:w="100" w:type="dxa"/>
          </w:tcPr>
          <w:p w14:paraId="025EC099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080F4E68" w14:textId="620A1598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11,598,596</w:t>
            </w:r>
          </w:p>
        </w:tc>
        <w:tc>
          <w:tcPr>
            <w:tcW w:w="92" w:type="dxa"/>
          </w:tcPr>
          <w:p w14:paraId="4E3F8E53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7743ECDE" w14:textId="23867C2C" w:rsidR="002663EE" w:rsidRPr="00D4353B" w:rsidRDefault="00CC2333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7,607,675</w:t>
            </w:r>
          </w:p>
        </w:tc>
        <w:tc>
          <w:tcPr>
            <w:tcW w:w="90" w:type="dxa"/>
          </w:tcPr>
          <w:p w14:paraId="03E2F2B1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34853576" w14:textId="3236A1A0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1,960,905</w:t>
            </w:r>
          </w:p>
        </w:tc>
      </w:tr>
      <w:tr w:rsidR="002663EE" w:rsidRPr="00D4353B" w14:paraId="319E9E15" w14:textId="77777777" w:rsidTr="00793DF7">
        <w:tc>
          <w:tcPr>
            <w:tcW w:w="4140" w:type="dxa"/>
          </w:tcPr>
          <w:p w14:paraId="236F3582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C647684" w14:textId="65EE4776" w:rsidR="002663EE" w:rsidRPr="00D4353B" w:rsidRDefault="005635F4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19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726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518</w:t>
            </w:r>
          </w:p>
        </w:tc>
        <w:tc>
          <w:tcPr>
            <w:tcW w:w="100" w:type="dxa"/>
          </w:tcPr>
          <w:p w14:paraId="3523B24B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357BC954" w14:textId="5840A063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11,598,596</w:t>
            </w:r>
          </w:p>
        </w:tc>
        <w:tc>
          <w:tcPr>
            <w:tcW w:w="92" w:type="dxa"/>
          </w:tcPr>
          <w:p w14:paraId="68E76C70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137E520" w14:textId="79A89A2B" w:rsidR="002663EE" w:rsidRPr="00D4353B" w:rsidRDefault="00CC2333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7,644,037</w:t>
            </w:r>
          </w:p>
        </w:tc>
        <w:tc>
          <w:tcPr>
            <w:tcW w:w="90" w:type="dxa"/>
          </w:tcPr>
          <w:p w14:paraId="285DA756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BE95640" w14:textId="4DB49BC6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2,358,232</w:t>
            </w:r>
          </w:p>
        </w:tc>
      </w:tr>
      <w:tr w:rsidR="002663EE" w:rsidRPr="00D4353B" w14:paraId="6CC27A75" w14:textId="77777777" w:rsidTr="00793DF7">
        <w:tc>
          <w:tcPr>
            <w:tcW w:w="4140" w:type="dxa"/>
          </w:tcPr>
          <w:p w14:paraId="01A4A449" w14:textId="02D7BB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243F3A65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28AFFF2C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02DD0F18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7598CE37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022C08EA" w14:textId="77777777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E5E9B3F" w14:textId="77777777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E76C077" w14:textId="77777777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B179DC" w:rsidRPr="00D4353B" w14:paraId="6D13C88E" w14:textId="77777777" w:rsidTr="00793DF7">
        <w:tc>
          <w:tcPr>
            <w:tcW w:w="4140" w:type="dxa"/>
          </w:tcPr>
          <w:p w14:paraId="2EB3D81A" w14:textId="293F6700" w:rsidR="00B179DC" w:rsidRPr="00D4353B" w:rsidRDefault="00B179DC" w:rsidP="002663EE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ใน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การบริหาร</w:t>
            </w:r>
          </w:p>
        </w:tc>
        <w:tc>
          <w:tcPr>
            <w:tcW w:w="990" w:type="dxa"/>
          </w:tcPr>
          <w:p w14:paraId="44761E09" w14:textId="77777777" w:rsidR="00B179DC" w:rsidRPr="00D4353B" w:rsidRDefault="00B179DC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026B08C7" w14:textId="77777777" w:rsidR="00B179DC" w:rsidRPr="00D4353B" w:rsidRDefault="00B179DC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5F3C7509" w14:textId="77777777" w:rsidR="00B179DC" w:rsidRPr="00D4353B" w:rsidRDefault="00B179DC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D62C3B3" w14:textId="77777777" w:rsidR="00B179DC" w:rsidRPr="00D4353B" w:rsidRDefault="00B179DC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40FA63F2" w14:textId="77777777" w:rsidR="00B179DC" w:rsidRPr="00D4353B" w:rsidRDefault="00B179DC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0D92469" w14:textId="77777777" w:rsidR="00B179DC" w:rsidRPr="00D4353B" w:rsidRDefault="00B179DC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0556C6C3" w14:textId="77777777" w:rsidR="00B179DC" w:rsidRPr="00D4353B" w:rsidRDefault="00B179DC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2663EE" w:rsidRPr="00D4353B" w14:paraId="588C6F24" w14:textId="77777777" w:rsidTr="00793DF7">
        <w:tc>
          <w:tcPr>
            <w:tcW w:w="4140" w:type="dxa"/>
          </w:tcPr>
          <w:p w14:paraId="17FB1DF1" w14:textId="4C29665F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17B86B6A" w14:textId="48BDD837" w:rsidR="002663EE" w:rsidRPr="00D4353B" w:rsidRDefault="00CA18CB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0" w:type="dxa"/>
          </w:tcPr>
          <w:p w14:paraId="18FD7237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4E135E01" w14:textId="717C3EB8" w:rsidR="002663EE" w:rsidRPr="00D4353B" w:rsidRDefault="002663EE" w:rsidP="000E2F15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580A24C7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1831CD06" w14:textId="382F2049" w:rsidR="002663EE" w:rsidRPr="00D4353B" w:rsidRDefault="00CC2333" w:rsidP="00CC233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1,224,000</w:t>
            </w:r>
          </w:p>
        </w:tc>
        <w:tc>
          <w:tcPr>
            <w:tcW w:w="90" w:type="dxa"/>
          </w:tcPr>
          <w:p w14:paraId="499313C7" w14:textId="77777777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A6AA6C4" w14:textId="4AE47537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</w:tr>
      <w:tr w:rsidR="002663EE" w:rsidRPr="00D4353B" w14:paraId="746305A2" w14:textId="77777777" w:rsidTr="00793DF7">
        <w:tc>
          <w:tcPr>
            <w:tcW w:w="4140" w:type="dxa"/>
          </w:tcPr>
          <w:p w14:paraId="7BE0C38D" w14:textId="459FAD38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</w:tcPr>
          <w:p w14:paraId="78BAEB89" w14:textId="3DB0F543" w:rsidR="002663EE" w:rsidRPr="00D4353B" w:rsidRDefault="00CA18CB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686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909</w:t>
            </w:r>
          </w:p>
        </w:tc>
        <w:tc>
          <w:tcPr>
            <w:tcW w:w="100" w:type="dxa"/>
          </w:tcPr>
          <w:p w14:paraId="35EAD597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0D10CE36" w14:textId="1504D24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2,035,240</w:t>
            </w:r>
          </w:p>
        </w:tc>
        <w:tc>
          <w:tcPr>
            <w:tcW w:w="92" w:type="dxa"/>
          </w:tcPr>
          <w:p w14:paraId="58C3A49D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648F014F" w14:textId="4B99CE60" w:rsidR="002663EE" w:rsidRPr="00D4353B" w:rsidRDefault="00CC2333" w:rsidP="000E2F15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5D323194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69A4DA99" w14:textId="5856670F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</w:tr>
      <w:tr w:rsidR="002663EE" w:rsidRPr="00D4353B" w14:paraId="228B4DA9" w14:textId="77777777" w:rsidTr="003F59CB">
        <w:tc>
          <w:tcPr>
            <w:tcW w:w="4140" w:type="dxa"/>
          </w:tcPr>
          <w:p w14:paraId="662BAE15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4C236E4" w14:textId="063ABB98" w:rsidR="002663EE" w:rsidRPr="00D4353B" w:rsidRDefault="00CA18CB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686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909</w:t>
            </w:r>
          </w:p>
        </w:tc>
        <w:tc>
          <w:tcPr>
            <w:tcW w:w="100" w:type="dxa"/>
          </w:tcPr>
          <w:p w14:paraId="19C0ABD0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0F8BFC05" w14:textId="11A35812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2,035,240</w:t>
            </w:r>
          </w:p>
        </w:tc>
        <w:tc>
          <w:tcPr>
            <w:tcW w:w="92" w:type="dxa"/>
          </w:tcPr>
          <w:p w14:paraId="084FFACD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F5539AD" w14:textId="10710398" w:rsidR="002663EE" w:rsidRPr="00D4353B" w:rsidRDefault="00CC2333" w:rsidP="00CC233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1,224,000</w:t>
            </w:r>
          </w:p>
        </w:tc>
        <w:tc>
          <w:tcPr>
            <w:tcW w:w="90" w:type="dxa"/>
          </w:tcPr>
          <w:p w14:paraId="03928C53" w14:textId="77777777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81E03FA" w14:textId="7B9303F4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</w:tr>
      <w:tr w:rsidR="002663EE" w:rsidRPr="00D4353B" w14:paraId="016D1FDE" w14:textId="77777777" w:rsidTr="00793DF7">
        <w:tc>
          <w:tcPr>
            <w:tcW w:w="4140" w:type="dxa"/>
          </w:tcPr>
          <w:p w14:paraId="7D6C52F3" w14:textId="5A4D17A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3FB72E1C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7170CF7F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0FD5277C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7F588CB2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031A81E7" w14:textId="77777777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AF62A80" w14:textId="77777777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0C93117" w14:textId="77777777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2663EE" w:rsidRPr="00D4353B" w14:paraId="141B43F4" w14:textId="77777777" w:rsidTr="00793DF7">
        <w:tc>
          <w:tcPr>
            <w:tcW w:w="4140" w:type="dxa"/>
          </w:tcPr>
          <w:p w14:paraId="1C4501A5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ต้นทุนทางการเงิน</w:t>
            </w:r>
          </w:p>
        </w:tc>
        <w:tc>
          <w:tcPr>
            <w:tcW w:w="990" w:type="dxa"/>
          </w:tcPr>
          <w:p w14:paraId="1E5CC8B2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688C1F84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2A1F666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7A769306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31F34391" w14:textId="77777777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C73EB37" w14:textId="77777777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66137924" w14:textId="77777777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2663EE" w:rsidRPr="00D4353B" w14:paraId="57D5E0BF" w14:textId="77777777" w:rsidTr="00793DF7">
        <w:tc>
          <w:tcPr>
            <w:tcW w:w="4140" w:type="dxa"/>
          </w:tcPr>
          <w:p w14:paraId="750AB45D" w14:textId="63CA6921" w:rsidR="002663EE" w:rsidRPr="00D4353B" w:rsidRDefault="00E86A5B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hint="cs"/>
                <w:cs/>
              </w:rPr>
              <w:t>กิจการ</w:t>
            </w:r>
            <w:r w:rsidR="002663EE" w:rsidRPr="00D4353B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</w:tcPr>
          <w:p w14:paraId="36B653FD" w14:textId="3E233E09" w:rsidR="002663EE" w:rsidRPr="00D4353B" w:rsidRDefault="00CA18CB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2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209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521</w:t>
            </w:r>
          </w:p>
        </w:tc>
        <w:tc>
          <w:tcPr>
            <w:tcW w:w="100" w:type="dxa"/>
          </w:tcPr>
          <w:p w14:paraId="0BC0E2A9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01C42765" w14:textId="53FB7A5D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3,989,236</w:t>
            </w:r>
          </w:p>
        </w:tc>
        <w:tc>
          <w:tcPr>
            <w:tcW w:w="92" w:type="dxa"/>
          </w:tcPr>
          <w:p w14:paraId="5D27F16E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6065FB74" w14:textId="4A1F96AE" w:rsidR="002663EE" w:rsidRPr="00D4353B" w:rsidRDefault="00D715B0" w:rsidP="000E2F15">
            <w:pPr>
              <w:tabs>
                <w:tab w:val="decimal" w:pos="624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-   </w:t>
            </w:r>
          </w:p>
        </w:tc>
        <w:tc>
          <w:tcPr>
            <w:tcW w:w="90" w:type="dxa"/>
          </w:tcPr>
          <w:p w14:paraId="436C7099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2288728" w14:textId="262704B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836,428</w:t>
            </w:r>
          </w:p>
        </w:tc>
      </w:tr>
      <w:tr w:rsidR="002663EE" w:rsidRPr="00D4353B" w14:paraId="20231DA1" w14:textId="77777777" w:rsidTr="00793DF7">
        <w:tc>
          <w:tcPr>
            <w:tcW w:w="4140" w:type="dxa"/>
          </w:tcPr>
          <w:p w14:paraId="431BE9B6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4353B">
              <w:rPr>
                <w:cs/>
              </w:rPr>
              <w:t>ผู้บริหารสำคัญ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0E1BB4B" w14:textId="28697359" w:rsidR="002663EE" w:rsidRPr="00D4353B" w:rsidRDefault="00CA18CB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20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822</w:t>
            </w:r>
          </w:p>
        </w:tc>
        <w:tc>
          <w:tcPr>
            <w:tcW w:w="100" w:type="dxa"/>
          </w:tcPr>
          <w:p w14:paraId="0EDAED5D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7FD0B657" w14:textId="0DB3555E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430,215</w:t>
            </w:r>
          </w:p>
        </w:tc>
        <w:tc>
          <w:tcPr>
            <w:tcW w:w="92" w:type="dxa"/>
          </w:tcPr>
          <w:p w14:paraId="04F0123B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</w:tcPr>
          <w:p w14:paraId="08F82732" w14:textId="4750AE45" w:rsidR="002663EE" w:rsidRPr="00D4353B" w:rsidRDefault="00D715B0" w:rsidP="000E2F15">
            <w:pPr>
              <w:tabs>
                <w:tab w:val="decimal" w:pos="624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 xml:space="preserve">-   </w:t>
            </w:r>
          </w:p>
        </w:tc>
        <w:tc>
          <w:tcPr>
            <w:tcW w:w="90" w:type="dxa"/>
          </w:tcPr>
          <w:p w14:paraId="330460C3" w14:textId="77777777" w:rsidR="002663EE" w:rsidRPr="00D4353B" w:rsidRDefault="002663EE" w:rsidP="00D715B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A00EA23" w14:textId="2EB52FFE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</w:tr>
      <w:tr w:rsidR="002663EE" w:rsidRPr="00D4353B" w14:paraId="16D244A6" w14:textId="77777777" w:rsidTr="00793DF7">
        <w:tc>
          <w:tcPr>
            <w:tcW w:w="4140" w:type="dxa"/>
          </w:tcPr>
          <w:p w14:paraId="7E3465F4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B3831E2" w14:textId="5C893EEC" w:rsidR="002663EE" w:rsidRPr="00D4353B" w:rsidRDefault="00CA18CB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2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230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34</w:t>
            </w:r>
            <w:r w:rsidR="00BA2783" w:rsidRPr="00D4353B">
              <w:rPr>
                <w:rFonts w:asciiTheme="majorBidi" w:hAnsiTheme="majorBidi"/>
              </w:rPr>
              <w:t>3</w:t>
            </w:r>
          </w:p>
        </w:tc>
        <w:tc>
          <w:tcPr>
            <w:tcW w:w="100" w:type="dxa"/>
          </w:tcPr>
          <w:p w14:paraId="75DE88D5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75345C7F" w14:textId="0301EE3F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4,419,451</w:t>
            </w:r>
          </w:p>
        </w:tc>
        <w:tc>
          <w:tcPr>
            <w:tcW w:w="92" w:type="dxa"/>
          </w:tcPr>
          <w:p w14:paraId="74CD5D8F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58B26AC" w14:textId="1835D594" w:rsidR="002663EE" w:rsidRPr="00D4353B" w:rsidRDefault="00D715B0" w:rsidP="000E2F15">
            <w:pPr>
              <w:tabs>
                <w:tab w:val="decimal" w:pos="624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-   </w:t>
            </w:r>
          </w:p>
        </w:tc>
        <w:tc>
          <w:tcPr>
            <w:tcW w:w="90" w:type="dxa"/>
          </w:tcPr>
          <w:p w14:paraId="4657415E" w14:textId="77777777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C73856C" w14:textId="0A5B4911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836,428</w:t>
            </w:r>
          </w:p>
        </w:tc>
      </w:tr>
      <w:tr w:rsidR="002663EE" w:rsidRPr="00D4353B" w14:paraId="619EADCC" w14:textId="77777777" w:rsidTr="00793DF7">
        <w:tc>
          <w:tcPr>
            <w:tcW w:w="4140" w:type="dxa"/>
          </w:tcPr>
          <w:p w14:paraId="1BA04190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6E00000F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110F3BFC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14:paraId="107CE1D4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1F04D19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</w:tcBorders>
          </w:tcPr>
          <w:p w14:paraId="1ACA6BB6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292DE5C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376966EF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2663EE" w:rsidRPr="00D4353B" w14:paraId="0F929EC1" w14:textId="77777777" w:rsidTr="00793DF7">
        <w:tc>
          <w:tcPr>
            <w:tcW w:w="4140" w:type="dxa"/>
          </w:tcPr>
          <w:p w14:paraId="1F7E562F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/>
                <w:b/>
                <w:bCs/>
                <w:cs/>
              </w:rPr>
              <w:t>ค่าตอบแทนผู้บริหาร</w:t>
            </w:r>
          </w:p>
        </w:tc>
        <w:tc>
          <w:tcPr>
            <w:tcW w:w="990" w:type="dxa"/>
          </w:tcPr>
          <w:p w14:paraId="4CBD1234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0C703986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485B7AFB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7889DCF3" w14:textId="77777777" w:rsidR="002663EE" w:rsidRPr="00D4353B" w:rsidRDefault="002663EE" w:rsidP="002663E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5BEE5A73" w14:textId="77777777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210D780" w14:textId="77777777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B282EA7" w14:textId="77777777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2663EE" w:rsidRPr="00D4353B" w14:paraId="7E3E2508" w14:textId="77777777" w:rsidTr="00214123">
        <w:tc>
          <w:tcPr>
            <w:tcW w:w="4140" w:type="dxa"/>
            <w:vAlign w:val="center"/>
          </w:tcPr>
          <w:p w14:paraId="06E0FCAD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4353B">
              <w:rPr>
                <w:cs/>
              </w:rPr>
              <w:t>ผลประโยชน์ระยะสั้น</w:t>
            </w:r>
          </w:p>
        </w:tc>
        <w:tc>
          <w:tcPr>
            <w:tcW w:w="990" w:type="dxa"/>
          </w:tcPr>
          <w:p w14:paraId="004A32EC" w14:textId="3C82A97D" w:rsidR="002663EE" w:rsidRPr="00D4353B" w:rsidRDefault="006E35DC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</w:t>
            </w:r>
            <w:r w:rsidR="001F014B" w:rsidRPr="00D4353B">
              <w:rPr>
                <w:rFonts w:asciiTheme="majorBidi" w:hAnsiTheme="majorBidi" w:cstheme="majorBidi"/>
              </w:rPr>
              <w:t>5,977,914</w:t>
            </w:r>
          </w:p>
        </w:tc>
        <w:tc>
          <w:tcPr>
            <w:tcW w:w="100" w:type="dxa"/>
            <w:vAlign w:val="bottom"/>
          </w:tcPr>
          <w:p w14:paraId="39903272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BEC076B" w14:textId="15700235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 21,893,607 </w:t>
            </w:r>
          </w:p>
        </w:tc>
        <w:tc>
          <w:tcPr>
            <w:tcW w:w="92" w:type="dxa"/>
          </w:tcPr>
          <w:p w14:paraId="58E59173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7A09D319" w14:textId="4D0A37DF" w:rsidR="002663EE" w:rsidRPr="00D4353B" w:rsidRDefault="006E35DC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15,</w:t>
            </w:r>
            <w:r w:rsidR="001F014B" w:rsidRPr="00D4353B">
              <w:rPr>
                <w:rFonts w:asciiTheme="majorBidi" w:hAnsiTheme="majorBidi" w:cstheme="majorBidi"/>
              </w:rPr>
              <w:t>339,690</w:t>
            </w:r>
          </w:p>
        </w:tc>
        <w:tc>
          <w:tcPr>
            <w:tcW w:w="90" w:type="dxa"/>
            <w:vAlign w:val="center"/>
          </w:tcPr>
          <w:p w14:paraId="65F45C9E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6A920106" w14:textId="7402C256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7,164,140 </w:t>
            </w:r>
          </w:p>
        </w:tc>
      </w:tr>
      <w:tr w:rsidR="002663EE" w:rsidRPr="00D4353B" w14:paraId="2230FC0F" w14:textId="77777777" w:rsidTr="00214123">
        <w:tc>
          <w:tcPr>
            <w:tcW w:w="4140" w:type="dxa"/>
            <w:vAlign w:val="center"/>
          </w:tcPr>
          <w:p w14:paraId="311FACA7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4353B">
              <w:rPr>
                <w:cs/>
              </w:rPr>
              <w:t>ผลประโยชน์หลังออกจากงาน</w:t>
            </w:r>
          </w:p>
        </w:tc>
        <w:tc>
          <w:tcPr>
            <w:tcW w:w="990" w:type="dxa"/>
          </w:tcPr>
          <w:p w14:paraId="272F492D" w14:textId="2DBBD072" w:rsidR="002663EE" w:rsidRPr="00D4353B" w:rsidRDefault="006E35DC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672,680</w:t>
            </w:r>
          </w:p>
        </w:tc>
        <w:tc>
          <w:tcPr>
            <w:tcW w:w="100" w:type="dxa"/>
            <w:vAlign w:val="bottom"/>
          </w:tcPr>
          <w:p w14:paraId="5C171A43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7D577126" w14:textId="057A8879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 2,353,484 </w:t>
            </w:r>
          </w:p>
        </w:tc>
        <w:tc>
          <w:tcPr>
            <w:tcW w:w="92" w:type="dxa"/>
          </w:tcPr>
          <w:p w14:paraId="1E9CC5D4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7F5E15C7" w14:textId="02E1E63D" w:rsidR="002663EE" w:rsidRPr="00D4353B" w:rsidRDefault="006E35DC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305,443</w:t>
            </w:r>
          </w:p>
        </w:tc>
        <w:tc>
          <w:tcPr>
            <w:tcW w:w="90" w:type="dxa"/>
            <w:vAlign w:val="center"/>
          </w:tcPr>
          <w:p w14:paraId="5776633C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73C9DD05" w14:textId="541CFF44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960,259 </w:t>
            </w:r>
          </w:p>
        </w:tc>
      </w:tr>
      <w:tr w:rsidR="002663EE" w:rsidRPr="00D4353B" w14:paraId="39DEA1AC" w14:textId="77777777" w:rsidTr="00214123">
        <w:tc>
          <w:tcPr>
            <w:tcW w:w="4140" w:type="dxa"/>
            <w:vAlign w:val="center"/>
          </w:tcPr>
          <w:p w14:paraId="4C428D03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4353B">
              <w:rPr>
                <w:cs/>
              </w:rPr>
              <w:t>ผลประโยชน์ระยะยาวอื่น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0288375" w14:textId="5E9276DF" w:rsidR="002663EE" w:rsidRPr="00D4353B" w:rsidRDefault="006E35DC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20,349</w:t>
            </w:r>
          </w:p>
        </w:tc>
        <w:tc>
          <w:tcPr>
            <w:tcW w:w="100" w:type="dxa"/>
            <w:vAlign w:val="bottom"/>
          </w:tcPr>
          <w:p w14:paraId="1D47F167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6C04C459" w14:textId="449CDC38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 47,702 </w:t>
            </w:r>
          </w:p>
        </w:tc>
        <w:tc>
          <w:tcPr>
            <w:tcW w:w="92" w:type="dxa"/>
          </w:tcPr>
          <w:p w14:paraId="0DED7290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</w:tcPr>
          <w:p w14:paraId="6950A4E6" w14:textId="405C092F" w:rsidR="002663EE" w:rsidRPr="00D4353B" w:rsidRDefault="006E35DC" w:rsidP="006E35DC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7,930</w:t>
            </w:r>
          </w:p>
        </w:tc>
        <w:tc>
          <w:tcPr>
            <w:tcW w:w="90" w:type="dxa"/>
            <w:vAlign w:val="center"/>
          </w:tcPr>
          <w:p w14:paraId="55D2FA4C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9D92149" w14:textId="5083FEB0" w:rsidR="002663EE" w:rsidRPr="00D4353B" w:rsidRDefault="002663EE" w:rsidP="002663E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</w:tr>
      <w:tr w:rsidR="002663EE" w:rsidRPr="00D4353B" w14:paraId="53598977" w14:textId="77777777" w:rsidTr="00214123">
        <w:tc>
          <w:tcPr>
            <w:tcW w:w="4140" w:type="dxa"/>
          </w:tcPr>
          <w:p w14:paraId="2CED0725" w14:textId="77777777" w:rsidR="002663EE" w:rsidRPr="00D4353B" w:rsidRDefault="002663EE" w:rsidP="002663EE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C37F11B" w14:textId="4CB2BC74" w:rsidR="002663EE" w:rsidRPr="00D4353B" w:rsidRDefault="001F014B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26,670,943</w:t>
            </w:r>
          </w:p>
        </w:tc>
        <w:tc>
          <w:tcPr>
            <w:tcW w:w="100" w:type="dxa"/>
            <w:vAlign w:val="bottom"/>
          </w:tcPr>
          <w:p w14:paraId="29296A68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34E3EA34" w14:textId="6C8E07FB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 24,294,793 </w:t>
            </w:r>
          </w:p>
        </w:tc>
        <w:tc>
          <w:tcPr>
            <w:tcW w:w="92" w:type="dxa"/>
          </w:tcPr>
          <w:p w14:paraId="269C9F3D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195B289" w14:textId="4C49577A" w:rsidR="002663EE" w:rsidRPr="00D4353B" w:rsidRDefault="006E35DC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</w:t>
            </w:r>
            <w:r w:rsidR="001F014B" w:rsidRPr="00D4353B">
              <w:rPr>
                <w:rFonts w:asciiTheme="majorBidi" w:hAnsiTheme="majorBidi" w:cstheme="majorBidi"/>
              </w:rPr>
              <w:t>5,653,063</w:t>
            </w:r>
          </w:p>
        </w:tc>
        <w:tc>
          <w:tcPr>
            <w:tcW w:w="90" w:type="dxa"/>
            <w:vAlign w:val="center"/>
          </w:tcPr>
          <w:p w14:paraId="46EF27A2" w14:textId="77777777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FD040F9" w14:textId="75DDD469" w:rsidR="002663EE" w:rsidRPr="00D4353B" w:rsidRDefault="002663EE" w:rsidP="002663E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8,124,399</w:t>
            </w:r>
          </w:p>
        </w:tc>
      </w:tr>
    </w:tbl>
    <w:p w14:paraId="0A95AB67" w14:textId="17471476" w:rsidR="00D60FA4" w:rsidRPr="00D4353B" w:rsidRDefault="00F8135F" w:rsidP="002C7B41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D60FA4" w:rsidRPr="00D4353B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D60FA4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A670B3" w:rsidRPr="00D4353B">
        <w:rPr>
          <w:rFonts w:asciiTheme="majorBidi" w:hAnsiTheme="majorBidi"/>
          <w:b/>
          <w:bCs/>
          <w:sz w:val="32"/>
          <w:szCs w:val="32"/>
          <w:cs/>
        </w:rPr>
        <w:t>ข้อมูลเพิ่มเติมเกี่ยวกับกระแสเงินสด</w:t>
      </w:r>
    </w:p>
    <w:p w14:paraId="7BDC21E5" w14:textId="5124C69E" w:rsidR="0054673D" w:rsidRPr="00D4353B" w:rsidRDefault="00B7759C" w:rsidP="002C7B41">
      <w:pPr>
        <w:overflowPunct/>
        <w:autoSpaceDE/>
        <w:autoSpaceDN/>
        <w:adjustRightInd/>
        <w:spacing w:after="120"/>
        <w:ind w:left="1094" w:right="58" w:hanging="547"/>
        <w:jc w:val="thaiDistribute"/>
        <w:textAlignment w:val="auto"/>
        <w:rPr>
          <w:rFonts w:ascii="Angsana New" w:hAnsi="Angsana New"/>
          <w:spacing w:val="-8"/>
          <w:sz w:val="32"/>
          <w:szCs w:val="32"/>
        </w:rPr>
      </w:pPr>
      <w:r w:rsidRPr="00D4353B">
        <w:rPr>
          <w:rFonts w:ascii="Angsana New" w:hAnsi="Angsana New"/>
          <w:spacing w:val="-8"/>
          <w:sz w:val="32"/>
          <w:szCs w:val="32"/>
        </w:rPr>
        <w:t>6</w:t>
      </w:r>
      <w:r w:rsidR="000F4CF2" w:rsidRPr="00D4353B">
        <w:rPr>
          <w:rFonts w:ascii="Angsana New" w:hAnsi="Angsana New"/>
          <w:spacing w:val="-8"/>
          <w:sz w:val="32"/>
          <w:szCs w:val="32"/>
        </w:rPr>
        <w:t>.</w:t>
      </w:r>
      <w:r w:rsidR="00936B0F" w:rsidRPr="00D4353B">
        <w:rPr>
          <w:rFonts w:ascii="Angsana New" w:hAnsi="Angsana New"/>
          <w:spacing w:val="-8"/>
          <w:sz w:val="32"/>
          <w:szCs w:val="32"/>
        </w:rPr>
        <w:t>1</w:t>
      </w:r>
      <w:r w:rsidR="002C7B41" w:rsidRPr="00D4353B">
        <w:rPr>
          <w:rFonts w:ascii="Angsana New" w:hAnsi="Angsana New"/>
          <w:spacing w:val="-8"/>
          <w:sz w:val="32"/>
          <w:szCs w:val="32"/>
          <w:cs/>
        </w:rPr>
        <w:tab/>
      </w:r>
      <w:r w:rsidR="003B24CB" w:rsidRPr="00D4353B">
        <w:rPr>
          <w:rFonts w:ascii="Angsana New" w:hAnsi="Angsana New"/>
          <w:spacing w:val="-8"/>
          <w:sz w:val="32"/>
          <w:szCs w:val="32"/>
          <w:cs/>
        </w:rPr>
        <w:t>รายการที่ไม่เกี่ยวข้องกับเงินสด</w:t>
      </w:r>
      <w:r w:rsidR="004E7F29" w:rsidRPr="00D4353B">
        <w:rPr>
          <w:rFonts w:ascii="Angsana New" w:hAnsi="Angsana New"/>
          <w:spacing w:val="-8"/>
          <w:sz w:val="32"/>
          <w:szCs w:val="32"/>
          <w:cs/>
        </w:rPr>
        <w:t>สำหรับ</w:t>
      </w:r>
      <w:r w:rsidR="002C7B41" w:rsidRPr="00D4353B">
        <w:rPr>
          <w:rFonts w:ascii="Angsana New" w:hAnsi="Angsana New" w:hint="cs"/>
          <w:spacing w:val="-8"/>
          <w:sz w:val="32"/>
          <w:szCs w:val="32"/>
          <w:cs/>
        </w:rPr>
        <w:t>ปี</w:t>
      </w:r>
      <w:r w:rsidR="004E7F29" w:rsidRPr="00D4353B">
        <w:rPr>
          <w:rFonts w:ascii="Angsana New" w:hAnsi="Angsana New"/>
          <w:spacing w:val="-8"/>
          <w:sz w:val="32"/>
          <w:szCs w:val="32"/>
          <w:cs/>
        </w:rPr>
        <w:t xml:space="preserve">สิ้นสุดวันที่ </w:t>
      </w:r>
      <w:r w:rsidR="00936B0F" w:rsidRPr="00D4353B">
        <w:rPr>
          <w:rFonts w:ascii="Angsana New" w:hAnsi="Angsana New"/>
          <w:spacing w:val="-8"/>
          <w:sz w:val="32"/>
          <w:szCs w:val="32"/>
        </w:rPr>
        <w:t>31</w:t>
      </w:r>
      <w:r w:rsidR="002C7B41" w:rsidRPr="00D4353B">
        <w:rPr>
          <w:rFonts w:ascii="Angsana New" w:hAnsi="Angsana New"/>
          <w:spacing w:val="-8"/>
          <w:sz w:val="32"/>
          <w:szCs w:val="32"/>
        </w:rPr>
        <w:t xml:space="preserve"> </w:t>
      </w:r>
      <w:r w:rsidR="002C7B41" w:rsidRPr="00D4353B">
        <w:rPr>
          <w:rFonts w:ascii="Angsana New" w:hAnsi="Angsana New" w:hint="cs"/>
          <w:spacing w:val="-8"/>
          <w:sz w:val="32"/>
          <w:szCs w:val="32"/>
          <w:cs/>
        </w:rPr>
        <w:t>ธันวาคม</w:t>
      </w:r>
      <w:r w:rsidR="004E7F29" w:rsidRPr="00D4353B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3B24CB" w:rsidRPr="00D4353B">
        <w:rPr>
          <w:rFonts w:ascii="Angsana New" w:hAnsi="Angsana New"/>
          <w:spacing w:val="-8"/>
          <w:sz w:val="32"/>
          <w:szCs w:val="32"/>
          <w:cs/>
        </w:rPr>
        <w:t>มีดังนี้</w:t>
      </w:r>
    </w:p>
    <w:p w14:paraId="1E72CD9D" w14:textId="77777777" w:rsidR="00150586" w:rsidRPr="00D4353B" w:rsidRDefault="00150586" w:rsidP="00150586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0"/>
        <w:gridCol w:w="1080"/>
        <w:gridCol w:w="90"/>
        <w:gridCol w:w="1080"/>
        <w:gridCol w:w="90"/>
        <w:gridCol w:w="1080"/>
        <w:gridCol w:w="90"/>
        <w:gridCol w:w="1080"/>
      </w:tblGrid>
      <w:tr w:rsidR="00150586" w:rsidRPr="00D4353B" w14:paraId="3091A35D" w14:textId="77777777" w:rsidTr="002464F2">
        <w:trPr>
          <w:trHeight w:val="20"/>
          <w:tblHeader/>
        </w:trPr>
        <w:tc>
          <w:tcPr>
            <w:tcW w:w="3690" w:type="dxa"/>
          </w:tcPr>
          <w:p w14:paraId="3546C831" w14:textId="77777777" w:rsidR="00150586" w:rsidRPr="00D4353B" w:rsidRDefault="00150586" w:rsidP="002464F2">
            <w:pPr>
              <w:overflowPunct/>
              <w:autoSpaceDE/>
              <w:autoSpaceDN/>
              <w:adjustRightInd/>
              <w:ind w:left="81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14:paraId="777AD691" w14:textId="77777777" w:rsidR="00150586" w:rsidRPr="00D4353B" w:rsidRDefault="00150586" w:rsidP="002464F2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  <w:r w:rsidRPr="00D4353B">
              <w:rPr>
                <w:rFonts w:ascii="Angsana New" w:eastAsia="MS Mincho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3E865F8E" w14:textId="77777777" w:rsidR="00150586" w:rsidRPr="00D4353B" w:rsidRDefault="00150586" w:rsidP="002464F2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14:paraId="440C8D33" w14:textId="77777777" w:rsidR="00150586" w:rsidRPr="00D4353B" w:rsidRDefault="00150586" w:rsidP="002464F2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  <w:r w:rsidRPr="00D4353B">
              <w:rPr>
                <w:rFonts w:ascii="Angsana New" w:eastAsia="MS Mincho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150586" w:rsidRPr="00D4353B" w14:paraId="59706AA3" w14:textId="77777777" w:rsidTr="002464F2">
        <w:trPr>
          <w:trHeight w:val="20"/>
          <w:tblHeader/>
        </w:trPr>
        <w:tc>
          <w:tcPr>
            <w:tcW w:w="3690" w:type="dxa"/>
          </w:tcPr>
          <w:p w14:paraId="5E34E559" w14:textId="77777777" w:rsidR="00150586" w:rsidRPr="00D4353B" w:rsidRDefault="00150586" w:rsidP="002464F2">
            <w:pPr>
              <w:overflowPunct/>
              <w:autoSpaceDE/>
              <w:autoSpaceDN/>
              <w:adjustRightInd/>
              <w:ind w:left="81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2E4F7ADF" w14:textId="77777777" w:rsidR="00150586" w:rsidRPr="00D4353B" w:rsidRDefault="00150586" w:rsidP="002464F2">
            <w:pPr>
              <w:overflowPunct/>
              <w:autoSpaceDE/>
              <w:autoSpaceDN/>
              <w:snapToGrid w:val="0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  <w:shd w:val="clear" w:color="auto" w:fill="auto"/>
          </w:tcPr>
          <w:p w14:paraId="3A299A4C" w14:textId="77777777" w:rsidR="00150586" w:rsidRPr="00D4353B" w:rsidRDefault="00150586" w:rsidP="002464F2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91134EA" w14:textId="77777777" w:rsidR="00150586" w:rsidRPr="00D4353B" w:rsidRDefault="00150586" w:rsidP="002464F2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5427F702" w14:textId="77777777" w:rsidR="00150586" w:rsidRPr="00D4353B" w:rsidRDefault="00150586" w:rsidP="002464F2">
            <w:pPr>
              <w:overflowPunct/>
              <w:autoSpaceDE/>
              <w:autoSpaceDN/>
              <w:snapToGrid w:val="0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C3BE730" w14:textId="77777777" w:rsidR="00150586" w:rsidRPr="00D4353B" w:rsidRDefault="00150586" w:rsidP="002464F2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  <w:shd w:val="clear" w:color="auto" w:fill="auto"/>
          </w:tcPr>
          <w:p w14:paraId="4120DFA6" w14:textId="77777777" w:rsidR="00150586" w:rsidRPr="00D4353B" w:rsidRDefault="00150586" w:rsidP="002464F2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530BA86" w14:textId="77777777" w:rsidR="00150586" w:rsidRPr="00D4353B" w:rsidRDefault="00150586" w:rsidP="002464F2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150586" w:rsidRPr="00D4353B" w14:paraId="461DD2CC" w14:textId="77777777" w:rsidTr="002464F2">
        <w:trPr>
          <w:trHeight w:val="20"/>
          <w:tblHeader/>
        </w:trPr>
        <w:tc>
          <w:tcPr>
            <w:tcW w:w="3690" w:type="dxa"/>
            <w:shd w:val="clear" w:color="auto" w:fill="auto"/>
          </w:tcPr>
          <w:p w14:paraId="48B7E5C0" w14:textId="7CE29019" w:rsidR="00150586" w:rsidRPr="00D4353B" w:rsidRDefault="00150586" w:rsidP="002464F2">
            <w:pPr>
              <w:overflowPunct/>
              <w:autoSpaceDE/>
              <w:autoSpaceDN/>
              <w:adjustRightInd/>
              <w:ind w:left="175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D4353B">
              <w:rPr>
                <w:rFonts w:ascii="Angsana New" w:hAnsi="Angsana New"/>
                <w:cs/>
              </w:rPr>
              <w:t>เจ้าหนี้ค่าซื้ออุปกรณ์</w:t>
            </w:r>
            <w:r w:rsidRPr="00D4353B">
              <w:rPr>
                <w:rFonts w:ascii="Angsana New" w:hAnsi="Angsana New"/>
              </w:rPr>
              <w:t xml:space="preserve"> </w:t>
            </w:r>
            <w:r w:rsidR="000A6684" w:rsidRPr="00D4353B">
              <w:rPr>
                <w:rFonts w:ascii="Angsana New" w:hAnsi="Angsana New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080" w:type="dxa"/>
            <w:shd w:val="clear" w:color="auto" w:fill="auto"/>
          </w:tcPr>
          <w:p w14:paraId="51F5DE3A" w14:textId="77777777" w:rsidR="00150586" w:rsidRPr="00D4353B" w:rsidRDefault="00150586" w:rsidP="002464F2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605B2AFD" w14:textId="77777777" w:rsidR="00150586" w:rsidRPr="00D4353B" w:rsidRDefault="00150586" w:rsidP="002464F2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48D1689" w14:textId="77777777" w:rsidR="00150586" w:rsidRPr="00D4353B" w:rsidRDefault="00150586" w:rsidP="002464F2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53A64B74" w14:textId="77777777" w:rsidR="00150586" w:rsidRPr="00D4353B" w:rsidRDefault="00150586" w:rsidP="002464F2">
            <w:pPr>
              <w:overflowPunct/>
              <w:autoSpaceDE/>
              <w:autoSpaceDN/>
              <w:snapToGrid w:val="0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DA97822" w14:textId="77777777" w:rsidR="00150586" w:rsidRPr="00D4353B" w:rsidRDefault="00150586" w:rsidP="002464F2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597285C5" w14:textId="77777777" w:rsidR="00150586" w:rsidRPr="00D4353B" w:rsidRDefault="00150586" w:rsidP="002464F2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982B31B" w14:textId="77777777" w:rsidR="00150586" w:rsidRPr="00D4353B" w:rsidRDefault="00150586" w:rsidP="002464F2">
            <w:pPr>
              <w:tabs>
                <w:tab w:val="decimal" w:pos="900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150586" w:rsidRPr="00D4353B" w14:paraId="6996BBBD" w14:textId="77777777" w:rsidTr="002464F2">
        <w:trPr>
          <w:trHeight w:val="20"/>
        </w:trPr>
        <w:tc>
          <w:tcPr>
            <w:tcW w:w="3690" w:type="dxa"/>
            <w:shd w:val="clear" w:color="auto" w:fill="auto"/>
          </w:tcPr>
          <w:p w14:paraId="012CBA99" w14:textId="5624A958" w:rsidR="00150586" w:rsidRPr="00D4353B" w:rsidRDefault="000A6684" w:rsidP="00150586">
            <w:pPr>
              <w:tabs>
                <w:tab w:val="right" w:pos="3780"/>
              </w:tabs>
              <w:overflowPunct/>
              <w:autoSpaceDE/>
              <w:autoSpaceDN/>
              <w:adjustRightInd/>
              <w:ind w:left="535" w:hanging="275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D4353B">
              <w:rPr>
                <w:rFonts w:ascii="Angsana New" w:hAnsi="Angsana New" w:hint="cs"/>
                <w:cs/>
                <w:lang w:val="th-TH"/>
              </w:rPr>
              <w:t>และ</w:t>
            </w:r>
            <w:r w:rsidRPr="00D4353B">
              <w:rPr>
                <w:rFonts w:ascii="Angsana New" w:hAnsi="Angsana New"/>
                <w:cs/>
                <w:lang w:val="th-TH"/>
              </w:rPr>
              <w:t>สินทรัพย์ไม่มีตัวตน</w:t>
            </w:r>
            <w:r w:rsidR="00150586" w:rsidRPr="00D4353B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="00150586" w:rsidRPr="00D4353B">
              <w:rPr>
                <w:rFonts w:ascii="Angsana New" w:hAnsi="Angsana New" w:hint="cs"/>
                <w:cs/>
              </w:rPr>
              <w:t>ณ วันที่</w:t>
            </w:r>
            <w:r w:rsidR="00150586" w:rsidRPr="00D4353B">
              <w:rPr>
                <w:rFonts w:ascii="Angsana New" w:hAnsi="Angsana New"/>
              </w:rPr>
              <w:t xml:space="preserve"> 1 </w:t>
            </w:r>
            <w:r w:rsidR="00150586" w:rsidRPr="00D4353B">
              <w:rPr>
                <w:rFonts w:ascii="Angsana New" w:hAnsi="Angsana New" w:hint="cs"/>
                <w:cs/>
              </w:rPr>
              <w:t>มกราคม</w:t>
            </w:r>
          </w:p>
        </w:tc>
        <w:tc>
          <w:tcPr>
            <w:tcW w:w="1080" w:type="dxa"/>
            <w:shd w:val="clear" w:color="auto" w:fill="auto"/>
          </w:tcPr>
          <w:p w14:paraId="2BFF34EF" w14:textId="1A17D982" w:rsidR="00150586" w:rsidRPr="00D4353B" w:rsidRDefault="000B15AF" w:rsidP="00150586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6,955,660</w:t>
            </w:r>
          </w:p>
        </w:tc>
        <w:tc>
          <w:tcPr>
            <w:tcW w:w="90" w:type="dxa"/>
            <w:shd w:val="clear" w:color="auto" w:fill="auto"/>
          </w:tcPr>
          <w:p w14:paraId="789E74E3" w14:textId="77777777" w:rsidR="00150586" w:rsidRPr="00D4353B" w:rsidRDefault="00150586" w:rsidP="00150586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1F7196B" w14:textId="00AE03C0" w:rsidR="00150586" w:rsidRPr="00D4353B" w:rsidRDefault="00150586" w:rsidP="00150586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</w:rPr>
              <w:t>2,917,481</w:t>
            </w:r>
          </w:p>
        </w:tc>
        <w:tc>
          <w:tcPr>
            <w:tcW w:w="90" w:type="dxa"/>
            <w:shd w:val="clear" w:color="auto" w:fill="auto"/>
          </w:tcPr>
          <w:p w14:paraId="2F970426" w14:textId="77777777" w:rsidR="00150586" w:rsidRPr="00D4353B" w:rsidRDefault="00150586" w:rsidP="00150586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F86FD65" w14:textId="4419455A" w:rsidR="00150586" w:rsidRPr="00D4353B" w:rsidRDefault="00962BCB" w:rsidP="00150586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  <w:cs/>
              </w:rPr>
              <w:t>4</w:t>
            </w:r>
            <w:r w:rsidRPr="00D4353B">
              <w:rPr>
                <w:rFonts w:ascii="Angsana New" w:eastAsia="MS Mincho" w:hAnsi="Angsana New"/>
              </w:rPr>
              <w:t>,</w:t>
            </w:r>
            <w:r w:rsidRPr="00D4353B">
              <w:rPr>
                <w:rFonts w:ascii="Angsana New" w:eastAsia="MS Mincho" w:hAnsi="Angsana New"/>
                <w:cs/>
              </w:rPr>
              <w:t>930</w:t>
            </w:r>
            <w:r w:rsidRPr="00D4353B">
              <w:rPr>
                <w:rFonts w:ascii="Angsana New" w:eastAsia="MS Mincho" w:hAnsi="Angsana New"/>
              </w:rPr>
              <w:t>,</w:t>
            </w:r>
            <w:r w:rsidRPr="00D4353B">
              <w:rPr>
                <w:rFonts w:ascii="Angsana New" w:eastAsia="MS Mincho" w:hAnsi="Angsana New"/>
                <w:cs/>
              </w:rPr>
              <w:t>214</w:t>
            </w:r>
          </w:p>
        </w:tc>
        <w:tc>
          <w:tcPr>
            <w:tcW w:w="90" w:type="dxa"/>
            <w:shd w:val="clear" w:color="auto" w:fill="auto"/>
          </w:tcPr>
          <w:p w14:paraId="08B3F27F" w14:textId="77777777" w:rsidR="00150586" w:rsidRPr="00D4353B" w:rsidRDefault="00150586" w:rsidP="00150586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A6AADB4" w14:textId="12ABA281" w:rsidR="00150586" w:rsidRPr="00D4353B" w:rsidRDefault="00150586" w:rsidP="00150586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Theme="majorBidi" w:hAnsiTheme="majorBidi" w:cstheme="majorBidi"/>
              </w:rPr>
              <w:t>254,936</w:t>
            </w:r>
          </w:p>
        </w:tc>
      </w:tr>
      <w:tr w:rsidR="00150586" w:rsidRPr="00D4353B" w14:paraId="56A193EC" w14:textId="77777777" w:rsidTr="002464F2">
        <w:trPr>
          <w:trHeight w:val="20"/>
        </w:trPr>
        <w:tc>
          <w:tcPr>
            <w:tcW w:w="3690" w:type="dxa"/>
            <w:shd w:val="clear" w:color="auto" w:fill="auto"/>
          </w:tcPr>
          <w:p w14:paraId="56AD2A7C" w14:textId="49317769" w:rsidR="00150586" w:rsidRPr="00D4353B" w:rsidRDefault="00150586" w:rsidP="00150586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D4353B">
              <w:rPr>
                <w:rFonts w:ascii="Angsana New" w:hAnsi="Angsana New"/>
                <w:u w:val="single"/>
                <w:cs/>
                <w:lang w:val="th-TH"/>
              </w:rPr>
              <w:t>บวก</w:t>
            </w:r>
            <w:r w:rsidRPr="00D4353B">
              <w:rPr>
                <w:rFonts w:ascii="Angsana New" w:hAnsi="Angsana New"/>
                <w:cs/>
                <w:lang w:val="th-TH"/>
              </w:rPr>
              <w:tab/>
              <w:t>ซื้อระหว่าง</w:t>
            </w:r>
            <w:r w:rsidR="00962BCB" w:rsidRPr="00D4353B">
              <w:rPr>
                <w:rFonts w:ascii="Angsana New" w:hAnsi="Angsana New" w:hint="cs"/>
                <w:cs/>
                <w:lang w:val="th-TH"/>
              </w:rPr>
              <w:t>ปี</w:t>
            </w:r>
          </w:p>
        </w:tc>
        <w:tc>
          <w:tcPr>
            <w:tcW w:w="1080" w:type="dxa"/>
            <w:shd w:val="clear" w:color="auto" w:fill="auto"/>
          </w:tcPr>
          <w:p w14:paraId="4C43B54E" w14:textId="4D54F96B" w:rsidR="00150586" w:rsidRPr="00D4353B" w:rsidRDefault="000B15AF" w:rsidP="00150586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10,709,229</w:t>
            </w:r>
          </w:p>
        </w:tc>
        <w:tc>
          <w:tcPr>
            <w:tcW w:w="90" w:type="dxa"/>
            <w:shd w:val="clear" w:color="auto" w:fill="auto"/>
          </w:tcPr>
          <w:p w14:paraId="5C8F5E81" w14:textId="77777777" w:rsidR="00150586" w:rsidRPr="00D4353B" w:rsidRDefault="00150586" w:rsidP="00150586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03296DA8" w14:textId="5FAEAA56" w:rsidR="00150586" w:rsidRPr="00D4353B" w:rsidRDefault="00150586" w:rsidP="00150586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24,520,761</w:t>
            </w:r>
          </w:p>
        </w:tc>
        <w:tc>
          <w:tcPr>
            <w:tcW w:w="90" w:type="dxa"/>
            <w:shd w:val="clear" w:color="auto" w:fill="auto"/>
          </w:tcPr>
          <w:p w14:paraId="676083FF" w14:textId="77777777" w:rsidR="00150586" w:rsidRPr="00D4353B" w:rsidRDefault="00150586" w:rsidP="00150586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7CB4AFCB" w14:textId="7D27D71A" w:rsidR="00150586" w:rsidRPr="00D4353B" w:rsidRDefault="00962BCB" w:rsidP="00150586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  <w:cs/>
              </w:rPr>
              <w:t>5</w:t>
            </w:r>
            <w:r w:rsidRPr="00D4353B">
              <w:rPr>
                <w:rFonts w:ascii="Angsana New" w:eastAsia="MS Mincho" w:hAnsi="Angsana New"/>
              </w:rPr>
              <w:t>,</w:t>
            </w:r>
            <w:r w:rsidRPr="00D4353B">
              <w:rPr>
                <w:rFonts w:ascii="Angsana New" w:eastAsia="MS Mincho" w:hAnsi="Angsana New"/>
                <w:cs/>
              </w:rPr>
              <w:t>441</w:t>
            </w:r>
            <w:r w:rsidRPr="00D4353B">
              <w:rPr>
                <w:rFonts w:ascii="Angsana New" w:eastAsia="MS Mincho" w:hAnsi="Angsana New"/>
              </w:rPr>
              <w:t>,</w:t>
            </w:r>
            <w:r w:rsidRPr="00D4353B">
              <w:rPr>
                <w:rFonts w:ascii="Angsana New" w:eastAsia="MS Mincho" w:hAnsi="Angsana New"/>
                <w:cs/>
              </w:rPr>
              <w:t>750</w:t>
            </w:r>
          </w:p>
        </w:tc>
        <w:tc>
          <w:tcPr>
            <w:tcW w:w="90" w:type="dxa"/>
            <w:shd w:val="clear" w:color="auto" w:fill="auto"/>
          </w:tcPr>
          <w:p w14:paraId="3AC8EDA4" w14:textId="77777777" w:rsidR="00150586" w:rsidRPr="00D4353B" w:rsidRDefault="00150586" w:rsidP="00150586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49517FD3" w14:textId="765F9D38" w:rsidR="00150586" w:rsidRPr="00D4353B" w:rsidRDefault="00150586" w:rsidP="00150586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17,188,520</w:t>
            </w:r>
          </w:p>
        </w:tc>
      </w:tr>
      <w:tr w:rsidR="00150586" w:rsidRPr="00D4353B" w14:paraId="248C652F" w14:textId="77777777" w:rsidTr="002464F2">
        <w:trPr>
          <w:trHeight w:val="20"/>
        </w:trPr>
        <w:tc>
          <w:tcPr>
            <w:tcW w:w="3690" w:type="dxa"/>
            <w:shd w:val="clear" w:color="auto" w:fill="auto"/>
          </w:tcPr>
          <w:p w14:paraId="0FB4AF83" w14:textId="13699B03" w:rsidR="00150586" w:rsidRPr="00D4353B" w:rsidRDefault="00150586" w:rsidP="00150586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D4353B">
              <w:rPr>
                <w:rFonts w:ascii="Angsana New" w:hAnsi="Angsana New"/>
                <w:u w:val="single"/>
                <w:cs/>
                <w:lang w:val="th-TH"/>
              </w:rPr>
              <w:t>หัก</w:t>
            </w:r>
            <w:r w:rsidRPr="00D4353B">
              <w:rPr>
                <w:rFonts w:ascii="Angsana New" w:hAnsi="Angsana New"/>
                <w:cs/>
                <w:lang w:val="th-TH"/>
              </w:rPr>
              <w:tab/>
              <w:t>เงินสดจ่ายระหว่าง</w:t>
            </w:r>
            <w:r w:rsidR="00962BCB" w:rsidRPr="00D4353B">
              <w:rPr>
                <w:rFonts w:ascii="Angsana New" w:hAnsi="Angsana New" w:hint="cs"/>
                <w:cs/>
                <w:lang w:val="th-TH"/>
              </w:rPr>
              <w:t>ปี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1BDE1D9" w14:textId="3C2F896B" w:rsidR="00150586" w:rsidRPr="00D4353B" w:rsidRDefault="000B15AF" w:rsidP="00150586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</w:rPr>
              <w:t>(13,496,800)</w:t>
            </w:r>
          </w:p>
        </w:tc>
        <w:tc>
          <w:tcPr>
            <w:tcW w:w="90" w:type="dxa"/>
            <w:shd w:val="clear" w:color="auto" w:fill="auto"/>
          </w:tcPr>
          <w:p w14:paraId="0C8E1096" w14:textId="77777777" w:rsidR="00150586" w:rsidRPr="00D4353B" w:rsidRDefault="00150586" w:rsidP="00150586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11EFA4C" w14:textId="30DEF606" w:rsidR="00150586" w:rsidRPr="00D4353B" w:rsidRDefault="00150586" w:rsidP="00150586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</w:rPr>
              <w:t>(20,482,582)</w:t>
            </w:r>
          </w:p>
        </w:tc>
        <w:tc>
          <w:tcPr>
            <w:tcW w:w="90" w:type="dxa"/>
            <w:shd w:val="clear" w:color="auto" w:fill="auto"/>
          </w:tcPr>
          <w:p w14:paraId="5C750B1A" w14:textId="77777777" w:rsidR="00150586" w:rsidRPr="00D4353B" w:rsidRDefault="00150586" w:rsidP="00150586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137C7F4" w14:textId="620D6E6F" w:rsidR="00150586" w:rsidRPr="00D4353B" w:rsidRDefault="007250B8" w:rsidP="00150586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  <w:cs/>
              </w:rPr>
              <w:t>(7</w:t>
            </w:r>
            <w:r w:rsidRPr="00D4353B">
              <w:rPr>
                <w:rFonts w:ascii="Angsana New" w:eastAsia="MS Mincho" w:hAnsi="Angsana New"/>
              </w:rPr>
              <w:t>,</w:t>
            </w:r>
            <w:r w:rsidRPr="00D4353B">
              <w:rPr>
                <w:rFonts w:ascii="Angsana New" w:eastAsia="MS Mincho" w:hAnsi="Angsana New"/>
                <w:cs/>
              </w:rPr>
              <w:t>201</w:t>
            </w:r>
            <w:r w:rsidRPr="00D4353B">
              <w:rPr>
                <w:rFonts w:ascii="Angsana New" w:eastAsia="MS Mincho" w:hAnsi="Angsana New"/>
              </w:rPr>
              <w:t>,</w:t>
            </w:r>
            <w:r w:rsidRPr="00D4353B">
              <w:rPr>
                <w:rFonts w:ascii="Angsana New" w:eastAsia="MS Mincho" w:hAnsi="Angsana New"/>
                <w:cs/>
              </w:rPr>
              <w:t>138)</w:t>
            </w:r>
          </w:p>
        </w:tc>
        <w:tc>
          <w:tcPr>
            <w:tcW w:w="90" w:type="dxa"/>
            <w:shd w:val="clear" w:color="auto" w:fill="auto"/>
          </w:tcPr>
          <w:p w14:paraId="23FE9783" w14:textId="77777777" w:rsidR="00150586" w:rsidRPr="00D4353B" w:rsidRDefault="00150586" w:rsidP="00150586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9073515" w14:textId="49C5E517" w:rsidR="00150586" w:rsidRPr="00D4353B" w:rsidRDefault="00150586" w:rsidP="00150586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  <w:cs/>
              </w:rPr>
              <w:t>(</w:t>
            </w:r>
            <w:r w:rsidRPr="00D4353B">
              <w:rPr>
                <w:rFonts w:ascii="Angsana New" w:eastAsia="MS Mincho" w:hAnsi="Angsana New"/>
              </w:rPr>
              <w:t>12,513,242</w:t>
            </w:r>
            <w:r w:rsidRPr="00D4353B">
              <w:rPr>
                <w:rFonts w:ascii="Angsana New" w:eastAsia="MS Mincho" w:hAnsi="Angsana New"/>
                <w:cs/>
              </w:rPr>
              <w:t>)</w:t>
            </w:r>
          </w:p>
        </w:tc>
      </w:tr>
      <w:tr w:rsidR="00150586" w:rsidRPr="00D4353B" w14:paraId="5F1B5604" w14:textId="77777777" w:rsidTr="002464F2">
        <w:trPr>
          <w:trHeight w:val="324"/>
        </w:trPr>
        <w:tc>
          <w:tcPr>
            <w:tcW w:w="3690" w:type="dxa"/>
            <w:shd w:val="clear" w:color="auto" w:fill="auto"/>
          </w:tcPr>
          <w:p w14:paraId="39128DF9" w14:textId="369E89CB" w:rsidR="00150586" w:rsidRPr="00D4353B" w:rsidRDefault="000A6684" w:rsidP="00150586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เจ้าหนี้ค่าซื้ออุปกรณ์</w:t>
            </w:r>
            <w:r w:rsidRPr="00D4353B">
              <w:rPr>
                <w:rFonts w:ascii="Angsana New" w:hAnsi="Angsana New"/>
              </w:rPr>
              <w:t xml:space="preserve"> </w:t>
            </w:r>
            <w:r w:rsidRPr="00D4353B">
              <w:rPr>
                <w:rFonts w:ascii="Angsana New" w:hAnsi="Angsana New"/>
                <w:cs/>
                <w:lang w:val="th-TH"/>
              </w:rPr>
              <w:t>สินทรัพย์สิทธิการใช้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17DD5164" w14:textId="77777777" w:rsidR="00150586" w:rsidRPr="00D4353B" w:rsidRDefault="00150586" w:rsidP="00150586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20882B31" w14:textId="77777777" w:rsidR="00150586" w:rsidRPr="00D4353B" w:rsidRDefault="00150586" w:rsidP="00150586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2EDC3AE" w14:textId="77777777" w:rsidR="00150586" w:rsidRPr="00D4353B" w:rsidRDefault="00150586" w:rsidP="00150586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1678ABA0" w14:textId="77777777" w:rsidR="00150586" w:rsidRPr="00D4353B" w:rsidRDefault="00150586" w:rsidP="00150586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E5CE28E" w14:textId="77777777" w:rsidR="00150586" w:rsidRPr="00D4353B" w:rsidRDefault="00150586" w:rsidP="00150586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3C6C3BBA" w14:textId="77777777" w:rsidR="00150586" w:rsidRPr="00D4353B" w:rsidRDefault="00150586" w:rsidP="00150586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1F3C15C1" w14:textId="77777777" w:rsidR="00150586" w:rsidRPr="00D4353B" w:rsidRDefault="00150586" w:rsidP="00150586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</w:tr>
      <w:tr w:rsidR="00150586" w:rsidRPr="00D4353B" w14:paraId="4A7F538E" w14:textId="77777777" w:rsidTr="002464F2">
        <w:trPr>
          <w:trHeight w:val="324"/>
        </w:trPr>
        <w:tc>
          <w:tcPr>
            <w:tcW w:w="3690" w:type="dxa"/>
            <w:shd w:val="clear" w:color="auto" w:fill="auto"/>
          </w:tcPr>
          <w:p w14:paraId="36BFCD8A" w14:textId="72A248A5" w:rsidR="00150586" w:rsidRPr="00D4353B" w:rsidRDefault="000A6684" w:rsidP="00150586">
            <w:pPr>
              <w:tabs>
                <w:tab w:val="right" w:pos="3780"/>
              </w:tabs>
              <w:overflowPunct/>
              <w:autoSpaceDE/>
              <w:autoSpaceDN/>
              <w:adjustRightInd/>
              <w:ind w:left="535" w:hanging="275"/>
              <w:jc w:val="thaiDistribute"/>
              <w:textAlignment w:val="auto"/>
              <w:rPr>
                <w:rFonts w:ascii="Angsana New" w:hAnsi="Angsana New"/>
                <w:lang w:val="th-TH"/>
              </w:rPr>
            </w:pPr>
            <w:r w:rsidRPr="00D4353B">
              <w:rPr>
                <w:rFonts w:ascii="Angsana New" w:hAnsi="Angsana New" w:hint="cs"/>
                <w:cs/>
                <w:lang w:val="th-TH"/>
              </w:rPr>
              <w:t>และ</w:t>
            </w:r>
            <w:r w:rsidRPr="00D4353B">
              <w:rPr>
                <w:rFonts w:ascii="Angsana New" w:hAnsi="Angsana New"/>
                <w:cs/>
                <w:lang w:val="th-TH"/>
              </w:rPr>
              <w:t>สินทรัพย์ไม่มีตัวตน</w:t>
            </w:r>
            <w:r w:rsidRPr="00D4353B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="00150586" w:rsidRPr="00D4353B">
              <w:rPr>
                <w:rFonts w:ascii="Angsana New" w:hAnsi="Angsana New"/>
                <w:cs/>
                <w:lang w:val="th-TH"/>
              </w:rPr>
              <w:t>ณ วันที่</w:t>
            </w:r>
            <w:r w:rsidR="00150586" w:rsidRPr="00D4353B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="00150586" w:rsidRPr="00D4353B">
              <w:rPr>
                <w:rFonts w:ascii="Angsana New" w:hAnsi="Angsana New"/>
              </w:rPr>
              <w:t>3</w:t>
            </w:r>
            <w:r w:rsidR="00C40391" w:rsidRPr="00D4353B">
              <w:rPr>
                <w:rFonts w:ascii="Angsana New" w:hAnsi="Angsana New"/>
              </w:rPr>
              <w:t>1</w:t>
            </w:r>
            <w:r w:rsidR="00150586" w:rsidRPr="00D4353B">
              <w:rPr>
                <w:rFonts w:ascii="Angsana New" w:hAnsi="Angsana New"/>
              </w:rPr>
              <w:t xml:space="preserve"> </w:t>
            </w:r>
            <w:r w:rsidR="00C40391" w:rsidRPr="00D4353B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773D0B29" w14:textId="426E1026" w:rsidR="00150586" w:rsidRPr="00D4353B" w:rsidRDefault="000B15AF" w:rsidP="00150586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4,168,089</w:t>
            </w:r>
          </w:p>
        </w:tc>
        <w:tc>
          <w:tcPr>
            <w:tcW w:w="90" w:type="dxa"/>
            <w:shd w:val="clear" w:color="auto" w:fill="auto"/>
          </w:tcPr>
          <w:p w14:paraId="7BE2108A" w14:textId="77777777" w:rsidR="00150586" w:rsidRPr="00D4353B" w:rsidRDefault="00150586" w:rsidP="00150586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2AA166A9" w14:textId="7EB7F1CB" w:rsidR="00150586" w:rsidRPr="00D4353B" w:rsidRDefault="00150586" w:rsidP="00150586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</w:rPr>
              <w:t>6,955,660</w:t>
            </w:r>
          </w:p>
        </w:tc>
        <w:tc>
          <w:tcPr>
            <w:tcW w:w="90" w:type="dxa"/>
            <w:shd w:val="clear" w:color="auto" w:fill="auto"/>
          </w:tcPr>
          <w:p w14:paraId="0CEC23DC" w14:textId="77777777" w:rsidR="00150586" w:rsidRPr="00D4353B" w:rsidRDefault="00150586" w:rsidP="00150586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5A2866D1" w14:textId="52D5CC5E" w:rsidR="00150586" w:rsidRPr="00D4353B" w:rsidRDefault="007250B8" w:rsidP="00150586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  <w:cs/>
              </w:rPr>
              <w:t>3</w:t>
            </w:r>
            <w:r w:rsidRPr="00D4353B">
              <w:rPr>
                <w:rFonts w:ascii="Angsana New" w:eastAsia="MS Mincho" w:hAnsi="Angsana New"/>
              </w:rPr>
              <w:t>,</w:t>
            </w:r>
            <w:r w:rsidRPr="00D4353B">
              <w:rPr>
                <w:rFonts w:ascii="Angsana New" w:eastAsia="MS Mincho" w:hAnsi="Angsana New"/>
                <w:cs/>
              </w:rPr>
              <w:t>170</w:t>
            </w:r>
            <w:r w:rsidRPr="00D4353B">
              <w:rPr>
                <w:rFonts w:ascii="Angsana New" w:eastAsia="MS Mincho" w:hAnsi="Angsana New"/>
              </w:rPr>
              <w:t>,</w:t>
            </w:r>
            <w:r w:rsidRPr="00D4353B">
              <w:rPr>
                <w:rFonts w:ascii="Angsana New" w:eastAsia="MS Mincho" w:hAnsi="Angsana New"/>
                <w:cs/>
              </w:rPr>
              <w:t>826</w:t>
            </w:r>
          </w:p>
        </w:tc>
        <w:tc>
          <w:tcPr>
            <w:tcW w:w="90" w:type="dxa"/>
            <w:shd w:val="clear" w:color="auto" w:fill="auto"/>
          </w:tcPr>
          <w:p w14:paraId="5AFD4D18" w14:textId="77777777" w:rsidR="00150586" w:rsidRPr="00D4353B" w:rsidRDefault="00150586" w:rsidP="00150586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42838482" w14:textId="3B3B6A09" w:rsidR="00150586" w:rsidRPr="00D4353B" w:rsidRDefault="00150586" w:rsidP="00150586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</w:rPr>
              <w:t>4,930,214</w:t>
            </w:r>
          </w:p>
        </w:tc>
      </w:tr>
    </w:tbl>
    <w:p w14:paraId="7F82427A" w14:textId="77777777" w:rsidR="0016251D" w:rsidRPr="00D4353B" w:rsidRDefault="0016251D" w:rsidP="00AC2522">
      <w:pPr>
        <w:overflowPunct/>
        <w:autoSpaceDE/>
        <w:autoSpaceDN/>
        <w:adjustRightInd/>
        <w:spacing w:before="240" w:after="120"/>
        <w:ind w:left="1094" w:right="58" w:hanging="547"/>
        <w:jc w:val="thaiDistribute"/>
        <w:textAlignment w:val="auto"/>
        <w:rPr>
          <w:rFonts w:asciiTheme="majorBidi" w:hAnsiTheme="majorBidi"/>
          <w:spacing w:val="-6"/>
          <w:sz w:val="32"/>
          <w:szCs w:val="32"/>
        </w:rPr>
      </w:pPr>
      <w:r w:rsidRPr="00D4353B">
        <w:rPr>
          <w:rFonts w:asciiTheme="majorBidi" w:hAnsiTheme="majorBidi"/>
          <w:spacing w:val="-6"/>
          <w:sz w:val="32"/>
          <w:szCs w:val="32"/>
        </w:rPr>
        <w:br w:type="page"/>
      </w:r>
    </w:p>
    <w:p w14:paraId="0253174E" w14:textId="03A8D865" w:rsidR="00070C88" w:rsidRPr="00D4353B" w:rsidRDefault="00B7759C" w:rsidP="00AC2522">
      <w:pPr>
        <w:overflowPunct/>
        <w:autoSpaceDE/>
        <w:autoSpaceDN/>
        <w:adjustRightInd/>
        <w:spacing w:before="240" w:after="120"/>
        <w:ind w:left="1094" w:right="58" w:hanging="547"/>
        <w:jc w:val="thaiDistribute"/>
        <w:textAlignment w:val="auto"/>
        <w:rPr>
          <w:rFonts w:asciiTheme="majorBidi" w:hAnsiTheme="majorBidi"/>
          <w:spacing w:val="-6"/>
          <w:sz w:val="32"/>
          <w:szCs w:val="32"/>
          <w:cs/>
        </w:rPr>
      </w:pPr>
      <w:r w:rsidRPr="00D4353B">
        <w:rPr>
          <w:rFonts w:asciiTheme="majorBidi" w:hAnsiTheme="majorBidi"/>
          <w:spacing w:val="-6"/>
          <w:sz w:val="32"/>
          <w:szCs w:val="32"/>
        </w:rPr>
        <w:lastRenderedPageBreak/>
        <w:t>6</w:t>
      </w:r>
      <w:r w:rsidR="004D6B91" w:rsidRPr="00D4353B">
        <w:rPr>
          <w:rFonts w:asciiTheme="majorBidi" w:hAnsiTheme="majorBidi"/>
          <w:spacing w:val="-6"/>
          <w:sz w:val="32"/>
          <w:szCs w:val="32"/>
        </w:rPr>
        <w:t>.</w:t>
      </w:r>
      <w:r w:rsidR="00936B0F" w:rsidRPr="00D4353B">
        <w:rPr>
          <w:rFonts w:asciiTheme="majorBidi" w:hAnsiTheme="majorBidi"/>
          <w:spacing w:val="-6"/>
          <w:sz w:val="32"/>
          <w:szCs w:val="32"/>
        </w:rPr>
        <w:t>2</w:t>
      </w:r>
      <w:r w:rsidR="004D6B91" w:rsidRPr="00D4353B">
        <w:rPr>
          <w:rFonts w:asciiTheme="majorBidi" w:hAnsiTheme="majorBidi"/>
          <w:spacing w:val="-6"/>
          <w:sz w:val="32"/>
          <w:szCs w:val="32"/>
        </w:rPr>
        <w:tab/>
      </w:r>
      <w:r w:rsidR="001C6E89" w:rsidRPr="00D4353B">
        <w:rPr>
          <w:rFonts w:asciiTheme="majorBidi" w:hAnsiTheme="majorBidi"/>
          <w:spacing w:val="-6"/>
          <w:sz w:val="32"/>
          <w:szCs w:val="32"/>
          <w:cs/>
        </w:rPr>
        <w:t>การเปลี่ยนแปลงในหนี้สินที่เกิดจากกิจกรรมจัดหาเงิน</w:t>
      </w:r>
      <w:r w:rsidR="00070C88" w:rsidRPr="00D4353B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มีดังนี้</w:t>
      </w:r>
    </w:p>
    <w:p w14:paraId="66BE2E9D" w14:textId="057D23E1" w:rsidR="00CC2AF9" w:rsidRPr="00D4353B" w:rsidRDefault="00CC2AF9" w:rsidP="002500C3">
      <w:pPr>
        <w:spacing w:before="120"/>
        <w:ind w:left="331" w:right="58" w:firstLine="749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>สำหรับ</w:t>
      </w:r>
      <w:r w:rsidR="007E2456" w:rsidRPr="00D4353B">
        <w:rPr>
          <w:rFonts w:asciiTheme="majorBidi" w:hAnsiTheme="majorBidi" w:cstheme="majorBidi" w:hint="cs"/>
          <w:b/>
          <w:bCs/>
          <w:cs/>
        </w:rPr>
        <w:t>ปี</w:t>
      </w:r>
      <w:r w:rsidR="00EE3635" w:rsidRPr="00D4353B">
        <w:rPr>
          <w:rFonts w:asciiTheme="majorBidi" w:hAnsiTheme="majorBidi" w:cstheme="majorBidi" w:hint="cs"/>
          <w:b/>
          <w:bCs/>
          <w:cs/>
        </w:rPr>
        <w:t xml:space="preserve">สิ้นสุดวันที่ </w:t>
      </w:r>
      <w:r w:rsidR="00936B0F" w:rsidRPr="00D4353B">
        <w:rPr>
          <w:rFonts w:asciiTheme="majorBidi" w:hAnsiTheme="majorBidi" w:cstheme="majorBidi"/>
          <w:b/>
          <w:bCs/>
        </w:rPr>
        <w:t>31</w:t>
      </w:r>
      <w:r w:rsidR="007E2456" w:rsidRPr="00D4353B">
        <w:rPr>
          <w:rFonts w:asciiTheme="majorBidi" w:hAnsiTheme="majorBidi" w:cstheme="majorBidi" w:hint="cs"/>
          <w:b/>
          <w:bCs/>
          <w:cs/>
        </w:rPr>
        <w:t xml:space="preserve"> ธันวาคม</w:t>
      </w:r>
      <w:r w:rsidR="00EE3635" w:rsidRPr="00D4353B">
        <w:rPr>
          <w:rFonts w:asciiTheme="majorBidi" w:hAnsiTheme="majorBidi" w:cstheme="majorBidi" w:hint="cs"/>
          <w:b/>
          <w:bCs/>
          <w:cs/>
        </w:rPr>
        <w:t xml:space="preserve"> </w:t>
      </w:r>
      <w:r w:rsidR="00936B0F" w:rsidRPr="00D4353B">
        <w:rPr>
          <w:rFonts w:asciiTheme="majorBidi" w:hAnsiTheme="majorBidi" w:cstheme="majorBidi"/>
          <w:b/>
          <w:bCs/>
        </w:rPr>
        <w:t>256</w:t>
      </w:r>
      <w:r w:rsidR="005913A6" w:rsidRPr="00D4353B">
        <w:rPr>
          <w:rFonts w:asciiTheme="majorBidi" w:hAnsiTheme="majorBidi" w:cstheme="majorBidi"/>
          <w:b/>
          <w:bCs/>
        </w:rPr>
        <w:t>6</w:t>
      </w:r>
    </w:p>
    <w:p w14:paraId="337C6F45" w14:textId="77777777" w:rsidR="00DB4252" w:rsidRPr="00D4353B" w:rsidRDefault="00DB4252" w:rsidP="00DB4252">
      <w:pPr>
        <w:ind w:left="331" w:right="58"/>
        <w:jc w:val="right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 xml:space="preserve">หน่วย </w:t>
      </w:r>
      <w:r w:rsidRPr="00D4353B">
        <w:rPr>
          <w:rFonts w:asciiTheme="majorBidi" w:hAnsiTheme="majorBidi" w:cstheme="majorBidi"/>
          <w:b/>
          <w:bCs/>
        </w:rPr>
        <w:t xml:space="preserve">: </w:t>
      </w:r>
      <w:r w:rsidRPr="00D4353B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242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1080"/>
        <w:gridCol w:w="90"/>
        <w:gridCol w:w="1170"/>
        <w:gridCol w:w="90"/>
        <w:gridCol w:w="1170"/>
        <w:gridCol w:w="90"/>
        <w:gridCol w:w="1132"/>
      </w:tblGrid>
      <w:tr w:rsidR="00DB4252" w:rsidRPr="00D4353B" w14:paraId="02AC8B56" w14:textId="77777777" w:rsidTr="002464F2">
        <w:trPr>
          <w:trHeight w:val="20"/>
        </w:trPr>
        <w:tc>
          <w:tcPr>
            <w:tcW w:w="3420" w:type="dxa"/>
          </w:tcPr>
          <w:p w14:paraId="47C56FD3" w14:textId="77777777" w:rsidR="00DB4252" w:rsidRPr="00D4353B" w:rsidRDefault="00DB4252" w:rsidP="002464F2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822" w:type="dxa"/>
            <w:gridSpan w:val="7"/>
          </w:tcPr>
          <w:p w14:paraId="7C5FCF9C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DB4252" w:rsidRPr="00D4353B" w14:paraId="5040BFC6" w14:textId="77777777" w:rsidTr="002464F2">
        <w:trPr>
          <w:trHeight w:val="20"/>
        </w:trPr>
        <w:tc>
          <w:tcPr>
            <w:tcW w:w="3420" w:type="dxa"/>
          </w:tcPr>
          <w:p w14:paraId="306A18DE" w14:textId="77777777" w:rsidR="00DB4252" w:rsidRPr="00D4353B" w:rsidRDefault="00DB4252" w:rsidP="002464F2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7148C015" w14:textId="77777777" w:rsidR="00DB4252" w:rsidRPr="00D4353B" w:rsidRDefault="00DB4252" w:rsidP="002464F2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0EFDE8C2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3DD70928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7D872396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446D2C73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/>
                <w:b/>
                <w:bCs/>
                <w:cs/>
              </w:rPr>
              <w:t>การเปลี่ยนแปลง</w:t>
            </w:r>
          </w:p>
        </w:tc>
        <w:tc>
          <w:tcPr>
            <w:tcW w:w="90" w:type="dxa"/>
          </w:tcPr>
          <w:p w14:paraId="2B4F1477" w14:textId="77777777" w:rsidR="00DB4252" w:rsidRPr="00D4353B" w:rsidRDefault="00DB4252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13D0E729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DB4252" w:rsidRPr="00D4353B" w14:paraId="32756BA6" w14:textId="77777777" w:rsidTr="002464F2">
        <w:trPr>
          <w:trHeight w:val="20"/>
        </w:trPr>
        <w:tc>
          <w:tcPr>
            <w:tcW w:w="3420" w:type="dxa"/>
          </w:tcPr>
          <w:p w14:paraId="5F09EB64" w14:textId="77777777" w:rsidR="00DB4252" w:rsidRPr="00D4353B" w:rsidRDefault="00DB4252" w:rsidP="002464F2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1A983AB7" w14:textId="77777777" w:rsidR="00DB4252" w:rsidRPr="00D4353B" w:rsidRDefault="00DB4252" w:rsidP="002464F2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D113AB9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7906A68B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0F300C73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415A4542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ที่ไม่ใช่เงินสด</w:t>
            </w:r>
            <w:r w:rsidRPr="00D4353B">
              <w:rPr>
                <w:rFonts w:asciiTheme="majorBidi" w:hAnsiTheme="majorBidi" w:cstheme="majorBidi"/>
                <w:b/>
                <w:bCs/>
              </w:rPr>
              <w:t xml:space="preserve"> -</w:t>
            </w:r>
          </w:p>
        </w:tc>
        <w:tc>
          <w:tcPr>
            <w:tcW w:w="90" w:type="dxa"/>
          </w:tcPr>
          <w:p w14:paraId="3F1FD8A2" w14:textId="77777777" w:rsidR="00DB4252" w:rsidRPr="00D4353B" w:rsidRDefault="00DB4252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43C688A8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DB4252" w:rsidRPr="00D4353B" w14:paraId="1733871F" w14:textId="77777777" w:rsidTr="002464F2">
        <w:trPr>
          <w:trHeight w:val="20"/>
        </w:trPr>
        <w:tc>
          <w:tcPr>
            <w:tcW w:w="3420" w:type="dxa"/>
          </w:tcPr>
          <w:p w14:paraId="5DAF983E" w14:textId="77777777" w:rsidR="00DB4252" w:rsidRPr="00D4353B" w:rsidRDefault="00DB4252" w:rsidP="002464F2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347073AB" w14:textId="77777777" w:rsidR="00DB4252" w:rsidRPr="00D4353B" w:rsidRDefault="00DB4252" w:rsidP="002464F2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 xml:space="preserve">1 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มกราคม</w:t>
            </w:r>
          </w:p>
        </w:tc>
        <w:tc>
          <w:tcPr>
            <w:tcW w:w="90" w:type="dxa"/>
          </w:tcPr>
          <w:p w14:paraId="5912253C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282B5EE4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จัดหาเงิน</w:t>
            </w:r>
          </w:p>
        </w:tc>
        <w:tc>
          <w:tcPr>
            <w:tcW w:w="90" w:type="dxa"/>
          </w:tcPr>
          <w:p w14:paraId="22E4207B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24BEC562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ปรับปรุงดอกเบี้ย</w:t>
            </w:r>
          </w:p>
        </w:tc>
        <w:tc>
          <w:tcPr>
            <w:tcW w:w="90" w:type="dxa"/>
          </w:tcPr>
          <w:p w14:paraId="45A70B01" w14:textId="77777777" w:rsidR="00DB4252" w:rsidRPr="00D4353B" w:rsidRDefault="00DB4252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345E0D5D" w14:textId="0898FCAC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ธันวาคม</w:t>
            </w:r>
          </w:p>
        </w:tc>
      </w:tr>
      <w:tr w:rsidR="00DB4252" w:rsidRPr="00D4353B" w14:paraId="2A669FE3" w14:textId="77777777" w:rsidTr="002464F2">
        <w:trPr>
          <w:trHeight w:val="20"/>
        </w:trPr>
        <w:tc>
          <w:tcPr>
            <w:tcW w:w="3420" w:type="dxa"/>
          </w:tcPr>
          <w:p w14:paraId="2ED37E0A" w14:textId="77777777" w:rsidR="00DB4252" w:rsidRPr="00D4353B" w:rsidRDefault="00DB4252" w:rsidP="002464F2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02970DF1" w14:textId="77777777" w:rsidR="00DB4252" w:rsidRPr="00D4353B" w:rsidRDefault="00DB4252" w:rsidP="002464F2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/>
                <w:b/>
                <w:bCs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77FE94E3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7CA2CD76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สุทธิ</w:t>
            </w:r>
          </w:p>
        </w:tc>
        <w:tc>
          <w:tcPr>
            <w:tcW w:w="90" w:type="dxa"/>
          </w:tcPr>
          <w:p w14:paraId="0CB12886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036C4B84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ตามวิธีอัตรา</w:t>
            </w:r>
          </w:p>
        </w:tc>
        <w:tc>
          <w:tcPr>
            <w:tcW w:w="90" w:type="dxa"/>
          </w:tcPr>
          <w:p w14:paraId="6C99A838" w14:textId="77777777" w:rsidR="00DB4252" w:rsidRPr="00D4353B" w:rsidRDefault="00DB4252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5DD75F0F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DB4252" w:rsidRPr="00D4353B" w14:paraId="70E8EBA0" w14:textId="77777777" w:rsidTr="002464F2">
        <w:trPr>
          <w:trHeight w:val="20"/>
        </w:trPr>
        <w:tc>
          <w:tcPr>
            <w:tcW w:w="3420" w:type="dxa"/>
          </w:tcPr>
          <w:p w14:paraId="3E108E59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1C31BFBB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3B9522C7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63640ED2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10998906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6D2A72E2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="Angsana New" w:eastAsia="MS Mincho" w:hAnsi="Angsana New"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ดอกเบี้ยที่แท้จริง</w:t>
            </w:r>
          </w:p>
        </w:tc>
        <w:tc>
          <w:tcPr>
            <w:tcW w:w="90" w:type="dxa"/>
          </w:tcPr>
          <w:p w14:paraId="108641CA" w14:textId="77777777" w:rsidR="00DB4252" w:rsidRPr="00D4353B" w:rsidRDefault="00DB4252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09969543" w14:textId="77777777" w:rsidR="00DB4252" w:rsidRPr="00D4353B" w:rsidRDefault="00DB4252" w:rsidP="002464F2">
            <w:pPr>
              <w:tabs>
                <w:tab w:val="decimal" w:pos="62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DB4252" w:rsidRPr="00D4353B" w14:paraId="0BBB7AF3" w14:textId="77777777" w:rsidTr="002464F2">
        <w:trPr>
          <w:trHeight w:val="20"/>
        </w:trPr>
        <w:tc>
          <w:tcPr>
            <w:tcW w:w="3420" w:type="dxa"/>
          </w:tcPr>
          <w:p w14:paraId="32A4537C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080" w:type="dxa"/>
          </w:tcPr>
          <w:p w14:paraId="65238759" w14:textId="77777777" w:rsidR="00DB4252" w:rsidRPr="00D4353B" w:rsidRDefault="00DB4252" w:rsidP="003C2A05">
            <w:pPr>
              <w:tabs>
                <w:tab w:val="decimal" w:pos="54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1F0C503A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366E9451" w14:textId="449CFB45" w:rsidR="00DB4252" w:rsidRPr="00D4353B" w:rsidRDefault="00177CC7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</w:rPr>
              <w:t>130,000,000</w:t>
            </w:r>
          </w:p>
        </w:tc>
        <w:tc>
          <w:tcPr>
            <w:tcW w:w="90" w:type="dxa"/>
          </w:tcPr>
          <w:p w14:paraId="4B3CB9B2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73ACCC6F" w14:textId="4037766B" w:rsidR="00DB4252" w:rsidRPr="00D4353B" w:rsidRDefault="00177CC7" w:rsidP="002464F2">
            <w:pPr>
              <w:tabs>
                <w:tab w:val="decimal" w:pos="62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472BB84F" w14:textId="77777777" w:rsidR="00DB4252" w:rsidRPr="00D4353B" w:rsidRDefault="00DB4252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734A7D72" w14:textId="7B423E1F" w:rsidR="00DB4252" w:rsidRPr="00D4353B" w:rsidRDefault="00177CC7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130,000,000</w:t>
            </w:r>
          </w:p>
        </w:tc>
      </w:tr>
      <w:tr w:rsidR="00DB4252" w:rsidRPr="00D4353B" w14:paraId="6D30E307" w14:textId="77777777" w:rsidTr="002464F2">
        <w:trPr>
          <w:trHeight w:val="20"/>
        </w:trPr>
        <w:tc>
          <w:tcPr>
            <w:tcW w:w="3420" w:type="dxa"/>
          </w:tcPr>
          <w:p w14:paraId="32686B8F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  <w:cs/>
              </w:rPr>
              <w:t>เงินกู้ยืมระยะ</w:t>
            </w:r>
            <w:r w:rsidRPr="00D4353B">
              <w:rPr>
                <w:rFonts w:ascii="Angsana New" w:eastAsia="MS Mincho" w:hAnsi="Angsana New" w:hint="cs"/>
                <w:cs/>
              </w:rPr>
              <w:t>สั้นจากบุคคลที่เกี่ยวข้องกัน</w:t>
            </w:r>
          </w:p>
        </w:tc>
        <w:tc>
          <w:tcPr>
            <w:tcW w:w="1080" w:type="dxa"/>
          </w:tcPr>
          <w:p w14:paraId="6AF31806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20,000,000</w:t>
            </w:r>
          </w:p>
        </w:tc>
        <w:tc>
          <w:tcPr>
            <w:tcW w:w="90" w:type="dxa"/>
          </w:tcPr>
          <w:p w14:paraId="0AED9E89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58E7A717" w14:textId="76F151E8" w:rsidR="00DB4252" w:rsidRPr="00D4353B" w:rsidRDefault="00177CC7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</w:rPr>
              <w:t>(20,000,000)</w:t>
            </w:r>
          </w:p>
        </w:tc>
        <w:tc>
          <w:tcPr>
            <w:tcW w:w="90" w:type="dxa"/>
          </w:tcPr>
          <w:p w14:paraId="4A01F579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4832EDCF" w14:textId="2AC6BCD1" w:rsidR="00DB4252" w:rsidRPr="00D4353B" w:rsidRDefault="00177CC7" w:rsidP="002464F2">
            <w:pPr>
              <w:tabs>
                <w:tab w:val="decimal" w:pos="62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64DA09A5" w14:textId="77777777" w:rsidR="00DB4252" w:rsidRPr="00D4353B" w:rsidRDefault="00DB4252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1BB0EAEA" w14:textId="409ED961" w:rsidR="00DB4252" w:rsidRPr="00D4353B" w:rsidRDefault="00177CC7" w:rsidP="003C2A05">
            <w:pPr>
              <w:tabs>
                <w:tab w:val="decimal" w:pos="54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-</w:t>
            </w:r>
          </w:p>
        </w:tc>
      </w:tr>
      <w:tr w:rsidR="00DB4252" w:rsidRPr="00D4353B" w14:paraId="0C924752" w14:textId="77777777" w:rsidTr="002464F2">
        <w:trPr>
          <w:trHeight w:val="20"/>
        </w:trPr>
        <w:tc>
          <w:tcPr>
            <w:tcW w:w="3420" w:type="dxa"/>
          </w:tcPr>
          <w:p w14:paraId="07828373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  <w:cs/>
              </w:rPr>
              <w:t>เงินกู้ยืมระยะ</w:t>
            </w:r>
            <w:r w:rsidRPr="00D4353B">
              <w:rPr>
                <w:rFonts w:ascii="Angsana New" w:eastAsia="MS Mincho" w:hAnsi="Angsana New" w:hint="cs"/>
                <w:cs/>
              </w:rPr>
              <w:t>ยาวจากสถาบันการเงิน</w:t>
            </w:r>
            <w:r w:rsidRPr="00D4353B">
              <w:rPr>
                <w:rFonts w:ascii="Angsana New" w:eastAsia="MS Mincho" w:hAnsi="Angsana New"/>
              </w:rPr>
              <w:t xml:space="preserve"> (</w:t>
            </w:r>
            <w:r w:rsidRPr="00D4353B">
              <w:rPr>
                <w:rFonts w:ascii="Angsana New" w:eastAsia="MS Mincho" w:hAnsi="Angsana New" w:hint="cs"/>
                <w:cs/>
              </w:rPr>
              <w:t>รวมส่วน</w:t>
            </w:r>
          </w:p>
        </w:tc>
        <w:tc>
          <w:tcPr>
            <w:tcW w:w="1080" w:type="dxa"/>
          </w:tcPr>
          <w:p w14:paraId="34F988A7" w14:textId="77777777" w:rsidR="00DB4252" w:rsidRPr="00D4353B" w:rsidRDefault="00DB4252" w:rsidP="002464F2">
            <w:pPr>
              <w:tabs>
                <w:tab w:val="decimal" w:pos="535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63FC3925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5E292F69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6D0CA95B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19C9FC93" w14:textId="77777777" w:rsidR="00DB4252" w:rsidRPr="00D4353B" w:rsidRDefault="00DB4252" w:rsidP="002464F2">
            <w:pPr>
              <w:tabs>
                <w:tab w:val="decimal" w:pos="62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74EB5842" w14:textId="77777777" w:rsidR="00DB4252" w:rsidRPr="00D4353B" w:rsidRDefault="00DB4252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03A5D969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DB4252" w:rsidRPr="00D4353B" w14:paraId="7FB30715" w14:textId="77777777" w:rsidTr="002464F2">
        <w:trPr>
          <w:trHeight w:val="20"/>
        </w:trPr>
        <w:tc>
          <w:tcPr>
            <w:tcW w:w="3420" w:type="dxa"/>
          </w:tcPr>
          <w:p w14:paraId="62C6D4C7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 w:firstLine="175"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  <w:cs/>
              </w:rPr>
              <w:t>ที่ถึงกำหนดชำระภายในหนึ่งปี</w:t>
            </w:r>
            <w:r w:rsidRPr="00D4353B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1080" w:type="dxa"/>
          </w:tcPr>
          <w:p w14:paraId="00DDB4C8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14,066,432</w:t>
            </w:r>
          </w:p>
        </w:tc>
        <w:tc>
          <w:tcPr>
            <w:tcW w:w="90" w:type="dxa"/>
          </w:tcPr>
          <w:p w14:paraId="546D1201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775896CA" w14:textId="0BAB3959" w:rsidR="00DB4252" w:rsidRPr="00D4353B" w:rsidRDefault="00177CC7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</w:rPr>
              <w:t>(10,232,802)</w:t>
            </w:r>
          </w:p>
        </w:tc>
        <w:tc>
          <w:tcPr>
            <w:tcW w:w="90" w:type="dxa"/>
          </w:tcPr>
          <w:p w14:paraId="1C9DB44D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691ABD9F" w14:textId="57F972F6" w:rsidR="00DB4252" w:rsidRPr="00D4353B" w:rsidRDefault="00177CC7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(9,698)</w:t>
            </w:r>
          </w:p>
        </w:tc>
        <w:tc>
          <w:tcPr>
            <w:tcW w:w="90" w:type="dxa"/>
          </w:tcPr>
          <w:p w14:paraId="41E959D3" w14:textId="77777777" w:rsidR="00DB4252" w:rsidRPr="00D4353B" w:rsidRDefault="00DB4252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3027BE0F" w14:textId="6F76EE3F" w:rsidR="00DB4252" w:rsidRPr="00D4353B" w:rsidRDefault="00177CC7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3,823,932</w:t>
            </w:r>
          </w:p>
        </w:tc>
      </w:tr>
      <w:tr w:rsidR="00DB4252" w:rsidRPr="00D4353B" w14:paraId="08D39D4C" w14:textId="77777777" w:rsidTr="002464F2">
        <w:trPr>
          <w:trHeight w:val="20"/>
        </w:trPr>
        <w:tc>
          <w:tcPr>
            <w:tcW w:w="3420" w:type="dxa"/>
          </w:tcPr>
          <w:p w14:paraId="1223B554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  <w:cs/>
              </w:rPr>
              <w:t>เงินกู้ยืมระยะ</w:t>
            </w:r>
            <w:r w:rsidRPr="00D4353B">
              <w:rPr>
                <w:rFonts w:ascii="Angsana New" w:eastAsia="MS Mincho" w:hAnsi="Angsana New" w:hint="cs"/>
                <w:cs/>
              </w:rPr>
              <w:t>ยาวจากกิจการที่เกี่ยวข้องกัน</w:t>
            </w:r>
          </w:p>
        </w:tc>
        <w:tc>
          <w:tcPr>
            <w:tcW w:w="1080" w:type="dxa"/>
          </w:tcPr>
          <w:p w14:paraId="7EF0255D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191,000,000</w:t>
            </w:r>
          </w:p>
        </w:tc>
        <w:tc>
          <w:tcPr>
            <w:tcW w:w="90" w:type="dxa"/>
          </w:tcPr>
          <w:p w14:paraId="5DD6566C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02BE4DF9" w14:textId="54605E92" w:rsidR="00DB4252" w:rsidRPr="00D4353B" w:rsidRDefault="00177CC7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</w:rPr>
              <w:t>(191,000,000)</w:t>
            </w:r>
          </w:p>
        </w:tc>
        <w:tc>
          <w:tcPr>
            <w:tcW w:w="90" w:type="dxa"/>
          </w:tcPr>
          <w:p w14:paraId="59C1E9AD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7F2E6FBB" w14:textId="25465E84" w:rsidR="00DB4252" w:rsidRPr="00D4353B" w:rsidRDefault="00177CC7" w:rsidP="002464F2">
            <w:pPr>
              <w:tabs>
                <w:tab w:val="decimal" w:pos="62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338160A1" w14:textId="77777777" w:rsidR="00DB4252" w:rsidRPr="00D4353B" w:rsidRDefault="00DB4252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0564D888" w14:textId="72335AE4" w:rsidR="00DB4252" w:rsidRPr="00D4353B" w:rsidRDefault="00177CC7" w:rsidP="003C2A05">
            <w:pPr>
              <w:tabs>
                <w:tab w:val="decimal" w:pos="54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-</w:t>
            </w:r>
          </w:p>
        </w:tc>
      </w:tr>
      <w:tr w:rsidR="00DB4252" w:rsidRPr="00D4353B" w14:paraId="4F511B03" w14:textId="77777777" w:rsidTr="002464F2">
        <w:trPr>
          <w:trHeight w:val="20"/>
        </w:trPr>
        <w:tc>
          <w:tcPr>
            <w:tcW w:w="3420" w:type="dxa"/>
          </w:tcPr>
          <w:p w14:paraId="39460F74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  <w:cs/>
              </w:rPr>
              <w:t>หนี้สินตามสัญญา</w:t>
            </w:r>
            <w:r w:rsidRPr="00D4353B">
              <w:rPr>
                <w:rFonts w:ascii="Angsana New" w:eastAsia="MS Mincho" w:hAnsi="Angsana New" w:hint="cs"/>
                <w:cs/>
              </w:rPr>
              <w:t>เช่า</w:t>
            </w:r>
            <w:r w:rsidRPr="00D4353B">
              <w:rPr>
                <w:rFonts w:ascii="Angsana New" w:eastAsia="MS Mincho" w:hAnsi="Angsana New"/>
              </w:rPr>
              <w:t xml:space="preserve"> (</w:t>
            </w:r>
            <w:r w:rsidRPr="00D4353B">
              <w:rPr>
                <w:rFonts w:ascii="Angsana New" w:eastAsia="MS Mincho" w:hAnsi="Angsana New" w:hint="cs"/>
                <w:cs/>
              </w:rPr>
              <w:t>รวมส่วนที่จะถึงกำหนด</w:t>
            </w:r>
          </w:p>
        </w:tc>
        <w:tc>
          <w:tcPr>
            <w:tcW w:w="1080" w:type="dxa"/>
          </w:tcPr>
          <w:p w14:paraId="4FCB9A60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50EE286B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5B917F04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77C296BD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7F1DCC23" w14:textId="77777777" w:rsidR="00DB4252" w:rsidRPr="00D4353B" w:rsidRDefault="00DB4252" w:rsidP="002464F2">
            <w:pPr>
              <w:tabs>
                <w:tab w:val="decimal" w:pos="62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352D681B" w14:textId="77777777" w:rsidR="00DB4252" w:rsidRPr="00D4353B" w:rsidRDefault="00DB4252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29FFA45C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DB4252" w:rsidRPr="00D4353B" w14:paraId="1006F92A" w14:textId="77777777" w:rsidTr="002464F2">
        <w:trPr>
          <w:trHeight w:val="20"/>
        </w:trPr>
        <w:tc>
          <w:tcPr>
            <w:tcW w:w="3420" w:type="dxa"/>
          </w:tcPr>
          <w:p w14:paraId="758627C4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452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="Angsana New" w:eastAsia="MS Mincho" w:hAnsi="Angsana New" w:hint="cs"/>
                <w:cs/>
              </w:rPr>
              <w:t>ชำระภายในหนึ่งปี)</w:t>
            </w:r>
          </w:p>
        </w:tc>
        <w:tc>
          <w:tcPr>
            <w:tcW w:w="1080" w:type="dxa"/>
          </w:tcPr>
          <w:p w14:paraId="36B076B3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6,150,308</w:t>
            </w:r>
          </w:p>
        </w:tc>
        <w:tc>
          <w:tcPr>
            <w:tcW w:w="90" w:type="dxa"/>
          </w:tcPr>
          <w:p w14:paraId="2AC68B78" w14:textId="77777777" w:rsidR="00DB4252" w:rsidRPr="00D4353B" w:rsidRDefault="00DB4252" w:rsidP="002464F2">
            <w:pPr>
              <w:tabs>
                <w:tab w:val="decimal" w:pos="1080"/>
              </w:tabs>
              <w:spacing w:line="340" w:lineRule="exact"/>
              <w:ind w:right="-331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  <w:shd w:val="clear" w:color="auto" w:fill="auto"/>
          </w:tcPr>
          <w:p w14:paraId="1DE1374A" w14:textId="5ED0A91D" w:rsidR="00DB4252" w:rsidRPr="00D4353B" w:rsidRDefault="00023810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(2,094,790)</w:t>
            </w:r>
          </w:p>
        </w:tc>
        <w:tc>
          <w:tcPr>
            <w:tcW w:w="90" w:type="dxa"/>
            <w:shd w:val="clear" w:color="auto" w:fill="auto"/>
          </w:tcPr>
          <w:p w14:paraId="6412CA4D" w14:textId="77777777" w:rsidR="00DB4252" w:rsidRPr="00D4353B" w:rsidRDefault="00DB4252" w:rsidP="002464F2">
            <w:pPr>
              <w:spacing w:line="340" w:lineRule="exact"/>
              <w:ind w:left="810" w:hanging="450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  <w:shd w:val="clear" w:color="auto" w:fill="auto"/>
          </w:tcPr>
          <w:p w14:paraId="3FE7E38F" w14:textId="17A4B776" w:rsidR="00DB4252" w:rsidRPr="00D4353B" w:rsidRDefault="00177CC7" w:rsidP="002464F2">
            <w:pPr>
              <w:tabs>
                <w:tab w:val="decimal" w:pos="62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E11BAE4" w14:textId="77777777" w:rsidR="00DB4252" w:rsidRPr="00D4353B" w:rsidRDefault="00DB4252" w:rsidP="002464F2">
            <w:pPr>
              <w:spacing w:line="340" w:lineRule="exact"/>
              <w:ind w:left="810" w:hanging="450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493BA3C8" w14:textId="14152767" w:rsidR="00DB4252" w:rsidRPr="00D4353B" w:rsidRDefault="00177CC7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</w:rPr>
              <w:t>4,055,51</w:t>
            </w:r>
            <w:r w:rsidR="00023810" w:rsidRPr="00D4353B">
              <w:rPr>
                <w:rFonts w:ascii="Angsana New" w:eastAsia="MS Mincho" w:hAnsi="Angsana New"/>
              </w:rPr>
              <w:t>8</w:t>
            </w:r>
          </w:p>
        </w:tc>
      </w:tr>
    </w:tbl>
    <w:p w14:paraId="76917B00" w14:textId="77777777" w:rsidR="00DB4252" w:rsidRPr="00D4353B" w:rsidRDefault="00DB4252" w:rsidP="00DB4252">
      <w:pPr>
        <w:spacing w:before="240"/>
        <w:ind w:left="331" w:right="58"/>
        <w:jc w:val="right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 xml:space="preserve">หน่วย </w:t>
      </w:r>
      <w:r w:rsidRPr="00D4353B">
        <w:rPr>
          <w:rFonts w:asciiTheme="majorBidi" w:hAnsiTheme="majorBidi" w:cstheme="majorBidi"/>
          <w:b/>
          <w:bCs/>
        </w:rPr>
        <w:t xml:space="preserve">: </w:t>
      </w:r>
      <w:r w:rsidRPr="00D4353B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242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1080"/>
        <w:gridCol w:w="90"/>
        <w:gridCol w:w="1170"/>
        <w:gridCol w:w="90"/>
        <w:gridCol w:w="1170"/>
        <w:gridCol w:w="90"/>
        <w:gridCol w:w="1132"/>
      </w:tblGrid>
      <w:tr w:rsidR="00DB4252" w:rsidRPr="00D4353B" w14:paraId="3D50A1D0" w14:textId="77777777" w:rsidTr="002464F2">
        <w:trPr>
          <w:trHeight w:val="20"/>
        </w:trPr>
        <w:tc>
          <w:tcPr>
            <w:tcW w:w="3420" w:type="dxa"/>
          </w:tcPr>
          <w:p w14:paraId="4628986D" w14:textId="77777777" w:rsidR="00DB4252" w:rsidRPr="00D4353B" w:rsidRDefault="00DB4252" w:rsidP="002464F2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822" w:type="dxa"/>
            <w:gridSpan w:val="7"/>
          </w:tcPr>
          <w:p w14:paraId="1E6C56F4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เฉพาะกิจการ</w:t>
            </w:r>
          </w:p>
        </w:tc>
      </w:tr>
      <w:tr w:rsidR="00DB4252" w:rsidRPr="00D4353B" w14:paraId="07AB6A4C" w14:textId="77777777" w:rsidTr="002464F2">
        <w:trPr>
          <w:trHeight w:val="20"/>
        </w:trPr>
        <w:tc>
          <w:tcPr>
            <w:tcW w:w="3420" w:type="dxa"/>
          </w:tcPr>
          <w:p w14:paraId="595C73DD" w14:textId="77777777" w:rsidR="00DB4252" w:rsidRPr="00D4353B" w:rsidRDefault="00DB4252" w:rsidP="002464F2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4AD5D42E" w14:textId="77777777" w:rsidR="00DB4252" w:rsidRPr="00D4353B" w:rsidRDefault="00DB4252" w:rsidP="002464F2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0839BBF6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29EC7847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6FCF0033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73479E82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/>
                <w:b/>
                <w:bCs/>
                <w:cs/>
              </w:rPr>
              <w:t>การเปลี่ยนแปลง</w:t>
            </w:r>
          </w:p>
        </w:tc>
        <w:tc>
          <w:tcPr>
            <w:tcW w:w="90" w:type="dxa"/>
          </w:tcPr>
          <w:p w14:paraId="1D98D658" w14:textId="77777777" w:rsidR="00DB4252" w:rsidRPr="00D4353B" w:rsidRDefault="00DB4252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0B639DDA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DB4252" w:rsidRPr="00D4353B" w14:paraId="1AD1E82C" w14:textId="77777777" w:rsidTr="002464F2">
        <w:trPr>
          <w:trHeight w:val="20"/>
        </w:trPr>
        <w:tc>
          <w:tcPr>
            <w:tcW w:w="3420" w:type="dxa"/>
          </w:tcPr>
          <w:p w14:paraId="56199EA1" w14:textId="77777777" w:rsidR="00DB4252" w:rsidRPr="00D4353B" w:rsidRDefault="00DB4252" w:rsidP="002464F2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2FE76918" w14:textId="77777777" w:rsidR="00DB4252" w:rsidRPr="00D4353B" w:rsidRDefault="00DB4252" w:rsidP="002464F2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BB7990E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2D779809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601064F6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6FFE2D72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 xml:space="preserve">ที่ไม่ใช่เงินสด </w:t>
            </w:r>
            <w:r w:rsidRPr="00D4353B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90" w:type="dxa"/>
          </w:tcPr>
          <w:p w14:paraId="052266D4" w14:textId="77777777" w:rsidR="00DB4252" w:rsidRPr="00D4353B" w:rsidRDefault="00DB4252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13CF8299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DB4252" w:rsidRPr="00D4353B" w14:paraId="45E48EA5" w14:textId="77777777" w:rsidTr="002464F2">
        <w:trPr>
          <w:trHeight w:val="20"/>
        </w:trPr>
        <w:tc>
          <w:tcPr>
            <w:tcW w:w="3420" w:type="dxa"/>
          </w:tcPr>
          <w:p w14:paraId="01C4A97E" w14:textId="77777777" w:rsidR="00DB4252" w:rsidRPr="00D4353B" w:rsidRDefault="00DB4252" w:rsidP="002464F2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70A70184" w14:textId="77777777" w:rsidR="00DB4252" w:rsidRPr="00D4353B" w:rsidRDefault="00DB4252" w:rsidP="002464F2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 xml:space="preserve">1 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มกราคม</w:t>
            </w:r>
          </w:p>
        </w:tc>
        <w:tc>
          <w:tcPr>
            <w:tcW w:w="90" w:type="dxa"/>
          </w:tcPr>
          <w:p w14:paraId="51F20E61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4E1E7F85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จัดหาเงิน</w:t>
            </w:r>
          </w:p>
        </w:tc>
        <w:tc>
          <w:tcPr>
            <w:tcW w:w="90" w:type="dxa"/>
          </w:tcPr>
          <w:p w14:paraId="030EFAD2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70B8F42C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ปรับปรุงดอกเบี้ย</w:t>
            </w:r>
          </w:p>
        </w:tc>
        <w:tc>
          <w:tcPr>
            <w:tcW w:w="90" w:type="dxa"/>
          </w:tcPr>
          <w:p w14:paraId="027C2A6F" w14:textId="77777777" w:rsidR="00DB4252" w:rsidRPr="00D4353B" w:rsidRDefault="00DB4252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7074A4D6" w14:textId="64797DF8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ธันวาคม</w:t>
            </w:r>
          </w:p>
        </w:tc>
      </w:tr>
      <w:tr w:rsidR="00DB4252" w:rsidRPr="00D4353B" w14:paraId="5F566C0C" w14:textId="77777777" w:rsidTr="002464F2">
        <w:trPr>
          <w:trHeight w:val="20"/>
        </w:trPr>
        <w:tc>
          <w:tcPr>
            <w:tcW w:w="3420" w:type="dxa"/>
          </w:tcPr>
          <w:p w14:paraId="6C4125E2" w14:textId="77777777" w:rsidR="00DB4252" w:rsidRPr="00D4353B" w:rsidRDefault="00DB4252" w:rsidP="002464F2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1A57360E" w14:textId="77777777" w:rsidR="00DB4252" w:rsidRPr="00D4353B" w:rsidRDefault="00DB4252" w:rsidP="002464F2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/>
                <w:b/>
                <w:bCs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1EC180BE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0074C1B5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สุทธิ</w:t>
            </w:r>
          </w:p>
        </w:tc>
        <w:tc>
          <w:tcPr>
            <w:tcW w:w="90" w:type="dxa"/>
          </w:tcPr>
          <w:p w14:paraId="1A37F793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70218C6E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ตามวิธีอัตรา</w:t>
            </w:r>
          </w:p>
        </w:tc>
        <w:tc>
          <w:tcPr>
            <w:tcW w:w="90" w:type="dxa"/>
          </w:tcPr>
          <w:p w14:paraId="52154EFC" w14:textId="77777777" w:rsidR="00DB4252" w:rsidRPr="00D4353B" w:rsidRDefault="00DB4252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1683F4E3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DB4252" w:rsidRPr="00D4353B" w14:paraId="30940BB7" w14:textId="77777777" w:rsidTr="002464F2">
        <w:trPr>
          <w:trHeight w:val="20"/>
        </w:trPr>
        <w:tc>
          <w:tcPr>
            <w:tcW w:w="3420" w:type="dxa"/>
          </w:tcPr>
          <w:p w14:paraId="117C026C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5D759896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036BAAE8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548835C9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08844002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549833FD" w14:textId="77777777" w:rsidR="00DB4252" w:rsidRPr="00D4353B" w:rsidRDefault="00DB4252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="Angsana New" w:eastAsia="MS Mincho" w:hAnsi="Angsana New"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ดอกเบี้ยที่แท้จริง</w:t>
            </w:r>
          </w:p>
        </w:tc>
        <w:tc>
          <w:tcPr>
            <w:tcW w:w="90" w:type="dxa"/>
          </w:tcPr>
          <w:p w14:paraId="6E0F51A4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180" w:right="270" w:firstLine="18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5CBBED86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DB4252" w:rsidRPr="00D4353B" w14:paraId="3D015F43" w14:textId="77777777" w:rsidTr="002464F2">
        <w:trPr>
          <w:trHeight w:val="20"/>
        </w:trPr>
        <w:tc>
          <w:tcPr>
            <w:tcW w:w="3420" w:type="dxa"/>
          </w:tcPr>
          <w:p w14:paraId="3A9243BF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  <w:cs/>
              </w:rPr>
              <w:t>เงินกู้ยืมระยะ</w:t>
            </w:r>
            <w:r w:rsidRPr="00D4353B">
              <w:rPr>
                <w:rFonts w:ascii="Angsana New" w:eastAsia="MS Mincho" w:hAnsi="Angsana New" w:hint="cs"/>
                <w:cs/>
              </w:rPr>
              <w:t>ยาวจากสถาบันการเงิน</w:t>
            </w:r>
            <w:r w:rsidRPr="00D4353B">
              <w:rPr>
                <w:rFonts w:ascii="Angsana New" w:eastAsia="MS Mincho" w:hAnsi="Angsana New"/>
              </w:rPr>
              <w:t xml:space="preserve"> (</w:t>
            </w:r>
            <w:r w:rsidRPr="00D4353B">
              <w:rPr>
                <w:rFonts w:ascii="Angsana New" w:eastAsia="MS Mincho" w:hAnsi="Angsana New" w:hint="cs"/>
                <w:cs/>
              </w:rPr>
              <w:t>รวมส่วน</w:t>
            </w:r>
          </w:p>
        </w:tc>
        <w:tc>
          <w:tcPr>
            <w:tcW w:w="1080" w:type="dxa"/>
          </w:tcPr>
          <w:p w14:paraId="183DCF2E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1641D48E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768411F1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43B139E5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0106DD0A" w14:textId="77777777" w:rsidR="00DB4252" w:rsidRPr="00D4353B" w:rsidRDefault="00DB4252" w:rsidP="002464F2">
            <w:pPr>
              <w:tabs>
                <w:tab w:val="decimal" w:pos="624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7F5A69BF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180" w:right="270" w:firstLine="18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4A97CF88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DB4252" w:rsidRPr="00D4353B" w14:paraId="3B989283" w14:textId="77777777" w:rsidTr="002464F2">
        <w:trPr>
          <w:trHeight w:val="20"/>
        </w:trPr>
        <w:tc>
          <w:tcPr>
            <w:tcW w:w="3420" w:type="dxa"/>
          </w:tcPr>
          <w:p w14:paraId="78B0526C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 w:firstLine="175"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  <w:cs/>
              </w:rPr>
              <w:t>ที่ถึงกำหนดชำระภายในหนึ่งปี</w:t>
            </w:r>
            <w:r w:rsidRPr="00D4353B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1080" w:type="dxa"/>
          </w:tcPr>
          <w:p w14:paraId="1F56E535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1,376,000</w:t>
            </w:r>
          </w:p>
        </w:tc>
        <w:tc>
          <w:tcPr>
            <w:tcW w:w="90" w:type="dxa"/>
          </w:tcPr>
          <w:p w14:paraId="63A3F25A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23954734" w14:textId="30182D73" w:rsidR="00DB4252" w:rsidRPr="00D4353B" w:rsidRDefault="007250B8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</w:rPr>
              <w:t>(1,376,000)</w:t>
            </w:r>
          </w:p>
        </w:tc>
        <w:tc>
          <w:tcPr>
            <w:tcW w:w="90" w:type="dxa"/>
          </w:tcPr>
          <w:p w14:paraId="30D96DEF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205B2DB6" w14:textId="2A946720" w:rsidR="00DB4252" w:rsidRPr="00D4353B" w:rsidRDefault="007250B8" w:rsidP="002464F2">
            <w:pPr>
              <w:tabs>
                <w:tab w:val="decimal" w:pos="624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64F56852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180" w:right="270" w:firstLine="18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35AFFD63" w14:textId="1A450201" w:rsidR="00DB4252" w:rsidRPr="00D4353B" w:rsidRDefault="007250B8" w:rsidP="003C2A05">
            <w:pPr>
              <w:tabs>
                <w:tab w:val="decimal" w:pos="54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-</w:t>
            </w:r>
          </w:p>
        </w:tc>
      </w:tr>
      <w:tr w:rsidR="00DB4252" w:rsidRPr="00D4353B" w14:paraId="2B08A1A0" w14:textId="77777777" w:rsidTr="002464F2">
        <w:trPr>
          <w:trHeight w:val="20"/>
        </w:trPr>
        <w:tc>
          <w:tcPr>
            <w:tcW w:w="3420" w:type="dxa"/>
          </w:tcPr>
          <w:p w14:paraId="6739735E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  <w:cs/>
              </w:rPr>
              <w:t>หนี้สินตามสัญญา</w:t>
            </w:r>
            <w:r w:rsidRPr="00D4353B">
              <w:rPr>
                <w:rFonts w:ascii="Angsana New" w:eastAsia="MS Mincho" w:hAnsi="Angsana New" w:hint="cs"/>
                <w:cs/>
              </w:rPr>
              <w:t>เช่า</w:t>
            </w:r>
            <w:r w:rsidRPr="00D4353B">
              <w:rPr>
                <w:rFonts w:ascii="Angsana New" w:eastAsia="MS Mincho" w:hAnsi="Angsana New"/>
              </w:rPr>
              <w:t xml:space="preserve"> (</w:t>
            </w:r>
            <w:r w:rsidRPr="00D4353B">
              <w:rPr>
                <w:rFonts w:ascii="Angsana New" w:eastAsia="MS Mincho" w:hAnsi="Angsana New" w:hint="cs"/>
                <w:cs/>
              </w:rPr>
              <w:t>รวมส่วนที่จะถึงกำหนด</w:t>
            </w:r>
          </w:p>
        </w:tc>
        <w:tc>
          <w:tcPr>
            <w:tcW w:w="1080" w:type="dxa"/>
          </w:tcPr>
          <w:p w14:paraId="220BDDCD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3C48D697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515D45E2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024EBF94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22184764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18778AC5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180" w:right="270" w:firstLine="18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3D135DF7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DB4252" w:rsidRPr="00D4353B" w14:paraId="2D59A297" w14:textId="77777777" w:rsidTr="002464F2">
        <w:trPr>
          <w:trHeight w:val="20"/>
        </w:trPr>
        <w:tc>
          <w:tcPr>
            <w:tcW w:w="3420" w:type="dxa"/>
          </w:tcPr>
          <w:p w14:paraId="052D4940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452"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 w:hint="cs"/>
                <w:cs/>
              </w:rPr>
              <w:t>ชำระภายในหนึ่งปี)</w:t>
            </w:r>
          </w:p>
        </w:tc>
        <w:tc>
          <w:tcPr>
            <w:tcW w:w="1080" w:type="dxa"/>
          </w:tcPr>
          <w:p w14:paraId="355FD2B9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4,421,253</w:t>
            </w:r>
          </w:p>
        </w:tc>
        <w:tc>
          <w:tcPr>
            <w:tcW w:w="90" w:type="dxa"/>
          </w:tcPr>
          <w:p w14:paraId="3823DF12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  <w:shd w:val="clear" w:color="auto" w:fill="auto"/>
          </w:tcPr>
          <w:p w14:paraId="5331838A" w14:textId="63307154" w:rsidR="00DB4252" w:rsidRPr="00D4353B" w:rsidRDefault="007250B8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</w:rPr>
              <w:t>(1,303,077)</w:t>
            </w:r>
          </w:p>
        </w:tc>
        <w:tc>
          <w:tcPr>
            <w:tcW w:w="90" w:type="dxa"/>
            <w:shd w:val="clear" w:color="auto" w:fill="auto"/>
          </w:tcPr>
          <w:p w14:paraId="2D902258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810" w:hanging="45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  <w:shd w:val="clear" w:color="auto" w:fill="auto"/>
          </w:tcPr>
          <w:p w14:paraId="0D826250" w14:textId="547888E5" w:rsidR="00DB4252" w:rsidRPr="00D4353B" w:rsidRDefault="007250B8" w:rsidP="002464F2">
            <w:pPr>
              <w:tabs>
                <w:tab w:val="decimal" w:pos="624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E025075" w14:textId="77777777" w:rsidR="00DB4252" w:rsidRPr="00D4353B" w:rsidRDefault="00DB4252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810" w:hanging="45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19D57797" w14:textId="1418FC2B" w:rsidR="00DB4252" w:rsidRPr="00D4353B" w:rsidRDefault="007250B8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 xml:space="preserve"> 3,118,176</w:t>
            </w:r>
          </w:p>
        </w:tc>
      </w:tr>
    </w:tbl>
    <w:p w14:paraId="4F0A5032" w14:textId="77777777" w:rsidR="0016251D" w:rsidRPr="00D4353B" w:rsidRDefault="0016251D" w:rsidP="0061575C">
      <w:pPr>
        <w:spacing w:before="120"/>
        <w:ind w:left="331" w:right="58" w:firstLine="749"/>
        <w:rPr>
          <w:rFonts w:asciiTheme="majorBidi" w:hAnsiTheme="majorBidi" w:cstheme="majorBidi"/>
          <w:b/>
          <w:bCs/>
          <w:cs/>
        </w:rPr>
      </w:pPr>
      <w:r w:rsidRPr="00D4353B">
        <w:rPr>
          <w:rFonts w:asciiTheme="majorBidi" w:hAnsiTheme="majorBidi" w:cstheme="majorBidi"/>
          <w:b/>
          <w:bCs/>
          <w:cs/>
        </w:rPr>
        <w:br w:type="page"/>
      </w:r>
    </w:p>
    <w:p w14:paraId="6EEE658D" w14:textId="285B3B9A" w:rsidR="0061575C" w:rsidRPr="00D4353B" w:rsidRDefault="0061575C" w:rsidP="0061575C">
      <w:pPr>
        <w:spacing w:before="120"/>
        <w:ind w:left="331" w:right="58" w:firstLine="749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lastRenderedPageBreak/>
        <w:t>สำหรับ</w:t>
      </w:r>
      <w:r w:rsidRPr="00D4353B">
        <w:rPr>
          <w:rFonts w:asciiTheme="majorBidi" w:hAnsiTheme="majorBidi" w:cstheme="majorBidi" w:hint="cs"/>
          <w:b/>
          <w:bCs/>
          <w:cs/>
        </w:rPr>
        <w:t xml:space="preserve">ปีสิ้นสุดวันที่ </w:t>
      </w:r>
      <w:r w:rsidRPr="00D4353B">
        <w:rPr>
          <w:rFonts w:asciiTheme="majorBidi" w:hAnsiTheme="majorBidi" w:cstheme="majorBidi"/>
          <w:b/>
          <w:bCs/>
        </w:rPr>
        <w:t>31</w:t>
      </w:r>
      <w:r w:rsidRPr="00D4353B">
        <w:rPr>
          <w:rFonts w:asciiTheme="majorBidi" w:hAnsiTheme="majorBidi" w:cstheme="majorBidi" w:hint="cs"/>
          <w:b/>
          <w:bCs/>
          <w:cs/>
        </w:rPr>
        <w:t xml:space="preserve"> ธันวาคม </w:t>
      </w:r>
      <w:r w:rsidRPr="00D4353B">
        <w:rPr>
          <w:rFonts w:asciiTheme="majorBidi" w:hAnsiTheme="majorBidi" w:cstheme="majorBidi"/>
          <w:b/>
          <w:bCs/>
        </w:rPr>
        <w:t>2565</w:t>
      </w:r>
    </w:p>
    <w:p w14:paraId="027A9EBF" w14:textId="77777777" w:rsidR="002940A5" w:rsidRPr="00D4353B" w:rsidRDefault="002940A5" w:rsidP="002940A5">
      <w:pPr>
        <w:ind w:left="331" w:right="58"/>
        <w:jc w:val="right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 xml:space="preserve">หน่วย </w:t>
      </w:r>
      <w:r w:rsidRPr="00D4353B">
        <w:rPr>
          <w:rFonts w:asciiTheme="majorBidi" w:hAnsiTheme="majorBidi" w:cstheme="majorBidi"/>
          <w:b/>
          <w:bCs/>
        </w:rPr>
        <w:t xml:space="preserve">: </w:t>
      </w:r>
      <w:r w:rsidRPr="00D4353B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242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1080"/>
        <w:gridCol w:w="90"/>
        <w:gridCol w:w="1170"/>
        <w:gridCol w:w="90"/>
        <w:gridCol w:w="1170"/>
        <w:gridCol w:w="90"/>
        <w:gridCol w:w="1132"/>
      </w:tblGrid>
      <w:tr w:rsidR="002940A5" w:rsidRPr="00D4353B" w14:paraId="14147958" w14:textId="77777777" w:rsidTr="002464F2">
        <w:trPr>
          <w:trHeight w:val="20"/>
        </w:trPr>
        <w:tc>
          <w:tcPr>
            <w:tcW w:w="3420" w:type="dxa"/>
          </w:tcPr>
          <w:p w14:paraId="3528C48D" w14:textId="77777777" w:rsidR="002940A5" w:rsidRPr="00D4353B" w:rsidRDefault="002940A5" w:rsidP="002464F2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822" w:type="dxa"/>
            <w:gridSpan w:val="7"/>
          </w:tcPr>
          <w:p w14:paraId="780933C8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2940A5" w:rsidRPr="00D4353B" w14:paraId="165CA8F5" w14:textId="77777777" w:rsidTr="002464F2">
        <w:trPr>
          <w:trHeight w:val="20"/>
        </w:trPr>
        <w:tc>
          <w:tcPr>
            <w:tcW w:w="3420" w:type="dxa"/>
          </w:tcPr>
          <w:p w14:paraId="707FD7D8" w14:textId="77777777" w:rsidR="002940A5" w:rsidRPr="00D4353B" w:rsidRDefault="002940A5" w:rsidP="002464F2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7388601E" w14:textId="77777777" w:rsidR="002940A5" w:rsidRPr="00D4353B" w:rsidRDefault="002940A5" w:rsidP="002464F2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51DC5968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0D5EC406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0792DA79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27D40197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/>
                <w:b/>
                <w:bCs/>
                <w:cs/>
              </w:rPr>
              <w:t>การเปลี่ยนแปลง</w:t>
            </w:r>
          </w:p>
        </w:tc>
        <w:tc>
          <w:tcPr>
            <w:tcW w:w="90" w:type="dxa"/>
          </w:tcPr>
          <w:p w14:paraId="0B4DC916" w14:textId="77777777" w:rsidR="002940A5" w:rsidRPr="00D4353B" w:rsidRDefault="002940A5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4228128E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2940A5" w:rsidRPr="00D4353B" w14:paraId="34406536" w14:textId="77777777" w:rsidTr="002464F2">
        <w:trPr>
          <w:trHeight w:val="20"/>
        </w:trPr>
        <w:tc>
          <w:tcPr>
            <w:tcW w:w="3420" w:type="dxa"/>
          </w:tcPr>
          <w:p w14:paraId="7BCA6A89" w14:textId="77777777" w:rsidR="002940A5" w:rsidRPr="00D4353B" w:rsidRDefault="002940A5" w:rsidP="002464F2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1F65F811" w14:textId="77777777" w:rsidR="002940A5" w:rsidRPr="00D4353B" w:rsidRDefault="002940A5" w:rsidP="002464F2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5EA660A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2C595A83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7AF21500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341C90CB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ที่ไม่ใช่เงินสด -</w:t>
            </w:r>
            <w:r w:rsidRPr="00D4353B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90" w:type="dxa"/>
          </w:tcPr>
          <w:p w14:paraId="46EB95E2" w14:textId="77777777" w:rsidR="002940A5" w:rsidRPr="00D4353B" w:rsidRDefault="002940A5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56E1ECA5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2940A5" w:rsidRPr="00D4353B" w14:paraId="5377D67B" w14:textId="77777777" w:rsidTr="002464F2">
        <w:trPr>
          <w:trHeight w:val="20"/>
        </w:trPr>
        <w:tc>
          <w:tcPr>
            <w:tcW w:w="3420" w:type="dxa"/>
          </w:tcPr>
          <w:p w14:paraId="25779858" w14:textId="77777777" w:rsidR="002940A5" w:rsidRPr="00D4353B" w:rsidRDefault="002940A5" w:rsidP="002464F2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781C25A2" w14:textId="77777777" w:rsidR="002940A5" w:rsidRPr="00D4353B" w:rsidRDefault="002940A5" w:rsidP="002464F2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 xml:space="preserve">1 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มกราคม</w:t>
            </w:r>
          </w:p>
        </w:tc>
        <w:tc>
          <w:tcPr>
            <w:tcW w:w="90" w:type="dxa"/>
          </w:tcPr>
          <w:p w14:paraId="6ADCA47F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2D9F84AA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จัดหาเงิน</w:t>
            </w:r>
          </w:p>
        </w:tc>
        <w:tc>
          <w:tcPr>
            <w:tcW w:w="90" w:type="dxa"/>
          </w:tcPr>
          <w:p w14:paraId="5BB13038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3793B29B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สินทรัพย์ตาม</w:t>
            </w:r>
          </w:p>
        </w:tc>
        <w:tc>
          <w:tcPr>
            <w:tcW w:w="90" w:type="dxa"/>
          </w:tcPr>
          <w:p w14:paraId="3837AB1E" w14:textId="77777777" w:rsidR="002940A5" w:rsidRPr="00D4353B" w:rsidRDefault="002940A5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4AAC6A53" w14:textId="7FC87E40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ธันวาคม</w:t>
            </w:r>
          </w:p>
        </w:tc>
      </w:tr>
      <w:tr w:rsidR="002940A5" w:rsidRPr="00D4353B" w14:paraId="7D599241" w14:textId="77777777" w:rsidTr="002464F2">
        <w:trPr>
          <w:trHeight w:val="20"/>
        </w:trPr>
        <w:tc>
          <w:tcPr>
            <w:tcW w:w="3420" w:type="dxa"/>
          </w:tcPr>
          <w:p w14:paraId="376C0ED7" w14:textId="77777777" w:rsidR="002940A5" w:rsidRPr="00D4353B" w:rsidRDefault="002940A5" w:rsidP="002464F2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478225FF" w14:textId="77777777" w:rsidR="002940A5" w:rsidRPr="00D4353B" w:rsidRDefault="002940A5" w:rsidP="002464F2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/>
                <w:b/>
                <w:bCs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66F883F2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66EAD2B9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สุทธิ</w:t>
            </w:r>
          </w:p>
        </w:tc>
        <w:tc>
          <w:tcPr>
            <w:tcW w:w="90" w:type="dxa"/>
          </w:tcPr>
          <w:p w14:paraId="59A2EE0E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5A9369AC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สัญญาเช่าเพิ่มขึ้น</w:t>
            </w:r>
          </w:p>
        </w:tc>
        <w:tc>
          <w:tcPr>
            <w:tcW w:w="90" w:type="dxa"/>
          </w:tcPr>
          <w:p w14:paraId="6449DC79" w14:textId="77777777" w:rsidR="002940A5" w:rsidRPr="00D4353B" w:rsidRDefault="002940A5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009C0ADE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2940A5" w:rsidRPr="00D4353B" w14:paraId="336EDA5B" w14:textId="77777777" w:rsidTr="002464F2">
        <w:trPr>
          <w:trHeight w:val="20"/>
        </w:trPr>
        <w:tc>
          <w:tcPr>
            <w:tcW w:w="3420" w:type="dxa"/>
          </w:tcPr>
          <w:p w14:paraId="704CBCE0" w14:textId="77777777" w:rsidR="002940A5" w:rsidRPr="00D4353B" w:rsidRDefault="002940A5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4AF6CD18" w14:textId="77777777" w:rsidR="002940A5" w:rsidRPr="00D4353B" w:rsidRDefault="002940A5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7926E4F6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642AAA00" w14:textId="77777777" w:rsidR="002940A5" w:rsidRPr="00D4353B" w:rsidRDefault="002940A5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53C8ACEC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549EBB4A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6883F2C0" w14:textId="77777777" w:rsidR="002940A5" w:rsidRPr="00D4353B" w:rsidRDefault="002940A5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2904AD08" w14:textId="77777777" w:rsidR="002940A5" w:rsidRPr="00D4353B" w:rsidRDefault="002940A5" w:rsidP="002464F2">
            <w:pPr>
              <w:tabs>
                <w:tab w:val="decimal" w:pos="62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D92A25" w:rsidRPr="00D4353B" w14:paraId="557FDA67" w14:textId="77777777" w:rsidTr="002464F2">
        <w:trPr>
          <w:trHeight w:val="20"/>
        </w:trPr>
        <w:tc>
          <w:tcPr>
            <w:tcW w:w="3420" w:type="dxa"/>
          </w:tcPr>
          <w:p w14:paraId="651EFA3E" w14:textId="77777777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  <w:cs/>
              </w:rPr>
              <w:t>เงินกู้ยืมระยะ</w:t>
            </w:r>
            <w:r w:rsidRPr="00D4353B">
              <w:rPr>
                <w:rFonts w:ascii="Angsana New" w:eastAsia="MS Mincho" w:hAnsi="Angsana New" w:hint="cs"/>
                <w:cs/>
              </w:rPr>
              <w:t>สั้นจากกิจการที่เกี่ยวข้องกัน</w:t>
            </w:r>
          </w:p>
        </w:tc>
        <w:tc>
          <w:tcPr>
            <w:tcW w:w="1080" w:type="dxa"/>
          </w:tcPr>
          <w:p w14:paraId="7072FCBB" w14:textId="77777777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45,088,604</w:t>
            </w:r>
          </w:p>
        </w:tc>
        <w:tc>
          <w:tcPr>
            <w:tcW w:w="90" w:type="dxa"/>
          </w:tcPr>
          <w:p w14:paraId="06567478" w14:textId="77777777" w:rsidR="00D92A25" w:rsidRPr="00D4353B" w:rsidRDefault="00D92A25" w:rsidP="00D92A25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3DBECDAD" w14:textId="1E880732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</w:rPr>
              <w:t>(25,088,604)</w:t>
            </w:r>
          </w:p>
        </w:tc>
        <w:tc>
          <w:tcPr>
            <w:tcW w:w="90" w:type="dxa"/>
          </w:tcPr>
          <w:p w14:paraId="5BE53485" w14:textId="77777777" w:rsidR="00D92A25" w:rsidRPr="00D4353B" w:rsidRDefault="00D92A25" w:rsidP="00D92A25">
            <w:pPr>
              <w:tabs>
                <w:tab w:val="left" w:pos="9450"/>
              </w:tabs>
              <w:spacing w:line="34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031CC7E2" w14:textId="1285710D" w:rsidR="00D92A25" w:rsidRPr="00D4353B" w:rsidRDefault="00D92A25" w:rsidP="00D92A25">
            <w:pPr>
              <w:tabs>
                <w:tab w:val="decimal" w:pos="62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022CDC5B" w14:textId="77777777" w:rsidR="00D92A25" w:rsidRPr="00D4353B" w:rsidRDefault="00D92A25" w:rsidP="00D92A25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0E0E4BD5" w14:textId="7B9F0D4A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20,000,000</w:t>
            </w:r>
          </w:p>
        </w:tc>
      </w:tr>
      <w:tr w:rsidR="00D92A25" w:rsidRPr="00D4353B" w14:paraId="7F42695E" w14:textId="77777777" w:rsidTr="002464F2">
        <w:trPr>
          <w:trHeight w:val="20"/>
        </w:trPr>
        <w:tc>
          <w:tcPr>
            <w:tcW w:w="3420" w:type="dxa"/>
          </w:tcPr>
          <w:p w14:paraId="24EA8432" w14:textId="77777777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  <w:cs/>
              </w:rPr>
              <w:t>เงินกู้ยืมระยะ</w:t>
            </w:r>
            <w:r w:rsidRPr="00D4353B">
              <w:rPr>
                <w:rFonts w:ascii="Angsana New" w:eastAsia="MS Mincho" w:hAnsi="Angsana New" w:hint="cs"/>
                <w:cs/>
              </w:rPr>
              <w:t>ยาวจากสถาบันการเงิน</w:t>
            </w:r>
            <w:r w:rsidRPr="00D4353B">
              <w:rPr>
                <w:rFonts w:ascii="Angsana New" w:eastAsia="MS Mincho" w:hAnsi="Angsana New"/>
              </w:rPr>
              <w:t xml:space="preserve"> (</w:t>
            </w:r>
            <w:r w:rsidRPr="00D4353B">
              <w:rPr>
                <w:rFonts w:ascii="Angsana New" w:eastAsia="MS Mincho" w:hAnsi="Angsana New" w:hint="cs"/>
                <w:cs/>
              </w:rPr>
              <w:t>รวมส่วน</w:t>
            </w:r>
          </w:p>
        </w:tc>
        <w:tc>
          <w:tcPr>
            <w:tcW w:w="1080" w:type="dxa"/>
          </w:tcPr>
          <w:p w14:paraId="53DE2D35" w14:textId="77777777" w:rsidR="00D92A25" w:rsidRPr="00D4353B" w:rsidRDefault="00D92A25" w:rsidP="00D92A25">
            <w:pPr>
              <w:tabs>
                <w:tab w:val="decimal" w:pos="535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0D792931" w14:textId="77777777" w:rsidR="00D92A25" w:rsidRPr="00D4353B" w:rsidRDefault="00D92A25" w:rsidP="00D92A25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7C2DF598" w14:textId="77777777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0A33BC49" w14:textId="77777777" w:rsidR="00D92A25" w:rsidRPr="00D4353B" w:rsidRDefault="00D92A25" w:rsidP="00D92A25">
            <w:pPr>
              <w:tabs>
                <w:tab w:val="left" w:pos="9450"/>
              </w:tabs>
              <w:spacing w:line="34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7DCAFDEE" w14:textId="77777777" w:rsidR="00D92A25" w:rsidRPr="00D4353B" w:rsidRDefault="00D92A25" w:rsidP="00D92A25">
            <w:pPr>
              <w:tabs>
                <w:tab w:val="decimal" w:pos="62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6F7C8340" w14:textId="77777777" w:rsidR="00D92A25" w:rsidRPr="00D4353B" w:rsidRDefault="00D92A25" w:rsidP="00D92A25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16C42EC1" w14:textId="77777777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D92A25" w:rsidRPr="00D4353B" w14:paraId="42DAFEC3" w14:textId="77777777" w:rsidTr="002464F2">
        <w:trPr>
          <w:trHeight w:val="20"/>
        </w:trPr>
        <w:tc>
          <w:tcPr>
            <w:tcW w:w="3420" w:type="dxa"/>
          </w:tcPr>
          <w:p w14:paraId="31D13163" w14:textId="77777777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 w:firstLine="175"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  <w:cs/>
              </w:rPr>
              <w:t>ที่ถึงกำหนดชำระภายในหนึ่งปี</w:t>
            </w:r>
            <w:r w:rsidRPr="00D4353B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1080" w:type="dxa"/>
          </w:tcPr>
          <w:p w14:paraId="41606EB8" w14:textId="77777777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32,291,992</w:t>
            </w:r>
          </w:p>
        </w:tc>
        <w:tc>
          <w:tcPr>
            <w:tcW w:w="90" w:type="dxa"/>
          </w:tcPr>
          <w:p w14:paraId="2B8454D3" w14:textId="77777777" w:rsidR="00D92A25" w:rsidRPr="00D4353B" w:rsidRDefault="00D92A25" w:rsidP="00D92A25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0EB6DD2D" w14:textId="346A1C8A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</w:rPr>
              <w:t>(18,225,560)</w:t>
            </w:r>
          </w:p>
        </w:tc>
        <w:tc>
          <w:tcPr>
            <w:tcW w:w="90" w:type="dxa"/>
          </w:tcPr>
          <w:p w14:paraId="184FB582" w14:textId="77777777" w:rsidR="00D92A25" w:rsidRPr="00D4353B" w:rsidRDefault="00D92A25" w:rsidP="00D92A25">
            <w:pPr>
              <w:tabs>
                <w:tab w:val="left" w:pos="9450"/>
              </w:tabs>
              <w:spacing w:line="34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44F2EB82" w14:textId="4E9D74B6" w:rsidR="00D92A25" w:rsidRPr="00D4353B" w:rsidRDefault="00D92A25" w:rsidP="00D92A25">
            <w:pPr>
              <w:tabs>
                <w:tab w:val="decimal" w:pos="62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3641A54E" w14:textId="77777777" w:rsidR="00D92A25" w:rsidRPr="00D4353B" w:rsidRDefault="00D92A25" w:rsidP="00D92A25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0F6F7B54" w14:textId="72B9B321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14,066,432</w:t>
            </w:r>
          </w:p>
        </w:tc>
      </w:tr>
      <w:tr w:rsidR="00D92A25" w:rsidRPr="00D4353B" w14:paraId="1F67394F" w14:textId="77777777" w:rsidTr="002464F2">
        <w:trPr>
          <w:trHeight w:val="20"/>
        </w:trPr>
        <w:tc>
          <w:tcPr>
            <w:tcW w:w="3420" w:type="dxa"/>
          </w:tcPr>
          <w:p w14:paraId="666C4FFC" w14:textId="77777777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  <w:cs/>
              </w:rPr>
              <w:t>เงินกู้ยืมระยะ</w:t>
            </w:r>
            <w:r w:rsidRPr="00D4353B">
              <w:rPr>
                <w:rFonts w:ascii="Angsana New" w:eastAsia="MS Mincho" w:hAnsi="Angsana New" w:hint="cs"/>
                <w:cs/>
              </w:rPr>
              <w:t>ยาวจากกิจการที่เกี่ยวข้องกัน</w:t>
            </w:r>
          </w:p>
        </w:tc>
        <w:tc>
          <w:tcPr>
            <w:tcW w:w="1080" w:type="dxa"/>
          </w:tcPr>
          <w:p w14:paraId="64456BE2" w14:textId="77777777" w:rsidR="00D92A25" w:rsidRPr="00D4353B" w:rsidRDefault="00D92A25" w:rsidP="003C2A05">
            <w:pPr>
              <w:tabs>
                <w:tab w:val="decimal" w:pos="54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5648A82C" w14:textId="77777777" w:rsidR="00D92A25" w:rsidRPr="00D4353B" w:rsidRDefault="00D92A25" w:rsidP="00D92A25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3C688F7A" w14:textId="51FE5B34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</w:rPr>
              <w:t>191,000,000</w:t>
            </w:r>
          </w:p>
        </w:tc>
        <w:tc>
          <w:tcPr>
            <w:tcW w:w="90" w:type="dxa"/>
          </w:tcPr>
          <w:p w14:paraId="12551FF4" w14:textId="77777777" w:rsidR="00D92A25" w:rsidRPr="00D4353B" w:rsidRDefault="00D92A25" w:rsidP="00D92A25">
            <w:pPr>
              <w:tabs>
                <w:tab w:val="left" w:pos="9450"/>
              </w:tabs>
              <w:spacing w:line="34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66B784F1" w14:textId="116BF888" w:rsidR="00D92A25" w:rsidRPr="00D4353B" w:rsidRDefault="00D92A25" w:rsidP="00D92A25">
            <w:pPr>
              <w:tabs>
                <w:tab w:val="decimal" w:pos="62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2973FF53" w14:textId="77777777" w:rsidR="00D92A25" w:rsidRPr="00D4353B" w:rsidRDefault="00D92A25" w:rsidP="00D92A25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6216CA99" w14:textId="4AAF8FC8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</w:rPr>
              <w:t>191,000,000</w:t>
            </w:r>
          </w:p>
        </w:tc>
      </w:tr>
      <w:tr w:rsidR="00D92A25" w:rsidRPr="00D4353B" w14:paraId="615FDA91" w14:textId="77777777" w:rsidTr="002464F2">
        <w:trPr>
          <w:trHeight w:val="20"/>
        </w:trPr>
        <w:tc>
          <w:tcPr>
            <w:tcW w:w="3420" w:type="dxa"/>
          </w:tcPr>
          <w:p w14:paraId="560E4A7D" w14:textId="77777777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  <w:cs/>
              </w:rPr>
              <w:t>หนี้สินตามสัญญา</w:t>
            </w:r>
            <w:r w:rsidRPr="00D4353B">
              <w:rPr>
                <w:rFonts w:ascii="Angsana New" w:eastAsia="MS Mincho" w:hAnsi="Angsana New" w:hint="cs"/>
                <w:cs/>
              </w:rPr>
              <w:t>เช่า</w:t>
            </w:r>
            <w:r w:rsidRPr="00D4353B">
              <w:rPr>
                <w:rFonts w:ascii="Angsana New" w:eastAsia="MS Mincho" w:hAnsi="Angsana New"/>
              </w:rPr>
              <w:t xml:space="preserve"> (</w:t>
            </w:r>
            <w:r w:rsidRPr="00D4353B">
              <w:rPr>
                <w:rFonts w:ascii="Angsana New" w:eastAsia="MS Mincho" w:hAnsi="Angsana New" w:hint="cs"/>
                <w:cs/>
              </w:rPr>
              <w:t>รวมส่วนที่จะถึงกำหนด</w:t>
            </w:r>
          </w:p>
        </w:tc>
        <w:tc>
          <w:tcPr>
            <w:tcW w:w="1080" w:type="dxa"/>
          </w:tcPr>
          <w:p w14:paraId="7D4C7F7D" w14:textId="77777777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7AC3D5B1" w14:textId="77777777" w:rsidR="00D92A25" w:rsidRPr="00D4353B" w:rsidRDefault="00D92A25" w:rsidP="00D92A25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45E9EE19" w14:textId="77777777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3A60063B" w14:textId="77777777" w:rsidR="00D92A25" w:rsidRPr="00D4353B" w:rsidRDefault="00D92A25" w:rsidP="00D92A25">
            <w:pPr>
              <w:tabs>
                <w:tab w:val="left" w:pos="9450"/>
              </w:tabs>
              <w:spacing w:line="34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10DBD469" w14:textId="77777777" w:rsidR="00D92A25" w:rsidRPr="00D4353B" w:rsidRDefault="00D92A25" w:rsidP="00D92A25">
            <w:pPr>
              <w:tabs>
                <w:tab w:val="decimal" w:pos="62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5C7084DA" w14:textId="77777777" w:rsidR="00D92A25" w:rsidRPr="00D4353B" w:rsidRDefault="00D92A25" w:rsidP="00D92A25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63A58EB0" w14:textId="77777777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D92A25" w:rsidRPr="00D4353B" w14:paraId="614D95B5" w14:textId="77777777" w:rsidTr="002464F2">
        <w:trPr>
          <w:trHeight w:val="20"/>
        </w:trPr>
        <w:tc>
          <w:tcPr>
            <w:tcW w:w="3420" w:type="dxa"/>
          </w:tcPr>
          <w:p w14:paraId="3550C458" w14:textId="77777777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452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="Angsana New" w:eastAsia="MS Mincho" w:hAnsi="Angsana New" w:hint="cs"/>
                <w:cs/>
              </w:rPr>
              <w:t>ชำระภายในหนึ่งปี)</w:t>
            </w:r>
          </w:p>
        </w:tc>
        <w:tc>
          <w:tcPr>
            <w:tcW w:w="1080" w:type="dxa"/>
          </w:tcPr>
          <w:p w14:paraId="76892B5F" w14:textId="77777777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2,443,130</w:t>
            </w:r>
          </w:p>
        </w:tc>
        <w:tc>
          <w:tcPr>
            <w:tcW w:w="90" w:type="dxa"/>
          </w:tcPr>
          <w:p w14:paraId="0751DFB0" w14:textId="77777777" w:rsidR="00D92A25" w:rsidRPr="00D4353B" w:rsidRDefault="00D92A25" w:rsidP="00D92A25">
            <w:pPr>
              <w:tabs>
                <w:tab w:val="decimal" w:pos="1080"/>
              </w:tabs>
              <w:spacing w:line="340" w:lineRule="exact"/>
              <w:ind w:right="-331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  <w:shd w:val="clear" w:color="auto" w:fill="auto"/>
          </w:tcPr>
          <w:p w14:paraId="6AFF264C" w14:textId="481BD599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</w:rPr>
              <w:t>(2,263,172)</w:t>
            </w:r>
          </w:p>
        </w:tc>
        <w:tc>
          <w:tcPr>
            <w:tcW w:w="90" w:type="dxa"/>
            <w:shd w:val="clear" w:color="auto" w:fill="auto"/>
          </w:tcPr>
          <w:p w14:paraId="596D16C3" w14:textId="77777777" w:rsidR="00D92A25" w:rsidRPr="00D4353B" w:rsidRDefault="00D92A25" w:rsidP="00D92A25">
            <w:pPr>
              <w:spacing w:line="340" w:lineRule="exact"/>
              <w:ind w:left="810" w:hanging="450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  <w:shd w:val="clear" w:color="auto" w:fill="auto"/>
          </w:tcPr>
          <w:p w14:paraId="490F1912" w14:textId="5DE3B055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</w:rPr>
              <w:t>5,970,350</w:t>
            </w:r>
          </w:p>
        </w:tc>
        <w:tc>
          <w:tcPr>
            <w:tcW w:w="90" w:type="dxa"/>
            <w:shd w:val="clear" w:color="auto" w:fill="auto"/>
          </w:tcPr>
          <w:p w14:paraId="6341A665" w14:textId="77777777" w:rsidR="00D92A25" w:rsidRPr="00D4353B" w:rsidRDefault="00D92A25" w:rsidP="00D92A25">
            <w:pPr>
              <w:spacing w:line="340" w:lineRule="exact"/>
              <w:ind w:left="810" w:hanging="450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68996F3E" w14:textId="63BFEC3C" w:rsidR="00D92A25" w:rsidRPr="00D4353B" w:rsidRDefault="00D92A25" w:rsidP="00D92A25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</w:rPr>
              <w:t>6,150,308</w:t>
            </w:r>
          </w:p>
        </w:tc>
      </w:tr>
    </w:tbl>
    <w:p w14:paraId="78752814" w14:textId="77777777" w:rsidR="002940A5" w:rsidRPr="00D4353B" w:rsidRDefault="002940A5" w:rsidP="002940A5">
      <w:pPr>
        <w:spacing w:before="240"/>
        <w:ind w:left="331" w:right="58"/>
        <w:jc w:val="right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 xml:space="preserve">หน่วย </w:t>
      </w:r>
      <w:r w:rsidRPr="00D4353B">
        <w:rPr>
          <w:rFonts w:asciiTheme="majorBidi" w:hAnsiTheme="majorBidi" w:cstheme="majorBidi"/>
          <w:b/>
          <w:bCs/>
        </w:rPr>
        <w:t xml:space="preserve">: </w:t>
      </w:r>
      <w:r w:rsidRPr="00D4353B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242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1080"/>
        <w:gridCol w:w="90"/>
        <w:gridCol w:w="1170"/>
        <w:gridCol w:w="90"/>
        <w:gridCol w:w="1170"/>
        <w:gridCol w:w="90"/>
        <w:gridCol w:w="1132"/>
      </w:tblGrid>
      <w:tr w:rsidR="002940A5" w:rsidRPr="00D4353B" w14:paraId="0A33A4D0" w14:textId="77777777" w:rsidTr="002464F2">
        <w:trPr>
          <w:trHeight w:val="20"/>
        </w:trPr>
        <w:tc>
          <w:tcPr>
            <w:tcW w:w="3420" w:type="dxa"/>
          </w:tcPr>
          <w:p w14:paraId="418F739D" w14:textId="77777777" w:rsidR="002940A5" w:rsidRPr="00D4353B" w:rsidRDefault="002940A5" w:rsidP="002464F2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822" w:type="dxa"/>
            <w:gridSpan w:val="7"/>
          </w:tcPr>
          <w:p w14:paraId="37531AB0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เฉพาะกิจการ</w:t>
            </w:r>
          </w:p>
        </w:tc>
      </w:tr>
      <w:tr w:rsidR="002940A5" w:rsidRPr="00D4353B" w14:paraId="1EB1578A" w14:textId="77777777" w:rsidTr="002464F2">
        <w:trPr>
          <w:trHeight w:val="20"/>
        </w:trPr>
        <w:tc>
          <w:tcPr>
            <w:tcW w:w="3420" w:type="dxa"/>
          </w:tcPr>
          <w:p w14:paraId="7A466EFD" w14:textId="77777777" w:rsidR="002940A5" w:rsidRPr="00D4353B" w:rsidRDefault="002940A5" w:rsidP="002464F2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7B1CDF49" w14:textId="77777777" w:rsidR="002940A5" w:rsidRPr="00D4353B" w:rsidRDefault="002940A5" w:rsidP="002464F2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1DAEEBA2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5A925FEB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3C76B1CF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30901A35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/>
                <w:b/>
                <w:bCs/>
                <w:cs/>
              </w:rPr>
              <w:t>การเปลี่ยนแปลง</w:t>
            </w:r>
          </w:p>
        </w:tc>
        <w:tc>
          <w:tcPr>
            <w:tcW w:w="90" w:type="dxa"/>
          </w:tcPr>
          <w:p w14:paraId="234A2C16" w14:textId="77777777" w:rsidR="002940A5" w:rsidRPr="00D4353B" w:rsidRDefault="002940A5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6F8A10BF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2940A5" w:rsidRPr="00D4353B" w14:paraId="5ADEE065" w14:textId="77777777" w:rsidTr="002464F2">
        <w:trPr>
          <w:trHeight w:val="20"/>
        </w:trPr>
        <w:tc>
          <w:tcPr>
            <w:tcW w:w="3420" w:type="dxa"/>
          </w:tcPr>
          <w:p w14:paraId="14780F32" w14:textId="77777777" w:rsidR="002940A5" w:rsidRPr="00D4353B" w:rsidRDefault="002940A5" w:rsidP="002464F2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5CEB9E45" w14:textId="77777777" w:rsidR="002940A5" w:rsidRPr="00D4353B" w:rsidRDefault="002940A5" w:rsidP="002464F2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623A43E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3060BCEF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0A3CF192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5F0C3239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b/>
                <w:bCs/>
                <w:cs/>
              </w:rPr>
              <w:t xml:space="preserve">ที่ไม่ใช่เงินสด - </w:t>
            </w:r>
          </w:p>
        </w:tc>
        <w:tc>
          <w:tcPr>
            <w:tcW w:w="90" w:type="dxa"/>
          </w:tcPr>
          <w:p w14:paraId="71EF99C8" w14:textId="77777777" w:rsidR="002940A5" w:rsidRPr="00D4353B" w:rsidRDefault="002940A5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0FEB8F23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2940A5" w:rsidRPr="00D4353B" w14:paraId="14F1372E" w14:textId="77777777" w:rsidTr="002464F2">
        <w:trPr>
          <w:trHeight w:val="20"/>
        </w:trPr>
        <w:tc>
          <w:tcPr>
            <w:tcW w:w="3420" w:type="dxa"/>
          </w:tcPr>
          <w:p w14:paraId="335362C0" w14:textId="77777777" w:rsidR="002940A5" w:rsidRPr="00D4353B" w:rsidRDefault="002940A5" w:rsidP="002464F2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21003459" w14:textId="77777777" w:rsidR="002940A5" w:rsidRPr="00D4353B" w:rsidRDefault="002940A5" w:rsidP="002464F2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 xml:space="preserve">1 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มกราคม</w:t>
            </w:r>
          </w:p>
        </w:tc>
        <w:tc>
          <w:tcPr>
            <w:tcW w:w="90" w:type="dxa"/>
          </w:tcPr>
          <w:p w14:paraId="1FE4F095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2CEE4B16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จัดหาเงิน</w:t>
            </w:r>
          </w:p>
        </w:tc>
        <w:tc>
          <w:tcPr>
            <w:tcW w:w="90" w:type="dxa"/>
          </w:tcPr>
          <w:p w14:paraId="4CC3655B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7F143024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b/>
                <w:bCs/>
                <w:cs/>
              </w:rPr>
              <w:t>สินทรัพย์ตาม</w:t>
            </w:r>
          </w:p>
        </w:tc>
        <w:tc>
          <w:tcPr>
            <w:tcW w:w="90" w:type="dxa"/>
          </w:tcPr>
          <w:p w14:paraId="4487DE59" w14:textId="77777777" w:rsidR="002940A5" w:rsidRPr="00D4353B" w:rsidRDefault="002940A5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2B69CD2E" w14:textId="27286895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ธันวาคม</w:t>
            </w:r>
          </w:p>
        </w:tc>
      </w:tr>
      <w:tr w:rsidR="002940A5" w:rsidRPr="00D4353B" w14:paraId="5F662E25" w14:textId="77777777" w:rsidTr="002464F2">
        <w:trPr>
          <w:trHeight w:val="20"/>
        </w:trPr>
        <w:tc>
          <w:tcPr>
            <w:tcW w:w="3420" w:type="dxa"/>
          </w:tcPr>
          <w:p w14:paraId="04DE8E8C" w14:textId="77777777" w:rsidR="002940A5" w:rsidRPr="00D4353B" w:rsidRDefault="002940A5" w:rsidP="002464F2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690F3220" w14:textId="77777777" w:rsidR="002940A5" w:rsidRPr="00D4353B" w:rsidRDefault="002940A5" w:rsidP="002464F2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/>
                <w:b/>
                <w:bCs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0702E858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15982EF8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สุทธิ</w:t>
            </w:r>
          </w:p>
        </w:tc>
        <w:tc>
          <w:tcPr>
            <w:tcW w:w="90" w:type="dxa"/>
          </w:tcPr>
          <w:p w14:paraId="0A4EA003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055D443F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b/>
                <w:bCs/>
                <w:cs/>
              </w:rPr>
              <w:t>สัญญาเช่าเพิ่มขึ้น</w:t>
            </w:r>
          </w:p>
        </w:tc>
        <w:tc>
          <w:tcPr>
            <w:tcW w:w="90" w:type="dxa"/>
          </w:tcPr>
          <w:p w14:paraId="660FDE5B" w14:textId="77777777" w:rsidR="002940A5" w:rsidRPr="00D4353B" w:rsidRDefault="002940A5" w:rsidP="002464F2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09D22F1D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2940A5" w:rsidRPr="00D4353B" w14:paraId="7196A99A" w14:textId="77777777" w:rsidTr="002464F2">
        <w:trPr>
          <w:trHeight w:val="20"/>
        </w:trPr>
        <w:tc>
          <w:tcPr>
            <w:tcW w:w="3420" w:type="dxa"/>
          </w:tcPr>
          <w:p w14:paraId="6E052DA3" w14:textId="77777777" w:rsidR="002940A5" w:rsidRPr="00D4353B" w:rsidRDefault="002940A5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</w:tcPr>
          <w:p w14:paraId="57B4AB24" w14:textId="77777777" w:rsidR="002940A5" w:rsidRPr="00D4353B" w:rsidRDefault="002940A5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491677B1" w14:textId="77777777" w:rsidR="002940A5" w:rsidRPr="00D4353B" w:rsidRDefault="002940A5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7DFAA58D" w14:textId="77777777" w:rsidR="002940A5" w:rsidRPr="00D4353B" w:rsidRDefault="002940A5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13AE13C7" w14:textId="77777777" w:rsidR="002940A5" w:rsidRPr="00D4353B" w:rsidRDefault="002940A5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18396F05" w14:textId="77777777" w:rsidR="002940A5" w:rsidRPr="00D4353B" w:rsidRDefault="002940A5" w:rsidP="002464F2">
            <w:pPr>
              <w:tabs>
                <w:tab w:val="left" w:pos="9450"/>
              </w:tabs>
              <w:spacing w:line="340" w:lineRule="exact"/>
              <w:jc w:val="center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6E64CF5B" w14:textId="77777777" w:rsidR="002940A5" w:rsidRPr="00D4353B" w:rsidRDefault="002940A5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180" w:right="270" w:firstLine="18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2C73CD45" w14:textId="77777777" w:rsidR="002940A5" w:rsidRPr="00D4353B" w:rsidRDefault="002940A5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2940A5" w:rsidRPr="00D4353B" w14:paraId="0F4A9A2A" w14:textId="77777777" w:rsidTr="002464F2">
        <w:trPr>
          <w:trHeight w:val="20"/>
        </w:trPr>
        <w:tc>
          <w:tcPr>
            <w:tcW w:w="3420" w:type="dxa"/>
          </w:tcPr>
          <w:p w14:paraId="35F554A9" w14:textId="77777777" w:rsidR="002940A5" w:rsidRPr="00D4353B" w:rsidRDefault="002940A5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  <w:cs/>
              </w:rPr>
              <w:t>เงินกู้ยืมระยะ</w:t>
            </w:r>
            <w:r w:rsidRPr="00D4353B">
              <w:rPr>
                <w:rFonts w:ascii="Angsana New" w:eastAsia="MS Mincho" w:hAnsi="Angsana New" w:hint="cs"/>
                <w:cs/>
              </w:rPr>
              <w:t>ยาวจากสถาบันการเงิน</w:t>
            </w:r>
            <w:r w:rsidRPr="00D4353B">
              <w:rPr>
                <w:rFonts w:ascii="Angsana New" w:eastAsia="MS Mincho" w:hAnsi="Angsana New"/>
              </w:rPr>
              <w:t xml:space="preserve"> (</w:t>
            </w:r>
            <w:r w:rsidRPr="00D4353B">
              <w:rPr>
                <w:rFonts w:ascii="Angsana New" w:eastAsia="MS Mincho" w:hAnsi="Angsana New" w:hint="cs"/>
                <w:cs/>
              </w:rPr>
              <w:t>รวมส่วน</w:t>
            </w:r>
          </w:p>
        </w:tc>
        <w:tc>
          <w:tcPr>
            <w:tcW w:w="1080" w:type="dxa"/>
          </w:tcPr>
          <w:p w14:paraId="1FBD9536" w14:textId="77777777" w:rsidR="002940A5" w:rsidRPr="00D4353B" w:rsidRDefault="002940A5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47120CD6" w14:textId="77777777" w:rsidR="002940A5" w:rsidRPr="00D4353B" w:rsidRDefault="002940A5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1A834DE1" w14:textId="77777777" w:rsidR="002940A5" w:rsidRPr="00D4353B" w:rsidRDefault="002940A5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3A4F65F0" w14:textId="77777777" w:rsidR="002940A5" w:rsidRPr="00D4353B" w:rsidRDefault="002940A5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130680AE" w14:textId="77777777" w:rsidR="002940A5" w:rsidRPr="00D4353B" w:rsidRDefault="002940A5" w:rsidP="002464F2">
            <w:pPr>
              <w:tabs>
                <w:tab w:val="decimal" w:pos="624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7B835A8A" w14:textId="77777777" w:rsidR="002940A5" w:rsidRPr="00D4353B" w:rsidRDefault="002940A5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180" w:right="270" w:firstLine="18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79355D56" w14:textId="77777777" w:rsidR="002940A5" w:rsidRPr="00D4353B" w:rsidRDefault="002940A5" w:rsidP="002464F2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E21B0E" w:rsidRPr="00D4353B" w14:paraId="073C3A24" w14:textId="77777777" w:rsidTr="002464F2">
        <w:trPr>
          <w:trHeight w:val="20"/>
        </w:trPr>
        <w:tc>
          <w:tcPr>
            <w:tcW w:w="3420" w:type="dxa"/>
          </w:tcPr>
          <w:p w14:paraId="3C0902B8" w14:textId="77777777" w:rsidR="00E21B0E" w:rsidRPr="00D4353B" w:rsidRDefault="00E21B0E" w:rsidP="00E21B0E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 w:firstLine="175"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  <w:cs/>
              </w:rPr>
              <w:t>ที่ถึงกำหนดชำระภายในหนึ่งปี</w:t>
            </w:r>
            <w:r w:rsidRPr="00D4353B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1080" w:type="dxa"/>
          </w:tcPr>
          <w:p w14:paraId="40BA0EEE" w14:textId="5B91BC87" w:rsidR="00E21B0E" w:rsidRPr="00D4353B" w:rsidRDefault="00E21B0E" w:rsidP="00E21B0E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4,474,833</w:t>
            </w:r>
          </w:p>
        </w:tc>
        <w:tc>
          <w:tcPr>
            <w:tcW w:w="90" w:type="dxa"/>
          </w:tcPr>
          <w:p w14:paraId="3CDBA23E" w14:textId="77777777" w:rsidR="00E21B0E" w:rsidRPr="00D4353B" w:rsidRDefault="00E21B0E" w:rsidP="00E21B0E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50EBFFEF" w14:textId="20FBE8EC" w:rsidR="00E21B0E" w:rsidRPr="00D4353B" w:rsidRDefault="00E21B0E" w:rsidP="00E21B0E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 w:hint="cs"/>
                <w:cs/>
              </w:rPr>
              <w:t>(</w:t>
            </w:r>
            <w:r w:rsidRPr="00D4353B">
              <w:rPr>
                <w:rFonts w:ascii="Angsana New" w:eastAsia="MS Mincho" w:hAnsi="Angsana New" w:hint="cs"/>
              </w:rPr>
              <w:t>3</w:t>
            </w:r>
            <w:r w:rsidRPr="00D4353B">
              <w:rPr>
                <w:rFonts w:ascii="Angsana New" w:eastAsia="MS Mincho" w:hAnsi="Angsana New"/>
              </w:rPr>
              <w:t>,</w:t>
            </w:r>
            <w:r w:rsidRPr="00D4353B">
              <w:rPr>
                <w:rFonts w:ascii="Angsana New" w:eastAsia="MS Mincho" w:hAnsi="Angsana New" w:hint="cs"/>
              </w:rPr>
              <w:t>098</w:t>
            </w:r>
            <w:r w:rsidRPr="00D4353B">
              <w:rPr>
                <w:rFonts w:ascii="Angsana New" w:eastAsia="MS Mincho" w:hAnsi="Angsana New"/>
              </w:rPr>
              <w:t>,</w:t>
            </w:r>
            <w:r w:rsidRPr="00D4353B">
              <w:rPr>
                <w:rFonts w:ascii="Angsana New" w:eastAsia="MS Mincho" w:hAnsi="Angsana New" w:hint="cs"/>
              </w:rPr>
              <w:t>833</w:t>
            </w:r>
            <w:r w:rsidRPr="00D4353B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90" w:type="dxa"/>
          </w:tcPr>
          <w:p w14:paraId="08C664BF" w14:textId="77777777" w:rsidR="00E21B0E" w:rsidRPr="00D4353B" w:rsidRDefault="00E21B0E" w:rsidP="00E21B0E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3E139C99" w14:textId="17D45644" w:rsidR="00E21B0E" w:rsidRPr="00D4353B" w:rsidRDefault="00E21B0E" w:rsidP="00E21B0E">
            <w:pPr>
              <w:tabs>
                <w:tab w:val="decimal" w:pos="624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116B6FAE" w14:textId="77777777" w:rsidR="00E21B0E" w:rsidRPr="00D4353B" w:rsidRDefault="00E21B0E" w:rsidP="00E21B0E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180" w:right="270" w:firstLine="18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61A80E5F" w14:textId="7C52464B" w:rsidR="00E21B0E" w:rsidRPr="00D4353B" w:rsidRDefault="00E21B0E" w:rsidP="00E21B0E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1,376,000</w:t>
            </w:r>
          </w:p>
        </w:tc>
      </w:tr>
      <w:tr w:rsidR="00E21B0E" w:rsidRPr="00D4353B" w14:paraId="6C2E6418" w14:textId="77777777" w:rsidTr="002464F2">
        <w:trPr>
          <w:trHeight w:val="20"/>
        </w:trPr>
        <w:tc>
          <w:tcPr>
            <w:tcW w:w="3420" w:type="dxa"/>
          </w:tcPr>
          <w:p w14:paraId="2C8F3293" w14:textId="77777777" w:rsidR="00E21B0E" w:rsidRPr="00D4353B" w:rsidRDefault="00E21B0E" w:rsidP="00E21B0E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  <w:cs/>
              </w:rPr>
              <w:t>หนี้สินตามสัญญา</w:t>
            </w:r>
            <w:r w:rsidRPr="00D4353B">
              <w:rPr>
                <w:rFonts w:ascii="Angsana New" w:eastAsia="MS Mincho" w:hAnsi="Angsana New" w:hint="cs"/>
                <w:cs/>
              </w:rPr>
              <w:t>เช่า</w:t>
            </w:r>
            <w:r w:rsidRPr="00D4353B">
              <w:rPr>
                <w:rFonts w:ascii="Angsana New" w:eastAsia="MS Mincho" w:hAnsi="Angsana New"/>
              </w:rPr>
              <w:t xml:space="preserve"> (</w:t>
            </w:r>
            <w:r w:rsidRPr="00D4353B">
              <w:rPr>
                <w:rFonts w:ascii="Angsana New" w:eastAsia="MS Mincho" w:hAnsi="Angsana New" w:hint="cs"/>
                <w:cs/>
              </w:rPr>
              <w:t>รวมส่วนที่จะถึงกำหนด</w:t>
            </w:r>
          </w:p>
        </w:tc>
        <w:tc>
          <w:tcPr>
            <w:tcW w:w="1080" w:type="dxa"/>
          </w:tcPr>
          <w:p w14:paraId="0C93ED6C" w14:textId="77777777" w:rsidR="00E21B0E" w:rsidRPr="00D4353B" w:rsidRDefault="00E21B0E" w:rsidP="00E21B0E">
            <w:pPr>
              <w:tabs>
                <w:tab w:val="decimal" w:pos="624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22080EAB" w14:textId="77777777" w:rsidR="00E21B0E" w:rsidRPr="00D4353B" w:rsidRDefault="00E21B0E" w:rsidP="00E21B0E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2A278612" w14:textId="77777777" w:rsidR="00E21B0E" w:rsidRPr="00D4353B" w:rsidRDefault="00E21B0E" w:rsidP="00E21B0E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494F331C" w14:textId="77777777" w:rsidR="00E21B0E" w:rsidRPr="00D4353B" w:rsidRDefault="00E21B0E" w:rsidP="00E21B0E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7E689974" w14:textId="77777777" w:rsidR="00E21B0E" w:rsidRPr="00D4353B" w:rsidRDefault="00E21B0E" w:rsidP="00E21B0E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0DD3E0A5" w14:textId="77777777" w:rsidR="00E21B0E" w:rsidRPr="00D4353B" w:rsidRDefault="00E21B0E" w:rsidP="00E21B0E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180" w:right="270" w:firstLine="18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145DC3D4" w14:textId="77777777" w:rsidR="00E21B0E" w:rsidRPr="00D4353B" w:rsidRDefault="00E21B0E" w:rsidP="00E21B0E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E21B0E" w:rsidRPr="00D4353B" w14:paraId="670448DC" w14:textId="77777777" w:rsidTr="002464F2">
        <w:trPr>
          <w:trHeight w:val="20"/>
        </w:trPr>
        <w:tc>
          <w:tcPr>
            <w:tcW w:w="3420" w:type="dxa"/>
          </w:tcPr>
          <w:p w14:paraId="4AC2E2E1" w14:textId="77777777" w:rsidR="00E21B0E" w:rsidRPr="00D4353B" w:rsidRDefault="00E21B0E" w:rsidP="00E21B0E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452"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 w:hint="cs"/>
                <w:cs/>
              </w:rPr>
              <w:t>ชำระภายในหนึ่งปี)</w:t>
            </w:r>
          </w:p>
        </w:tc>
        <w:tc>
          <w:tcPr>
            <w:tcW w:w="1080" w:type="dxa"/>
          </w:tcPr>
          <w:p w14:paraId="3186BCD0" w14:textId="1E024664" w:rsidR="00E21B0E" w:rsidRPr="00D4353B" w:rsidRDefault="00E21B0E" w:rsidP="00E21B0E">
            <w:pPr>
              <w:tabs>
                <w:tab w:val="decimal" w:pos="624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190640B2" w14:textId="77777777" w:rsidR="00E21B0E" w:rsidRPr="00D4353B" w:rsidRDefault="00E21B0E" w:rsidP="00E21B0E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  <w:shd w:val="clear" w:color="auto" w:fill="auto"/>
          </w:tcPr>
          <w:p w14:paraId="1FECAAEF" w14:textId="0B710E0F" w:rsidR="00E21B0E" w:rsidRPr="00D4353B" w:rsidRDefault="00E21B0E" w:rsidP="00E21B0E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  <w:cs/>
              </w:rPr>
              <w:t>(</w:t>
            </w:r>
            <w:r w:rsidRPr="00D4353B">
              <w:rPr>
                <w:rFonts w:ascii="Angsana New" w:eastAsia="MS Mincho" w:hAnsi="Angsana New"/>
              </w:rPr>
              <w:t>781,247</w:t>
            </w:r>
            <w:r w:rsidRPr="00D4353B">
              <w:rPr>
                <w:rFonts w:ascii="Angsana New" w:eastAsia="MS Mincho" w:hAnsi="Angsana New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5664420" w14:textId="77777777" w:rsidR="00E21B0E" w:rsidRPr="00D4353B" w:rsidRDefault="00E21B0E" w:rsidP="00E21B0E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810" w:hanging="45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  <w:shd w:val="clear" w:color="auto" w:fill="auto"/>
          </w:tcPr>
          <w:p w14:paraId="4F506D65" w14:textId="0C0904C2" w:rsidR="00E21B0E" w:rsidRPr="00D4353B" w:rsidRDefault="00E21B0E" w:rsidP="00E21B0E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4353B">
              <w:rPr>
                <w:rFonts w:ascii="Angsana New" w:eastAsia="MS Mincho" w:hAnsi="Angsana New"/>
              </w:rPr>
              <w:t>5,202,500</w:t>
            </w:r>
          </w:p>
        </w:tc>
        <w:tc>
          <w:tcPr>
            <w:tcW w:w="90" w:type="dxa"/>
            <w:shd w:val="clear" w:color="auto" w:fill="auto"/>
          </w:tcPr>
          <w:p w14:paraId="5B819980" w14:textId="77777777" w:rsidR="00E21B0E" w:rsidRPr="00D4353B" w:rsidRDefault="00E21B0E" w:rsidP="00E21B0E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810" w:hanging="45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15EAAD3A" w14:textId="426DA548" w:rsidR="00E21B0E" w:rsidRPr="00D4353B" w:rsidRDefault="00E21B0E" w:rsidP="00E21B0E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4353B">
              <w:rPr>
                <w:rFonts w:ascii="Angsana New" w:eastAsia="MS Mincho" w:hAnsi="Angsana New"/>
              </w:rPr>
              <w:t>4,421,253</w:t>
            </w:r>
          </w:p>
        </w:tc>
      </w:tr>
    </w:tbl>
    <w:p w14:paraId="102AF266" w14:textId="2593DEF5" w:rsidR="00A670B3" w:rsidRPr="00D4353B" w:rsidRDefault="00E21B0E" w:rsidP="00A65C00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A670B3" w:rsidRPr="00D4353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670B3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A670B3" w:rsidRPr="00D4353B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5AA1EE3F" w14:textId="15EEBF74" w:rsidR="00A670B3" w:rsidRPr="00D4353B" w:rsidRDefault="00A670B3" w:rsidP="00A670B3">
      <w:pPr>
        <w:overflowPunct/>
        <w:autoSpaceDE/>
        <w:autoSpaceDN/>
        <w:adjustRightInd/>
        <w:spacing w:after="120"/>
        <w:ind w:right="58" w:firstLine="547"/>
        <w:jc w:val="thaiDistribute"/>
        <w:textAlignment w:val="auto"/>
        <w:rPr>
          <w:rFonts w:asciiTheme="majorBidi" w:hAnsiTheme="majorBidi" w:cstheme="majorBidi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เงินสดและรายการเทียบเท่าเงินสด</w:t>
      </w:r>
      <w:r w:rsidR="002778E7" w:rsidRPr="00D4353B">
        <w:rPr>
          <w:rFonts w:asciiTheme="majorBidi" w:hAnsiTheme="majorBidi" w:cstheme="majorBidi"/>
          <w:sz w:val="32"/>
          <w:szCs w:val="32"/>
        </w:rPr>
        <w:t xml:space="preserve"> </w:t>
      </w:r>
      <w:r w:rsidR="002778E7" w:rsidRPr="00D4353B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936B0F" w:rsidRPr="00D4353B">
        <w:rPr>
          <w:rFonts w:asciiTheme="majorBidi" w:hAnsiTheme="majorBidi" w:cstheme="majorBidi"/>
          <w:sz w:val="32"/>
          <w:szCs w:val="32"/>
        </w:rPr>
        <w:t>31</w:t>
      </w:r>
      <w:r w:rsidR="002778E7" w:rsidRPr="00D4353B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 ประกอบด้วย</w:t>
      </w:r>
    </w:p>
    <w:p w14:paraId="1CE5E7DF" w14:textId="77777777" w:rsidR="006C572D" w:rsidRPr="00D4353B" w:rsidRDefault="006C572D" w:rsidP="006C572D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260"/>
        <w:gridCol w:w="119"/>
        <w:gridCol w:w="1234"/>
        <w:gridCol w:w="115"/>
        <w:gridCol w:w="1232"/>
        <w:gridCol w:w="115"/>
        <w:gridCol w:w="1235"/>
      </w:tblGrid>
      <w:tr w:rsidR="00401E42" w:rsidRPr="00D4353B" w14:paraId="659F64F6" w14:textId="77777777" w:rsidTr="002C2203">
        <w:trPr>
          <w:cantSplit/>
          <w:trHeight w:val="20"/>
        </w:trPr>
        <w:tc>
          <w:tcPr>
            <w:tcW w:w="3510" w:type="dxa"/>
          </w:tcPr>
          <w:p w14:paraId="3AFD09F0" w14:textId="77777777" w:rsidR="006C572D" w:rsidRPr="00D4353B" w:rsidRDefault="006C572D" w:rsidP="00650F48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-9" w:firstLine="882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2613" w:type="dxa"/>
            <w:gridSpan w:val="3"/>
          </w:tcPr>
          <w:p w14:paraId="1873114F" w14:textId="77777777" w:rsidR="006C572D" w:rsidRPr="00D4353B" w:rsidRDefault="006C572D" w:rsidP="00650F48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15" w:type="dxa"/>
          </w:tcPr>
          <w:p w14:paraId="116BC45E" w14:textId="77777777" w:rsidR="006C572D" w:rsidRPr="00D4353B" w:rsidRDefault="006C572D" w:rsidP="00650F48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2" w:type="dxa"/>
            <w:gridSpan w:val="3"/>
          </w:tcPr>
          <w:p w14:paraId="6E58F441" w14:textId="77777777" w:rsidR="006C572D" w:rsidRPr="00D4353B" w:rsidRDefault="006C572D" w:rsidP="00650F48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4353B" w14:paraId="1470CFA2" w14:textId="77777777" w:rsidTr="002C2203">
        <w:trPr>
          <w:cantSplit/>
          <w:trHeight w:val="20"/>
        </w:trPr>
        <w:tc>
          <w:tcPr>
            <w:tcW w:w="3510" w:type="dxa"/>
          </w:tcPr>
          <w:p w14:paraId="6842C1FD" w14:textId="77777777" w:rsidR="00FD7E2F" w:rsidRPr="00D4353B" w:rsidRDefault="00FD7E2F" w:rsidP="00FD7E2F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-9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</w:tcPr>
          <w:p w14:paraId="6418FF78" w14:textId="7B324E63" w:rsidR="00FD7E2F" w:rsidRPr="00D4353B" w:rsidRDefault="00936B0F" w:rsidP="00FD7E2F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BD5180" w:rsidRPr="00D4353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19" w:type="dxa"/>
          </w:tcPr>
          <w:p w14:paraId="2E0D8266" w14:textId="77777777" w:rsidR="00FD7E2F" w:rsidRPr="00D4353B" w:rsidRDefault="00FD7E2F" w:rsidP="00FD7E2F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4" w:type="dxa"/>
          </w:tcPr>
          <w:p w14:paraId="57505ACB" w14:textId="27F1E962" w:rsidR="00FD7E2F" w:rsidRPr="00D4353B" w:rsidRDefault="00936B0F" w:rsidP="00FD7E2F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BD5180" w:rsidRPr="00D4353B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115" w:type="dxa"/>
          </w:tcPr>
          <w:p w14:paraId="40B8127C" w14:textId="77777777" w:rsidR="00FD7E2F" w:rsidRPr="00D4353B" w:rsidRDefault="00FD7E2F" w:rsidP="00FD7E2F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2" w:type="dxa"/>
          </w:tcPr>
          <w:p w14:paraId="70A9F8BC" w14:textId="56E25CCD" w:rsidR="00FD7E2F" w:rsidRPr="00D4353B" w:rsidRDefault="00936B0F" w:rsidP="00FD7E2F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BD5180" w:rsidRPr="00D4353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15" w:type="dxa"/>
          </w:tcPr>
          <w:p w14:paraId="43B82E65" w14:textId="77777777" w:rsidR="00FD7E2F" w:rsidRPr="00D4353B" w:rsidRDefault="00FD7E2F" w:rsidP="00FD7E2F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0BD8BA54" w14:textId="6B75B246" w:rsidR="00FD7E2F" w:rsidRPr="00D4353B" w:rsidRDefault="00936B0F" w:rsidP="00FD7E2F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BD5180" w:rsidRPr="00D4353B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</w:tr>
      <w:tr w:rsidR="00BD5180" w:rsidRPr="00D4353B" w14:paraId="041BF383" w14:textId="77777777" w:rsidTr="002C2203">
        <w:trPr>
          <w:cantSplit/>
          <w:trHeight w:val="20"/>
        </w:trPr>
        <w:tc>
          <w:tcPr>
            <w:tcW w:w="3510" w:type="dxa"/>
          </w:tcPr>
          <w:p w14:paraId="46DA2649" w14:textId="028F11F8" w:rsidR="00BD5180" w:rsidRPr="00D4353B" w:rsidRDefault="00BD5180" w:rsidP="00BD5180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cs/>
              </w:rPr>
              <w:t>เงินสดในมือ</w:t>
            </w:r>
          </w:p>
        </w:tc>
        <w:tc>
          <w:tcPr>
            <w:tcW w:w="1260" w:type="dxa"/>
          </w:tcPr>
          <w:p w14:paraId="39FB8D58" w14:textId="30F86D2C" w:rsidR="00BD5180" w:rsidRPr="00D4353B" w:rsidRDefault="00DC1D56" w:rsidP="00BD5180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/>
                <w:cs/>
              </w:rPr>
              <w:t>74</w:t>
            </w:r>
            <w:r w:rsidRPr="00D4353B">
              <w:rPr>
                <w:rFonts w:asciiTheme="minorBidi" w:hAnsiTheme="minorBidi" w:cstheme="minorBidi"/>
              </w:rPr>
              <w:t>,</w:t>
            </w:r>
            <w:r w:rsidRPr="00D4353B">
              <w:rPr>
                <w:rFonts w:asciiTheme="minorBidi" w:hAnsiTheme="minorBidi"/>
                <w:cs/>
              </w:rPr>
              <w:t>764</w:t>
            </w:r>
          </w:p>
        </w:tc>
        <w:tc>
          <w:tcPr>
            <w:tcW w:w="119" w:type="dxa"/>
          </w:tcPr>
          <w:p w14:paraId="026A461C" w14:textId="77777777" w:rsidR="00BD5180" w:rsidRPr="00D4353B" w:rsidRDefault="00BD5180" w:rsidP="00BD5180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</w:tcPr>
          <w:p w14:paraId="42104B2E" w14:textId="4432A059" w:rsidR="00BD5180" w:rsidRPr="00D4353B" w:rsidRDefault="00BD5180" w:rsidP="00BD5180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101,541</w:t>
            </w:r>
          </w:p>
        </w:tc>
        <w:tc>
          <w:tcPr>
            <w:tcW w:w="115" w:type="dxa"/>
          </w:tcPr>
          <w:p w14:paraId="06210799" w14:textId="77777777" w:rsidR="00BD5180" w:rsidRPr="00D4353B" w:rsidRDefault="00BD5180" w:rsidP="00BD5180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</w:tcPr>
          <w:p w14:paraId="3C2D2192" w14:textId="6C896A9E" w:rsidR="00BD5180" w:rsidRPr="00D4353B" w:rsidRDefault="00D418D8" w:rsidP="00BD5180">
            <w:pPr>
              <w:tabs>
                <w:tab w:val="decimal" w:pos="1143"/>
              </w:tabs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/>
              </w:rPr>
              <w:t>40,000</w:t>
            </w:r>
          </w:p>
        </w:tc>
        <w:tc>
          <w:tcPr>
            <w:tcW w:w="115" w:type="dxa"/>
          </w:tcPr>
          <w:p w14:paraId="2A6D9F3A" w14:textId="77777777" w:rsidR="00BD5180" w:rsidRPr="00D4353B" w:rsidRDefault="00BD5180" w:rsidP="00BD5180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14:paraId="4A824EF5" w14:textId="653E4AB3" w:rsidR="00BD5180" w:rsidRPr="00D4353B" w:rsidRDefault="00BD5180" w:rsidP="00BD5180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21,541</w:t>
            </w:r>
          </w:p>
        </w:tc>
      </w:tr>
      <w:tr w:rsidR="00BD5180" w:rsidRPr="00D4353B" w14:paraId="367AFAF1" w14:textId="77777777" w:rsidTr="002C2203">
        <w:trPr>
          <w:cantSplit/>
          <w:trHeight w:val="20"/>
        </w:trPr>
        <w:tc>
          <w:tcPr>
            <w:tcW w:w="3510" w:type="dxa"/>
          </w:tcPr>
          <w:p w14:paraId="3920CA27" w14:textId="356AC3A5" w:rsidR="00BD5180" w:rsidRPr="00D4353B" w:rsidRDefault="00BD5180" w:rsidP="00BD5180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cs/>
              </w:rPr>
              <w:t>เงินฝากกระแสรายวัน</w:t>
            </w:r>
          </w:p>
        </w:tc>
        <w:tc>
          <w:tcPr>
            <w:tcW w:w="1260" w:type="dxa"/>
          </w:tcPr>
          <w:p w14:paraId="39F80C24" w14:textId="3F54F494" w:rsidR="00BD5180" w:rsidRPr="00D4353B" w:rsidRDefault="00DC1D56" w:rsidP="00BD5180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/>
                <w:cs/>
              </w:rPr>
              <w:t>3</w:t>
            </w:r>
            <w:r w:rsidRPr="00D4353B">
              <w:rPr>
                <w:rFonts w:asciiTheme="minorBidi" w:hAnsiTheme="minorBidi" w:cstheme="minorBidi"/>
              </w:rPr>
              <w:t>,</w:t>
            </w:r>
            <w:r w:rsidRPr="00D4353B">
              <w:rPr>
                <w:rFonts w:asciiTheme="minorBidi" w:hAnsiTheme="minorBidi"/>
                <w:cs/>
              </w:rPr>
              <w:t>756</w:t>
            </w:r>
            <w:r w:rsidRPr="00D4353B">
              <w:rPr>
                <w:rFonts w:asciiTheme="minorBidi" w:hAnsiTheme="minorBidi" w:cstheme="minorBidi"/>
              </w:rPr>
              <w:t>,</w:t>
            </w:r>
            <w:r w:rsidRPr="00D4353B">
              <w:rPr>
                <w:rFonts w:asciiTheme="minorBidi" w:hAnsiTheme="minorBidi"/>
                <w:cs/>
              </w:rPr>
              <w:t>947</w:t>
            </w:r>
          </w:p>
        </w:tc>
        <w:tc>
          <w:tcPr>
            <w:tcW w:w="119" w:type="dxa"/>
          </w:tcPr>
          <w:p w14:paraId="7BF68FF9" w14:textId="77777777" w:rsidR="00BD5180" w:rsidRPr="00D4353B" w:rsidRDefault="00BD5180" w:rsidP="00BD5180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</w:tcPr>
          <w:p w14:paraId="3CFE4DED" w14:textId="1148BF87" w:rsidR="00BD5180" w:rsidRPr="00D4353B" w:rsidRDefault="00BD5180" w:rsidP="00BD5180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 xml:space="preserve"> 14,231,161</w:t>
            </w:r>
          </w:p>
        </w:tc>
        <w:tc>
          <w:tcPr>
            <w:tcW w:w="115" w:type="dxa"/>
          </w:tcPr>
          <w:p w14:paraId="03004A5A" w14:textId="77777777" w:rsidR="00BD5180" w:rsidRPr="00D4353B" w:rsidRDefault="00BD5180" w:rsidP="00BD5180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</w:tcPr>
          <w:p w14:paraId="3D311C96" w14:textId="3106EE72" w:rsidR="00BD5180" w:rsidRPr="00D4353B" w:rsidRDefault="00D418D8" w:rsidP="00BD5180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3,676,831</w:t>
            </w:r>
          </w:p>
        </w:tc>
        <w:tc>
          <w:tcPr>
            <w:tcW w:w="115" w:type="dxa"/>
          </w:tcPr>
          <w:p w14:paraId="202281AF" w14:textId="77777777" w:rsidR="00BD5180" w:rsidRPr="00D4353B" w:rsidRDefault="00BD5180" w:rsidP="00BD5180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14:paraId="66D5E339" w14:textId="21C4A319" w:rsidR="00BD5180" w:rsidRPr="00D4353B" w:rsidRDefault="00BD5180" w:rsidP="00BD5180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 xml:space="preserve"> 14,189,506</w:t>
            </w:r>
          </w:p>
        </w:tc>
      </w:tr>
      <w:tr w:rsidR="00BD5180" w:rsidRPr="00D4353B" w14:paraId="1230487E" w14:textId="77777777" w:rsidTr="002C2203">
        <w:trPr>
          <w:cantSplit/>
          <w:trHeight w:val="20"/>
        </w:trPr>
        <w:tc>
          <w:tcPr>
            <w:tcW w:w="3510" w:type="dxa"/>
          </w:tcPr>
          <w:p w14:paraId="3F598849" w14:textId="48065383" w:rsidR="00BD5180" w:rsidRPr="00D4353B" w:rsidRDefault="00BD5180" w:rsidP="00BD5180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cs/>
              </w:rPr>
              <w:t>เงินฝากออมทรัพย์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8CE2BFD" w14:textId="5D721A60" w:rsidR="00BD5180" w:rsidRPr="00D4353B" w:rsidRDefault="00DC1D56" w:rsidP="00BD5180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/>
                <w:cs/>
              </w:rPr>
              <w:t>202</w:t>
            </w:r>
            <w:r w:rsidRPr="00D4353B">
              <w:rPr>
                <w:rFonts w:asciiTheme="minorBidi" w:hAnsiTheme="minorBidi" w:cstheme="minorBidi"/>
              </w:rPr>
              <w:t>,</w:t>
            </w:r>
            <w:r w:rsidRPr="00D4353B">
              <w:rPr>
                <w:rFonts w:asciiTheme="minorBidi" w:hAnsiTheme="minorBidi"/>
                <w:cs/>
              </w:rPr>
              <w:t>107</w:t>
            </w:r>
            <w:r w:rsidRPr="00D4353B">
              <w:rPr>
                <w:rFonts w:asciiTheme="minorBidi" w:hAnsiTheme="minorBidi" w:cstheme="minorBidi"/>
              </w:rPr>
              <w:t>,</w:t>
            </w:r>
            <w:r w:rsidRPr="00D4353B">
              <w:rPr>
                <w:rFonts w:asciiTheme="minorBidi" w:hAnsiTheme="minorBidi"/>
                <w:cs/>
              </w:rPr>
              <w:t>546</w:t>
            </w:r>
          </w:p>
        </w:tc>
        <w:tc>
          <w:tcPr>
            <w:tcW w:w="119" w:type="dxa"/>
          </w:tcPr>
          <w:p w14:paraId="487A7016" w14:textId="77777777" w:rsidR="00BD5180" w:rsidRPr="00D4353B" w:rsidRDefault="00BD5180" w:rsidP="00BD5180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1C2ADA68" w14:textId="229A60D5" w:rsidR="00BD5180" w:rsidRPr="00D4353B" w:rsidRDefault="00BD5180" w:rsidP="00BD5180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201,306,293</w:t>
            </w:r>
          </w:p>
        </w:tc>
        <w:tc>
          <w:tcPr>
            <w:tcW w:w="115" w:type="dxa"/>
          </w:tcPr>
          <w:p w14:paraId="3309762A" w14:textId="77777777" w:rsidR="00BD5180" w:rsidRPr="00D4353B" w:rsidRDefault="00BD5180" w:rsidP="00BD5180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0D06ED72" w14:textId="04C2AE0E" w:rsidR="00BD5180" w:rsidRPr="00D4353B" w:rsidRDefault="00D418D8" w:rsidP="00BD5180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78,449,56</w:t>
            </w:r>
            <w:r w:rsidR="007250B8" w:rsidRPr="00D4353B">
              <w:rPr>
                <w:rFonts w:asciiTheme="minorBidi" w:hAnsiTheme="minorBidi" w:cstheme="minorBidi"/>
              </w:rPr>
              <w:t>7</w:t>
            </w:r>
          </w:p>
        </w:tc>
        <w:tc>
          <w:tcPr>
            <w:tcW w:w="115" w:type="dxa"/>
          </w:tcPr>
          <w:p w14:paraId="5DCFED21" w14:textId="77777777" w:rsidR="00BD5180" w:rsidRPr="00D4353B" w:rsidRDefault="00BD5180" w:rsidP="00BD5180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0CC8E61B" w14:textId="0FB1C968" w:rsidR="00BD5180" w:rsidRPr="00D4353B" w:rsidRDefault="00BD5180" w:rsidP="00BD5180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56,862,612</w:t>
            </w:r>
          </w:p>
        </w:tc>
      </w:tr>
      <w:tr w:rsidR="00BD5180" w:rsidRPr="00D4353B" w14:paraId="2E4B0F24" w14:textId="77777777" w:rsidTr="002C2203">
        <w:trPr>
          <w:cantSplit/>
          <w:trHeight w:val="20"/>
        </w:trPr>
        <w:tc>
          <w:tcPr>
            <w:tcW w:w="3510" w:type="dxa"/>
          </w:tcPr>
          <w:p w14:paraId="71510862" w14:textId="77777777" w:rsidR="00BD5180" w:rsidRPr="00D4353B" w:rsidRDefault="00BD5180" w:rsidP="00BD5180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CBB8599" w14:textId="38B432B4" w:rsidR="00BD5180" w:rsidRPr="00D4353B" w:rsidRDefault="00DC1D56" w:rsidP="00BD5180">
            <w:pPr>
              <w:tabs>
                <w:tab w:val="decimal" w:pos="1143"/>
              </w:tabs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/>
                <w:cs/>
              </w:rPr>
              <w:t>205</w:t>
            </w:r>
            <w:r w:rsidRPr="00D4353B">
              <w:rPr>
                <w:rFonts w:asciiTheme="minorBidi" w:hAnsiTheme="minorBidi" w:cstheme="minorBidi"/>
              </w:rPr>
              <w:t>,</w:t>
            </w:r>
            <w:r w:rsidRPr="00D4353B">
              <w:rPr>
                <w:rFonts w:asciiTheme="minorBidi" w:hAnsiTheme="minorBidi"/>
                <w:cs/>
              </w:rPr>
              <w:t>939</w:t>
            </w:r>
            <w:r w:rsidRPr="00D4353B">
              <w:rPr>
                <w:rFonts w:asciiTheme="minorBidi" w:hAnsiTheme="minorBidi" w:cstheme="minorBidi"/>
              </w:rPr>
              <w:t>,</w:t>
            </w:r>
            <w:r w:rsidRPr="00D4353B">
              <w:rPr>
                <w:rFonts w:asciiTheme="minorBidi" w:hAnsiTheme="minorBidi"/>
                <w:cs/>
              </w:rPr>
              <w:t>257</w:t>
            </w:r>
          </w:p>
        </w:tc>
        <w:tc>
          <w:tcPr>
            <w:tcW w:w="119" w:type="dxa"/>
          </w:tcPr>
          <w:p w14:paraId="51010AEF" w14:textId="77777777" w:rsidR="00BD5180" w:rsidRPr="00D4353B" w:rsidRDefault="00BD5180" w:rsidP="00BD5180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</w:tcPr>
          <w:p w14:paraId="300D5030" w14:textId="630B2E42" w:rsidR="00BD5180" w:rsidRPr="00D4353B" w:rsidRDefault="00BD5180" w:rsidP="00BD5180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215,638,995</w:t>
            </w:r>
          </w:p>
        </w:tc>
        <w:tc>
          <w:tcPr>
            <w:tcW w:w="115" w:type="dxa"/>
          </w:tcPr>
          <w:p w14:paraId="09CA015B" w14:textId="77777777" w:rsidR="00BD5180" w:rsidRPr="00D4353B" w:rsidRDefault="00BD5180" w:rsidP="00BD5180">
            <w:pPr>
              <w:ind w:right="60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double" w:sz="4" w:space="0" w:color="auto"/>
            </w:tcBorders>
          </w:tcPr>
          <w:p w14:paraId="25A2B137" w14:textId="1CA1381F" w:rsidR="0013052D" w:rsidRPr="00D4353B" w:rsidRDefault="00D418D8" w:rsidP="00BD5180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82,166,39</w:t>
            </w:r>
            <w:r w:rsidR="0013052D" w:rsidRPr="00D4353B">
              <w:rPr>
                <w:rFonts w:asciiTheme="minorBidi" w:hAnsiTheme="minorBidi" w:cstheme="minorBidi"/>
              </w:rPr>
              <w:t>8</w:t>
            </w:r>
          </w:p>
        </w:tc>
        <w:tc>
          <w:tcPr>
            <w:tcW w:w="115" w:type="dxa"/>
          </w:tcPr>
          <w:p w14:paraId="6D754473" w14:textId="77777777" w:rsidR="00BD5180" w:rsidRPr="00D4353B" w:rsidRDefault="00BD5180" w:rsidP="00BD5180">
            <w:pPr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</w:tcPr>
          <w:p w14:paraId="46CFD5D4" w14:textId="32884DA9" w:rsidR="00BD5180" w:rsidRPr="00D4353B" w:rsidRDefault="00BD5180" w:rsidP="00BD5180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 xml:space="preserve"> 71,073,659</w:t>
            </w:r>
          </w:p>
        </w:tc>
      </w:tr>
    </w:tbl>
    <w:p w14:paraId="4DF47F40" w14:textId="77777777" w:rsidR="006745FD" w:rsidRPr="00D4353B" w:rsidRDefault="006745FD" w:rsidP="00E93719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6BB3EEA" w14:textId="0244BB18" w:rsidR="00164028" w:rsidRPr="00D4353B" w:rsidRDefault="00A441D1" w:rsidP="00E93719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lastRenderedPageBreak/>
        <w:t>8</w:t>
      </w:r>
      <w:r w:rsidR="004401B3" w:rsidRPr="00D4353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401B3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4028" w:rsidRPr="00D4353B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ลูกหนี้การค้าและลูกหนี้หมุนเวียนอื่น</w:t>
      </w:r>
    </w:p>
    <w:p w14:paraId="186983CE" w14:textId="7CE486F3" w:rsidR="00164028" w:rsidRPr="00D4353B" w:rsidRDefault="00164028" w:rsidP="00324E04">
      <w:pPr>
        <w:overflowPunct/>
        <w:autoSpaceDE/>
        <w:autoSpaceDN/>
        <w:adjustRightInd/>
        <w:spacing w:after="120"/>
        <w:ind w:left="1267" w:right="58" w:hanging="720"/>
        <w:jc w:val="thaiDistribute"/>
        <w:textAlignment w:val="auto"/>
        <w:rPr>
          <w:rFonts w:asciiTheme="majorBidi" w:hAnsiTheme="majorBidi" w:cstheme="majorBidi"/>
          <w:spacing w:val="-2"/>
          <w:sz w:val="32"/>
          <w:szCs w:val="32"/>
        </w:rPr>
      </w:pP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 xml:space="preserve">ลูกหนี้การค้าและลูกหนี้หมุนเวียนอื่น </w:t>
      </w:r>
      <w:r w:rsidR="00CF5827" w:rsidRPr="00D4353B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936B0F" w:rsidRPr="00D4353B">
        <w:rPr>
          <w:rFonts w:asciiTheme="majorBidi" w:hAnsiTheme="majorBidi" w:cstheme="majorBidi"/>
          <w:sz w:val="32"/>
          <w:szCs w:val="32"/>
        </w:rPr>
        <w:t>31</w:t>
      </w:r>
      <w:r w:rsidR="00CF5827" w:rsidRPr="00D4353B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="00CF5827" w:rsidRPr="00D4353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E64A9" w:rsidRPr="00D4353B">
        <w:rPr>
          <w:rFonts w:asciiTheme="majorBidi" w:hAnsiTheme="majorBidi" w:cstheme="majorBidi"/>
          <w:spacing w:val="-2"/>
          <w:sz w:val="32"/>
          <w:szCs w:val="32"/>
          <w:cs/>
        </w:rPr>
        <w:t>ประกอบด้วย</w:t>
      </w:r>
    </w:p>
    <w:p w14:paraId="3142B468" w14:textId="77777777" w:rsidR="00B133FA" w:rsidRPr="00D4353B" w:rsidRDefault="00B133FA" w:rsidP="00B133FA">
      <w:pPr>
        <w:overflowPunct/>
        <w:autoSpaceDE/>
        <w:adjustRightInd/>
        <w:ind w:left="360" w:right="-9"/>
        <w:jc w:val="right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810"/>
        <w:gridCol w:w="1260"/>
        <w:gridCol w:w="113"/>
        <w:gridCol w:w="1237"/>
        <w:gridCol w:w="120"/>
        <w:gridCol w:w="1230"/>
        <w:gridCol w:w="109"/>
        <w:gridCol w:w="1241"/>
      </w:tblGrid>
      <w:tr w:rsidR="00A441D1" w:rsidRPr="00D4353B" w14:paraId="53D12374" w14:textId="77777777" w:rsidTr="00A441D1">
        <w:trPr>
          <w:trHeight w:val="20"/>
        </w:trPr>
        <w:tc>
          <w:tcPr>
            <w:tcW w:w="2700" w:type="dxa"/>
          </w:tcPr>
          <w:p w14:paraId="670FB832" w14:textId="77777777" w:rsidR="00A441D1" w:rsidRPr="00D4353B" w:rsidRDefault="00A441D1" w:rsidP="00650F48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7374B3D9" w14:textId="501EE332" w:rsidR="00A441D1" w:rsidRPr="00D4353B" w:rsidRDefault="00A441D1" w:rsidP="00650F4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หมายเหตุ</w:t>
            </w:r>
          </w:p>
        </w:tc>
        <w:tc>
          <w:tcPr>
            <w:tcW w:w="2610" w:type="dxa"/>
            <w:gridSpan w:val="3"/>
            <w:hideMark/>
          </w:tcPr>
          <w:p w14:paraId="611A3BC4" w14:textId="2B082B5F" w:rsidR="00A441D1" w:rsidRPr="00D4353B" w:rsidRDefault="00A441D1" w:rsidP="00650F4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4673B3BB" w14:textId="77777777" w:rsidR="00A441D1" w:rsidRPr="00D4353B" w:rsidRDefault="00A441D1" w:rsidP="00650F48">
            <w:pPr>
              <w:overflowPunct/>
              <w:autoSpaceDE/>
              <w:adjustRightInd/>
              <w:ind w:left="-18" w:right="-14"/>
              <w:rPr>
                <w:rFonts w:asciiTheme="majorBidi" w:hAnsiTheme="majorBidi" w:cstheme="majorBidi"/>
              </w:rPr>
            </w:pPr>
          </w:p>
        </w:tc>
        <w:tc>
          <w:tcPr>
            <w:tcW w:w="2580" w:type="dxa"/>
            <w:gridSpan w:val="3"/>
            <w:hideMark/>
          </w:tcPr>
          <w:p w14:paraId="5FC2EB7E" w14:textId="77777777" w:rsidR="00A441D1" w:rsidRPr="00D4353B" w:rsidRDefault="00A441D1" w:rsidP="00650F4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A441D1" w:rsidRPr="00D4353B" w14:paraId="38E9929D" w14:textId="77777777" w:rsidTr="00A441D1">
        <w:trPr>
          <w:trHeight w:val="20"/>
        </w:trPr>
        <w:tc>
          <w:tcPr>
            <w:tcW w:w="2700" w:type="dxa"/>
          </w:tcPr>
          <w:p w14:paraId="6CE2AB06" w14:textId="77777777" w:rsidR="00A441D1" w:rsidRPr="00D4353B" w:rsidRDefault="00A441D1" w:rsidP="00460C19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77CF9393" w14:textId="77777777" w:rsidR="00A441D1" w:rsidRPr="00D4353B" w:rsidRDefault="00A441D1" w:rsidP="00460C19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hideMark/>
          </w:tcPr>
          <w:p w14:paraId="4EC7E41D" w14:textId="3460920C" w:rsidR="00A441D1" w:rsidRPr="00D4353B" w:rsidRDefault="00A441D1" w:rsidP="00460C19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13" w:type="dxa"/>
          </w:tcPr>
          <w:p w14:paraId="65870BC4" w14:textId="77777777" w:rsidR="00A441D1" w:rsidRPr="00D4353B" w:rsidRDefault="00A441D1" w:rsidP="00460C19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7" w:type="dxa"/>
            <w:hideMark/>
          </w:tcPr>
          <w:p w14:paraId="08DB593D" w14:textId="1D5205A2" w:rsidR="00A441D1" w:rsidRPr="00D4353B" w:rsidRDefault="00A441D1" w:rsidP="00460C19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20" w:type="dxa"/>
          </w:tcPr>
          <w:p w14:paraId="61FB3660" w14:textId="77777777" w:rsidR="00A441D1" w:rsidRPr="00D4353B" w:rsidRDefault="00A441D1" w:rsidP="00460C19">
            <w:pPr>
              <w:overflowPunct/>
              <w:autoSpaceDE/>
              <w:adjustRightInd/>
              <w:ind w:right="-14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0" w:type="dxa"/>
            <w:hideMark/>
          </w:tcPr>
          <w:p w14:paraId="7D61EA12" w14:textId="425C4B75" w:rsidR="00A441D1" w:rsidRPr="00D4353B" w:rsidRDefault="00A441D1" w:rsidP="00460C19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09" w:type="dxa"/>
          </w:tcPr>
          <w:p w14:paraId="305DB5A4" w14:textId="77777777" w:rsidR="00A441D1" w:rsidRPr="00D4353B" w:rsidRDefault="00A441D1" w:rsidP="00460C19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1" w:type="dxa"/>
            <w:hideMark/>
          </w:tcPr>
          <w:p w14:paraId="160E2D39" w14:textId="27D95D6C" w:rsidR="00A441D1" w:rsidRPr="00D4353B" w:rsidRDefault="00A441D1" w:rsidP="00460C19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A441D1" w:rsidRPr="00D4353B" w14:paraId="054DB458" w14:textId="77777777" w:rsidTr="00A441D1">
        <w:trPr>
          <w:trHeight w:val="20"/>
        </w:trPr>
        <w:tc>
          <w:tcPr>
            <w:tcW w:w="2700" w:type="dxa"/>
            <w:hideMark/>
          </w:tcPr>
          <w:p w14:paraId="651BBADF" w14:textId="77777777" w:rsidR="00A441D1" w:rsidRPr="00D4353B" w:rsidRDefault="00A441D1" w:rsidP="00BD5180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  <w:cs/>
              </w:rPr>
              <w:t>ลูกหนี้การค้า</w:t>
            </w:r>
            <w:r w:rsidRPr="00D4353B">
              <w:rPr>
                <w:rFonts w:asciiTheme="majorBidi" w:hAnsiTheme="majorBidi" w:cstheme="majorBidi"/>
              </w:rPr>
              <w:t xml:space="preserve"> - </w:t>
            </w:r>
            <w:r w:rsidRPr="00D4353B">
              <w:rPr>
                <w:rFonts w:asciiTheme="majorBidi" w:hAnsiTheme="majorBidi" w:cstheme="majorBidi"/>
                <w:cs/>
              </w:rPr>
              <w:t>บริษัทอื่น</w:t>
            </w:r>
          </w:p>
        </w:tc>
        <w:tc>
          <w:tcPr>
            <w:tcW w:w="810" w:type="dxa"/>
          </w:tcPr>
          <w:p w14:paraId="60D5F8A2" w14:textId="77777777" w:rsidR="00A441D1" w:rsidRPr="00D4353B" w:rsidRDefault="00A441D1" w:rsidP="00A441D1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center"/>
          </w:tcPr>
          <w:p w14:paraId="73DCE6A8" w14:textId="2A09CE59" w:rsidR="00A441D1" w:rsidRPr="00D4353B" w:rsidRDefault="003A36C3" w:rsidP="00BD5180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57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897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307</w:t>
            </w:r>
          </w:p>
        </w:tc>
        <w:tc>
          <w:tcPr>
            <w:tcW w:w="113" w:type="dxa"/>
          </w:tcPr>
          <w:p w14:paraId="7C89BF93" w14:textId="77777777" w:rsidR="00A441D1" w:rsidRPr="00D4353B" w:rsidRDefault="00A441D1" w:rsidP="00BD518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tcBorders>
              <w:top w:val="nil"/>
              <w:left w:val="nil"/>
              <w:right w:val="nil"/>
            </w:tcBorders>
            <w:vAlign w:val="center"/>
          </w:tcPr>
          <w:p w14:paraId="4B87770B" w14:textId="2CD78445" w:rsidR="00A441D1" w:rsidRPr="00D4353B" w:rsidRDefault="00A441D1" w:rsidP="00BD5180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51,640,125</w:t>
            </w:r>
          </w:p>
        </w:tc>
        <w:tc>
          <w:tcPr>
            <w:tcW w:w="120" w:type="dxa"/>
          </w:tcPr>
          <w:p w14:paraId="26EEB897" w14:textId="77777777" w:rsidR="00A441D1" w:rsidRPr="00D4353B" w:rsidRDefault="00A441D1" w:rsidP="00BD518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tcBorders>
              <w:top w:val="nil"/>
              <w:left w:val="nil"/>
              <w:right w:val="nil"/>
            </w:tcBorders>
          </w:tcPr>
          <w:p w14:paraId="2F2C394C" w14:textId="49CB783A" w:rsidR="00A441D1" w:rsidRPr="00D4353B" w:rsidRDefault="00D715B0" w:rsidP="00BD5180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14,485,314</w:t>
            </w:r>
          </w:p>
        </w:tc>
        <w:tc>
          <w:tcPr>
            <w:tcW w:w="109" w:type="dxa"/>
          </w:tcPr>
          <w:p w14:paraId="4E9ED42D" w14:textId="77777777" w:rsidR="00A441D1" w:rsidRPr="00D4353B" w:rsidRDefault="00A441D1" w:rsidP="00BD5180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</w:tcPr>
          <w:p w14:paraId="3E3EABB3" w14:textId="4A9FE631" w:rsidR="00A441D1" w:rsidRPr="00D4353B" w:rsidRDefault="00A441D1" w:rsidP="00BD5180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9,618,817</w:t>
            </w:r>
          </w:p>
        </w:tc>
      </w:tr>
      <w:tr w:rsidR="00A441D1" w:rsidRPr="00D4353B" w14:paraId="2E6DFEFE" w14:textId="77777777" w:rsidTr="00A441D1">
        <w:trPr>
          <w:trHeight w:val="20"/>
        </w:trPr>
        <w:tc>
          <w:tcPr>
            <w:tcW w:w="2700" w:type="dxa"/>
            <w:hideMark/>
          </w:tcPr>
          <w:p w14:paraId="52189B7B" w14:textId="15B44358" w:rsidR="00A441D1" w:rsidRPr="00D4353B" w:rsidRDefault="00A441D1" w:rsidP="00BD5180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  <w:cs/>
              </w:rPr>
              <w:t>ลูกหนี้การค้า</w:t>
            </w:r>
            <w:r w:rsidRPr="00D4353B">
              <w:rPr>
                <w:rFonts w:asciiTheme="majorBidi" w:hAnsiTheme="majorBidi" w:cstheme="majorBidi"/>
              </w:rPr>
              <w:t xml:space="preserve"> - </w:t>
            </w:r>
            <w:r w:rsidR="009D6482" w:rsidRPr="00D4353B">
              <w:rPr>
                <w:rFonts w:asciiTheme="majorBidi" w:hAnsiTheme="majorBidi" w:cstheme="majorBidi" w:hint="cs"/>
                <w:cs/>
              </w:rPr>
              <w:t>กิจการ</w:t>
            </w:r>
            <w:r w:rsidRPr="00D4353B">
              <w:rPr>
                <w:rFonts w:asciiTheme="majorBidi" w:hAnsiTheme="majorBidi" w:cstheme="majorBidi"/>
                <w:cs/>
              </w:rPr>
              <w:t>ที่เกี่ยวข้องกัน</w:t>
            </w:r>
          </w:p>
        </w:tc>
        <w:tc>
          <w:tcPr>
            <w:tcW w:w="810" w:type="dxa"/>
          </w:tcPr>
          <w:p w14:paraId="6A3428D3" w14:textId="66D3F4E6" w:rsidR="00A441D1" w:rsidRPr="00D4353B" w:rsidRDefault="00A441D1" w:rsidP="00A441D1">
            <w:pPr>
              <w:jc w:val="center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5.3</w:t>
            </w:r>
          </w:p>
        </w:tc>
        <w:tc>
          <w:tcPr>
            <w:tcW w:w="1260" w:type="dxa"/>
            <w:vAlign w:val="center"/>
          </w:tcPr>
          <w:p w14:paraId="1511A550" w14:textId="0A983659" w:rsidR="00A441D1" w:rsidRPr="00D4353B" w:rsidRDefault="00B572A8" w:rsidP="00BD5180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2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528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346</w:t>
            </w:r>
          </w:p>
        </w:tc>
        <w:tc>
          <w:tcPr>
            <w:tcW w:w="113" w:type="dxa"/>
          </w:tcPr>
          <w:p w14:paraId="60FFA98E" w14:textId="77777777" w:rsidR="00A441D1" w:rsidRPr="00D4353B" w:rsidRDefault="00A441D1" w:rsidP="00BD518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vAlign w:val="center"/>
          </w:tcPr>
          <w:p w14:paraId="4B188EF7" w14:textId="2D395A10" w:rsidR="00A441D1" w:rsidRPr="00D4353B" w:rsidRDefault="00A441D1" w:rsidP="00BD5180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9,644,866</w:t>
            </w:r>
          </w:p>
        </w:tc>
        <w:tc>
          <w:tcPr>
            <w:tcW w:w="120" w:type="dxa"/>
          </w:tcPr>
          <w:p w14:paraId="08318688" w14:textId="77777777" w:rsidR="00A441D1" w:rsidRPr="00D4353B" w:rsidRDefault="00A441D1" w:rsidP="00BD518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</w:tcPr>
          <w:p w14:paraId="6F02B8FD" w14:textId="445AEE6B" w:rsidR="00A441D1" w:rsidRPr="00D4353B" w:rsidRDefault="00D715B0" w:rsidP="00BD5180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4,354,178 </w:t>
            </w:r>
          </w:p>
        </w:tc>
        <w:tc>
          <w:tcPr>
            <w:tcW w:w="109" w:type="dxa"/>
          </w:tcPr>
          <w:p w14:paraId="567FBAD8" w14:textId="77777777" w:rsidR="00A441D1" w:rsidRPr="00D4353B" w:rsidRDefault="00A441D1" w:rsidP="00BD5180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7D2FD0E6" w14:textId="2D155F88" w:rsidR="00A441D1" w:rsidRPr="00D4353B" w:rsidRDefault="00A441D1" w:rsidP="00BD5180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3,689,788</w:t>
            </w:r>
          </w:p>
        </w:tc>
      </w:tr>
      <w:tr w:rsidR="00A441D1" w:rsidRPr="00D4353B" w14:paraId="002542F5" w14:textId="77777777" w:rsidTr="00A441D1">
        <w:trPr>
          <w:trHeight w:val="20"/>
        </w:trPr>
        <w:tc>
          <w:tcPr>
            <w:tcW w:w="2700" w:type="dxa"/>
          </w:tcPr>
          <w:p w14:paraId="3800C95A" w14:textId="266D3192" w:rsidR="00A441D1" w:rsidRPr="00D4353B" w:rsidRDefault="00A441D1" w:rsidP="00BD5180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D4353B">
              <w:rPr>
                <w:rFonts w:asciiTheme="majorBidi" w:hAnsiTheme="majorBidi" w:cstheme="majorBidi"/>
                <w:cs/>
              </w:rPr>
              <w:t xml:space="preserve">   ค่าเผื่อผลขาดทุนด้านเครดิต</w:t>
            </w:r>
          </w:p>
        </w:tc>
        <w:tc>
          <w:tcPr>
            <w:tcW w:w="810" w:type="dxa"/>
          </w:tcPr>
          <w:p w14:paraId="49009916" w14:textId="77777777" w:rsidR="00A441D1" w:rsidRPr="00D4353B" w:rsidRDefault="00A441D1" w:rsidP="00A441D1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vAlign w:val="center"/>
          </w:tcPr>
          <w:p w14:paraId="11395B3D" w14:textId="62D2755F" w:rsidR="00A441D1" w:rsidRPr="00D4353B" w:rsidRDefault="00B572A8" w:rsidP="00BD5180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(5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328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445)</w:t>
            </w:r>
          </w:p>
        </w:tc>
        <w:tc>
          <w:tcPr>
            <w:tcW w:w="113" w:type="dxa"/>
          </w:tcPr>
          <w:p w14:paraId="606DE8F5" w14:textId="77777777" w:rsidR="00A441D1" w:rsidRPr="00D4353B" w:rsidRDefault="00A441D1" w:rsidP="00BD518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vAlign w:val="center"/>
          </w:tcPr>
          <w:p w14:paraId="738EE8E0" w14:textId="3238A8B4" w:rsidR="00A441D1" w:rsidRPr="00D4353B" w:rsidRDefault="00A441D1" w:rsidP="00BD5180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</w:t>
            </w:r>
            <w:r w:rsidRPr="00D4353B">
              <w:rPr>
                <w:rFonts w:asciiTheme="majorBidi" w:hAnsiTheme="majorBidi" w:cstheme="majorBidi" w:hint="cs"/>
              </w:rPr>
              <w:t>10</w:t>
            </w:r>
            <w:r w:rsidRPr="00D4353B">
              <w:rPr>
                <w:rFonts w:asciiTheme="majorBidi" w:hAnsiTheme="majorBidi" w:cstheme="majorBidi"/>
              </w:rPr>
              <w:t>,144,415)</w:t>
            </w:r>
          </w:p>
        </w:tc>
        <w:tc>
          <w:tcPr>
            <w:tcW w:w="120" w:type="dxa"/>
          </w:tcPr>
          <w:p w14:paraId="4C88CC77" w14:textId="77777777" w:rsidR="00A441D1" w:rsidRPr="00D4353B" w:rsidRDefault="00A441D1" w:rsidP="00BD518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</w:tcPr>
          <w:p w14:paraId="3718CB12" w14:textId="6FF5CB69" w:rsidR="00A441D1" w:rsidRPr="00D4353B" w:rsidRDefault="00D715B0" w:rsidP="00BD5180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(2,186,</w:t>
            </w:r>
            <w:r w:rsidR="0013052D" w:rsidRPr="00D4353B">
              <w:rPr>
                <w:rFonts w:asciiTheme="majorBidi" w:hAnsiTheme="majorBidi" w:cstheme="majorBidi"/>
              </w:rPr>
              <w:t>416</w:t>
            </w:r>
            <w:r w:rsidRPr="00D4353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9" w:type="dxa"/>
          </w:tcPr>
          <w:p w14:paraId="4D334336" w14:textId="77777777" w:rsidR="00A441D1" w:rsidRPr="00D4353B" w:rsidRDefault="00A441D1" w:rsidP="00BD5180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42A64802" w14:textId="6EF8750B" w:rsidR="00A441D1" w:rsidRPr="00D4353B" w:rsidRDefault="00A441D1" w:rsidP="00BD5180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(</w:t>
            </w:r>
            <w:r w:rsidRPr="00D4353B">
              <w:rPr>
                <w:rFonts w:asciiTheme="majorBidi" w:hAnsiTheme="majorBidi" w:cstheme="majorBidi" w:hint="cs"/>
              </w:rPr>
              <w:t>2</w:t>
            </w:r>
            <w:r w:rsidRPr="00D4353B">
              <w:rPr>
                <w:rFonts w:asciiTheme="majorBidi" w:hAnsiTheme="majorBidi" w:cstheme="majorBidi"/>
              </w:rPr>
              <w:t>,429,950</w:t>
            </w:r>
            <w:r w:rsidRPr="00D4353B"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  <w:tr w:rsidR="00A441D1" w:rsidRPr="00D4353B" w14:paraId="7F52A4D4" w14:textId="77777777" w:rsidTr="00A441D1">
        <w:trPr>
          <w:trHeight w:val="20"/>
        </w:trPr>
        <w:tc>
          <w:tcPr>
            <w:tcW w:w="2700" w:type="dxa"/>
          </w:tcPr>
          <w:p w14:paraId="20A1EF38" w14:textId="782C4D35" w:rsidR="00A441D1" w:rsidRPr="00D4353B" w:rsidRDefault="00A441D1" w:rsidP="00BD5180">
            <w:pPr>
              <w:snapToGrid w:val="0"/>
              <w:ind w:left="199" w:right="-9" w:firstLine="161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รวมลูกหนี้การค้า</w:t>
            </w:r>
          </w:p>
        </w:tc>
        <w:tc>
          <w:tcPr>
            <w:tcW w:w="810" w:type="dxa"/>
          </w:tcPr>
          <w:p w14:paraId="6BFA074A" w14:textId="77777777" w:rsidR="00A441D1" w:rsidRPr="00D4353B" w:rsidRDefault="00A441D1" w:rsidP="00A441D1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62F05C" w14:textId="3C2EEBCF" w:rsidR="00A441D1" w:rsidRPr="00D4353B" w:rsidRDefault="003A36C3" w:rsidP="00BD5180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55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097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208</w:t>
            </w:r>
          </w:p>
        </w:tc>
        <w:tc>
          <w:tcPr>
            <w:tcW w:w="113" w:type="dxa"/>
          </w:tcPr>
          <w:p w14:paraId="11AC0265" w14:textId="77777777" w:rsidR="00A441D1" w:rsidRPr="00D4353B" w:rsidRDefault="00A441D1" w:rsidP="00BD518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E491AB" w14:textId="7B214696" w:rsidR="00A441D1" w:rsidRPr="00D4353B" w:rsidRDefault="00A441D1" w:rsidP="00BD5180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51,140,576</w:t>
            </w:r>
          </w:p>
        </w:tc>
        <w:tc>
          <w:tcPr>
            <w:tcW w:w="120" w:type="dxa"/>
          </w:tcPr>
          <w:p w14:paraId="71B510B4" w14:textId="77777777" w:rsidR="00A441D1" w:rsidRPr="00D4353B" w:rsidRDefault="00A441D1" w:rsidP="00BD518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EC373" w14:textId="6CE870E1" w:rsidR="00A441D1" w:rsidRPr="00D4353B" w:rsidRDefault="00D715B0" w:rsidP="00BD5180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16,653,</w:t>
            </w:r>
            <w:r w:rsidR="0013052D" w:rsidRPr="00D4353B">
              <w:rPr>
                <w:rFonts w:asciiTheme="majorBidi" w:hAnsiTheme="majorBidi" w:cstheme="majorBidi"/>
              </w:rPr>
              <w:t>076</w:t>
            </w:r>
          </w:p>
        </w:tc>
        <w:tc>
          <w:tcPr>
            <w:tcW w:w="109" w:type="dxa"/>
          </w:tcPr>
          <w:p w14:paraId="4AACE892" w14:textId="77777777" w:rsidR="00A441D1" w:rsidRPr="00D4353B" w:rsidRDefault="00A441D1" w:rsidP="00BD5180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3020D" w14:textId="76296527" w:rsidR="00A441D1" w:rsidRPr="00D4353B" w:rsidRDefault="00A441D1" w:rsidP="00BD5180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</w:rPr>
              <w:t>10</w:t>
            </w:r>
            <w:r w:rsidRPr="00D4353B">
              <w:rPr>
                <w:rFonts w:asciiTheme="majorBidi" w:hAnsiTheme="majorBidi" w:cstheme="majorBidi"/>
              </w:rPr>
              <w:t>,878,655</w:t>
            </w:r>
          </w:p>
        </w:tc>
      </w:tr>
      <w:tr w:rsidR="00A441D1" w:rsidRPr="00D4353B" w14:paraId="52BB41AF" w14:textId="77777777" w:rsidTr="00A441D1">
        <w:trPr>
          <w:trHeight w:val="20"/>
        </w:trPr>
        <w:tc>
          <w:tcPr>
            <w:tcW w:w="2700" w:type="dxa"/>
          </w:tcPr>
          <w:p w14:paraId="3C3A859C" w14:textId="77777777" w:rsidR="00A441D1" w:rsidRPr="00D4353B" w:rsidRDefault="00A441D1" w:rsidP="00BD5180">
            <w:pPr>
              <w:snapToGrid w:val="0"/>
              <w:ind w:left="199" w:right="-9" w:firstLine="161"/>
              <w:rPr>
                <w:rFonts w:asciiTheme="majorBidi" w:hAnsiTheme="majorBidi"/>
                <w:cs/>
              </w:rPr>
            </w:pPr>
          </w:p>
        </w:tc>
        <w:tc>
          <w:tcPr>
            <w:tcW w:w="810" w:type="dxa"/>
          </w:tcPr>
          <w:p w14:paraId="46C8B0B6" w14:textId="77777777" w:rsidR="00A441D1" w:rsidRPr="00D4353B" w:rsidRDefault="00A441D1" w:rsidP="00A441D1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47974" w14:textId="434B9CBC" w:rsidR="00A441D1" w:rsidRPr="00D4353B" w:rsidRDefault="00A441D1" w:rsidP="00BD5180">
            <w:pPr>
              <w:tabs>
                <w:tab w:val="decimal" w:pos="1095"/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E54316F" w14:textId="77777777" w:rsidR="00A441D1" w:rsidRPr="00D4353B" w:rsidRDefault="00A441D1" w:rsidP="00BD518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F91E14" w14:textId="77777777" w:rsidR="00A441D1" w:rsidRPr="00D4353B" w:rsidRDefault="00A441D1" w:rsidP="00BD5180">
            <w:pPr>
              <w:tabs>
                <w:tab w:val="decimal" w:pos="1095"/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0" w:type="dxa"/>
          </w:tcPr>
          <w:p w14:paraId="4603CC4B" w14:textId="77777777" w:rsidR="00A441D1" w:rsidRPr="00D4353B" w:rsidRDefault="00A441D1" w:rsidP="00BD518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C129B9" w14:textId="77777777" w:rsidR="00A441D1" w:rsidRPr="00D4353B" w:rsidRDefault="00A441D1" w:rsidP="00BD5180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9" w:type="dxa"/>
          </w:tcPr>
          <w:p w14:paraId="7F6A54D4" w14:textId="77777777" w:rsidR="00A441D1" w:rsidRPr="00D4353B" w:rsidRDefault="00A441D1" w:rsidP="00BD5180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4532D1" w14:textId="77777777" w:rsidR="00A441D1" w:rsidRPr="00D4353B" w:rsidRDefault="00A441D1" w:rsidP="00BD5180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</w:p>
        </w:tc>
      </w:tr>
      <w:tr w:rsidR="00A441D1" w:rsidRPr="00D4353B" w14:paraId="113F4883" w14:textId="77777777" w:rsidTr="00A441D1">
        <w:trPr>
          <w:trHeight w:val="20"/>
        </w:trPr>
        <w:tc>
          <w:tcPr>
            <w:tcW w:w="2700" w:type="dxa"/>
            <w:hideMark/>
          </w:tcPr>
          <w:p w14:paraId="2F272878" w14:textId="77777777" w:rsidR="00A441D1" w:rsidRPr="00D4353B" w:rsidRDefault="00A441D1" w:rsidP="00BD5180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  <w:cs/>
              </w:rPr>
              <w:t xml:space="preserve">ลูกหนี้อื่น </w:t>
            </w:r>
            <w:r w:rsidRPr="00D4353B">
              <w:rPr>
                <w:rFonts w:asciiTheme="majorBidi" w:hAnsiTheme="majorBidi" w:cstheme="majorBidi"/>
              </w:rPr>
              <w:t xml:space="preserve">- </w:t>
            </w:r>
            <w:r w:rsidRPr="00D4353B">
              <w:rPr>
                <w:rFonts w:asciiTheme="majorBidi" w:hAnsiTheme="majorBidi" w:cstheme="majorBidi"/>
                <w:cs/>
              </w:rPr>
              <w:t>บริษัทอื่น</w:t>
            </w:r>
          </w:p>
        </w:tc>
        <w:tc>
          <w:tcPr>
            <w:tcW w:w="810" w:type="dxa"/>
          </w:tcPr>
          <w:p w14:paraId="49C9D656" w14:textId="77777777" w:rsidR="00A441D1" w:rsidRPr="00D4353B" w:rsidRDefault="00A441D1" w:rsidP="00A441D1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</w:tcPr>
          <w:p w14:paraId="0C4853B2" w14:textId="485CB133" w:rsidR="00A441D1" w:rsidRPr="00D4353B" w:rsidRDefault="00B572A8" w:rsidP="00BD5180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3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735</w:t>
            </w:r>
          </w:p>
        </w:tc>
        <w:tc>
          <w:tcPr>
            <w:tcW w:w="113" w:type="dxa"/>
          </w:tcPr>
          <w:p w14:paraId="4DBF8DCF" w14:textId="77777777" w:rsidR="00A441D1" w:rsidRPr="00D4353B" w:rsidRDefault="00A441D1" w:rsidP="00BD5180">
            <w:pPr>
              <w:tabs>
                <w:tab w:val="decimal" w:pos="1095"/>
              </w:tabs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</w:tcPr>
          <w:p w14:paraId="48B0163D" w14:textId="3311851E" w:rsidR="00A441D1" w:rsidRPr="00D4353B" w:rsidRDefault="00A441D1" w:rsidP="00BD5180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520</w:t>
            </w:r>
          </w:p>
        </w:tc>
        <w:tc>
          <w:tcPr>
            <w:tcW w:w="120" w:type="dxa"/>
          </w:tcPr>
          <w:p w14:paraId="26520C69" w14:textId="77777777" w:rsidR="00A441D1" w:rsidRPr="00D4353B" w:rsidRDefault="00A441D1" w:rsidP="00BD5180">
            <w:pPr>
              <w:tabs>
                <w:tab w:val="decimal" w:pos="1095"/>
              </w:tabs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</w:tcPr>
          <w:p w14:paraId="34B2E15A" w14:textId="74C59E05" w:rsidR="00A441D1" w:rsidRPr="00D4353B" w:rsidRDefault="007B18A3" w:rsidP="007B18A3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910</w:t>
            </w:r>
          </w:p>
        </w:tc>
        <w:tc>
          <w:tcPr>
            <w:tcW w:w="109" w:type="dxa"/>
          </w:tcPr>
          <w:p w14:paraId="4D7BFEEE" w14:textId="77777777" w:rsidR="00A441D1" w:rsidRPr="00D4353B" w:rsidRDefault="00A441D1" w:rsidP="00BD5180">
            <w:pPr>
              <w:tabs>
                <w:tab w:val="decimal" w:pos="1020"/>
                <w:tab w:val="decimal" w:pos="1095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28EFC402" w14:textId="6A96DB67" w:rsidR="00A441D1" w:rsidRPr="00D4353B" w:rsidRDefault="00A441D1" w:rsidP="00BD5180">
            <w:pPr>
              <w:tabs>
                <w:tab w:val="decimal" w:pos="684"/>
              </w:tabs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</w:tr>
      <w:tr w:rsidR="00995C20" w:rsidRPr="00D4353B" w14:paraId="2FCB4E04" w14:textId="77777777" w:rsidTr="00A441D1">
        <w:trPr>
          <w:trHeight w:val="20"/>
        </w:trPr>
        <w:tc>
          <w:tcPr>
            <w:tcW w:w="2700" w:type="dxa"/>
            <w:hideMark/>
          </w:tcPr>
          <w:p w14:paraId="6BFE44FA" w14:textId="77777777" w:rsidR="00995C20" w:rsidRPr="00D4353B" w:rsidRDefault="00995C20" w:rsidP="00995C20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  <w:cs/>
              </w:rPr>
              <w:t>ค่าใช้จ่ายจ่ายล่วงหน้า</w:t>
            </w:r>
          </w:p>
        </w:tc>
        <w:tc>
          <w:tcPr>
            <w:tcW w:w="810" w:type="dxa"/>
          </w:tcPr>
          <w:p w14:paraId="2B771DA6" w14:textId="77777777" w:rsidR="00995C20" w:rsidRPr="00D4353B" w:rsidRDefault="00995C20" w:rsidP="00995C20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vAlign w:val="center"/>
          </w:tcPr>
          <w:p w14:paraId="14A90928" w14:textId="59D28BF0" w:rsidR="00995C20" w:rsidRPr="00D4353B" w:rsidRDefault="00B572A8" w:rsidP="00995C20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2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365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454</w:t>
            </w:r>
          </w:p>
        </w:tc>
        <w:tc>
          <w:tcPr>
            <w:tcW w:w="113" w:type="dxa"/>
          </w:tcPr>
          <w:p w14:paraId="33D11162" w14:textId="77777777" w:rsidR="00995C20" w:rsidRPr="00D4353B" w:rsidRDefault="00995C20" w:rsidP="00995C2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vAlign w:val="center"/>
          </w:tcPr>
          <w:p w14:paraId="7694ABDF" w14:textId="470562FF" w:rsidR="00995C20" w:rsidRPr="00D4353B" w:rsidRDefault="00995C20" w:rsidP="00995C20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1,392,911</w:t>
            </w:r>
          </w:p>
        </w:tc>
        <w:tc>
          <w:tcPr>
            <w:tcW w:w="120" w:type="dxa"/>
          </w:tcPr>
          <w:p w14:paraId="409290F5" w14:textId="77777777" w:rsidR="00995C20" w:rsidRPr="00D4353B" w:rsidRDefault="00995C20" w:rsidP="00995C2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</w:tcPr>
          <w:p w14:paraId="51CFE616" w14:textId="3CBAC3D3" w:rsidR="00995C20" w:rsidRPr="00D4353B" w:rsidRDefault="0013052D" w:rsidP="00995C20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1,697,96</w:t>
            </w:r>
            <w:r w:rsidR="00DC1D56" w:rsidRPr="00D4353B">
              <w:rPr>
                <w:rFonts w:asciiTheme="majorBidi" w:hAnsiTheme="majorBidi" w:cstheme="majorBidi" w:hint="cs"/>
                <w:cs/>
              </w:rPr>
              <w:t>3</w:t>
            </w:r>
          </w:p>
        </w:tc>
        <w:tc>
          <w:tcPr>
            <w:tcW w:w="109" w:type="dxa"/>
          </w:tcPr>
          <w:p w14:paraId="2FBAC717" w14:textId="77777777" w:rsidR="00995C20" w:rsidRPr="00D4353B" w:rsidRDefault="00995C20" w:rsidP="00995C20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2B7482D1" w14:textId="1E9BB366" w:rsidR="00995C20" w:rsidRPr="00D4353B" w:rsidRDefault="00995C20" w:rsidP="00995C20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836,560</w:t>
            </w:r>
          </w:p>
        </w:tc>
      </w:tr>
      <w:tr w:rsidR="00995C20" w:rsidRPr="00D4353B" w14:paraId="381B32AD" w14:textId="77777777" w:rsidTr="00A441D1">
        <w:trPr>
          <w:trHeight w:val="20"/>
        </w:trPr>
        <w:tc>
          <w:tcPr>
            <w:tcW w:w="2700" w:type="dxa"/>
            <w:hideMark/>
          </w:tcPr>
          <w:p w14:paraId="257CAAE0" w14:textId="77777777" w:rsidR="00995C20" w:rsidRPr="00D4353B" w:rsidRDefault="00995C20" w:rsidP="00995C20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  <w:cs/>
              </w:rPr>
              <w:t>เงินจ่ายล่วงหน้าค่าซื้อสินค้า</w:t>
            </w:r>
          </w:p>
        </w:tc>
        <w:tc>
          <w:tcPr>
            <w:tcW w:w="810" w:type="dxa"/>
          </w:tcPr>
          <w:p w14:paraId="56318921" w14:textId="77777777" w:rsidR="00995C20" w:rsidRPr="00D4353B" w:rsidRDefault="00995C20" w:rsidP="00995C20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center"/>
          </w:tcPr>
          <w:p w14:paraId="3AB4086D" w14:textId="3573B835" w:rsidR="00995C20" w:rsidRPr="00D4353B" w:rsidRDefault="00B572A8" w:rsidP="00995C20">
            <w:pPr>
              <w:tabs>
                <w:tab w:val="decimal" w:pos="1173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2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690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642</w:t>
            </w:r>
          </w:p>
        </w:tc>
        <w:tc>
          <w:tcPr>
            <w:tcW w:w="113" w:type="dxa"/>
          </w:tcPr>
          <w:p w14:paraId="27B40827" w14:textId="77777777" w:rsidR="00995C20" w:rsidRPr="00D4353B" w:rsidRDefault="00995C20" w:rsidP="00995C20">
            <w:pPr>
              <w:tabs>
                <w:tab w:val="decimal" w:pos="610"/>
              </w:tabs>
              <w:ind w:right="-14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7" w:type="dxa"/>
            <w:vAlign w:val="center"/>
          </w:tcPr>
          <w:p w14:paraId="40A98FBE" w14:textId="6A0A8E3A" w:rsidR="00995C20" w:rsidRPr="00D4353B" w:rsidRDefault="00995C20" w:rsidP="00995C20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2,748,933</w:t>
            </w:r>
          </w:p>
        </w:tc>
        <w:tc>
          <w:tcPr>
            <w:tcW w:w="120" w:type="dxa"/>
          </w:tcPr>
          <w:p w14:paraId="43FC421E" w14:textId="77777777" w:rsidR="00995C20" w:rsidRPr="00D4353B" w:rsidRDefault="00995C20" w:rsidP="00995C2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</w:tcPr>
          <w:p w14:paraId="3F81476C" w14:textId="439BE0A4" w:rsidR="00995C20" w:rsidRPr="00D4353B" w:rsidRDefault="007B18A3" w:rsidP="00995C20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375,746</w:t>
            </w:r>
          </w:p>
        </w:tc>
        <w:tc>
          <w:tcPr>
            <w:tcW w:w="109" w:type="dxa"/>
          </w:tcPr>
          <w:p w14:paraId="5D9DE1DC" w14:textId="77777777" w:rsidR="00995C20" w:rsidRPr="00D4353B" w:rsidRDefault="00995C20" w:rsidP="00995C20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0CEE96C8" w14:textId="25259E0E" w:rsidR="00995C20" w:rsidRPr="00D4353B" w:rsidRDefault="00995C20" w:rsidP="00995C20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387,575</w:t>
            </w:r>
          </w:p>
        </w:tc>
      </w:tr>
      <w:tr w:rsidR="00995C20" w:rsidRPr="00D4353B" w14:paraId="2DDDFCD8" w14:textId="77777777" w:rsidTr="00A441D1">
        <w:trPr>
          <w:trHeight w:val="20"/>
        </w:trPr>
        <w:tc>
          <w:tcPr>
            <w:tcW w:w="2700" w:type="dxa"/>
            <w:hideMark/>
          </w:tcPr>
          <w:p w14:paraId="0673DD49" w14:textId="45A775B4" w:rsidR="00995C20" w:rsidRPr="00D4353B" w:rsidRDefault="00995C20" w:rsidP="00995C20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ดอกเบี้ยค้างรับ</w:t>
            </w:r>
          </w:p>
        </w:tc>
        <w:tc>
          <w:tcPr>
            <w:tcW w:w="810" w:type="dxa"/>
          </w:tcPr>
          <w:p w14:paraId="7CC83D82" w14:textId="77777777" w:rsidR="00995C20" w:rsidRPr="00D4353B" w:rsidRDefault="00995C20" w:rsidP="00995C20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vAlign w:val="center"/>
          </w:tcPr>
          <w:p w14:paraId="25FCE31B" w14:textId="0F8623EC" w:rsidR="00995C20" w:rsidRPr="00D4353B" w:rsidRDefault="00B572A8" w:rsidP="00995C20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7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855</w:t>
            </w:r>
          </w:p>
        </w:tc>
        <w:tc>
          <w:tcPr>
            <w:tcW w:w="113" w:type="dxa"/>
          </w:tcPr>
          <w:p w14:paraId="71A15560" w14:textId="77777777" w:rsidR="00995C20" w:rsidRPr="00D4353B" w:rsidRDefault="00995C20" w:rsidP="00995C2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vAlign w:val="center"/>
          </w:tcPr>
          <w:p w14:paraId="55554A85" w14:textId="2464B365" w:rsidR="00995C20" w:rsidRPr="00D4353B" w:rsidRDefault="00995C20" w:rsidP="00995C20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432,893</w:t>
            </w:r>
          </w:p>
        </w:tc>
        <w:tc>
          <w:tcPr>
            <w:tcW w:w="120" w:type="dxa"/>
          </w:tcPr>
          <w:p w14:paraId="4418B9E4" w14:textId="77777777" w:rsidR="00995C20" w:rsidRPr="00D4353B" w:rsidRDefault="00995C20" w:rsidP="00995C2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</w:tcPr>
          <w:p w14:paraId="03A0370C" w14:textId="368DD31A" w:rsidR="00995C20" w:rsidRPr="00D4353B" w:rsidRDefault="007B18A3" w:rsidP="007B18A3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576</w:t>
            </w:r>
          </w:p>
        </w:tc>
        <w:tc>
          <w:tcPr>
            <w:tcW w:w="109" w:type="dxa"/>
          </w:tcPr>
          <w:p w14:paraId="346C8B52" w14:textId="77777777" w:rsidR="00995C20" w:rsidRPr="00D4353B" w:rsidRDefault="00995C20" w:rsidP="00995C20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432998F6" w14:textId="73F6B01C" w:rsidR="00995C20" w:rsidRPr="00D4353B" w:rsidRDefault="00995C20" w:rsidP="00995C20">
            <w:pPr>
              <w:tabs>
                <w:tab w:val="decimal" w:pos="684"/>
              </w:tabs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</w:tr>
      <w:tr w:rsidR="00995C20" w:rsidRPr="00D4353B" w14:paraId="53D3B7D2" w14:textId="77777777" w:rsidTr="00A441D1">
        <w:trPr>
          <w:trHeight w:val="20"/>
        </w:trPr>
        <w:tc>
          <w:tcPr>
            <w:tcW w:w="2700" w:type="dxa"/>
          </w:tcPr>
          <w:p w14:paraId="3839BE64" w14:textId="77777777" w:rsidR="00995C20" w:rsidRPr="00D4353B" w:rsidRDefault="00995C20" w:rsidP="00995C20">
            <w:pPr>
              <w:overflowPunct/>
              <w:autoSpaceDE/>
              <w:adjustRightInd/>
              <w:ind w:left="711" w:right="-14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2CBABFCE" w14:textId="77777777" w:rsidR="00995C20" w:rsidRPr="00D4353B" w:rsidRDefault="00995C20" w:rsidP="00995C20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49C697" w14:textId="53B7BA43" w:rsidR="00995C20" w:rsidRPr="00D4353B" w:rsidRDefault="003A36C3" w:rsidP="00995C20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60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164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894</w:t>
            </w:r>
          </w:p>
        </w:tc>
        <w:tc>
          <w:tcPr>
            <w:tcW w:w="113" w:type="dxa"/>
          </w:tcPr>
          <w:p w14:paraId="1B54548B" w14:textId="77777777" w:rsidR="00995C20" w:rsidRPr="00D4353B" w:rsidRDefault="00995C20" w:rsidP="00995C2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D3C0921" w14:textId="117B8625" w:rsidR="00995C20" w:rsidRPr="00D4353B" w:rsidRDefault="00995C20" w:rsidP="00995C20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55,715,833</w:t>
            </w:r>
          </w:p>
        </w:tc>
        <w:tc>
          <w:tcPr>
            <w:tcW w:w="120" w:type="dxa"/>
          </w:tcPr>
          <w:p w14:paraId="5336E60B" w14:textId="77777777" w:rsidR="00995C20" w:rsidRPr="00D4353B" w:rsidRDefault="00995C20" w:rsidP="00995C2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241087" w14:textId="200239D9" w:rsidR="00995C20" w:rsidRPr="00D4353B" w:rsidRDefault="0013052D" w:rsidP="00995C20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18,728,2</w:t>
            </w:r>
            <w:r w:rsidRPr="00D4353B">
              <w:rPr>
                <w:rFonts w:asciiTheme="majorBidi" w:hAnsiTheme="majorBidi" w:cstheme="majorBidi" w:hint="cs"/>
                <w:cs/>
              </w:rPr>
              <w:t>7</w:t>
            </w:r>
            <w:r w:rsidR="00DC1D56" w:rsidRPr="00D4353B">
              <w:rPr>
                <w:rFonts w:asciiTheme="majorBidi" w:hAnsiTheme="majorBidi" w:cstheme="majorBidi" w:hint="cs"/>
                <w:cs/>
              </w:rPr>
              <w:t>1</w:t>
            </w:r>
          </w:p>
        </w:tc>
        <w:tc>
          <w:tcPr>
            <w:tcW w:w="109" w:type="dxa"/>
          </w:tcPr>
          <w:p w14:paraId="0E9B17C3" w14:textId="77777777" w:rsidR="00995C20" w:rsidRPr="00D4353B" w:rsidRDefault="00995C20" w:rsidP="00995C20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EEB4C1C" w14:textId="7AF36835" w:rsidR="00995C20" w:rsidRPr="00D4353B" w:rsidRDefault="00995C20" w:rsidP="00995C20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12,102,790</w:t>
            </w:r>
          </w:p>
        </w:tc>
      </w:tr>
    </w:tbl>
    <w:p w14:paraId="7EFDAAC2" w14:textId="7239E910" w:rsidR="00A63E94" w:rsidRPr="00D4353B" w:rsidRDefault="00A63E94" w:rsidP="00A63E94">
      <w:pPr>
        <w:overflowPunct/>
        <w:autoSpaceDE/>
        <w:adjustRightInd/>
        <w:spacing w:before="240"/>
        <w:ind w:left="1094" w:right="-14" w:hanging="547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ลูกหนี้การค้า</w:t>
      </w:r>
      <w:r w:rsidR="00CF5827" w:rsidRPr="00D4353B">
        <w:rPr>
          <w:rFonts w:asciiTheme="majorBidi" w:hAnsiTheme="majorBidi" w:cstheme="majorBidi"/>
          <w:sz w:val="32"/>
          <w:szCs w:val="32"/>
        </w:rPr>
        <w:t xml:space="preserve"> </w:t>
      </w:r>
      <w:r w:rsidR="00CF5827" w:rsidRPr="00D4353B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936B0F" w:rsidRPr="00D4353B">
        <w:rPr>
          <w:rFonts w:asciiTheme="majorBidi" w:hAnsiTheme="majorBidi" w:cstheme="majorBidi"/>
          <w:sz w:val="32"/>
          <w:szCs w:val="32"/>
        </w:rPr>
        <w:t>31</w:t>
      </w:r>
      <w:r w:rsidR="00CF5827" w:rsidRPr="00D4353B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Pr="00D4353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4353B">
        <w:rPr>
          <w:rFonts w:asciiTheme="majorBidi" w:hAnsiTheme="majorBidi" w:cstheme="majorBidi"/>
          <w:sz w:val="32"/>
          <w:szCs w:val="32"/>
          <w:cs/>
        </w:rPr>
        <w:t>แยกตามอายุหนี้ได้ดังนี้</w:t>
      </w:r>
    </w:p>
    <w:p w14:paraId="648CDA39" w14:textId="77777777" w:rsidR="00A63E94" w:rsidRPr="00D4353B" w:rsidRDefault="00A63E94" w:rsidP="00A63E94">
      <w:pPr>
        <w:overflowPunct/>
        <w:autoSpaceDE/>
        <w:adjustRightInd/>
        <w:ind w:left="360" w:right="-9" w:firstLine="187"/>
        <w:jc w:val="right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>หน่วย</w:t>
      </w:r>
      <w:r w:rsidRPr="00D4353B">
        <w:rPr>
          <w:rFonts w:asciiTheme="majorBidi" w:hAnsiTheme="majorBidi" w:cstheme="majorBidi"/>
          <w:b/>
          <w:bCs/>
        </w:rPr>
        <w:t xml:space="preserve"> : </w:t>
      </w:r>
      <w:r w:rsidRPr="00D4353B">
        <w:rPr>
          <w:rFonts w:asciiTheme="majorBidi" w:hAnsiTheme="majorBidi" w:cstheme="majorBidi" w:hint="cs"/>
          <w:b/>
          <w:bCs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1170"/>
        <w:gridCol w:w="93"/>
        <w:gridCol w:w="1257"/>
        <w:gridCol w:w="90"/>
        <w:gridCol w:w="1170"/>
        <w:gridCol w:w="93"/>
        <w:gridCol w:w="1251"/>
        <w:gridCol w:w="6"/>
      </w:tblGrid>
      <w:tr w:rsidR="00A003A1" w:rsidRPr="00D4353B" w14:paraId="040F1C6E" w14:textId="77777777" w:rsidTr="00A003A1">
        <w:trPr>
          <w:gridAfter w:val="1"/>
          <w:wAfter w:w="6" w:type="dxa"/>
          <w:trHeight w:val="20"/>
        </w:trPr>
        <w:tc>
          <w:tcPr>
            <w:tcW w:w="3690" w:type="dxa"/>
          </w:tcPr>
          <w:p w14:paraId="759BBDB1" w14:textId="77777777" w:rsidR="00A003A1" w:rsidRPr="00D4353B" w:rsidRDefault="00A003A1" w:rsidP="001F40A8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520" w:type="dxa"/>
            <w:gridSpan w:val="3"/>
          </w:tcPr>
          <w:p w14:paraId="33A7F880" w14:textId="62807BD4" w:rsidR="00A003A1" w:rsidRPr="00D4353B" w:rsidRDefault="00A003A1" w:rsidP="001F40A8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DF52283" w14:textId="77777777" w:rsidR="00A003A1" w:rsidRPr="00D4353B" w:rsidRDefault="00A003A1" w:rsidP="001F40A8">
            <w:pPr>
              <w:overflowPunct/>
              <w:autoSpaceDE/>
              <w:adjustRightInd/>
              <w:ind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514" w:type="dxa"/>
            <w:gridSpan w:val="3"/>
          </w:tcPr>
          <w:p w14:paraId="7894EB2D" w14:textId="731D9EA9" w:rsidR="00A003A1" w:rsidRPr="00D4353B" w:rsidRDefault="00A003A1" w:rsidP="001F40A8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4353B" w14:paraId="1DA71024" w14:textId="77777777" w:rsidTr="00A003A1">
        <w:trPr>
          <w:trHeight w:val="20"/>
        </w:trPr>
        <w:tc>
          <w:tcPr>
            <w:tcW w:w="3690" w:type="dxa"/>
          </w:tcPr>
          <w:p w14:paraId="091BE7CB" w14:textId="75A1A91D" w:rsidR="00460C19" w:rsidRPr="00D4353B" w:rsidRDefault="00460C19" w:rsidP="00460C19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hideMark/>
          </w:tcPr>
          <w:p w14:paraId="0E980C9F" w14:textId="2B7B4415" w:rsidR="00460C19" w:rsidRPr="00D4353B" w:rsidRDefault="00936B0F" w:rsidP="00460C19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87384B" w:rsidRPr="00D4353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93" w:type="dxa"/>
          </w:tcPr>
          <w:p w14:paraId="7A28FA3D" w14:textId="77777777" w:rsidR="00460C19" w:rsidRPr="00D4353B" w:rsidRDefault="00460C19" w:rsidP="00460C19">
            <w:pPr>
              <w:overflowPunct/>
              <w:autoSpaceDE/>
              <w:adjustRightInd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7" w:type="dxa"/>
            <w:hideMark/>
          </w:tcPr>
          <w:p w14:paraId="1114E522" w14:textId="2F6903EA" w:rsidR="00460C19" w:rsidRPr="00D4353B" w:rsidRDefault="00936B0F" w:rsidP="00460C19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87384B" w:rsidRPr="00D4353B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90" w:type="dxa"/>
          </w:tcPr>
          <w:p w14:paraId="69A6FD46" w14:textId="77777777" w:rsidR="00460C19" w:rsidRPr="00D4353B" w:rsidRDefault="00460C19" w:rsidP="00460C19">
            <w:pPr>
              <w:overflowPunct/>
              <w:autoSpaceDE/>
              <w:adjustRightInd/>
              <w:ind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hideMark/>
          </w:tcPr>
          <w:p w14:paraId="464F61E9" w14:textId="15E79469" w:rsidR="00460C19" w:rsidRPr="00D4353B" w:rsidRDefault="00936B0F" w:rsidP="00460C19">
            <w:pPr>
              <w:overflowPunct/>
              <w:autoSpaceDE/>
              <w:adjustRightInd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87384B" w:rsidRPr="00D4353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93" w:type="dxa"/>
          </w:tcPr>
          <w:p w14:paraId="6E6C0EAB" w14:textId="77777777" w:rsidR="00460C19" w:rsidRPr="00D4353B" w:rsidRDefault="00460C19" w:rsidP="00460C19">
            <w:pPr>
              <w:overflowPunct/>
              <w:autoSpaceDE/>
              <w:adjustRightInd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7" w:type="dxa"/>
            <w:gridSpan w:val="2"/>
            <w:hideMark/>
          </w:tcPr>
          <w:p w14:paraId="427BACF5" w14:textId="484E7B4A" w:rsidR="00460C19" w:rsidRPr="00D4353B" w:rsidRDefault="00936B0F" w:rsidP="00460C19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87384B" w:rsidRPr="00D4353B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</w:tr>
      <w:tr w:rsidR="00401E42" w:rsidRPr="00D4353B" w14:paraId="3A21F1DB" w14:textId="77777777" w:rsidTr="00A003A1">
        <w:trPr>
          <w:trHeight w:val="20"/>
        </w:trPr>
        <w:tc>
          <w:tcPr>
            <w:tcW w:w="3690" w:type="dxa"/>
            <w:hideMark/>
          </w:tcPr>
          <w:p w14:paraId="4BACA662" w14:textId="43195D12" w:rsidR="00A63E94" w:rsidRPr="00D4353B" w:rsidRDefault="006456EC" w:rsidP="00650F48">
            <w:pPr>
              <w:snapToGrid w:val="0"/>
              <w:ind w:left="199" w:right="-9" w:hanging="24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/>
                <w:b/>
                <w:bCs/>
                <w:cs/>
              </w:rPr>
              <w:t>บริษัท</w:t>
            </w:r>
            <w:r w:rsidR="0036208B" w:rsidRPr="00D4353B">
              <w:rPr>
                <w:rFonts w:asciiTheme="majorBidi" w:hAnsiTheme="majorBidi" w:hint="cs"/>
                <w:b/>
                <w:bCs/>
                <w:cs/>
              </w:rPr>
              <w:t>อื่น</w:t>
            </w:r>
            <w:r w:rsidRPr="00D4353B">
              <w:rPr>
                <w:rFonts w:asciiTheme="majorBidi" w:hAnsiTheme="majorBidi"/>
                <w:b/>
                <w:bCs/>
              </w:rPr>
              <w:t xml:space="preserve"> </w:t>
            </w:r>
          </w:p>
        </w:tc>
        <w:tc>
          <w:tcPr>
            <w:tcW w:w="1170" w:type="dxa"/>
          </w:tcPr>
          <w:p w14:paraId="3977E2E8" w14:textId="77777777" w:rsidR="00A63E94" w:rsidRPr="00D4353B" w:rsidRDefault="00A63E94" w:rsidP="00650F48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" w:type="dxa"/>
          </w:tcPr>
          <w:p w14:paraId="4748A7F0" w14:textId="77777777" w:rsidR="00A63E94" w:rsidRPr="00D4353B" w:rsidRDefault="00A63E94" w:rsidP="00650F4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</w:tcPr>
          <w:p w14:paraId="495F6ADE" w14:textId="77777777" w:rsidR="00A63E94" w:rsidRPr="00D4353B" w:rsidRDefault="00A63E94" w:rsidP="00650F4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C93A7D4" w14:textId="77777777" w:rsidR="00A63E94" w:rsidRPr="00D4353B" w:rsidRDefault="00A63E94" w:rsidP="00650F4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79A6068" w14:textId="77777777" w:rsidR="00A63E94" w:rsidRPr="00D4353B" w:rsidRDefault="00A63E94" w:rsidP="00650F4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7871614D" w14:textId="77777777" w:rsidR="00A63E94" w:rsidRPr="00D4353B" w:rsidRDefault="00A63E94" w:rsidP="00650F4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gridSpan w:val="2"/>
          </w:tcPr>
          <w:p w14:paraId="30AEB9FD" w14:textId="77777777" w:rsidR="00A63E94" w:rsidRPr="00D4353B" w:rsidRDefault="00A63E94" w:rsidP="00650F4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</w:tr>
      <w:tr w:rsidR="0087384B" w:rsidRPr="00D4353B" w14:paraId="47F29873" w14:textId="77777777" w:rsidTr="00A003A1">
        <w:trPr>
          <w:trHeight w:val="80"/>
        </w:trPr>
        <w:tc>
          <w:tcPr>
            <w:tcW w:w="3690" w:type="dxa"/>
            <w:hideMark/>
          </w:tcPr>
          <w:p w14:paraId="43483B52" w14:textId="247E027D" w:rsidR="0087384B" w:rsidRPr="00D4353B" w:rsidRDefault="0013052D" w:rsidP="0087384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ภายใน</w:t>
            </w:r>
            <w:r w:rsidR="0087384B" w:rsidRPr="00D4353B">
              <w:rPr>
                <w:rFonts w:asciiTheme="majorBidi" w:hAnsiTheme="majorBidi" w:cstheme="majorBidi"/>
                <w:cs/>
              </w:rPr>
              <w:t>กำหนดชำระ</w:t>
            </w:r>
          </w:p>
        </w:tc>
        <w:tc>
          <w:tcPr>
            <w:tcW w:w="1170" w:type="dxa"/>
          </w:tcPr>
          <w:p w14:paraId="45188DAF" w14:textId="1FAF9A62" w:rsidR="0087384B" w:rsidRPr="00D4353B" w:rsidRDefault="003A36C3" w:rsidP="0087384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39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086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799</w:t>
            </w:r>
          </w:p>
        </w:tc>
        <w:tc>
          <w:tcPr>
            <w:tcW w:w="93" w:type="dxa"/>
          </w:tcPr>
          <w:p w14:paraId="5A0044B2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</w:tcPr>
          <w:p w14:paraId="57583D80" w14:textId="787242E9" w:rsidR="0087384B" w:rsidRPr="00D4353B" w:rsidRDefault="0087384B" w:rsidP="0087384B">
            <w:pPr>
              <w:tabs>
                <w:tab w:val="decimal" w:pos="118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24,398,384</w:t>
            </w:r>
          </w:p>
        </w:tc>
        <w:tc>
          <w:tcPr>
            <w:tcW w:w="90" w:type="dxa"/>
          </w:tcPr>
          <w:p w14:paraId="6F3C335C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38B44C8" w14:textId="3DDA0352" w:rsidR="0087384B" w:rsidRPr="00D4353B" w:rsidRDefault="007B18A3" w:rsidP="0087384B">
            <w:pPr>
              <w:tabs>
                <w:tab w:val="decimal" w:pos="108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  <w:lang w:val="af-ZA"/>
              </w:rPr>
              <w:t>11,109,322</w:t>
            </w:r>
          </w:p>
        </w:tc>
        <w:tc>
          <w:tcPr>
            <w:tcW w:w="93" w:type="dxa"/>
          </w:tcPr>
          <w:p w14:paraId="40DAB04E" w14:textId="77777777" w:rsidR="0087384B" w:rsidRPr="00D4353B" w:rsidRDefault="0087384B" w:rsidP="007B18A3">
            <w:pPr>
              <w:ind w:right="6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</w:tcPr>
          <w:p w14:paraId="20AA7FB9" w14:textId="2EA26138" w:rsidR="0087384B" w:rsidRPr="00D4353B" w:rsidRDefault="0087384B" w:rsidP="0087384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6,149,508</w:t>
            </w:r>
          </w:p>
        </w:tc>
      </w:tr>
      <w:tr w:rsidR="0087384B" w:rsidRPr="00D4353B" w14:paraId="677E1BA7" w14:textId="77777777" w:rsidTr="00A003A1">
        <w:trPr>
          <w:trHeight w:val="80"/>
        </w:trPr>
        <w:tc>
          <w:tcPr>
            <w:tcW w:w="3690" w:type="dxa"/>
          </w:tcPr>
          <w:p w14:paraId="40CF4F1D" w14:textId="6E70C720" w:rsidR="0087384B" w:rsidRPr="00D4353B" w:rsidRDefault="0087384B" w:rsidP="0087384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เกินกำหนดชำระ</w:t>
            </w:r>
            <w:r w:rsidRPr="00D4353B">
              <w:rPr>
                <w:rFonts w:asciiTheme="majorBidi" w:hAnsiTheme="majorBidi" w:cstheme="majorBidi"/>
              </w:rPr>
              <w:t>:</w:t>
            </w:r>
            <w:r w:rsidRPr="00D4353B">
              <w:rPr>
                <w:rFonts w:asciiTheme="majorBidi" w:hAnsiTheme="majorBidi" w:cstheme="majorBidi" w:hint="cs"/>
                <w:cs/>
              </w:rPr>
              <w:t xml:space="preserve"> </w:t>
            </w:r>
          </w:p>
        </w:tc>
        <w:tc>
          <w:tcPr>
            <w:tcW w:w="1170" w:type="dxa"/>
          </w:tcPr>
          <w:p w14:paraId="6C1AF57B" w14:textId="615C595A" w:rsidR="0087384B" w:rsidRPr="00D4353B" w:rsidRDefault="0087384B" w:rsidP="0087384B">
            <w:pPr>
              <w:tabs>
                <w:tab w:val="decimal" w:pos="11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614869BD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</w:tcPr>
          <w:p w14:paraId="320D73D1" w14:textId="681AA5ED" w:rsidR="0087384B" w:rsidRPr="00D4353B" w:rsidRDefault="0087384B" w:rsidP="0087384B">
            <w:pPr>
              <w:tabs>
                <w:tab w:val="decimal" w:pos="118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920F1F1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0FEE7C4D" w14:textId="6FBE32FC" w:rsidR="0087384B" w:rsidRPr="00D4353B" w:rsidRDefault="0087384B" w:rsidP="0087384B">
            <w:pPr>
              <w:tabs>
                <w:tab w:val="decimal" w:pos="1080"/>
              </w:tabs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3" w:type="dxa"/>
          </w:tcPr>
          <w:p w14:paraId="4B234FF8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</w:tcPr>
          <w:p w14:paraId="24BFA733" w14:textId="6AE048EE" w:rsidR="0087384B" w:rsidRPr="00D4353B" w:rsidRDefault="0087384B" w:rsidP="0087384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</w:p>
        </w:tc>
      </w:tr>
      <w:tr w:rsidR="0087384B" w:rsidRPr="00D4353B" w14:paraId="65AE66CB" w14:textId="77777777" w:rsidTr="00A003A1">
        <w:trPr>
          <w:trHeight w:val="80"/>
        </w:trPr>
        <w:tc>
          <w:tcPr>
            <w:tcW w:w="3690" w:type="dxa"/>
          </w:tcPr>
          <w:p w14:paraId="4F2C3913" w14:textId="4B9E0250" w:rsidR="0087384B" w:rsidRPr="00D4353B" w:rsidRDefault="0087384B" w:rsidP="0087384B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cs/>
              </w:rPr>
              <w:t xml:space="preserve">น้อยกว่า </w:t>
            </w:r>
            <w:r w:rsidRPr="00D4353B">
              <w:rPr>
                <w:rFonts w:asciiTheme="majorBidi" w:hAnsiTheme="majorBidi" w:cstheme="majorBidi"/>
              </w:rPr>
              <w:t>3</w:t>
            </w:r>
            <w:r w:rsidRPr="00D4353B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170" w:type="dxa"/>
            <w:vAlign w:val="center"/>
          </w:tcPr>
          <w:p w14:paraId="6E967C32" w14:textId="1DE9F2F6" w:rsidR="0087384B" w:rsidRPr="00D4353B" w:rsidRDefault="003A36C3" w:rsidP="0087384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14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732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912</w:t>
            </w:r>
          </w:p>
        </w:tc>
        <w:tc>
          <w:tcPr>
            <w:tcW w:w="93" w:type="dxa"/>
            <w:vAlign w:val="center"/>
          </w:tcPr>
          <w:p w14:paraId="1E277264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vAlign w:val="center"/>
          </w:tcPr>
          <w:p w14:paraId="6A5C3347" w14:textId="4379224D" w:rsidR="0087384B" w:rsidRPr="00D4353B" w:rsidRDefault="0087384B" w:rsidP="0087384B">
            <w:pPr>
              <w:tabs>
                <w:tab w:val="decimal" w:pos="118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10,634,314</w:t>
            </w:r>
          </w:p>
        </w:tc>
        <w:tc>
          <w:tcPr>
            <w:tcW w:w="90" w:type="dxa"/>
          </w:tcPr>
          <w:p w14:paraId="6E281989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13688872" w14:textId="30FD3424" w:rsidR="0087384B" w:rsidRPr="00D4353B" w:rsidRDefault="007B18A3" w:rsidP="0087384B">
            <w:pPr>
              <w:tabs>
                <w:tab w:val="decimal" w:pos="1080"/>
              </w:tabs>
              <w:rPr>
                <w:rFonts w:asciiTheme="majorBidi" w:hAnsiTheme="majorBidi" w:cstheme="majorBidi"/>
                <w:lang w:val="af-ZA"/>
              </w:rPr>
            </w:pPr>
            <w:r w:rsidRPr="00D4353B">
              <w:rPr>
                <w:rFonts w:asciiTheme="majorBidi" w:hAnsiTheme="majorBidi" w:cstheme="majorBidi"/>
                <w:lang w:val="af-ZA"/>
              </w:rPr>
              <w:t>1,536,520</w:t>
            </w:r>
          </w:p>
        </w:tc>
        <w:tc>
          <w:tcPr>
            <w:tcW w:w="93" w:type="dxa"/>
          </w:tcPr>
          <w:p w14:paraId="2C4731A4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</w:tcPr>
          <w:p w14:paraId="42482B35" w14:textId="77038CC7" w:rsidR="0087384B" w:rsidRPr="00D4353B" w:rsidRDefault="0087384B" w:rsidP="0087384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  <w:lang w:val="af-ZA"/>
              </w:rPr>
              <w:t xml:space="preserve"> </w:t>
            </w:r>
            <w:r w:rsidRPr="00D4353B">
              <w:rPr>
                <w:rFonts w:asciiTheme="majorBidi" w:hAnsiTheme="majorBidi" w:cstheme="majorBidi"/>
              </w:rPr>
              <w:t>1</w:t>
            </w:r>
            <w:r w:rsidRPr="00D4353B">
              <w:rPr>
                <w:rFonts w:asciiTheme="majorBidi" w:hAnsiTheme="majorBidi" w:cstheme="majorBidi"/>
                <w:lang w:val="af-ZA"/>
              </w:rPr>
              <w:t>,</w:t>
            </w:r>
            <w:r w:rsidRPr="00D4353B">
              <w:rPr>
                <w:rFonts w:asciiTheme="majorBidi" w:hAnsiTheme="majorBidi" w:cstheme="majorBidi"/>
              </w:rPr>
              <w:t>248</w:t>
            </w:r>
            <w:r w:rsidRPr="00D4353B">
              <w:rPr>
                <w:rFonts w:asciiTheme="majorBidi" w:hAnsiTheme="majorBidi" w:cstheme="majorBidi"/>
                <w:lang w:val="af-ZA"/>
              </w:rPr>
              <w:t>,</w:t>
            </w:r>
            <w:r w:rsidRPr="00D4353B">
              <w:rPr>
                <w:rFonts w:asciiTheme="majorBidi" w:hAnsiTheme="majorBidi" w:cstheme="majorBidi"/>
              </w:rPr>
              <w:t>642</w:t>
            </w:r>
          </w:p>
        </w:tc>
      </w:tr>
      <w:tr w:rsidR="0087384B" w:rsidRPr="00D4353B" w14:paraId="2D033EA1" w14:textId="77777777" w:rsidTr="00A003A1">
        <w:trPr>
          <w:trHeight w:val="80"/>
        </w:trPr>
        <w:tc>
          <w:tcPr>
            <w:tcW w:w="3690" w:type="dxa"/>
          </w:tcPr>
          <w:p w14:paraId="62A1A7B9" w14:textId="60C02C3C" w:rsidR="0087384B" w:rsidRPr="00D4353B" w:rsidRDefault="0087384B" w:rsidP="0087384B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 xml:space="preserve">ระหว่าง </w:t>
            </w:r>
            <w:r w:rsidRPr="00D4353B">
              <w:rPr>
                <w:rFonts w:asciiTheme="majorBidi" w:hAnsiTheme="majorBidi" w:cstheme="majorBidi"/>
              </w:rPr>
              <w:t>3</w:t>
            </w:r>
            <w:r w:rsidRPr="00D4353B">
              <w:rPr>
                <w:rFonts w:asciiTheme="majorBidi" w:hAnsiTheme="majorBidi" w:cstheme="majorBidi" w:hint="cs"/>
                <w:cs/>
              </w:rPr>
              <w:t xml:space="preserve"> เดือนถึง</w:t>
            </w:r>
            <w:r w:rsidRPr="00D4353B">
              <w:rPr>
                <w:rFonts w:asciiTheme="majorBidi" w:hAnsiTheme="majorBidi" w:cstheme="majorBidi"/>
                <w:cs/>
              </w:rPr>
              <w:t xml:space="preserve"> </w:t>
            </w:r>
            <w:r w:rsidRPr="00D4353B">
              <w:rPr>
                <w:rFonts w:asciiTheme="majorBidi" w:hAnsiTheme="majorBidi" w:cstheme="majorBidi"/>
              </w:rPr>
              <w:t>6</w:t>
            </w:r>
            <w:r w:rsidRPr="00D4353B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170" w:type="dxa"/>
            <w:vAlign w:val="center"/>
          </w:tcPr>
          <w:p w14:paraId="6EAC5160" w14:textId="082897AD" w:rsidR="0087384B" w:rsidRPr="00D4353B" w:rsidRDefault="003A36C3" w:rsidP="0087384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358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751</w:t>
            </w:r>
          </w:p>
        </w:tc>
        <w:tc>
          <w:tcPr>
            <w:tcW w:w="93" w:type="dxa"/>
            <w:vAlign w:val="center"/>
          </w:tcPr>
          <w:p w14:paraId="63BAC2AA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vAlign w:val="center"/>
          </w:tcPr>
          <w:p w14:paraId="0ECAD817" w14:textId="59A1B2B4" w:rsidR="0087384B" w:rsidRPr="00D4353B" w:rsidRDefault="0087384B" w:rsidP="0087384B">
            <w:pPr>
              <w:tabs>
                <w:tab w:val="decimal" w:pos="118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11,072,870</w:t>
            </w:r>
          </w:p>
        </w:tc>
        <w:tc>
          <w:tcPr>
            <w:tcW w:w="90" w:type="dxa"/>
          </w:tcPr>
          <w:p w14:paraId="16D0A627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D82D7B2" w14:textId="4DFCBC75" w:rsidR="0087384B" w:rsidRPr="00D4353B" w:rsidRDefault="007B18A3" w:rsidP="0087384B">
            <w:pPr>
              <w:tabs>
                <w:tab w:val="decimal" w:pos="1080"/>
              </w:tabs>
              <w:rPr>
                <w:rFonts w:asciiTheme="majorBidi" w:hAnsiTheme="majorBidi" w:cstheme="majorBidi"/>
                <w:lang w:val="af-ZA"/>
              </w:rPr>
            </w:pPr>
            <w:r w:rsidRPr="00D4353B">
              <w:rPr>
                <w:rFonts w:asciiTheme="majorBidi" w:hAnsiTheme="majorBidi" w:cstheme="majorBidi"/>
                <w:lang w:val="af-ZA"/>
              </w:rPr>
              <w:t>1,926</w:t>
            </w:r>
          </w:p>
        </w:tc>
        <w:tc>
          <w:tcPr>
            <w:tcW w:w="93" w:type="dxa"/>
          </w:tcPr>
          <w:p w14:paraId="7F99A3F9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</w:tcPr>
          <w:p w14:paraId="44347F44" w14:textId="581ED9F8" w:rsidR="0087384B" w:rsidRPr="00D4353B" w:rsidRDefault="0087384B" w:rsidP="0087384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246</w:t>
            </w:r>
            <w:r w:rsidRPr="00D4353B">
              <w:rPr>
                <w:rFonts w:asciiTheme="majorBidi" w:hAnsiTheme="majorBidi" w:cstheme="majorBidi"/>
                <w:lang w:val="af-ZA"/>
              </w:rPr>
              <w:t>,</w:t>
            </w:r>
            <w:r w:rsidRPr="00D4353B">
              <w:rPr>
                <w:rFonts w:asciiTheme="majorBidi" w:hAnsiTheme="majorBidi" w:cstheme="majorBidi"/>
              </w:rPr>
              <w:t>100</w:t>
            </w:r>
          </w:p>
        </w:tc>
      </w:tr>
      <w:tr w:rsidR="0087384B" w:rsidRPr="00D4353B" w14:paraId="68414B15" w14:textId="77777777" w:rsidTr="00A003A1">
        <w:trPr>
          <w:trHeight w:val="80"/>
        </w:trPr>
        <w:tc>
          <w:tcPr>
            <w:tcW w:w="3690" w:type="dxa"/>
          </w:tcPr>
          <w:p w14:paraId="4C1624F2" w14:textId="046E2B42" w:rsidR="0087384B" w:rsidRPr="00D4353B" w:rsidRDefault="0087384B" w:rsidP="0087384B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 xml:space="preserve">ระหว่าง </w:t>
            </w:r>
            <w:r w:rsidRPr="00D4353B">
              <w:rPr>
                <w:rFonts w:asciiTheme="majorBidi" w:hAnsiTheme="majorBidi" w:cstheme="majorBidi"/>
              </w:rPr>
              <w:t xml:space="preserve">6 </w:t>
            </w:r>
            <w:r w:rsidRPr="00D4353B">
              <w:rPr>
                <w:rFonts w:asciiTheme="majorBidi" w:hAnsiTheme="majorBidi" w:cstheme="majorBidi" w:hint="cs"/>
                <w:cs/>
              </w:rPr>
              <w:t xml:space="preserve">เดือนถึง </w:t>
            </w:r>
            <w:r w:rsidRPr="00D4353B">
              <w:rPr>
                <w:rFonts w:asciiTheme="majorBidi" w:hAnsiTheme="majorBidi" w:cstheme="majorBidi"/>
              </w:rPr>
              <w:t xml:space="preserve">12 </w:t>
            </w:r>
            <w:r w:rsidRPr="00D4353B">
              <w:rPr>
                <w:rFonts w:asciiTheme="majorBidi" w:hAnsiTheme="majorBidi" w:cstheme="majorBidi" w:hint="cs"/>
                <w:cs/>
              </w:rPr>
              <w:t>เดือน</w:t>
            </w:r>
          </w:p>
        </w:tc>
        <w:tc>
          <w:tcPr>
            <w:tcW w:w="1170" w:type="dxa"/>
            <w:vAlign w:val="center"/>
          </w:tcPr>
          <w:p w14:paraId="089435CE" w14:textId="3A9CC55D" w:rsidR="0087384B" w:rsidRPr="00D4353B" w:rsidRDefault="00B572A8" w:rsidP="0087384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14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820</w:t>
            </w:r>
          </w:p>
        </w:tc>
        <w:tc>
          <w:tcPr>
            <w:tcW w:w="93" w:type="dxa"/>
            <w:vAlign w:val="center"/>
          </w:tcPr>
          <w:p w14:paraId="38E0C3CD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vAlign w:val="center"/>
          </w:tcPr>
          <w:p w14:paraId="21C47082" w14:textId="74A7BF47" w:rsidR="0087384B" w:rsidRPr="00D4353B" w:rsidRDefault="0087384B" w:rsidP="0087384B">
            <w:pPr>
              <w:tabs>
                <w:tab w:val="decimal" w:pos="118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2,684,615</w:t>
            </w:r>
          </w:p>
        </w:tc>
        <w:tc>
          <w:tcPr>
            <w:tcW w:w="90" w:type="dxa"/>
          </w:tcPr>
          <w:p w14:paraId="081CE753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7E30230" w14:textId="52542798" w:rsidR="0087384B" w:rsidRPr="00D4353B" w:rsidRDefault="007B18A3" w:rsidP="0087384B">
            <w:pPr>
              <w:tabs>
                <w:tab w:val="decimal" w:pos="680"/>
              </w:tabs>
              <w:jc w:val="thaiDistribute"/>
              <w:rPr>
                <w:rFonts w:asciiTheme="majorBidi" w:hAnsiTheme="majorBidi" w:cstheme="majorBidi"/>
                <w:lang w:val="af-ZA"/>
              </w:rPr>
            </w:pPr>
            <w:r w:rsidRPr="00D4353B">
              <w:rPr>
                <w:rFonts w:asciiTheme="majorBidi" w:hAnsiTheme="majorBidi" w:cstheme="majorBidi"/>
                <w:lang w:val="af-ZA"/>
              </w:rPr>
              <w:t>-</w:t>
            </w:r>
          </w:p>
        </w:tc>
        <w:tc>
          <w:tcPr>
            <w:tcW w:w="93" w:type="dxa"/>
          </w:tcPr>
          <w:p w14:paraId="3AD7DDA1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</w:tcPr>
          <w:p w14:paraId="065E3C70" w14:textId="4962D628" w:rsidR="0087384B" w:rsidRPr="00D4353B" w:rsidRDefault="0087384B" w:rsidP="0087384B">
            <w:pPr>
              <w:tabs>
                <w:tab w:val="decimal" w:pos="63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  <w:lang w:val="af-ZA"/>
              </w:rPr>
              <w:t>-</w:t>
            </w:r>
          </w:p>
        </w:tc>
      </w:tr>
      <w:tr w:rsidR="0087384B" w:rsidRPr="00D4353B" w14:paraId="1F67D882" w14:textId="77777777" w:rsidTr="00A003A1">
        <w:trPr>
          <w:trHeight w:val="80"/>
        </w:trPr>
        <w:tc>
          <w:tcPr>
            <w:tcW w:w="3690" w:type="dxa"/>
          </w:tcPr>
          <w:p w14:paraId="7AA3B29A" w14:textId="73D01A71" w:rsidR="0087384B" w:rsidRPr="00D4353B" w:rsidRDefault="0087384B" w:rsidP="0087384B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 xml:space="preserve">มากกว่า </w:t>
            </w:r>
            <w:r w:rsidRPr="00D4353B">
              <w:rPr>
                <w:rFonts w:asciiTheme="majorBidi" w:hAnsiTheme="majorBidi" w:cstheme="majorBidi"/>
              </w:rPr>
              <w:t xml:space="preserve">12 </w:t>
            </w:r>
            <w:r w:rsidRPr="00D4353B">
              <w:rPr>
                <w:rFonts w:asciiTheme="majorBidi" w:hAnsiTheme="majorBidi" w:cstheme="majorBidi" w:hint="cs"/>
                <w:cs/>
              </w:rPr>
              <w:t>เดือนขึ้นไป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7507BB4C" w14:textId="612143F0" w:rsidR="0087384B" w:rsidRPr="00D4353B" w:rsidRDefault="00B572A8" w:rsidP="0087384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3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704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025</w:t>
            </w:r>
          </w:p>
        </w:tc>
        <w:tc>
          <w:tcPr>
            <w:tcW w:w="93" w:type="dxa"/>
            <w:vAlign w:val="center"/>
          </w:tcPr>
          <w:p w14:paraId="44A94E77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14:paraId="2E340ED0" w14:textId="6462E596" w:rsidR="0087384B" w:rsidRPr="00D4353B" w:rsidRDefault="0087384B" w:rsidP="0087384B">
            <w:pPr>
              <w:tabs>
                <w:tab w:val="decimal" w:pos="118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2,849,942</w:t>
            </w:r>
          </w:p>
        </w:tc>
        <w:tc>
          <w:tcPr>
            <w:tcW w:w="90" w:type="dxa"/>
          </w:tcPr>
          <w:p w14:paraId="1E290467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69A97CB" w14:textId="07FBB858" w:rsidR="0087384B" w:rsidRPr="00D4353B" w:rsidRDefault="007B18A3" w:rsidP="0087384B">
            <w:pPr>
              <w:tabs>
                <w:tab w:val="decimal" w:pos="108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1,837,546</w:t>
            </w:r>
          </w:p>
        </w:tc>
        <w:tc>
          <w:tcPr>
            <w:tcW w:w="93" w:type="dxa"/>
          </w:tcPr>
          <w:p w14:paraId="13BE1F50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  <w:tcBorders>
              <w:bottom w:val="single" w:sz="4" w:space="0" w:color="auto"/>
            </w:tcBorders>
          </w:tcPr>
          <w:p w14:paraId="7FC40E5C" w14:textId="7C79393E" w:rsidR="0087384B" w:rsidRPr="00D4353B" w:rsidRDefault="0087384B" w:rsidP="0087384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1,974,567</w:t>
            </w:r>
          </w:p>
        </w:tc>
      </w:tr>
      <w:tr w:rsidR="0087384B" w:rsidRPr="00D4353B" w14:paraId="2C574EFD" w14:textId="77777777" w:rsidTr="00A003A1">
        <w:trPr>
          <w:trHeight w:val="80"/>
        </w:trPr>
        <w:tc>
          <w:tcPr>
            <w:tcW w:w="3690" w:type="dxa"/>
          </w:tcPr>
          <w:p w14:paraId="33E3A1C9" w14:textId="7875F10C" w:rsidR="0087384B" w:rsidRPr="00D4353B" w:rsidRDefault="0087384B" w:rsidP="0087384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EC269B8" w14:textId="05D24696" w:rsidR="0087384B" w:rsidRPr="00D4353B" w:rsidRDefault="003A36C3" w:rsidP="0087384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57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897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307</w:t>
            </w:r>
          </w:p>
        </w:tc>
        <w:tc>
          <w:tcPr>
            <w:tcW w:w="93" w:type="dxa"/>
          </w:tcPr>
          <w:p w14:paraId="435E9F8B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201B8053" w14:textId="6A67C2A3" w:rsidR="0087384B" w:rsidRPr="00D4353B" w:rsidRDefault="0087384B" w:rsidP="0087384B">
            <w:pPr>
              <w:tabs>
                <w:tab w:val="decimal" w:pos="118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51,640,125</w:t>
            </w:r>
          </w:p>
        </w:tc>
        <w:tc>
          <w:tcPr>
            <w:tcW w:w="90" w:type="dxa"/>
          </w:tcPr>
          <w:p w14:paraId="5A16A80C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239C188" w14:textId="2DDCCFA4" w:rsidR="0087384B" w:rsidRPr="00D4353B" w:rsidRDefault="007B18A3" w:rsidP="0087384B">
            <w:pPr>
              <w:tabs>
                <w:tab w:val="decimal" w:pos="108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14,485,314</w:t>
            </w:r>
          </w:p>
        </w:tc>
        <w:tc>
          <w:tcPr>
            <w:tcW w:w="93" w:type="dxa"/>
          </w:tcPr>
          <w:p w14:paraId="6CC24AD5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</w:tcBorders>
          </w:tcPr>
          <w:p w14:paraId="74BDB1B4" w14:textId="01949EED" w:rsidR="0087384B" w:rsidRPr="00D4353B" w:rsidRDefault="0087384B" w:rsidP="0087384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9,618,817</w:t>
            </w:r>
          </w:p>
        </w:tc>
      </w:tr>
      <w:tr w:rsidR="0087384B" w:rsidRPr="00D4353B" w14:paraId="499B2A75" w14:textId="77777777" w:rsidTr="00A003A1">
        <w:trPr>
          <w:trHeight w:val="80"/>
        </w:trPr>
        <w:tc>
          <w:tcPr>
            <w:tcW w:w="3690" w:type="dxa"/>
          </w:tcPr>
          <w:p w14:paraId="334995CF" w14:textId="5FAD4DDF" w:rsidR="0087384B" w:rsidRPr="00D4353B" w:rsidRDefault="0087384B" w:rsidP="0087384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u w:val="single"/>
                <w:cs/>
              </w:rPr>
              <w:t>หัก</w:t>
            </w:r>
            <w:r w:rsidRPr="00D4353B">
              <w:rPr>
                <w:rFonts w:asciiTheme="majorBidi" w:hAnsiTheme="majorBidi"/>
                <w:cs/>
              </w:rPr>
              <w:t xml:space="preserve"> ค่าเผื่อผลขาดทุน</w:t>
            </w:r>
            <w:r w:rsidRPr="00D4353B">
              <w:rPr>
                <w:rFonts w:asciiTheme="majorBidi" w:hAnsiTheme="majorBidi" w:hint="cs"/>
                <w:cs/>
              </w:rPr>
              <w:t>ด้านเครดิต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90507AF" w14:textId="2FF61B45" w:rsidR="0087384B" w:rsidRPr="00D4353B" w:rsidRDefault="00B572A8" w:rsidP="0087384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(5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280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328)</w:t>
            </w:r>
          </w:p>
        </w:tc>
        <w:tc>
          <w:tcPr>
            <w:tcW w:w="93" w:type="dxa"/>
          </w:tcPr>
          <w:p w14:paraId="4104841D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654D2792" w14:textId="6616CDC3" w:rsidR="0087384B" w:rsidRPr="00D4353B" w:rsidRDefault="0087384B" w:rsidP="0087384B">
            <w:pPr>
              <w:tabs>
                <w:tab w:val="decimal" w:pos="118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(9,939,272)</w:t>
            </w:r>
          </w:p>
        </w:tc>
        <w:tc>
          <w:tcPr>
            <w:tcW w:w="90" w:type="dxa"/>
          </w:tcPr>
          <w:p w14:paraId="5BF4007A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AC32C80" w14:textId="723A7A6A" w:rsidR="0087384B" w:rsidRPr="00D4353B" w:rsidRDefault="0013052D" w:rsidP="0087384B">
            <w:pPr>
              <w:tabs>
                <w:tab w:val="decimal" w:pos="1080"/>
              </w:tabs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(2,138,897)</w:t>
            </w:r>
          </w:p>
        </w:tc>
        <w:tc>
          <w:tcPr>
            <w:tcW w:w="93" w:type="dxa"/>
          </w:tcPr>
          <w:p w14:paraId="6C8EFEB8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  <w:tcBorders>
              <w:bottom w:val="single" w:sz="4" w:space="0" w:color="auto"/>
            </w:tcBorders>
          </w:tcPr>
          <w:p w14:paraId="44CEB8FA" w14:textId="7C07437F" w:rsidR="0087384B" w:rsidRPr="00D4353B" w:rsidRDefault="0087384B" w:rsidP="0087384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(</w:t>
            </w:r>
            <w:r w:rsidRPr="00D4353B">
              <w:rPr>
                <w:rFonts w:asciiTheme="majorBidi" w:hAnsiTheme="majorBidi" w:cstheme="majorBidi" w:hint="cs"/>
              </w:rPr>
              <w:t>2</w:t>
            </w:r>
            <w:r w:rsidRPr="00D4353B">
              <w:rPr>
                <w:rFonts w:asciiTheme="majorBidi" w:hAnsiTheme="majorBidi" w:cstheme="majorBidi"/>
              </w:rPr>
              <w:t>,392,352</w:t>
            </w:r>
            <w:r w:rsidRPr="00D4353B"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  <w:tr w:rsidR="0087384B" w:rsidRPr="00D4353B" w14:paraId="674CF54B" w14:textId="77777777" w:rsidTr="00A003A1">
        <w:trPr>
          <w:trHeight w:val="80"/>
        </w:trPr>
        <w:tc>
          <w:tcPr>
            <w:tcW w:w="3690" w:type="dxa"/>
          </w:tcPr>
          <w:p w14:paraId="7585EE9B" w14:textId="77777777" w:rsidR="0087384B" w:rsidRPr="00D4353B" w:rsidRDefault="0087384B" w:rsidP="0087384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2E1F953D" w14:textId="14447437" w:rsidR="0087384B" w:rsidRPr="00D4353B" w:rsidRDefault="003A36C3" w:rsidP="0087384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52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616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979</w:t>
            </w:r>
          </w:p>
        </w:tc>
        <w:tc>
          <w:tcPr>
            <w:tcW w:w="93" w:type="dxa"/>
          </w:tcPr>
          <w:p w14:paraId="0CAD126A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</w:tcPr>
          <w:p w14:paraId="66A82A66" w14:textId="2AA2E9A2" w:rsidR="0087384B" w:rsidRPr="00D4353B" w:rsidRDefault="0087384B" w:rsidP="0087384B">
            <w:pPr>
              <w:tabs>
                <w:tab w:val="decimal" w:pos="118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41,700,853</w:t>
            </w:r>
          </w:p>
        </w:tc>
        <w:tc>
          <w:tcPr>
            <w:tcW w:w="90" w:type="dxa"/>
          </w:tcPr>
          <w:p w14:paraId="5C6F663E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38B23489" w14:textId="23590E76" w:rsidR="0087384B" w:rsidRPr="00D4353B" w:rsidRDefault="0013052D" w:rsidP="0087384B">
            <w:pPr>
              <w:tabs>
                <w:tab w:val="decimal" w:pos="108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12,346,417</w:t>
            </w:r>
          </w:p>
        </w:tc>
        <w:tc>
          <w:tcPr>
            <w:tcW w:w="93" w:type="dxa"/>
          </w:tcPr>
          <w:p w14:paraId="279647B5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49BFB9" w14:textId="6F098187" w:rsidR="0087384B" w:rsidRPr="00D4353B" w:rsidRDefault="0087384B" w:rsidP="0087384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</w:rPr>
              <w:t>7</w:t>
            </w:r>
            <w:r w:rsidRPr="00D4353B">
              <w:rPr>
                <w:rFonts w:asciiTheme="majorBidi" w:hAnsiTheme="majorBidi" w:cstheme="majorBidi"/>
              </w:rPr>
              <w:t>,226,465</w:t>
            </w:r>
          </w:p>
        </w:tc>
      </w:tr>
    </w:tbl>
    <w:p w14:paraId="39C79B4C" w14:textId="5773ED34" w:rsidR="006745FD" w:rsidRPr="00D4353B" w:rsidRDefault="006745FD">
      <w:pPr>
        <w:rPr>
          <w:cs/>
        </w:rPr>
      </w:pPr>
      <w:r w:rsidRPr="00D4353B">
        <w:rPr>
          <w:cs/>
        </w:rPr>
        <w:br w:type="page"/>
      </w:r>
    </w:p>
    <w:p w14:paraId="60FA4140" w14:textId="77777777" w:rsidR="006745FD" w:rsidRPr="00D4353B" w:rsidRDefault="006745FD" w:rsidP="006745FD">
      <w:pPr>
        <w:overflowPunct/>
        <w:autoSpaceDE/>
        <w:adjustRightInd/>
        <w:ind w:left="360" w:right="-9" w:firstLine="187"/>
        <w:jc w:val="right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lastRenderedPageBreak/>
        <w:t>หน่วย</w:t>
      </w:r>
      <w:r w:rsidRPr="00D4353B">
        <w:rPr>
          <w:rFonts w:asciiTheme="majorBidi" w:hAnsiTheme="majorBidi" w:cstheme="majorBidi"/>
          <w:b/>
          <w:bCs/>
        </w:rPr>
        <w:t xml:space="preserve"> : </w:t>
      </w:r>
      <w:r w:rsidRPr="00D4353B">
        <w:rPr>
          <w:rFonts w:asciiTheme="majorBidi" w:hAnsiTheme="majorBidi" w:cstheme="majorBidi" w:hint="cs"/>
          <w:b/>
          <w:bCs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1170"/>
        <w:gridCol w:w="93"/>
        <w:gridCol w:w="1257"/>
        <w:gridCol w:w="90"/>
        <w:gridCol w:w="1170"/>
        <w:gridCol w:w="93"/>
        <w:gridCol w:w="1251"/>
        <w:gridCol w:w="6"/>
      </w:tblGrid>
      <w:tr w:rsidR="006745FD" w:rsidRPr="00D4353B" w14:paraId="4A65F630" w14:textId="77777777" w:rsidTr="00195C8D">
        <w:trPr>
          <w:gridAfter w:val="1"/>
          <w:wAfter w:w="6" w:type="dxa"/>
          <w:trHeight w:val="20"/>
        </w:trPr>
        <w:tc>
          <w:tcPr>
            <w:tcW w:w="3690" w:type="dxa"/>
          </w:tcPr>
          <w:p w14:paraId="7BA62E28" w14:textId="77777777" w:rsidR="006745FD" w:rsidRPr="00D4353B" w:rsidRDefault="006745FD" w:rsidP="00195C8D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520" w:type="dxa"/>
            <w:gridSpan w:val="3"/>
          </w:tcPr>
          <w:p w14:paraId="3145A2AD" w14:textId="77777777" w:rsidR="006745FD" w:rsidRPr="00D4353B" w:rsidRDefault="006745FD" w:rsidP="00195C8D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77EA149" w14:textId="77777777" w:rsidR="006745FD" w:rsidRPr="00D4353B" w:rsidRDefault="006745FD" w:rsidP="00195C8D">
            <w:pPr>
              <w:overflowPunct/>
              <w:autoSpaceDE/>
              <w:adjustRightInd/>
              <w:ind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514" w:type="dxa"/>
            <w:gridSpan w:val="3"/>
          </w:tcPr>
          <w:p w14:paraId="2FFE5093" w14:textId="77777777" w:rsidR="006745FD" w:rsidRPr="00D4353B" w:rsidRDefault="006745FD" w:rsidP="00195C8D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6745FD" w:rsidRPr="00D4353B" w14:paraId="503D1137" w14:textId="77777777" w:rsidTr="00195C8D">
        <w:trPr>
          <w:trHeight w:val="20"/>
        </w:trPr>
        <w:tc>
          <w:tcPr>
            <w:tcW w:w="3690" w:type="dxa"/>
          </w:tcPr>
          <w:p w14:paraId="44A260A9" w14:textId="77777777" w:rsidR="006745FD" w:rsidRPr="00D4353B" w:rsidRDefault="006745FD" w:rsidP="00195C8D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hideMark/>
          </w:tcPr>
          <w:p w14:paraId="24630957" w14:textId="74D97870" w:rsidR="006745FD" w:rsidRPr="00D4353B" w:rsidRDefault="006745FD" w:rsidP="00195C8D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87384B" w:rsidRPr="00D4353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93" w:type="dxa"/>
          </w:tcPr>
          <w:p w14:paraId="066A0F33" w14:textId="77777777" w:rsidR="006745FD" w:rsidRPr="00D4353B" w:rsidRDefault="006745FD" w:rsidP="00195C8D">
            <w:pPr>
              <w:overflowPunct/>
              <w:autoSpaceDE/>
              <w:adjustRightInd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7" w:type="dxa"/>
            <w:hideMark/>
          </w:tcPr>
          <w:p w14:paraId="2DD5BAAC" w14:textId="341C272E" w:rsidR="006745FD" w:rsidRPr="00D4353B" w:rsidRDefault="006745FD" w:rsidP="00195C8D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87384B" w:rsidRPr="00D4353B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90" w:type="dxa"/>
          </w:tcPr>
          <w:p w14:paraId="7B67133A" w14:textId="77777777" w:rsidR="006745FD" w:rsidRPr="00D4353B" w:rsidRDefault="006745FD" w:rsidP="00195C8D">
            <w:pPr>
              <w:overflowPunct/>
              <w:autoSpaceDE/>
              <w:adjustRightInd/>
              <w:ind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hideMark/>
          </w:tcPr>
          <w:p w14:paraId="3C59817F" w14:textId="2B47F952" w:rsidR="006745FD" w:rsidRPr="00D4353B" w:rsidRDefault="006745FD" w:rsidP="00195C8D">
            <w:pPr>
              <w:overflowPunct/>
              <w:autoSpaceDE/>
              <w:adjustRightInd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87384B" w:rsidRPr="00D4353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93" w:type="dxa"/>
          </w:tcPr>
          <w:p w14:paraId="50C9AE7E" w14:textId="77777777" w:rsidR="006745FD" w:rsidRPr="00D4353B" w:rsidRDefault="006745FD" w:rsidP="00195C8D">
            <w:pPr>
              <w:overflowPunct/>
              <w:autoSpaceDE/>
              <w:adjustRightInd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7" w:type="dxa"/>
            <w:gridSpan w:val="2"/>
            <w:hideMark/>
          </w:tcPr>
          <w:p w14:paraId="6437EAF1" w14:textId="0F0A8120" w:rsidR="006745FD" w:rsidRPr="00D4353B" w:rsidRDefault="006745FD" w:rsidP="00195C8D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87384B" w:rsidRPr="00D4353B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</w:tr>
      <w:tr w:rsidR="00401E42" w:rsidRPr="00D4353B" w14:paraId="536A17C4" w14:textId="77777777" w:rsidTr="00E60C62">
        <w:trPr>
          <w:trHeight w:val="125"/>
        </w:trPr>
        <w:tc>
          <w:tcPr>
            <w:tcW w:w="3690" w:type="dxa"/>
            <w:hideMark/>
          </w:tcPr>
          <w:p w14:paraId="2D230674" w14:textId="6D63F719" w:rsidR="0036208B" w:rsidRPr="00D4353B" w:rsidRDefault="00982D75" w:rsidP="0036208B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hint="cs"/>
                <w:b/>
                <w:bCs/>
                <w:cs/>
              </w:rPr>
              <w:t>กิจการ</w:t>
            </w:r>
            <w:r w:rsidR="0036208B" w:rsidRPr="00D4353B">
              <w:rPr>
                <w:rFonts w:asciiTheme="majorBidi" w:hAnsiTheme="majorBidi"/>
                <w:b/>
                <w:bCs/>
                <w:cs/>
              </w:rPr>
              <w:t>ที่เกี่ยวข้องกัน</w:t>
            </w:r>
            <w:r w:rsidR="0036208B" w:rsidRPr="00D4353B">
              <w:rPr>
                <w:rFonts w:asciiTheme="majorBidi" w:hAnsiTheme="majorBidi"/>
                <w:b/>
                <w:bCs/>
              </w:rPr>
              <w:t xml:space="preserve"> </w:t>
            </w:r>
          </w:p>
        </w:tc>
        <w:tc>
          <w:tcPr>
            <w:tcW w:w="1170" w:type="dxa"/>
          </w:tcPr>
          <w:p w14:paraId="33BB4DA8" w14:textId="77777777" w:rsidR="0036208B" w:rsidRPr="00D4353B" w:rsidRDefault="0036208B" w:rsidP="0036208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" w:type="dxa"/>
          </w:tcPr>
          <w:p w14:paraId="339F04BE" w14:textId="77777777" w:rsidR="0036208B" w:rsidRPr="00D4353B" w:rsidRDefault="0036208B" w:rsidP="0036208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</w:tcPr>
          <w:p w14:paraId="7685B746" w14:textId="77777777" w:rsidR="0036208B" w:rsidRPr="00D4353B" w:rsidRDefault="0036208B" w:rsidP="0036208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2D4F8DC" w14:textId="77777777" w:rsidR="0036208B" w:rsidRPr="00D4353B" w:rsidRDefault="0036208B" w:rsidP="0036208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3F5BD049" w14:textId="77777777" w:rsidR="0036208B" w:rsidRPr="00D4353B" w:rsidRDefault="0036208B" w:rsidP="0036208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40525B7C" w14:textId="77777777" w:rsidR="0036208B" w:rsidRPr="00D4353B" w:rsidRDefault="0036208B" w:rsidP="0036208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gridSpan w:val="2"/>
          </w:tcPr>
          <w:p w14:paraId="328C8228" w14:textId="77A29C99" w:rsidR="0036208B" w:rsidRPr="00D4353B" w:rsidRDefault="0036208B" w:rsidP="0036208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</w:tr>
      <w:tr w:rsidR="0087384B" w:rsidRPr="00D4353B" w14:paraId="203EA12F" w14:textId="77777777" w:rsidTr="00E60C62">
        <w:trPr>
          <w:trHeight w:val="63"/>
        </w:trPr>
        <w:tc>
          <w:tcPr>
            <w:tcW w:w="3690" w:type="dxa"/>
            <w:hideMark/>
          </w:tcPr>
          <w:p w14:paraId="281E8EE0" w14:textId="75014667" w:rsidR="0087384B" w:rsidRPr="00D4353B" w:rsidRDefault="0013052D" w:rsidP="0087384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ภายใน</w:t>
            </w:r>
            <w:r w:rsidRPr="00D4353B">
              <w:rPr>
                <w:rFonts w:asciiTheme="majorBidi" w:hAnsiTheme="majorBidi" w:cstheme="majorBidi"/>
                <w:cs/>
              </w:rPr>
              <w:t>กำหนดชำระ</w:t>
            </w:r>
          </w:p>
        </w:tc>
        <w:tc>
          <w:tcPr>
            <w:tcW w:w="1170" w:type="dxa"/>
          </w:tcPr>
          <w:p w14:paraId="375BE498" w14:textId="3C15B6F7" w:rsidR="0087384B" w:rsidRPr="00D4353B" w:rsidRDefault="00B572A8" w:rsidP="0087384B">
            <w:pPr>
              <w:tabs>
                <w:tab w:val="decimal" w:pos="1074"/>
              </w:tabs>
              <w:rPr>
                <w:rFonts w:asciiTheme="majorBidi" w:hAnsiTheme="majorBidi" w:cstheme="majorBidi"/>
                <w:lang w:val="af-ZA"/>
              </w:rPr>
            </w:pPr>
            <w:r w:rsidRPr="00D4353B">
              <w:rPr>
                <w:rFonts w:asciiTheme="majorBidi" w:hAnsiTheme="majorBidi"/>
                <w:cs/>
                <w:lang w:val="af-ZA"/>
              </w:rPr>
              <w:t>2</w:t>
            </w:r>
            <w:r w:rsidRPr="00D4353B">
              <w:rPr>
                <w:rFonts w:asciiTheme="majorBidi" w:hAnsiTheme="majorBidi" w:cstheme="majorBidi"/>
                <w:lang w:val="af-ZA"/>
              </w:rPr>
              <w:t>,</w:t>
            </w:r>
            <w:r w:rsidRPr="00D4353B">
              <w:rPr>
                <w:rFonts w:asciiTheme="majorBidi" w:hAnsiTheme="majorBidi"/>
                <w:cs/>
                <w:lang w:val="af-ZA"/>
              </w:rPr>
              <w:t>528</w:t>
            </w:r>
            <w:r w:rsidRPr="00D4353B">
              <w:rPr>
                <w:rFonts w:asciiTheme="majorBidi" w:hAnsiTheme="majorBidi" w:cstheme="majorBidi"/>
                <w:lang w:val="af-ZA"/>
              </w:rPr>
              <w:t>,</w:t>
            </w:r>
            <w:r w:rsidRPr="00D4353B">
              <w:rPr>
                <w:rFonts w:asciiTheme="majorBidi" w:hAnsiTheme="majorBidi"/>
                <w:cs/>
                <w:lang w:val="af-ZA"/>
              </w:rPr>
              <w:t>346</w:t>
            </w:r>
          </w:p>
        </w:tc>
        <w:tc>
          <w:tcPr>
            <w:tcW w:w="93" w:type="dxa"/>
          </w:tcPr>
          <w:p w14:paraId="5B5D5E0E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</w:tcPr>
          <w:p w14:paraId="27EE19D3" w14:textId="2D5F4CB0" w:rsidR="0087384B" w:rsidRPr="00D4353B" w:rsidRDefault="0087384B" w:rsidP="0087384B">
            <w:pPr>
              <w:tabs>
                <w:tab w:val="decimal" w:pos="114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</w:t>
            </w:r>
            <w:r w:rsidRPr="00D4353B">
              <w:rPr>
                <w:rFonts w:asciiTheme="majorBidi" w:hAnsiTheme="majorBidi" w:cstheme="majorBidi"/>
                <w:lang w:val="af-ZA"/>
              </w:rPr>
              <w:t>,</w:t>
            </w:r>
            <w:r w:rsidRPr="00D4353B">
              <w:rPr>
                <w:rFonts w:asciiTheme="majorBidi" w:hAnsiTheme="majorBidi" w:cstheme="majorBidi"/>
              </w:rPr>
              <w:t>935</w:t>
            </w:r>
            <w:r w:rsidRPr="00D4353B">
              <w:rPr>
                <w:rFonts w:asciiTheme="majorBidi" w:hAnsiTheme="majorBidi" w:cstheme="majorBidi"/>
                <w:lang w:val="af-ZA"/>
              </w:rPr>
              <w:t>,</w:t>
            </w:r>
            <w:r w:rsidRPr="00D4353B">
              <w:rPr>
                <w:rFonts w:asciiTheme="majorBidi" w:hAnsiTheme="majorBidi" w:cstheme="majorBidi"/>
              </w:rPr>
              <w:t>778</w:t>
            </w:r>
          </w:p>
        </w:tc>
        <w:tc>
          <w:tcPr>
            <w:tcW w:w="90" w:type="dxa"/>
          </w:tcPr>
          <w:p w14:paraId="74618C37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D4D0EA4" w14:textId="55C1A05D" w:rsidR="0087384B" w:rsidRPr="00D4353B" w:rsidRDefault="000724B0" w:rsidP="0087384B">
            <w:pPr>
              <w:tabs>
                <w:tab w:val="decimal" w:pos="108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3,687,536</w:t>
            </w:r>
          </w:p>
        </w:tc>
        <w:tc>
          <w:tcPr>
            <w:tcW w:w="93" w:type="dxa"/>
          </w:tcPr>
          <w:p w14:paraId="7037A2BC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gridSpan w:val="2"/>
          </w:tcPr>
          <w:p w14:paraId="216AFB7D" w14:textId="422647EA" w:rsidR="0087384B" w:rsidRPr="00D4353B" w:rsidRDefault="0087384B" w:rsidP="0087384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3,276,682</w:t>
            </w:r>
          </w:p>
        </w:tc>
      </w:tr>
      <w:tr w:rsidR="0087384B" w:rsidRPr="00D4353B" w14:paraId="78A99DF4" w14:textId="77777777" w:rsidTr="00E60C62">
        <w:trPr>
          <w:trHeight w:val="80"/>
        </w:trPr>
        <w:tc>
          <w:tcPr>
            <w:tcW w:w="3690" w:type="dxa"/>
          </w:tcPr>
          <w:p w14:paraId="03CF12C2" w14:textId="77777777" w:rsidR="0087384B" w:rsidRPr="00D4353B" w:rsidRDefault="0087384B" w:rsidP="0087384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เกินกำหนดชำระ</w:t>
            </w:r>
            <w:r w:rsidRPr="00D4353B">
              <w:rPr>
                <w:rFonts w:asciiTheme="majorBidi" w:hAnsiTheme="majorBidi" w:cstheme="majorBidi"/>
              </w:rPr>
              <w:t>:</w:t>
            </w:r>
            <w:r w:rsidRPr="00D4353B">
              <w:rPr>
                <w:rFonts w:asciiTheme="majorBidi" w:hAnsiTheme="majorBidi" w:cstheme="majorBidi" w:hint="cs"/>
                <w:cs/>
              </w:rPr>
              <w:t xml:space="preserve"> </w:t>
            </w:r>
          </w:p>
        </w:tc>
        <w:tc>
          <w:tcPr>
            <w:tcW w:w="1170" w:type="dxa"/>
          </w:tcPr>
          <w:p w14:paraId="3A0F4996" w14:textId="77777777" w:rsidR="0087384B" w:rsidRPr="00D4353B" w:rsidRDefault="0087384B" w:rsidP="0087384B">
            <w:pPr>
              <w:tabs>
                <w:tab w:val="decimal" w:pos="1180"/>
              </w:tabs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3" w:type="dxa"/>
          </w:tcPr>
          <w:p w14:paraId="7786C04D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</w:tcPr>
          <w:p w14:paraId="078C4EC0" w14:textId="77777777" w:rsidR="0087384B" w:rsidRPr="00D4353B" w:rsidRDefault="0087384B" w:rsidP="0087384B">
            <w:pPr>
              <w:tabs>
                <w:tab w:val="decimal" w:pos="114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CB5CA22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5183E89" w14:textId="77777777" w:rsidR="0087384B" w:rsidRPr="00D4353B" w:rsidRDefault="0087384B" w:rsidP="0087384B">
            <w:pPr>
              <w:tabs>
                <w:tab w:val="decimal" w:pos="1200"/>
              </w:tabs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3" w:type="dxa"/>
          </w:tcPr>
          <w:p w14:paraId="1E23F2DA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</w:tcPr>
          <w:p w14:paraId="642849F1" w14:textId="345E8CF9" w:rsidR="0087384B" w:rsidRPr="00D4353B" w:rsidRDefault="0087384B" w:rsidP="0087384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</w:p>
        </w:tc>
      </w:tr>
      <w:tr w:rsidR="0087384B" w:rsidRPr="00D4353B" w14:paraId="09992627" w14:textId="77777777" w:rsidTr="00E60C62">
        <w:trPr>
          <w:trHeight w:val="80"/>
        </w:trPr>
        <w:tc>
          <w:tcPr>
            <w:tcW w:w="3690" w:type="dxa"/>
          </w:tcPr>
          <w:p w14:paraId="1E1DA010" w14:textId="2ECD5121" w:rsidR="0087384B" w:rsidRPr="00D4353B" w:rsidRDefault="0087384B" w:rsidP="0087384B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cs/>
              </w:rPr>
              <w:t xml:space="preserve">น้อยกว่า </w:t>
            </w:r>
            <w:r w:rsidRPr="00D4353B">
              <w:rPr>
                <w:rFonts w:asciiTheme="majorBidi" w:hAnsiTheme="majorBidi" w:cstheme="majorBidi"/>
              </w:rPr>
              <w:t>3</w:t>
            </w:r>
            <w:r w:rsidRPr="00D4353B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71925A8E" w14:textId="2818F3B4" w:rsidR="0087384B" w:rsidRPr="00D4353B" w:rsidRDefault="00B572A8" w:rsidP="00C16FB5">
            <w:pPr>
              <w:tabs>
                <w:tab w:val="decimal" w:pos="10"/>
              </w:tabs>
              <w:jc w:val="center"/>
              <w:rPr>
                <w:rFonts w:asciiTheme="majorBidi" w:hAnsiTheme="majorBidi" w:cstheme="majorBidi"/>
                <w:lang w:val="af-ZA"/>
              </w:rPr>
            </w:pPr>
            <w:r w:rsidRPr="00D4353B">
              <w:rPr>
                <w:rFonts w:asciiTheme="majorBidi" w:hAnsiTheme="majorBidi" w:cstheme="majorBidi" w:hint="cs"/>
                <w:cs/>
                <w:lang w:val="af-ZA"/>
              </w:rPr>
              <w:t>-</w:t>
            </w:r>
          </w:p>
        </w:tc>
        <w:tc>
          <w:tcPr>
            <w:tcW w:w="93" w:type="dxa"/>
          </w:tcPr>
          <w:p w14:paraId="16A8E423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</w:tcPr>
          <w:p w14:paraId="6844D194" w14:textId="7A33A06F" w:rsidR="0087384B" w:rsidRPr="00D4353B" w:rsidRDefault="0087384B" w:rsidP="0087384B">
            <w:pPr>
              <w:tabs>
                <w:tab w:val="decimal" w:pos="114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</w:t>
            </w:r>
            <w:r w:rsidRPr="00D4353B">
              <w:rPr>
                <w:rFonts w:asciiTheme="majorBidi" w:hAnsiTheme="majorBidi" w:cstheme="majorBidi"/>
                <w:lang w:val="af-ZA"/>
              </w:rPr>
              <w:t>,</w:t>
            </w:r>
            <w:r w:rsidRPr="00D4353B">
              <w:rPr>
                <w:rFonts w:asciiTheme="majorBidi" w:hAnsiTheme="majorBidi" w:cstheme="majorBidi"/>
              </w:rPr>
              <w:t>709</w:t>
            </w:r>
            <w:r w:rsidRPr="00D4353B">
              <w:rPr>
                <w:rFonts w:asciiTheme="majorBidi" w:hAnsiTheme="majorBidi" w:cstheme="majorBidi"/>
                <w:lang w:val="af-ZA"/>
              </w:rPr>
              <w:t>,</w:t>
            </w:r>
            <w:r w:rsidRPr="00D4353B">
              <w:rPr>
                <w:rFonts w:asciiTheme="majorBidi" w:hAnsiTheme="majorBidi" w:cstheme="majorBidi"/>
              </w:rPr>
              <w:t>088</w:t>
            </w:r>
          </w:p>
        </w:tc>
        <w:tc>
          <w:tcPr>
            <w:tcW w:w="90" w:type="dxa"/>
          </w:tcPr>
          <w:p w14:paraId="332903D1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78435BA" w14:textId="4956BE09" w:rsidR="0087384B" w:rsidRPr="00D4353B" w:rsidRDefault="000724B0" w:rsidP="0087384B">
            <w:pPr>
              <w:tabs>
                <w:tab w:val="decimal" w:pos="1080"/>
              </w:tabs>
              <w:rPr>
                <w:rFonts w:asciiTheme="majorBidi" w:hAnsiTheme="majorBidi" w:cstheme="majorBidi"/>
                <w:lang w:val="af-ZA"/>
              </w:rPr>
            </w:pPr>
            <w:r w:rsidRPr="00D4353B">
              <w:rPr>
                <w:rFonts w:asciiTheme="majorBidi" w:hAnsiTheme="majorBidi" w:cstheme="majorBidi"/>
                <w:lang w:val="af-ZA"/>
              </w:rPr>
              <w:t>666,642</w:t>
            </w:r>
          </w:p>
        </w:tc>
        <w:tc>
          <w:tcPr>
            <w:tcW w:w="93" w:type="dxa"/>
          </w:tcPr>
          <w:p w14:paraId="360E0161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</w:tcPr>
          <w:p w14:paraId="5257B3CA" w14:textId="461A3CDD" w:rsidR="0087384B" w:rsidRPr="00D4353B" w:rsidRDefault="0087384B" w:rsidP="0087384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413</w:t>
            </w:r>
            <w:r w:rsidRPr="00D4353B">
              <w:rPr>
                <w:rFonts w:asciiTheme="majorBidi" w:hAnsiTheme="majorBidi" w:cstheme="majorBidi"/>
                <w:lang w:val="af-ZA"/>
              </w:rPr>
              <w:t>,</w:t>
            </w:r>
            <w:r w:rsidRPr="00D4353B">
              <w:rPr>
                <w:rFonts w:asciiTheme="majorBidi" w:hAnsiTheme="majorBidi" w:cstheme="majorBidi"/>
              </w:rPr>
              <w:t>106</w:t>
            </w:r>
          </w:p>
        </w:tc>
      </w:tr>
      <w:tr w:rsidR="0087384B" w:rsidRPr="00D4353B" w14:paraId="2CAFBEC6" w14:textId="77777777" w:rsidTr="00E60C62">
        <w:trPr>
          <w:trHeight w:val="80"/>
        </w:trPr>
        <w:tc>
          <w:tcPr>
            <w:tcW w:w="3690" w:type="dxa"/>
          </w:tcPr>
          <w:p w14:paraId="4A8EA3A4" w14:textId="77777777" w:rsidR="0087384B" w:rsidRPr="00D4353B" w:rsidRDefault="0087384B" w:rsidP="0087384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D28A7F0" w14:textId="2DEB7FA5" w:rsidR="0087384B" w:rsidRPr="00D4353B" w:rsidRDefault="00B572A8" w:rsidP="0087384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2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528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346</w:t>
            </w:r>
          </w:p>
        </w:tc>
        <w:tc>
          <w:tcPr>
            <w:tcW w:w="93" w:type="dxa"/>
          </w:tcPr>
          <w:p w14:paraId="7BBF8876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7DE314BE" w14:textId="11AFC40B" w:rsidR="0087384B" w:rsidRPr="00D4353B" w:rsidRDefault="0087384B" w:rsidP="0087384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9,644,866</w:t>
            </w:r>
          </w:p>
        </w:tc>
        <w:tc>
          <w:tcPr>
            <w:tcW w:w="90" w:type="dxa"/>
          </w:tcPr>
          <w:p w14:paraId="0B9FC339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B112179" w14:textId="4914C487" w:rsidR="0087384B" w:rsidRPr="00D4353B" w:rsidRDefault="000724B0" w:rsidP="0087384B">
            <w:pPr>
              <w:tabs>
                <w:tab w:val="decimal" w:pos="108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4,354,178</w:t>
            </w:r>
          </w:p>
        </w:tc>
        <w:tc>
          <w:tcPr>
            <w:tcW w:w="93" w:type="dxa"/>
          </w:tcPr>
          <w:p w14:paraId="2B3DE88A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</w:tcBorders>
          </w:tcPr>
          <w:p w14:paraId="010EB7D9" w14:textId="7C4E3FA9" w:rsidR="0087384B" w:rsidRPr="00D4353B" w:rsidRDefault="0087384B" w:rsidP="0087384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3,689,788</w:t>
            </w:r>
          </w:p>
        </w:tc>
      </w:tr>
      <w:tr w:rsidR="0087384B" w:rsidRPr="00D4353B" w14:paraId="06D28EC4" w14:textId="77777777" w:rsidTr="00E60C62">
        <w:trPr>
          <w:trHeight w:val="80"/>
        </w:trPr>
        <w:tc>
          <w:tcPr>
            <w:tcW w:w="3690" w:type="dxa"/>
          </w:tcPr>
          <w:p w14:paraId="6D367B95" w14:textId="77777777" w:rsidR="0087384B" w:rsidRPr="00D4353B" w:rsidRDefault="0087384B" w:rsidP="0087384B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u w:val="single"/>
                <w:cs/>
              </w:rPr>
              <w:t>หัก</w:t>
            </w:r>
            <w:r w:rsidRPr="00D4353B">
              <w:rPr>
                <w:rFonts w:asciiTheme="majorBidi" w:hAnsiTheme="majorBidi"/>
                <w:cs/>
              </w:rPr>
              <w:t xml:space="preserve"> ค่าเผื่อผลขาดทุน</w:t>
            </w:r>
            <w:r w:rsidRPr="00D4353B">
              <w:rPr>
                <w:rFonts w:asciiTheme="majorBidi" w:hAnsiTheme="majorBidi" w:hint="cs"/>
                <w:cs/>
              </w:rPr>
              <w:t>ด้านเครดิต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5E2FFDAC" w14:textId="6E3B12B3" w:rsidR="0087384B" w:rsidRPr="00D4353B" w:rsidRDefault="00B572A8" w:rsidP="0087384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(48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117)</w:t>
            </w:r>
          </w:p>
        </w:tc>
        <w:tc>
          <w:tcPr>
            <w:tcW w:w="93" w:type="dxa"/>
            <w:vAlign w:val="center"/>
          </w:tcPr>
          <w:p w14:paraId="72239F59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14:paraId="5BA520CD" w14:textId="72A7D37B" w:rsidR="0087384B" w:rsidRPr="00D4353B" w:rsidRDefault="0087384B" w:rsidP="0087384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lang w:val="af-ZA"/>
              </w:rPr>
            </w:pPr>
            <w:r w:rsidRPr="00D4353B">
              <w:rPr>
                <w:rFonts w:asciiTheme="majorBidi" w:hAnsiTheme="majorBidi" w:cstheme="majorBidi"/>
              </w:rPr>
              <w:t>(205,143)</w:t>
            </w:r>
          </w:p>
        </w:tc>
        <w:tc>
          <w:tcPr>
            <w:tcW w:w="90" w:type="dxa"/>
          </w:tcPr>
          <w:p w14:paraId="68E841E5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34DDD6" w14:textId="33E99757" w:rsidR="0087384B" w:rsidRPr="00D4353B" w:rsidRDefault="0013052D" w:rsidP="0087384B">
            <w:pPr>
              <w:tabs>
                <w:tab w:val="decimal" w:pos="1080"/>
              </w:tabs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(</w:t>
            </w:r>
            <w:r w:rsidRPr="00D4353B">
              <w:rPr>
                <w:rFonts w:asciiTheme="majorBidi" w:hAnsiTheme="majorBidi" w:cstheme="majorBidi" w:hint="cs"/>
                <w:cs/>
              </w:rPr>
              <w:t>47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 w:cstheme="majorBidi" w:hint="cs"/>
                <w:cs/>
              </w:rPr>
              <w:t>519</w:t>
            </w:r>
            <w:r w:rsidRPr="00D4353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3" w:type="dxa"/>
          </w:tcPr>
          <w:p w14:paraId="542F26F1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  <w:tcBorders>
              <w:bottom w:val="single" w:sz="4" w:space="0" w:color="auto"/>
            </w:tcBorders>
          </w:tcPr>
          <w:p w14:paraId="2FF5E157" w14:textId="046BDEC1" w:rsidR="0087384B" w:rsidRPr="00D4353B" w:rsidRDefault="0087384B" w:rsidP="0087384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(</w:t>
            </w:r>
            <w:r w:rsidRPr="00D4353B">
              <w:rPr>
                <w:rFonts w:asciiTheme="majorBidi" w:hAnsiTheme="majorBidi" w:cstheme="majorBidi"/>
              </w:rPr>
              <w:t>37,598</w:t>
            </w:r>
            <w:r w:rsidRPr="00D4353B"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  <w:tr w:rsidR="0087384B" w:rsidRPr="00D4353B" w14:paraId="6C7C2EAB" w14:textId="77777777" w:rsidTr="00E60C62">
        <w:trPr>
          <w:trHeight w:val="80"/>
        </w:trPr>
        <w:tc>
          <w:tcPr>
            <w:tcW w:w="3690" w:type="dxa"/>
          </w:tcPr>
          <w:p w14:paraId="7D856E81" w14:textId="77777777" w:rsidR="0087384B" w:rsidRPr="00D4353B" w:rsidRDefault="0087384B" w:rsidP="0087384B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2ED4F44" w14:textId="3264E463" w:rsidR="0087384B" w:rsidRPr="00D4353B" w:rsidRDefault="00B572A8" w:rsidP="0087384B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2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480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229</w:t>
            </w:r>
          </w:p>
        </w:tc>
        <w:tc>
          <w:tcPr>
            <w:tcW w:w="93" w:type="dxa"/>
          </w:tcPr>
          <w:p w14:paraId="650695AE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48A913F9" w14:textId="77A4EC37" w:rsidR="0087384B" w:rsidRPr="00D4353B" w:rsidRDefault="0087384B" w:rsidP="0087384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9,439,723</w:t>
            </w:r>
          </w:p>
        </w:tc>
        <w:tc>
          <w:tcPr>
            <w:tcW w:w="90" w:type="dxa"/>
          </w:tcPr>
          <w:p w14:paraId="1970072F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9D053BD" w14:textId="1664BD17" w:rsidR="0087384B" w:rsidRPr="00D4353B" w:rsidRDefault="0013052D" w:rsidP="0087384B">
            <w:pPr>
              <w:tabs>
                <w:tab w:val="decimal" w:pos="108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4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 w:cstheme="majorBidi" w:hint="cs"/>
                <w:cs/>
              </w:rPr>
              <w:t>306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 w:cstheme="majorBidi" w:hint="cs"/>
                <w:cs/>
              </w:rPr>
              <w:t>659</w:t>
            </w:r>
          </w:p>
        </w:tc>
        <w:tc>
          <w:tcPr>
            <w:tcW w:w="93" w:type="dxa"/>
          </w:tcPr>
          <w:p w14:paraId="4829664E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</w:tcBorders>
          </w:tcPr>
          <w:p w14:paraId="7746A6DC" w14:textId="635CB012" w:rsidR="0087384B" w:rsidRPr="00D4353B" w:rsidRDefault="0087384B" w:rsidP="0087384B">
            <w:pPr>
              <w:tabs>
                <w:tab w:val="decimal" w:pos="1160"/>
              </w:tabs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3,652,190</w:t>
            </w:r>
          </w:p>
        </w:tc>
      </w:tr>
      <w:tr w:rsidR="0087384B" w:rsidRPr="00D4353B" w14:paraId="522C4613" w14:textId="77777777" w:rsidTr="00E60C62">
        <w:trPr>
          <w:trHeight w:val="53"/>
        </w:trPr>
        <w:tc>
          <w:tcPr>
            <w:tcW w:w="3690" w:type="dxa"/>
          </w:tcPr>
          <w:p w14:paraId="48862BA7" w14:textId="77777777" w:rsidR="0087384B" w:rsidRPr="00D4353B" w:rsidRDefault="0087384B" w:rsidP="0087384B">
            <w:pPr>
              <w:overflowPunct/>
              <w:autoSpaceDE/>
              <w:adjustRightInd/>
              <w:ind w:left="711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E459216" w14:textId="23000570" w:rsidR="0087384B" w:rsidRPr="00D4353B" w:rsidRDefault="00EC68A8" w:rsidP="0087384B">
            <w:pPr>
              <w:tabs>
                <w:tab w:val="decimal" w:pos="1074"/>
              </w:tabs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55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097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208</w:t>
            </w:r>
          </w:p>
        </w:tc>
        <w:tc>
          <w:tcPr>
            <w:tcW w:w="93" w:type="dxa"/>
            <w:vAlign w:val="center"/>
          </w:tcPr>
          <w:p w14:paraId="2E024FD4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9BD38D5" w14:textId="5CD5F022" w:rsidR="0087384B" w:rsidRPr="00D4353B" w:rsidRDefault="0087384B" w:rsidP="0087384B">
            <w:pPr>
              <w:tabs>
                <w:tab w:val="decimal" w:pos="114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51,140,576</w:t>
            </w:r>
          </w:p>
        </w:tc>
        <w:tc>
          <w:tcPr>
            <w:tcW w:w="90" w:type="dxa"/>
          </w:tcPr>
          <w:p w14:paraId="5B39FB6D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A6F5957" w14:textId="6F4FE53F" w:rsidR="0087384B" w:rsidRPr="00D4353B" w:rsidRDefault="0013052D" w:rsidP="0087384B">
            <w:pPr>
              <w:tabs>
                <w:tab w:val="decimal" w:pos="108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16,653,076</w:t>
            </w:r>
          </w:p>
        </w:tc>
        <w:tc>
          <w:tcPr>
            <w:tcW w:w="93" w:type="dxa"/>
          </w:tcPr>
          <w:p w14:paraId="7CC34926" w14:textId="77777777" w:rsidR="0087384B" w:rsidRPr="00D4353B" w:rsidRDefault="0087384B" w:rsidP="0087384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ADA423E" w14:textId="02982BE3" w:rsidR="0087384B" w:rsidRPr="00D4353B" w:rsidRDefault="0087384B" w:rsidP="0087384B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10,878,655</w:t>
            </w:r>
          </w:p>
        </w:tc>
      </w:tr>
    </w:tbl>
    <w:p w14:paraId="1CFE2F0E" w14:textId="04ADC691" w:rsidR="005178D7" w:rsidRPr="00D4353B" w:rsidRDefault="00EB11E5" w:rsidP="00D446B4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</w:rPr>
        <w:tab/>
      </w:r>
      <w:r w:rsidRPr="00D4353B">
        <w:rPr>
          <w:rFonts w:asciiTheme="majorBidi" w:hAnsiTheme="majorBidi"/>
          <w:sz w:val="32"/>
          <w:szCs w:val="32"/>
          <w:cs/>
        </w:rPr>
        <w:t>รอบเก็บเงินโดยเฉลี่ยของการขายสินค้าคือ</w:t>
      </w:r>
      <w:r w:rsidR="00530C5E" w:rsidRPr="00D4353B">
        <w:rPr>
          <w:rFonts w:asciiTheme="majorBidi" w:hAnsiTheme="majorBidi"/>
          <w:sz w:val="32"/>
          <w:szCs w:val="32"/>
        </w:rPr>
        <w:t xml:space="preserve"> </w:t>
      </w:r>
      <w:r w:rsidR="00936B0F" w:rsidRPr="00D4353B">
        <w:rPr>
          <w:rFonts w:asciiTheme="majorBidi" w:hAnsiTheme="majorBidi"/>
          <w:sz w:val="32"/>
          <w:szCs w:val="32"/>
        </w:rPr>
        <w:t>30</w:t>
      </w:r>
      <w:r w:rsidR="00792F7A" w:rsidRPr="00D4353B">
        <w:rPr>
          <w:rFonts w:asciiTheme="majorBidi" w:hAnsiTheme="majorBidi" w:hint="cs"/>
          <w:sz w:val="32"/>
          <w:szCs w:val="32"/>
          <w:cs/>
        </w:rPr>
        <w:t xml:space="preserve"> </w:t>
      </w:r>
      <w:r w:rsidR="00530C5E" w:rsidRPr="00D4353B">
        <w:rPr>
          <w:rFonts w:asciiTheme="majorBidi" w:hAnsiTheme="majorBidi"/>
          <w:sz w:val="32"/>
          <w:szCs w:val="32"/>
        </w:rPr>
        <w:t>-</w:t>
      </w:r>
      <w:r w:rsidR="00792F7A" w:rsidRPr="00D4353B">
        <w:rPr>
          <w:rFonts w:asciiTheme="majorBidi" w:hAnsiTheme="majorBidi" w:hint="cs"/>
          <w:sz w:val="32"/>
          <w:szCs w:val="32"/>
          <w:cs/>
        </w:rPr>
        <w:t xml:space="preserve"> </w:t>
      </w:r>
      <w:r w:rsidR="00936B0F" w:rsidRPr="00D4353B">
        <w:rPr>
          <w:rFonts w:asciiTheme="majorBidi" w:hAnsiTheme="majorBidi"/>
          <w:sz w:val="32"/>
          <w:szCs w:val="32"/>
        </w:rPr>
        <w:t>60</w:t>
      </w:r>
      <w:r w:rsidR="00530C5E" w:rsidRPr="00D4353B">
        <w:rPr>
          <w:rFonts w:asciiTheme="majorBidi" w:hAnsiTheme="majorBidi" w:cstheme="majorBidi"/>
          <w:sz w:val="32"/>
          <w:szCs w:val="32"/>
        </w:rPr>
        <w:t xml:space="preserve"> </w:t>
      </w:r>
      <w:r w:rsidRPr="00D4353B">
        <w:rPr>
          <w:rFonts w:asciiTheme="majorBidi" w:hAnsiTheme="majorBidi"/>
          <w:sz w:val="32"/>
          <w:szCs w:val="32"/>
          <w:cs/>
        </w:rPr>
        <w:t>วันโดยไม่เรียกเก็บดอกเบี้ยจากลูกหนี้สำหรับ</w:t>
      </w:r>
      <w:r w:rsidR="00792F7A" w:rsidRPr="00D4353B">
        <w:rPr>
          <w:rFonts w:asciiTheme="majorBidi" w:hAnsiTheme="majorBidi"/>
          <w:sz w:val="32"/>
          <w:szCs w:val="32"/>
          <w:cs/>
        </w:rPr>
        <w:br/>
      </w:r>
      <w:r w:rsidRPr="00D4353B">
        <w:rPr>
          <w:rFonts w:asciiTheme="majorBidi" w:hAnsiTheme="majorBidi"/>
          <w:sz w:val="32"/>
          <w:szCs w:val="32"/>
          <w:cs/>
        </w:rPr>
        <w:t>ยอดคงค้าง</w:t>
      </w:r>
      <w:r w:rsidR="00530C5E" w:rsidRPr="00D4353B">
        <w:rPr>
          <w:rFonts w:asciiTheme="majorBidi" w:hAnsiTheme="majorBidi"/>
          <w:sz w:val="32"/>
          <w:szCs w:val="32"/>
        </w:rPr>
        <w:t xml:space="preserve"> </w:t>
      </w:r>
      <w:r w:rsidR="005178D7" w:rsidRPr="00D4353B">
        <w:rPr>
          <w:rFonts w:ascii="Angsana New" w:hAnsi="Angsana New"/>
          <w:sz w:val="32"/>
          <w:szCs w:val="32"/>
          <w:cs/>
          <w:lang w:val="en-GB"/>
        </w:rPr>
        <w:t>กลุ่มบริษัท</w:t>
      </w:r>
      <w:r w:rsidR="009F71DE" w:rsidRPr="00D4353B">
        <w:rPr>
          <w:rFonts w:ascii="Angsana New" w:hAnsi="Angsana New" w:hint="cs"/>
          <w:sz w:val="32"/>
          <w:szCs w:val="32"/>
          <w:cs/>
          <w:lang w:val="en-GB"/>
        </w:rPr>
        <w:t>และบริษัท</w:t>
      </w:r>
      <w:r w:rsidR="005178D7" w:rsidRPr="00D4353B">
        <w:rPr>
          <w:rFonts w:ascii="Angsana New" w:hAnsi="Angsana New"/>
          <w:sz w:val="32"/>
          <w:szCs w:val="32"/>
          <w:cs/>
          <w:lang w:val="en-GB"/>
        </w:rPr>
        <w:t>รับรู้ค่าเผื่อผลขาดทุนสำหรับลูกหนี้การค้า</w:t>
      </w:r>
      <w:r w:rsidR="005178D7" w:rsidRPr="00D4353B">
        <w:rPr>
          <w:rFonts w:ascii="Angsana New" w:hAnsi="Angsana New"/>
          <w:sz w:val="32"/>
          <w:szCs w:val="32"/>
          <w:cs/>
        </w:rPr>
        <w:t>ด้วยจำนวนที่เท่ากับ</w:t>
      </w:r>
      <w:r w:rsidR="00792F7A" w:rsidRPr="00D4353B">
        <w:rPr>
          <w:rFonts w:ascii="Angsana New" w:hAnsi="Angsana New"/>
          <w:sz w:val="32"/>
          <w:szCs w:val="32"/>
          <w:cs/>
        </w:rPr>
        <w:br/>
      </w:r>
      <w:r w:rsidR="005178D7" w:rsidRPr="00D4353B">
        <w:rPr>
          <w:rFonts w:ascii="Angsana New" w:hAnsi="Angsana New"/>
          <w:sz w:val="32"/>
          <w:szCs w:val="32"/>
          <w:cs/>
        </w:rPr>
        <w:t>ผลขาดทุนด้านเครดิตที่คาดว่าจะเกิดขึ้นตลอดอายุ</w:t>
      </w:r>
      <w:r w:rsidR="00A32FFD" w:rsidRPr="00D4353B">
        <w:rPr>
          <w:rFonts w:ascii="Angsana New" w:hAnsi="Angsana New"/>
          <w:sz w:val="32"/>
          <w:szCs w:val="32"/>
        </w:rPr>
        <w:t xml:space="preserve"> </w:t>
      </w:r>
      <w:r w:rsidR="005178D7" w:rsidRPr="00D4353B">
        <w:rPr>
          <w:rFonts w:ascii="Angsana New" w:hAnsi="Angsana New"/>
          <w:sz w:val="32"/>
          <w:szCs w:val="32"/>
          <w:cs/>
          <w:lang w:val="en-GB"/>
        </w:rPr>
        <w:t xml:space="preserve">ผลขาดทุนด้านเครดิตที่คาดว่าจะเกิดขึ้นกับลูกหนี้การค้าประมาณการโดยใช้ตารางการตั้งสำรองขึ้นอยู่กับข้อมูลผลขาดทุนด้านเครดิตจากประสบการณ์ในอดีตของลูกหนี้ และการวิเคราะห์ฐานะการเงินของลูกหนี้ในปัจจุบัน </w:t>
      </w:r>
      <w:r w:rsidR="00FA382C" w:rsidRPr="00D4353B">
        <w:rPr>
          <w:rFonts w:ascii="Angsana New" w:hAnsi="Angsana New" w:hint="cs"/>
          <w:sz w:val="32"/>
          <w:szCs w:val="32"/>
          <w:cs/>
          <w:lang w:val="en-GB"/>
        </w:rPr>
        <w:t>บริษัท</w:t>
      </w:r>
      <w:r w:rsidR="00067CFD" w:rsidRPr="00D4353B">
        <w:rPr>
          <w:rFonts w:ascii="Angsana New" w:hAnsi="Angsana New" w:hint="cs"/>
          <w:sz w:val="32"/>
          <w:szCs w:val="32"/>
          <w:cs/>
          <w:lang w:val="en-GB"/>
        </w:rPr>
        <w:t>และบริษัทย่อย</w:t>
      </w:r>
      <w:r w:rsidR="005178D7" w:rsidRPr="00D4353B">
        <w:rPr>
          <w:rFonts w:ascii="Angsana New" w:hAnsi="Angsana New"/>
          <w:sz w:val="32"/>
          <w:szCs w:val="32"/>
          <w:cs/>
          <w:lang w:val="en-GB"/>
        </w:rPr>
        <w:t>รับรู้</w:t>
      </w:r>
      <w:r w:rsidR="00792F7A" w:rsidRPr="00D4353B">
        <w:rPr>
          <w:rFonts w:ascii="Angsana New" w:hAnsi="Angsana New"/>
          <w:sz w:val="32"/>
          <w:szCs w:val="32"/>
          <w:cs/>
          <w:lang w:val="en-GB"/>
        </w:rPr>
        <w:br/>
      </w:r>
      <w:r w:rsidR="005178D7" w:rsidRPr="00D4353B">
        <w:rPr>
          <w:rFonts w:ascii="Angsana New" w:hAnsi="Angsana New"/>
          <w:sz w:val="32"/>
          <w:szCs w:val="32"/>
          <w:cs/>
          <w:lang w:val="en-GB"/>
        </w:rPr>
        <w:t>ค่าเผื่อผลขาดทุนในอัตราร้อยละ</w:t>
      </w:r>
      <w:r w:rsidR="005178D7" w:rsidRPr="00D4353B">
        <w:rPr>
          <w:rFonts w:ascii="Angsana New" w:hAnsi="Angsana New"/>
          <w:sz w:val="32"/>
          <w:szCs w:val="32"/>
          <w:lang w:val="en-GB"/>
        </w:rPr>
        <w:t xml:space="preserve"> </w:t>
      </w:r>
      <w:r w:rsidR="00936B0F" w:rsidRPr="00D4353B">
        <w:rPr>
          <w:rFonts w:ascii="Angsana New" w:hAnsi="Angsana New"/>
          <w:sz w:val="32"/>
          <w:szCs w:val="32"/>
        </w:rPr>
        <w:t>100</w:t>
      </w:r>
      <w:r w:rsidR="005178D7" w:rsidRPr="00D4353B">
        <w:rPr>
          <w:rFonts w:ascii="Angsana New" w:hAnsi="Angsana New"/>
          <w:sz w:val="32"/>
          <w:szCs w:val="32"/>
          <w:cs/>
        </w:rPr>
        <w:t xml:space="preserve"> </w:t>
      </w:r>
      <w:r w:rsidR="005178D7" w:rsidRPr="00D4353B">
        <w:rPr>
          <w:rFonts w:ascii="Angsana New" w:hAnsi="Angsana New"/>
          <w:sz w:val="32"/>
          <w:szCs w:val="32"/>
          <w:cs/>
          <w:lang w:val="en-GB"/>
        </w:rPr>
        <w:t>สำหรับลูกหนี้ทุกรายการที่ค้างชำระเกินกว่า</w:t>
      </w:r>
      <w:r w:rsidR="00A32FFD" w:rsidRPr="00D4353B">
        <w:rPr>
          <w:rFonts w:ascii="Angsana New" w:hAnsi="Angsana New"/>
          <w:sz w:val="32"/>
          <w:szCs w:val="32"/>
          <w:lang w:val="en-GB"/>
        </w:rPr>
        <w:t xml:space="preserve"> </w:t>
      </w:r>
      <w:r w:rsidR="00936B0F" w:rsidRPr="00D4353B">
        <w:rPr>
          <w:rFonts w:ascii="Angsana New" w:hAnsi="Angsana New"/>
          <w:sz w:val="32"/>
          <w:szCs w:val="32"/>
        </w:rPr>
        <w:t>210</w:t>
      </w:r>
      <w:r w:rsidR="00530C5E" w:rsidRPr="00D4353B">
        <w:rPr>
          <w:rFonts w:ascii="Angsana New" w:hAnsi="Angsana New"/>
          <w:sz w:val="32"/>
          <w:szCs w:val="32"/>
          <w:lang w:val="en-GB"/>
        </w:rPr>
        <w:t xml:space="preserve"> </w:t>
      </w:r>
      <w:r w:rsidR="005178D7" w:rsidRPr="00D4353B">
        <w:rPr>
          <w:rFonts w:ascii="Angsana New" w:hAnsi="Angsana New"/>
          <w:sz w:val="32"/>
          <w:szCs w:val="32"/>
          <w:cs/>
          <w:lang w:val="en-GB"/>
        </w:rPr>
        <w:t>วัน</w:t>
      </w:r>
      <w:r w:rsidR="00CF5A3E" w:rsidRPr="00D4353B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="00067CFD" w:rsidRPr="00D4353B">
        <w:rPr>
          <w:rFonts w:ascii="Angsana New" w:hAnsi="Angsana New"/>
          <w:sz w:val="32"/>
          <w:szCs w:val="32"/>
        </w:rPr>
        <w:t xml:space="preserve"> </w:t>
      </w:r>
      <w:r w:rsidR="00936B0F" w:rsidRPr="00D4353B">
        <w:rPr>
          <w:rFonts w:ascii="Angsana New" w:hAnsi="Angsana New"/>
          <w:sz w:val="32"/>
          <w:szCs w:val="32"/>
        </w:rPr>
        <w:t>120</w:t>
      </w:r>
      <w:r w:rsidR="00CF5A3E" w:rsidRPr="00D4353B">
        <w:rPr>
          <w:rFonts w:ascii="Angsana New" w:hAnsi="Angsana New"/>
          <w:sz w:val="32"/>
          <w:szCs w:val="32"/>
          <w:lang w:val="en-GB"/>
        </w:rPr>
        <w:t xml:space="preserve"> </w:t>
      </w:r>
      <w:r w:rsidR="00CF5A3E" w:rsidRPr="00D4353B">
        <w:rPr>
          <w:rFonts w:ascii="Angsana New" w:hAnsi="Angsana New" w:hint="cs"/>
          <w:sz w:val="32"/>
          <w:szCs w:val="32"/>
          <w:cs/>
          <w:lang w:val="en-GB"/>
        </w:rPr>
        <w:t>วันตามลำดับ</w:t>
      </w:r>
      <w:r w:rsidR="00AA5686" w:rsidRPr="00D4353B">
        <w:rPr>
          <w:rFonts w:ascii="Angsana New" w:hAnsi="Angsana New"/>
          <w:sz w:val="32"/>
          <w:szCs w:val="32"/>
          <w:lang w:val="en-GB"/>
        </w:rPr>
        <w:t xml:space="preserve"> </w:t>
      </w:r>
      <w:r w:rsidR="005178D7" w:rsidRPr="00D4353B">
        <w:rPr>
          <w:rFonts w:ascii="Angsana New" w:hAnsi="Angsana New"/>
          <w:sz w:val="32"/>
          <w:szCs w:val="32"/>
          <w:cs/>
          <w:lang w:val="en-GB"/>
        </w:rPr>
        <w:t>เนื่องจากประสบการณ์ในอดีตได้บ่งชี้ว่าลูกหนี้เหล่านี้จะไม่สามารถเรียกชำระได้</w:t>
      </w:r>
      <w:r w:rsidR="005178D7" w:rsidRPr="00D4353B">
        <w:rPr>
          <w:rFonts w:ascii="Angsana New" w:hAnsi="Angsana New"/>
          <w:sz w:val="32"/>
          <w:szCs w:val="32"/>
          <w:lang w:val="en-GB"/>
        </w:rPr>
        <w:t xml:space="preserve"> </w:t>
      </w:r>
    </w:p>
    <w:p w14:paraId="659A65B7" w14:textId="28BAA87E" w:rsidR="00594C01" w:rsidRPr="00D4353B" w:rsidRDefault="00275E41" w:rsidP="000E142D">
      <w:pPr>
        <w:overflowPunct/>
        <w:autoSpaceDE/>
        <w:autoSpaceDN/>
        <w:adjustRightInd/>
        <w:spacing w:before="360"/>
        <w:ind w:left="547" w:right="58" w:hanging="547"/>
        <w:jc w:val="both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594C01" w:rsidRPr="00D4353B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594C01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594C01" w:rsidRPr="00D4353B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6F3D0507" w14:textId="7FD49ED6" w:rsidR="00594C01" w:rsidRPr="00D4353B" w:rsidRDefault="00594C01" w:rsidP="00324E04">
      <w:pPr>
        <w:overflowPunct/>
        <w:autoSpaceDE/>
        <w:autoSpaceDN/>
        <w:adjustRightInd/>
        <w:spacing w:after="120"/>
        <w:ind w:left="547" w:right="58"/>
        <w:jc w:val="thaiDistribute"/>
        <w:textAlignment w:val="auto"/>
        <w:rPr>
          <w:rFonts w:asciiTheme="majorBidi" w:hAnsiTheme="majorBidi" w:cstheme="majorBidi"/>
          <w:sz w:val="32"/>
          <w:szCs w:val="32"/>
          <w:lang w:val="en-GB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สินค้าคงเหลือ</w:t>
      </w:r>
      <w:r w:rsidR="00413FCB" w:rsidRPr="00D4353B">
        <w:rPr>
          <w:rFonts w:asciiTheme="majorBidi" w:hAnsiTheme="majorBidi" w:cstheme="majorBidi" w:hint="cs"/>
          <w:sz w:val="32"/>
          <w:szCs w:val="32"/>
          <w:cs/>
        </w:rPr>
        <w:t xml:space="preserve"> ณ วันที่ </w:t>
      </w:r>
      <w:r w:rsidR="00936B0F" w:rsidRPr="00D4353B">
        <w:rPr>
          <w:rFonts w:asciiTheme="majorBidi" w:hAnsiTheme="majorBidi" w:cstheme="majorBidi"/>
          <w:sz w:val="32"/>
          <w:szCs w:val="32"/>
        </w:rPr>
        <w:t>31</w:t>
      </w:r>
      <w:r w:rsidR="00413FCB" w:rsidRPr="00D4353B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E64A9" w:rsidRPr="00D4353B">
        <w:rPr>
          <w:rFonts w:asciiTheme="majorBidi" w:hAnsiTheme="majorBidi" w:cstheme="majorBidi"/>
          <w:sz w:val="32"/>
          <w:szCs w:val="32"/>
          <w:cs/>
          <w:lang w:val="en-GB"/>
        </w:rPr>
        <w:t>ประกอบด้วย</w:t>
      </w:r>
    </w:p>
    <w:p w14:paraId="37A02789" w14:textId="77777777" w:rsidR="001E32CE" w:rsidRPr="00D4353B" w:rsidRDefault="001E32CE" w:rsidP="001E32CE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D4353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794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3"/>
        <w:gridCol w:w="1260"/>
        <w:gridCol w:w="117"/>
        <w:gridCol w:w="1227"/>
        <w:gridCol w:w="126"/>
        <w:gridCol w:w="1232"/>
        <w:gridCol w:w="108"/>
        <w:gridCol w:w="1241"/>
      </w:tblGrid>
      <w:tr w:rsidR="00401E42" w:rsidRPr="00D4353B" w14:paraId="3B68F182" w14:textId="77777777" w:rsidTr="00E4408C">
        <w:trPr>
          <w:cantSplit/>
        </w:trPr>
        <w:tc>
          <w:tcPr>
            <w:tcW w:w="3483" w:type="dxa"/>
          </w:tcPr>
          <w:p w14:paraId="16197C0D" w14:textId="77777777" w:rsidR="001E32CE" w:rsidRPr="00D4353B" w:rsidRDefault="001E32CE" w:rsidP="00650F48">
            <w:pPr>
              <w:overflowPunct/>
              <w:autoSpaceDE/>
              <w:autoSpaceDN/>
              <w:adjustRightInd/>
              <w:ind w:right="-9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3"/>
          </w:tcPr>
          <w:p w14:paraId="6AB8CAEC" w14:textId="77777777" w:rsidR="001E32CE" w:rsidRPr="00D4353B" w:rsidRDefault="001E32CE" w:rsidP="00650F48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26" w:type="dxa"/>
          </w:tcPr>
          <w:p w14:paraId="4E4DB585" w14:textId="77777777" w:rsidR="001E32CE" w:rsidRPr="00D4353B" w:rsidRDefault="001E32CE" w:rsidP="00650F48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81" w:type="dxa"/>
            <w:gridSpan w:val="3"/>
          </w:tcPr>
          <w:p w14:paraId="16399DD7" w14:textId="77777777" w:rsidR="001E32CE" w:rsidRPr="00D4353B" w:rsidRDefault="001E32CE" w:rsidP="00650F48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4353B" w14:paraId="06228258" w14:textId="77777777" w:rsidTr="00E4408C">
        <w:tc>
          <w:tcPr>
            <w:tcW w:w="3483" w:type="dxa"/>
          </w:tcPr>
          <w:p w14:paraId="2653944C" w14:textId="77777777" w:rsidR="00460C19" w:rsidRPr="00D4353B" w:rsidRDefault="00460C19" w:rsidP="00460C19">
            <w:pPr>
              <w:overflowPunct/>
              <w:autoSpaceDE/>
              <w:autoSpaceDN/>
              <w:adjustRightInd/>
              <w:ind w:right="-9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6F6CF229" w14:textId="67F20924" w:rsidR="00460C19" w:rsidRPr="00D4353B" w:rsidRDefault="00936B0F" w:rsidP="00460C19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87384B" w:rsidRPr="00D4353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17" w:type="dxa"/>
          </w:tcPr>
          <w:p w14:paraId="419304D5" w14:textId="77777777" w:rsidR="00460C19" w:rsidRPr="00D4353B" w:rsidRDefault="00460C19" w:rsidP="00460C19">
            <w:pPr>
              <w:overflowPunct/>
              <w:autoSpaceDE/>
              <w:autoSpaceDN/>
              <w:adjustRightInd/>
              <w:ind w:right="-9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7" w:type="dxa"/>
          </w:tcPr>
          <w:p w14:paraId="402D359F" w14:textId="2B733761" w:rsidR="00460C19" w:rsidRPr="00D4353B" w:rsidRDefault="00936B0F" w:rsidP="00460C19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87384B" w:rsidRPr="00D4353B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126" w:type="dxa"/>
          </w:tcPr>
          <w:p w14:paraId="216EF13A" w14:textId="77777777" w:rsidR="00460C19" w:rsidRPr="00D4353B" w:rsidRDefault="00460C19" w:rsidP="00460C19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2" w:type="dxa"/>
          </w:tcPr>
          <w:p w14:paraId="3828F717" w14:textId="399264C7" w:rsidR="00460C19" w:rsidRPr="00D4353B" w:rsidRDefault="00936B0F" w:rsidP="00460C19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87384B" w:rsidRPr="00D4353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08" w:type="dxa"/>
          </w:tcPr>
          <w:p w14:paraId="169C0FF7" w14:textId="77777777" w:rsidR="00460C19" w:rsidRPr="00D4353B" w:rsidRDefault="00460C19" w:rsidP="00460C19">
            <w:pPr>
              <w:overflowPunct/>
              <w:autoSpaceDE/>
              <w:autoSpaceDN/>
              <w:adjustRightInd/>
              <w:ind w:right="-9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1" w:type="dxa"/>
          </w:tcPr>
          <w:p w14:paraId="7C1D2BB4" w14:textId="2FE80C2B" w:rsidR="00460C19" w:rsidRPr="00D4353B" w:rsidRDefault="00936B0F" w:rsidP="00460C19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87384B" w:rsidRPr="00D4353B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</w:tr>
      <w:tr w:rsidR="0087384B" w:rsidRPr="00D4353B" w14:paraId="5B792609" w14:textId="77777777" w:rsidTr="002A2D14">
        <w:tc>
          <w:tcPr>
            <w:tcW w:w="3483" w:type="dxa"/>
          </w:tcPr>
          <w:p w14:paraId="74EF1773" w14:textId="77777777" w:rsidR="0087384B" w:rsidRPr="00D4353B" w:rsidRDefault="0087384B" w:rsidP="0087384B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  <w:cs/>
              </w:rPr>
              <w:t>สินค้าสำเร็จรูป</w:t>
            </w:r>
          </w:p>
        </w:tc>
        <w:tc>
          <w:tcPr>
            <w:tcW w:w="1260" w:type="dxa"/>
            <w:shd w:val="clear" w:color="auto" w:fill="auto"/>
          </w:tcPr>
          <w:p w14:paraId="13637A6F" w14:textId="554A333F" w:rsidR="0087384B" w:rsidRPr="00D4353B" w:rsidRDefault="00963457" w:rsidP="0087384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27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812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564</w:t>
            </w:r>
          </w:p>
        </w:tc>
        <w:tc>
          <w:tcPr>
            <w:tcW w:w="117" w:type="dxa"/>
            <w:shd w:val="clear" w:color="auto" w:fill="auto"/>
          </w:tcPr>
          <w:p w14:paraId="6A5CBE47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02FC8E5A" w14:textId="138AA4E2" w:rsidR="0087384B" w:rsidRPr="00D4353B" w:rsidRDefault="0087384B" w:rsidP="0087384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30,333,221</w:t>
            </w:r>
          </w:p>
        </w:tc>
        <w:tc>
          <w:tcPr>
            <w:tcW w:w="126" w:type="dxa"/>
            <w:shd w:val="clear" w:color="auto" w:fill="auto"/>
          </w:tcPr>
          <w:p w14:paraId="2DEDBD08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1479A770" w14:textId="413F913C" w:rsidR="0087384B" w:rsidRPr="00D4353B" w:rsidRDefault="00963457" w:rsidP="0087384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20,197,990</w:t>
            </w:r>
          </w:p>
        </w:tc>
        <w:tc>
          <w:tcPr>
            <w:tcW w:w="108" w:type="dxa"/>
          </w:tcPr>
          <w:p w14:paraId="1A1941C4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55FCBA05" w14:textId="3702C757" w:rsidR="0087384B" w:rsidRPr="00D4353B" w:rsidRDefault="0087384B" w:rsidP="0087384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22,012,441</w:t>
            </w:r>
          </w:p>
        </w:tc>
      </w:tr>
      <w:tr w:rsidR="0087384B" w:rsidRPr="00D4353B" w14:paraId="39241D4E" w14:textId="77777777" w:rsidTr="002A2D14">
        <w:tc>
          <w:tcPr>
            <w:tcW w:w="3483" w:type="dxa"/>
          </w:tcPr>
          <w:p w14:paraId="72B330EB" w14:textId="3024A00F" w:rsidR="0087384B" w:rsidRPr="00D4353B" w:rsidRDefault="0087384B" w:rsidP="0087384B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งานระหว่างทำ</w:t>
            </w:r>
          </w:p>
        </w:tc>
        <w:tc>
          <w:tcPr>
            <w:tcW w:w="1260" w:type="dxa"/>
            <w:shd w:val="clear" w:color="auto" w:fill="auto"/>
          </w:tcPr>
          <w:p w14:paraId="5F689464" w14:textId="2FA374A3" w:rsidR="0087384B" w:rsidRPr="00D4353B" w:rsidRDefault="00963457" w:rsidP="0087384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35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819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576</w:t>
            </w:r>
          </w:p>
        </w:tc>
        <w:tc>
          <w:tcPr>
            <w:tcW w:w="117" w:type="dxa"/>
            <w:shd w:val="clear" w:color="auto" w:fill="auto"/>
          </w:tcPr>
          <w:p w14:paraId="4A11A542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21FDA228" w14:textId="7400EABF" w:rsidR="0087384B" w:rsidRPr="00D4353B" w:rsidRDefault="0087384B" w:rsidP="0087384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37,616,554</w:t>
            </w:r>
          </w:p>
        </w:tc>
        <w:tc>
          <w:tcPr>
            <w:tcW w:w="126" w:type="dxa"/>
            <w:shd w:val="clear" w:color="auto" w:fill="auto"/>
          </w:tcPr>
          <w:p w14:paraId="1A428F75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06863474" w14:textId="76EE9369" w:rsidR="0087384B" w:rsidRPr="00D4353B" w:rsidRDefault="00963457" w:rsidP="0087384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22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641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714</w:t>
            </w:r>
          </w:p>
        </w:tc>
        <w:tc>
          <w:tcPr>
            <w:tcW w:w="108" w:type="dxa"/>
          </w:tcPr>
          <w:p w14:paraId="6596FB6A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6C37F0F7" w14:textId="02BF4813" w:rsidR="0087384B" w:rsidRPr="00D4353B" w:rsidRDefault="0087384B" w:rsidP="0087384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22,254,553</w:t>
            </w:r>
          </w:p>
        </w:tc>
      </w:tr>
      <w:tr w:rsidR="0087384B" w:rsidRPr="00D4353B" w14:paraId="4F077E0D" w14:textId="77777777" w:rsidTr="002A2D14">
        <w:tc>
          <w:tcPr>
            <w:tcW w:w="3483" w:type="dxa"/>
          </w:tcPr>
          <w:p w14:paraId="51B50767" w14:textId="77777777" w:rsidR="0087384B" w:rsidRPr="00D4353B" w:rsidRDefault="0087384B" w:rsidP="0087384B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cs/>
              </w:rPr>
              <w:t>วัตถุดิบ</w:t>
            </w:r>
          </w:p>
        </w:tc>
        <w:tc>
          <w:tcPr>
            <w:tcW w:w="1260" w:type="dxa"/>
            <w:shd w:val="clear" w:color="auto" w:fill="auto"/>
          </w:tcPr>
          <w:p w14:paraId="28E9D5FB" w14:textId="5BF412AD" w:rsidR="0087384B" w:rsidRPr="00D4353B" w:rsidRDefault="00963457" w:rsidP="0087384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53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055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901</w:t>
            </w:r>
          </w:p>
        </w:tc>
        <w:tc>
          <w:tcPr>
            <w:tcW w:w="117" w:type="dxa"/>
            <w:shd w:val="clear" w:color="auto" w:fill="auto"/>
          </w:tcPr>
          <w:p w14:paraId="2DC2D6AD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26B2722E" w14:textId="7A17607C" w:rsidR="0087384B" w:rsidRPr="00D4353B" w:rsidRDefault="0087384B" w:rsidP="0087384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52,769,538</w:t>
            </w:r>
          </w:p>
        </w:tc>
        <w:tc>
          <w:tcPr>
            <w:tcW w:w="126" w:type="dxa"/>
            <w:shd w:val="clear" w:color="auto" w:fill="auto"/>
          </w:tcPr>
          <w:p w14:paraId="26D3258E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0D548012" w14:textId="044A3EE8" w:rsidR="0087384B" w:rsidRPr="00D4353B" w:rsidRDefault="00963457" w:rsidP="0087384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9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361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750</w:t>
            </w:r>
          </w:p>
        </w:tc>
        <w:tc>
          <w:tcPr>
            <w:tcW w:w="108" w:type="dxa"/>
          </w:tcPr>
          <w:p w14:paraId="7DC1F0F3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1445A63F" w14:textId="55821A30" w:rsidR="0087384B" w:rsidRPr="00D4353B" w:rsidRDefault="0087384B" w:rsidP="0087384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9,547,982</w:t>
            </w:r>
          </w:p>
        </w:tc>
      </w:tr>
      <w:tr w:rsidR="0087384B" w:rsidRPr="00D4353B" w14:paraId="6A6F9E59" w14:textId="77777777" w:rsidTr="002A2D14">
        <w:tc>
          <w:tcPr>
            <w:tcW w:w="3483" w:type="dxa"/>
          </w:tcPr>
          <w:p w14:paraId="6D7B9748" w14:textId="77777777" w:rsidR="0087384B" w:rsidRPr="00D4353B" w:rsidRDefault="0087384B" w:rsidP="0087384B">
            <w:pPr>
              <w:snapToGrid w:val="0"/>
              <w:ind w:left="199" w:right="-9" w:hanging="43"/>
              <w:rPr>
                <w:rFonts w:asciiTheme="majorBidi" w:hAnsiTheme="majorBidi" w:cstheme="majorBidi"/>
                <w:u w:val="single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บรรจุภัณฑ์</w:t>
            </w:r>
          </w:p>
        </w:tc>
        <w:tc>
          <w:tcPr>
            <w:tcW w:w="1260" w:type="dxa"/>
            <w:shd w:val="clear" w:color="auto" w:fill="auto"/>
          </w:tcPr>
          <w:p w14:paraId="396787D6" w14:textId="07C00ECE" w:rsidR="0087384B" w:rsidRPr="00D4353B" w:rsidRDefault="00963457" w:rsidP="0087384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11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850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047</w:t>
            </w:r>
          </w:p>
        </w:tc>
        <w:tc>
          <w:tcPr>
            <w:tcW w:w="117" w:type="dxa"/>
            <w:shd w:val="clear" w:color="auto" w:fill="auto"/>
          </w:tcPr>
          <w:p w14:paraId="53D2FF1F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6092350E" w14:textId="629D58CB" w:rsidR="0087384B" w:rsidRPr="00D4353B" w:rsidRDefault="0087384B" w:rsidP="0087384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17,849,096</w:t>
            </w:r>
          </w:p>
        </w:tc>
        <w:tc>
          <w:tcPr>
            <w:tcW w:w="126" w:type="dxa"/>
            <w:shd w:val="clear" w:color="auto" w:fill="auto"/>
          </w:tcPr>
          <w:p w14:paraId="640A5065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7ABB2B9F" w14:textId="092AF222" w:rsidR="0087384B" w:rsidRPr="00D4353B" w:rsidRDefault="00963457" w:rsidP="0087384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171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155</w:t>
            </w:r>
          </w:p>
        </w:tc>
        <w:tc>
          <w:tcPr>
            <w:tcW w:w="108" w:type="dxa"/>
          </w:tcPr>
          <w:p w14:paraId="79857968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108F745C" w14:textId="00A7A67D" w:rsidR="0087384B" w:rsidRPr="00D4353B" w:rsidRDefault="0087384B" w:rsidP="0087384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238,445</w:t>
            </w:r>
          </w:p>
        </w:tc>
      </w:tr>
      <w:tr w:rsidR="0087384B" w:rsidRPr="00D4353B" w14:paraId="77594CD0" w14:textId="77777777" w:rsidTr="002A2D14">
        <w:tc>
          <w:tcPr>
            <w:tcW w:w="3483" w:type="dxa"/>
          </w:tcPr>
          <w:p w14:paraId="571AAD9F" w14:textId="2A597136" w:rsidR="0087384B" w:rsidRPr="00D4353B" w:rsidRDefault="0087384B" w:rsidP="0087384B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D4353B">
              <w:rPr>
                <w:rFonts w:asciiTheme="majorBidi" w:hAnsiTheme="majorBidi" w:cstheme="majorBidi"/>
                <w:cs/>
              </w:rPr>
              <w:t xml:space="preserve">  ค่าเผื่อการลดมูลค่าสินค้าคงเหลือ</w:t>
            </w:r>
          </w:p>
        </w:tc>
        <w:tc>
          <w:tcPr>
            <w:tcW w:w="1260" w:type="dxa"/>
            <w:shd w:val="clear" w:color="auto" w:fill="auto"/>
          </w:tcPr>
          <w:p w14:paraId="35839F2E" w14:textId="6C11352B" w:rsidR="0087384B" w:rsidRPr="00D4353B" w:rsidRDefault="007819E6" w:rsidP="0087384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(9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583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547)</w:t>
            </w:r>
          </w:p>
        </w:tc>
        <w:tc>
          <w:tcPr>
            <w:tcW w:w="117" w:type="dxa"/>
            <w:shd w:val="clear" w:color="auto" w:fill="auto"/>
          </w:tcPr>
          <w:p w14:paraId="157E6934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2D9699ED" w14:textId="27955E68" w:rsidR="0087384B" w:rsidRPr="00D4353B" w:rsidRDefault="0087384B" w:rsidP="0087384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(10,578,495)</w:t>
            </w:r>
          </w:p>
        </w:tc>
        <w:tc>
          <w:tcPr>
            <w:tcW w:w="126" w:type="dxa"/>
            <w:shd w:val="clear" w:color="auto" w:fill="auto"/>
          </w:tcPr>
          <w:p w14:paraId="059BEF1F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4A311974" w14:textId="10E47D64" w:rsidR="0087384B" w:rsidRPr="00D4353B" w:rsidRDefault="00963457" w:rsidP="0087384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(1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173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906)</w:t>
            </w:r>
          </w:p>
        </w:tc>
        <w:tc>
          <w:tcPr>
            <w:tcW w:w="108" w:type="dxa"/>
          </w:tcPr>
          <w:p w14:paraId="58AA62E3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1BA07FF3" w14:textId="4117B96B" w:rsidR="0087384B" w:rsidRPr="00D4353B" w:rsidRDefault="0087384B" w:rsidP="0087384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(</w:t>
            </w:r>
            <w:r w:rsidRPr="00D4353B">
              <w:rPr>
                <w:rFonts w:asciiTheme="majorBidi" w:hAnsiTheme="majorBidi" w:cstheme="majorBidi"/>
              </w:rPr>
              <w:t>1,756,325</w:t>
            </w:r>
            <w:r w:rsidRPr="00D4353B"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  <w:tr w:rsidR="0087384B" w:rsidRPr="00D4353B" w14:paraId="0BC23A6C" w14:textId="77777777" w:rsidTr="002A2D14">
        <w:tc>
          <w:tcPr>
            <w:tcW w:w="3483" w:type="dxa"/>
          </w:tcPr>
          <w:p w14:paraId="37E4C8F7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left="532" w:right="-9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FE79E1" w14:textId="04C6EC51" w:rsidR="0087384B" w:rsidRPr="00D4353B" w:rsidRDefault="007819E6" w:rsidP="0087384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118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954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541</w:t>
            </w:r>
          </w:p>
        </w:tc>
        <w:tc>
          <w:tcPr>
            <w:tcW w:w="117" w:type="dxa"/>
            <w:shd w:val="clear" w:color="auto" w:fill="auto"/>
          </w:tcPr>
          <w:p w14:paraId="639697E2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4DAF91" w14:textId="2458C338" w:rsidR="0087384B" w:rsidRPr="00D4353B" w:rsidRDefault="0087384B" w:rsidP="0087384B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127,989,914</w:t>
            </w:r>
          </w:p>
        </w:tc>
        <w:tc>
          <w:tcPr>
            <w:tcW w:w="126" w:type="dxa"/>
            <w:shd w:val="clear" w:color="auto" w:fill="auto"/>
          </w:tcPr>
          <w:p w14:paraId="765507D1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19DB55" w14:textId="049C4B33" w:rsidR="0087384B" w:rsidRPr="00D4353B" w:rsidRDefault="00963457" w:rsidP="0087384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51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198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703</w:t>
            </w:r>
          </w:p>
        </w:tc>
        <w:tc>
          <w:tcPr>
            <w:tcW w:w="108" w:type="dxa"/>
          </w:tcPr>
          <w:p w14:paraId="76000FD6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double" w:sz="4" w:space="0" w:color="auto"/>
            </w:tcBorders>
          </w:tcPr>
          <w:p w14:paraId="7B6C7B47" w14:textId="623CABBF" w:rsidR="0087384B" w:rsidRPr="00D4353B" w:rsidRDefault="0087384B" w:rsidP="0087384B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52,297,096</w:t>
            </w:r>
          </w:p>
        </w:tc>
      </w:tr>
    </w:tbl>
    <w:p w14:paraId="049E17F0" w14:textId="77777777" w:rsidR="006745FD" w:rsidRPr="00D4353B" w:rsidRDefault="006745FD" w:rsidP="00413FCB">
      <w:pPr>
        <w:overflowPunct/>
        <w:autoSpaceDE/>
        <w:autoSpaceDN/>
        <w:adjustRightInd/>
        <w:spacing w:before="240"/>
        <w:ind w:left="544" w:right="-28"/>
        <w:jc w:val="thaiDistribute"/>
        <w:textAlignment w:val="auto"/>
        <w:rPr>
          <w:rFonts w:ascii="Angsana New" w:hAnsi="Angsana New"/>
          <w:spacing w:val="-6"/>
          <w:sz w:val="32"/>
          <w:szCs w:val="32"/>
          <w:cs/>
        </w:rPr>
      </w:pPr>
      <w:r w:rsidRPr="00D4353B">
        <w:rPr>
          <w:rFonts w:ascii="Angsana New" w:hAnsi="Angsana New"/>
          <w:spacing w:val="-6"/>
          <w:sz w:val="32"/>
          <w:szCs w:val="32"/>
          <w:cs/>
        </w:rPr>
        <w:br w:type="page"/>
      </w:r>
    </w:p>
    <w:p w14:paraId="7B39FB3B" w14:textId="19F83432" w:rsidR="00413FCB" w:rsidRPr="00D4353B" w:rsidRDefault="00413FCB" w:rsidP="008A0BE0">
      <w:pPr>
        <w:overflowPunct/>
        <w:autoSpaceDE/>
        <w:autoSpaceDN/>
        <w:adjustRightInd/>
        <w:ind w:left="547" w:right="-29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D4353B">
        <w:rPr>
          <w:rFonts w:ascii="Angsana New" w:hAnsi="Angsana New"/>
          <w:spacing w:val="-6"/>
          <w:sz w:val="32"/>
          <w:szCs w:val="32"/>
          <w:cs/>
        </w:rPr>
        <w:lastRenderedPageBreak/>
        <w:t xml:space="preserve">ต้นทุนของสินค้าคงเหลือที่บันทึกเป็นค่าใช้จ่ายและได้รวมในบัญชีต้นทุนขาย สำหรับปีสิ้นสุดวันที่ </w:t>
      </w:r>
      <w:r w:rsidR="00BE37BE" w:rsidRPr="00D4353B">
        <w:rPr>
          <w:rFonts w:ascii="Angsana New" w:hAnsi="Angsana New" w:hint="cs"/>
          <w:spacing w:val="-6"/>
          <w:sz w:val="32"/>
          <w:szCs w:val="32"/>
          <w:cs/>
        </w:rPr>
        <w:t xml:space="preserve">            </w:t>
      </w:r>
      <w:r w:rsidR="00936B0F" w:rsidRPr="00D4353B">
        <w:rPr>
          <w:rFonts w:ascii="Angsana New" w:hAnsi="Angsana New"/>
          <w:spacing w:val="-6"/>
          <w:sz w:val="32"/>
          <w:szCs w:val="32"/>
        </w:rPr>
        <w:t>31</w:t>
      </w:r>
      <w:r w:rsidRPr="00D4353B">
        <w:rPr>
          <w:rFonts w:ascii="Angsana New" w:hAnsi="Angsana New"/>
          <w:spacing w:val="-4"/>
          <w:sz w:val="32"/>
          <w:szCs w:val="32"/>
        </w:rPr>
        <w:t xml:space="preserve"> </w:t>
      </w:r>
      <w:r w:rsidRPr="00D4353B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Pr="00D4353B">
        <w:rPr>
          <w:rFonts w:ascii="Angsana New" w:hAnsi="Angsana New"/>
          <w:sz w:val="32"/>
          <w:szCs w:val="32"/>
          <w:cs/>
        </w:rPr>
        <w:t>ประกอบด้วย</w:t>
      </w:r>
    </w:p>
    <w:p w14:paraId="0A39A883" w14:textId="77777777" w:rsidR="00413FCB" w:rsidRPr="00D4353B" w:rsidRDefault="00413FCB" w:rsidP="00413FCB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D4353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793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3"/>
        <w:gridCol w:w="1260"/>
        <w:gridCol w:w="117"/>
        <w:gridCol w:w="1227"/>
        <w:gridCol w:w="126"/>
        <w:gridCol w:w="1230"/>
        <w:gridCol w:w="108"/>
        <w:gridCol w:w="1242"/>
      </w:tblGrid>
      <w:tr w:rsidR="00401E42" w:rsidRPr="00D4353B" w14:paraId="2366B2A7" w14:textId="77777777" w:rsidTr="00E4408C">
        <w:trPr>
          <w:cantSplit/>
        </w:trPr>
        <w:tc>
          <w:tcPr>
            <w:tcW w:w="3483" w:type="dxa"/>
          </w:tcPr>
          <w:p w14:paraId="61025905" w14:textId="77777777" w:rsidR="00413FCB" w:rsidRPr="00D4353B" w:rsidRDefault="00413FCB" w:rsidP="0031217B">
            <w:pPr>
              <w:overflowPunct/>
              <w:autoSpaceDE/>
              <w:autoSpaceDN/>
              <w:adjustRightInd/>
              <w:ind w:right="-9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3"/>
          </w:tcPr>
          <w:p w14:paraId="321DEDD5" w14:textId="77777777" w:rsidR="00413FCB" w:rsidRPr="00D4353B" w:rsidRDefault="00413FCB" w:rsidP="0031217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26" w:type="dxa"/>
          </w:tcPr>
          <w:p w14:paraId="4139D620" w14:textId="77777777" w:rsidR="00413FCB" w:rsidRPr="00D4353B" w:rsidRDefault="00413FCB" w:rsidP="0031217B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80" w:type="dxa"/>
            <w:gridSpan w:val="3"/>
          </w:tcPr>
          <w:p w14:paraId="62D869FB" w14:textId="77777777" w:rsidR="00413FCB" w:rsidRPr="00D4353B" w:rsidRDefault="00413FCB" w:rsidP="0031217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4353B" w14:paraId="76509D53" w14:textId="77777777" w:rsidTr="00E4408C">
        <w:tc>
          <w:tcPr>
            <w:tcW w:w="3483" w:type="dxa"/>
          </w:tcPr>
          <w:p w14:paraId="26D01F98" w14:textId="77777777" w:rsidR="00413FCB" w:rsidRPr="00D4353B" w:rsidRDefault="00413FCB" w:rsidP="0031217B">
            <w:pPr>
              <w:overflowPunct/>
              <w:autoSpaceDE/>
              <w:autoSpaceDN/>
              <w:adjustRightInd/>
              <w:ind w:right="-9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1958C27E" w14:textId="76F214E9" w:rsidR="00413FCB" w:rsidRPr="00D4353B" w:rsidRDefault="00936B0F" w:rsidP="0031217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87384B" w:rsidRPr="00D4353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17" w:type="dxa"/>
          </w:tcPr>
          <w:p w14:paraId="7D2A1F0E" w14:textId="77777777" w:rsidR="00413FCB" w:rsidRPr="00D4353B" w:rsidRDefault="00413FCB" w:rsidP="0031217B">
            <w:pPr>
              <w:overflowPunct/>
              <w:autoSpaceDE/>
              <w:autoSpaceDN/>
              <w:adjustRightInd/>
              <w:ind w:right="-9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7" w:type="dxa"/>
          </w:tcPr>
          <w:p w14:paraId="53F660A2" w14:textId="218028A6" w:rsidR="00413FCB" w:rsidRPr="00D4353B" w:rsidRDefault="00936B0F" w:rsidP="0031217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87384B" w:rsidRPr="00D4353B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126" w:type="dxa"/>
          </w:tcPr>
          <w:p w14:paraId="2DE60D21" w14:textId="77777777" w:rsidR="00413FCB" w:rsidRPr="00D4353B" w:rsidRDefault="00413FCB" w:rsidP="0031217B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0" w:type="dxa"/>
          </w:tcPr>
          <w:p w14:paraId="6D928281" w14:textId="4EEA37E8" w:rsidR="00413FCB" w:rsidRPr="00D4353B" w:rsidRDefault="00936B0F" w:rsidP="0031217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87384B" w:rsidRPr="00D4353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08" w:type="dxa"/>
          </w:tcPr>
          <w:p w14:paraId="28A56EB3" w14:textId="77777777" w:rsidR="00413FCB" w:rsidRPr="00D4353B" w:rsidRDefault="00413FCB" w:rsidP="0031217B">
            <w:pPr>
              <w:overflowPunct/>
              <w:autoSpaceDE/>
              <w:autoSpaceDN/>
              <w:adjustRightInd/>
              <w:ind w:right="-9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2" w:type="dxa"/>
          </w:tcPr>
          <w:p w14:paraId="6D9488CA" w14:textId="753578BC" w:rsidR="00413FCB" w:rsidRPr="00D4353B" w:rsidRDefault="00936B0F" w:rsidP="0031217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87384B" w:rsidRPr="00D4353B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</w:tr>
      <w:tr w:rsidR="00401E42" w:rsidRPr="00D4353B" w14:paraId="7CFF4C45" w14:textId="77777777" w:rsidTr="00E4408C">
        <w:tc>
          <w:tcPr>
            <w:tcW w:w="3483" w:type="dxa"/>
          </w:tcPr>
          <w:p w14:paraId="0DB06162" w14:textId="39455463" w:rsidR="00413FCB" w:rsidRPr="00D4353B" w:rsidRDefault="00400285" w:rsidP="00400285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ต้นทุนของสินค้าคงเหลือที่บันทึกเป็นค่าใช้จ่าย</w:t>
            </w:r>
          </w:p>
        </w:tc>
        <w:tc>
          <w:tcPr>
            <w:tcW w:w="1260" w:type="dxa"/>
            <w:shd w:val="clear" w:color="auto" w:fill="auto"/>
          </w:tcPr>
          <w:p w14:paraId="42949331" w14:textId="7747D514" w:rsidR="00413FCB" w:rsidRPr="00D4353B" w:rsidRDefault="00413FCB" w:rsidP="0031217B">
            <w:pPr>
              <w:tabs>
                <w:tab w:val="decimal" w:pos="99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" w:type="dxa"/>
            <w:shd w:val="clear" w:color="auto" w:fill="auto"/>
          </w:tcPr>
          <w:p w14:paraId="58DF872E" w14:textId="77777777" w:rsidR="00413FCB" w:rsidRPr="00D4353B" w:rsidRDefault="00413FCB" w:rsidP="0031217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1251DB63" w14:textId="3C75338F" w:rsidR="00413FCB" w:rsidRPr="00D4353B" w:rsidRDefault="00413FCB" w:rsidP="0031217B">
            <w:pPr>
              <w:tabs>
                <w:tab w:val="decimal" w:pos="1016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" w:type="dxa"/>
            <w:shd w:val="clear" w:color="auto" w:fill="auto"/>
          </w:tcPr>
          <w:p w14:paraId="695A191D" w14:textId="77777777" w:rsidR="00413FCB" w:rsidRPr="00D4353B" w:rsidRDefault="00413FCB" w:rsidP="0031217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shd w:val="clear" w:color="auto" w:fill="auto"/>
          </w:tcPr>
          <w:p w14:paraId="4082578F" w14:textId="2F87634F" w:rsidR="00413FCB" w:rsidRPr="00D4353B" w:rsidRDefault="00413FCB" w:rsidP="0031217B">
            <w:pPr>
              <w:tabs>
                <w:tab w:val="decimal" w:pos="994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" w:type="dxa"/>
          </w:tcPr>
          <w:p w14:paraId="6365E39C" w14:textId="77777777" w:rsidR="00413FCB" w:rsidRPr="00D4353B" w:rsidRDefault="00413FCB" w:rsidP="0031217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center"/>
          </w:tcPr>
          <w:p w14:paraId="56D9CFA2" w14:textId="62CCF2AA" w:rsidR="00413FCB" w:rsidRPr="00D4353B" w:rsidRDefault="00413FCB" w:rsidP="0031217B">
            <w:pPr>
              <w:tabs>
                <w:tab w:val="decimal" w:pos="1016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01E42" w:rsidRPr="00D4353B" w14:paraId="722C4DD9" w14:textId="77777777" w:rsidTr="00E4408C">
        <w:tc>
          <w:tcPr>
            <w:tcW w:w="3483" w:type="dxa"/>
          </w:tcPr>
          <w:p w14:paraId="691DEBC6" w14:textId="208FF311" w:rsidR="00413FCB" w:rsidRPr="00D4353B" w:rsidRDefault="00400285" w:rsidP="00400285">
            <w:pPr>
              <w:snapToGrid w:val="0"/>
              <w:ind w:left="423" w:right="-9" w:hanging="43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และได้รวมในบัญชีต้นทุนขาย</w:t>
            </w:r>
          </w:p>
        </w:tc>
        <w:tc>
          <w:tcPr>
            <w:tcW w:w="1260" w:type="dxa"/>
            <w:shd w:val="clear" w:color="auto" w:fill="auto"/>
          </w:tcPr>
          <w:p w14:paraId="3BEAFCBF" w14:textId="1DBAE664" w:rsidR="00413FCB" w:rsidRPr="00D4353B" w:rsidRDefault="00413FCB" w:rsidP="0031217B">
            <w:pPr>
              <w:tabs>
                <w:tab w:val="decimal" w:pos="99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" w:type="dxa"/>
            <w:shd w:val="clear" w:color="auto" w:fill="auto"/>
          </w:tcPr>
          <w:p w14:paraId="40EF01DB" w14:textId="77777777" w:rsidR="00413FCB" w:rsidRPr="00D4353B" w:rsidRDefault="00413FCB" w:rsidP="0031217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2C26F990" w14:textId="41B02652" w:rsidR="00413FCB" w:rsidRPr="00D4353B" w:rsidRDefault="00413FCB" w:rsidP="0031217B">
            <w:pPr>
              <w:tabs>
                <w:tab w:val="decimal" w:pos="1016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" w:type="dxa"/>
            <w:shd w:val="clear" w:color="auto" w:fill="auto"/>
          </w:tcPr>
          <w:p w14:paraId="6E40DC55" w14:textId="77777777" w:rsidR="00413FCB" w:rsidRPr="00D4353B" w:rsidRDefault="00413FCB" w:rsidP="0031217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shd w:val="clear" w:color="auto" w:fill="auto"/>
          </w:tcPr>
          <w:p w14:paraId="49518C9C" w14:textId="6AB1CA70" w:rsidR="00413FCB" w:rsidRPr="00D4353B" w:rsidRDefault="00413FCB" w:rsidP="0031217B">
            <w:pPr>
              <w:tabs>
                <w:tab w:val="decimal" w:pos="71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" w:type="dxa"/>
          </w:tcPr>
          <w:p w14:paraId="588C0D85" w14:textId="77777777" w:rsidR="00413FCB" w:rsidRPr="00D4353B" w:rsidRDefault="00413FCB" w:rsidP="0031217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center"/>
          </w:tcPr>
          <w:p w14:paraId="0FEF80C9" w14:textId="19C66232" w:rsidR="00413FCB" w:rsidRPr="00D4353B" w:rsidRDefault="00413FCB" w:rsidP="0031217B">
            <w:pPr>
              <w:tabs>
                <w:tab w:val="decimal" w:pos="994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87384B" w:rsidRPr="00D4353B" w14:paraId="41377F36" w14:textId="77777777" w:rsidTr="00E4408C">
        <w:tc>
          <w:tcPr>
            <w:tcW w:w="3483" w:type="dxa"/>
          </w:tcPr>
          <w:p w14:paraId="28B36BD4" w14:textId="7426B363" w:rsidR="0087384B" w:rsidRPr="00D4353B" w:rsidRDefault="0087384B" w:rsidP="0087384B">
            <w:pPr>
              <w:snapToGrid w:val="0"/>
              <w:ind w:left="423" w:right="-9" w:hanging="43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- ต้นทุนขาย</w:t>
            </w:r>
          </w:p>
        </w:tc>
        <w:tc>
          <w:tcPr>
            <w:tcW w:w="1260" w:type="dxa"/>
            <w:shd w:val="clear" w:color="auto" w:fill="auto"/>
          </w:tcPr>
          <w:p w14:paraId="063C705F" w14:textId="357DE532" w:rsidR="0087384B" w:rsidRPr="00D4353B" w:rsidRDefault="00BE37BE" w:rsidP="0087384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225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201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012</w:t>
            </w:r>
          </w:p>
        </w:tc>
        <w:tc>
          <w:tcPr>
            <w:tcW w:w="117" w:type="dxa"/>
            <w:shd w:val="clear" w:color="auto" w:fill="auto"/>
          </w:tcPr>
          <w:p w14:paraId="57AFA382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08209882" w14:textId="47C245C0" w:rsidR="0087384B" w:rsidRPr="00D4353B" w:rsidRDefault="0087384B" w:rsidP="0087384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343,934,138</w:t>
            </w:r>
          </w:p>
        </w:tc>
        <w:tc>
          <w:tcPr>
            <w:tcW w:w="126" w:type="dxa"/>
            <w:shd w:val="clear" w:color="auto" w:fill="auto"/>
          </w:tcPr>
          <w:p w14:paraId="65876461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 w14:paraId="1622BD13" w14:textId="49B16625" w:rsidR="0087384B" w:rsidRPr="00D4353B" w:rsidRDefault="00BE37BE" w:rsidP="0087384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81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548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775</w:t>
            </w:r>
          </w:p>
        </w:tc>
        <w:tc>
          <w:tcPr>
            <w:tcW w:w="108" w:type="dxa"/>
          </w:tcPr>
          <w:p w14:paraId="4DBC4197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14:paraId="4A2D26D4" w14:textId="004DC4D3" w:rsidR="0087384B" w:rsidRPr="00D4353B" w:rsidRDefault="0087384B" w:rsidP="0087384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80,931,413</w:t>
            </w:r>
          </w:p>
        </w:tc>
      </w:tr>
      <w:tr w:rsidR="0087384B" w:rsidRPr="00D4353B" w14:paraId="49E44DF9" w14:textId="77777777" w:rsidTr="00E4408C">
        <w:tc>
          <w:tcPr>
            <w:tcW w:w="3483" w:type="dxa"/>
          </w:tcPr>
          <w:p w14:paraId="45863C6B" w14:textId="60F3ED7C" w:rsidR="0087384B" w:rsidRPr="00D4353B" w:rsidRDefault="0087384B" w:rsidP="0087384B">
            <w:pPr>
              <w:snapToGrid w:val="0"/>
              <w:ind w:left="423" w:right="-9" w:hanging="43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 xml:space="preserve">- </w:t>
            </w:r>
            <w:r w:rsidRPr="00D4353B">
              <w:rPr>
                <w:rFonts w:asciiTheme="majorBidi" w:hAnsiTheme="majorBidi"/>
                <w:cs/>
              </w:rPr>
              <w:t>กลับรายการการลดมูลค่า</w:t>
            </w:r>
          </w:p>
        </w:tc>
        <w:tc>
          <w:tcPr>
            <w:tcW w:w="1260" w:type="dxa"/>
            <w:shd w:val="clear" w:color="auto" w:fill="auto"/>
          </w:tcPr>
          <w:p w14:paraId="49C8B740" w14:textId="72DE45BE" w:rsidR="0087384B" w:rsidRPr="00D4353B" w:rsidRDefault="0087384B" w:rsidP="0087384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" w:type="dxa"/>
            <w:shd w:val="clear" w:color="auto" w:fill="auto"/>
          </w:tcPr>
          <w:p w14:paraId="342AFF0C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70873F4E" w14:textId="5EE0D87E" w:rsidR="0087384B" w:rsidRPr="00D4353B" w:rsidRDefault="0087384B" w:rsidP="0087384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" w:type="dxa"/>
            <w:shd w:val="clear" w:color="auto" w:fill="auto"/>
          </w:tcPr>
          <w:p w14:paraId="0F948C46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 w14:paraId="50D61380" w14:textId="75D7478D" w:rsidR="0087384B" w:rsidRPr="00D4353B" w:rsidRDefault="0087384B" w:rsidP="0087384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" w:type="dxa"/>
          </w:tcPr>
          <w:p w14:paraId="3FB6E693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14:paraId="66B85D68" w14:textId="56903893" w:rsidR="0087384B" w:rsidRPr="00D4353B" w:rsidRDefault="0087384B" w:rsidP="0087384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87384B" w:rsidRPr="00D4353B" w14:paraId="72EA8CEE" w14:textId="77777777" w:rsidTr="00E4408C">
        <w:tc>
          <w:tcPr>
            <w:tcW w:w="3483" w:type="dxa"/>
          </w:tcPr>
          <w:p w14:paraId="2ADD7C6A" w14:textId="0CAC342D" w:rsidR="0087384B" w:rsidRPr="00D4353B" w:rsidRDefault="0087384B" w:rsidP="0087384B">
            <w:pPr>
              <w:snapToGrid w:val="0"/>
              <w:ind w:left="423" w:right="-9" w:firstLine="270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  <w:cs/>
              </w:rPr>
              <w:t>สินค้าคงเหลือ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DFAB88A" w14:textId="1BF25188" w:rsidR="0087384B" w:rsidRPr="00D4353B" w:rsidRDefault="007819E6" w:rsidP="0087384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(994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948)</w:t>
            </w:r>
          </w:p>
        </w:tc>
        <w:tc>
          <w:tcPr>
            <w:tcW w:w="117" w:type="dxa"/>
            <w:shd w:val="clear" w:color="auto" w:fill="auto"/>
          </w:tcPr>
          <w:p w14:paraId="66864B4A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</w:tcPr>
          <w:p w14:paraId="490348D3" w14:textId="67F07008" w:rsidR="0087384B" w:rsidRPr="00D4353B" w:rsidRDefault="0087384B" w:rsidP="0087384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 (16,702,238)</w:t>
            </w:r>
          </w:p>
        </w:tc>
        <w:tc>
          <w:tcPr>
            <w:tcW w:w="126" w:type="dxa"/>
            <w:shd w:val="clear" w:color="auto" w:fill="auto"/>
          </w:tcPr>
          <w:p w14:paraId="1E0D928F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BC2B81" w14:textId="2B586A9B" w:rsidR="0087384B" w:rsidRPr="00D4353B" w:rsidRDefault="00BE37BE" w:rsidP="0087384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(582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419)</w:t>
            </w:r>
          </w:p>
        </w:tc>
        <w:tc>
          <w:tcPr>
            <w:tcW w:w="108" w:type="dxa"/>
          </w:tcPr>
          <w:p w14:paraId="12DDA625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bottom"/>
          </w:tcPr>
          <w:p w14:paraId="5C3B8858" w14:textId="32F6CE1E" w:rsidR="0087384B" w:rsidRPr="00D4353B" w:rsidRDefault="0087384B" w:rsidP="0087384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(1,556,711)</w:t>
            </w:r>
          </w:p>
        </w:tc>
      </w:tr>
      <w:tr w:rsidR="0087384B" w:rsidRPr="00D4353B" w14:paraId="1D3A76FE" w14:textId="77777777" w:rsidTr="00536F61">
        <w:tc>
          <w:tcPr>
            <w:tcW w:w="3483" w:type="dxa"/>
          </w:tcPr>
          <w:p w14:paraId="09181F8D" w14:textId="02B7819B" w:rsidR="0087384B" w:rsidRPr="00D4353B" w:rsidRDefault="0087384B" w:rsidP="0087384B">
            <w:pPr>
              <w:snapToGrid w:val="0"/>
              <w:ind w:left="423" w:right="-9" w:hanging="4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7F0B08" w14:textId="3F5D2168" w:rsidR="0087384B" w:rsidRPr="00D4353B" w:rsidRDefault="007819E6" w:rsidP="0087384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224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206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064</w:t>
            </w:r>
          </w:p>
        </w:tc>
        <w:tc>
          <w:tcPr>
            <w:tcW w:w="117" w:type="dxa"/>
            <w:shd w:val="clear" w:color="auto" w:fill="auto"/>
          </w:tcPr>
          <w:p w14:paraId="0DD7358F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2E67F9" w14:textId="371E8A8C" w:rsidR="0087384B" w:rsidRPr="00D4353B" w:rsidRDefault="0087384B" w:rsidP="0087384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327,231,900</w:t>
            </w:r>
          </w:p>
        </w:tc>
        <w:tc>
          <w:tcPr>
            <w:tcW w:w="126" w:type="dxa"/>
            <w:shd w:val="clear" w:color="auto" w:fill="auto"/>
          </w:tcPr>
          <w:p w14:paraId="535777B3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97E95D" w14:textId="0409C828" w:rsidR="0087384B" w:rsidRPr="00D4353B" w:rsidRDefault="00BE37BE" w:rsidP="0087384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80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966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356</w:t>
            </w:r>
          </w:p>
        </w:tc>
        <w:tc>
          <w:tcPr>
            <w:tcW w:w="108" w:type="dxa"/>
          </w:tcPr>
          <w:p w14:paraId="27E07EBC" w14:textId="77777777" w:rsidR="0087384B" w:rsidRPr="00D4353B" w:rsidRDefault="0087384B" w:rsidP="0087384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</w:tcPr>
          <w:p w14:paraId="6A6AC5FD" w14:textId="2CA7D43E" w:rsidR="0087384B" w:rsidRPr="00D4353B" w:rsidRDefault="0087384B" w:rsidP="0087384B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79,374,702</w:t>
            </w:r>
          </w:p>
        </w:tc>
      </w:tr>
    </w:tbl>
    <w:p w14:paraId="52B34F29" w14:textId="7DD148FF" w:rsidR="00973F1C" w:rsidRPr="00D4353B" w:rsidRDefault="00FB79C4" w:rsidP="00973F1C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10</w:t>
      </w:r>
      <w:r w:rsidR="00973F1C" w:rsidRPr="00D4353B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973F1C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973F1C" w:rsidRPr="00D4353B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สินทรัพย์ทางการเงินหมุนเวียนอื่น</w:t>
      </w:r>
    </w:p>
    <w:p w14:paraId="43F0B99A" w14:textId="5EFDD9B2" w:rsidR="00973F1C" w:rsidRPr="00D4353B" w:rsidRDefault="00973F1C" w:rsidP="00973F1C">
      <w:pPr>
        <w:overflowPunct/>
        <w:autoSpaceDE/>
        <w:autoSpaceDN/>
        <w:adjustRightInd/>
        <w:spacing w:after="120"/>
        <w:ind w:left="1267" w:right="58" w:hanging="720"/>
        <w:jc w:val="thaiDistribute"/>
        <w:textAlignment w:val="auto"/>
        <w:rPr>
          <w:rFonts w:asciiTheme="majorBidi" w:hAnsiTheme="majorBidi" w:cstheme="majorBidi"/>
          <w:spacing w:val="-2"/>
          <w:sz w:val="32"/>
          <w:szCs w:val="32"/>
        </w:rPr>
      </w:pPr>
      <w:r w:rsidRPr="00D4353B">
        <w:rPr>
          <w:rFonts w:asciiTheme="majorBidi" w:hAnsiTheme="majorBidi" w:cstheme="majorBidi" w:hint="cs"/>
          <w:spacing w:val="-2"/>
          <w:sz w:val="32"/>
          <w:szCs w:val="32"/>
          <w:cs/>
        </w:rPr>
        <w:t>สินทรัพย์ทางการเงินหมุนเวียนอื่น</w:t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D4353B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936B0F" w:rsidRPr="00D4353B">
        <w:rPr>
          <w:rFonts w:asciiTheme="majorBidi" w:hAnsiTheme="majorBidi" w:cstheme="majorBidi"/>
          <w:sz w:val="32"/>
          <w:szCs w:val="32"/>
        </w:rPr>
        <w:t>31</w:t>
      </w:r>
      <w:r w:rsidRPr="00D4353B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4353B">
        <w:rPr>
          <w:rFonts w:asciiTheme="majorBidi" w:hAnsiTheme="majorBidi" w:cstheme="majorBidi"/>
          <w:spacing w:val="-2"/>
          <w:sz w:val="32"/>
          <w:szCs w:val="32"/>
          <w:cs/>
        </w:rPr>
        <w:t>ประกอบด้วย</w:t>
      </w:r>
    </w:p>
    <w:p w14:paraId="050D1D65" w14:textId="77777777" w:rsidR="00973F1C" w:rsidRPr="00D4353B" w:rsidRDefault="00973F1C" w:rsidP="00973F1C">
      <w:pPr>
        <w:overflowPunct/>
        <w:autoSpaceDE/>
        <w:adjustRightInd/>
        <w:ind w:left="360" w:right="-9"/>
        <w:jc w:val="right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91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0"/>
        <w:gridCol w:w="1189"/>
        <w:gridCol w:w="113"/>
        <w:gridCol w:w="1218"/>
      </w:tblGrid>
      <w:tr w:rsidR="003567D3" w:rsidRPr="00D4353B" w14:paraId="00EBF3D4" w14:textId="77777777" w:rsidTr="003567D3">
        <w:trPr>
          <w:trHeight w:val="20"/>
        </w:trPr>
        <w:tc>
          <w:tcPr>
            <w:tcW w:w="6390" w:type="dxa"/>
          </w:tcPr>
          <w:p w14:paraId="632D5400" w14:textId="77777777" w:rsidR="003567D3" w:rsidRPr="00D4353B" w:rsidRDefault="003567D3" w:rsidP="004D6B28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520" w:type="dxa"/>
            <w:gridSpan w:val="3"/>
            <w:hideMark/>
          </w:tcPr>
          <w:p w14:paraId="5CFC7990" w14:textId="77777777" w:rsidR="003567D3" w:rsidRPr="00D4353B" w:rsidRDefault="003567D3" w:rsidP="004D6B2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3567D3" w:rsidRPr="00D4353B" w14:paraId="49C380D2" w14:textId="77777777" w:rsidTr="003567D3">
        <w:trPr>
          <w:trHeight w:val="20"/>
        </w:trPr>
        <w:tc>
          <w:tcPr>
            <w:tcW w:w="6390" w:type="dxa"/>
          </w:tcPr>
          <w:p w14:paraId="76F5B2C0" w14:textId="77777777" w:rsidR="003567D3" w:rsidRPr="00D4353B" w:rsidRDefault="003567D3" w:rsidP="004D6B28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89" w:type="dxa"/>
            <w:hideMark/>
          </w:tcPr>
          <w:p w14:paraId="4AD76C6E" w14:textId="6D24F432" w:rsidR="003567D3" w:rsidRPr="00D4353B" w:rsidRDefault="00936B0F" w:rsidP="004D6B2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87384B" w:rsidRPr="00D4353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13" w:type="dxa"/>
          </w:tcPr>
          <w:p w14:paraId="4567A6EE" w14:textId="77777777" w:rsidR="003567D3" w:rsidRPr="00D4353B" w:rsidRDefault="003567D3" w:rsidP="004D6B28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18" w:type="dxa"/>
            <w:hideMark/>
          </w:tcPr>
          <w:p w14:paraId="347BD2AD" w14:textId="7F6024CF" w:rsidR="003567D3" w:rsidRPr="00D4353B" w:rsidRDefault="00936B0F" w:rsidP="004D6B2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87384B" w:rsidRPr="00D4353B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</w:tr>
      <w:tr w:rsidR="00524440" w:rsidRPr="00D4353B" w14:paraId="64FE6955" w14:textId="77777777" w:rsidTr="003567D3">
        <w:trPr>
          <w:trHeight w:val="20"/>
        </w:trPr>
        <w:tc>
          <w:tcPr>
            <w:tcW w:w="6390" w:type="dxa"/>
            <w:hideMark/>
          </w:tcPr>
          <w:p w14:paraId="6C31E289" w14:textId="4F7C54C5" w:rsidR="00524440" w:rsidRPr="00D4353B" w:rsidRDefault="00524440" w:rsidP="00524440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สินทรัพย์ทางการเงินที่วัดมูลค่าด้วยราคาทุนตัดจำหน่าย</w:t>
            </w:r>
            <w:r w:rsidRPr="00D4353B">
              <w:rPr>
                <w:rFonts w:asciiTheme="majorBidi" w:hAnsiTheme="majorBidi" w:cstheme="majorBidi"/>
              </w:rPr>
              <w:t xml:space="preserve"> (</w:t>
            </w:r>
            <w:r w:rsidRPr="00D4353B">
              <w:rPr>
                <w:rFonts w:asciiTheme="majorBidi" w:hAnsiTheme="majorBidi" w:cstheme="majorBidi" w:hint="cs"/>
                <w:cs/>
              </w:rPr>
              <w:t xml:space="preserve">ดูหมายเหตุข้อ </w:t>
            </w:r>
            <w:r w:rsidR="00FF329D" w:rsidRPr="00D4353B">
              <w:rPr>
                <w:rFonts w:asciiTheme="majorBidi" w:hAnsiTheme="majorBidi" w:cstheme="majorBidi"/>
              </w:rPr>
              <w:t>29</w:t>
            </w:r>
            <w:r w:rsidRPr="00D4353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center"/>
          </w:tcPr>
          <w:p w14:paraId="50CC9156" w14:textId="51CE77A4" w:rsidR="00524440" w:rsidRPr="00D4353B" w:rsidRDefault="00524440" w:rsidP="00524440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52F07BEA" w14:textId="77777777" w:rsidR="00524440" w:rsidRPr="00D4353B" w:rsidRDefault="00524440" w:rsidP="0052444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</w:tcPr>
          <w:p w14:paraId="6ECE9A85" w14:textId="50B884E0" w:rsidR="00524440" w:rsidRPr="00D4353B" w:rsidRDefault="00524440" w:rsidP="00524440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87384B" w:rsidRPr="00D4353B" w14:paraId="1C4AB75A" w14:textId="77777777" w:rsidTr="00114762">
        <w:trPr>
          <w:trHeight w:val="20"/>
        </w:trPr>
        <w:tc>
          <w:tcPr>
            <w:tcW w:w="6390" w:type="dxa"/>
            <w:hideMark/>
          </w:tcPr>
          <w:p w14:paraId="0F1BD712" w14:textId="01C6B7D9" w:rsidR="0087384B" w:rsidRPr="00D4353B" w:rsidRDefault="0087384B" w:rsidP="0087384B">
            <w:pPr>
              <w:snapToGrid w:val="0"/>
              <w:ind w:left="540" w:right="-9" w:hanging="24"/>
              <w:rPr>
                <w:rFonts w:asciiTheme="majorBidi" w:hAnsiTheme="majorBidi" w:cstheme="majorBidi"/>
                <w:cs/>
              </w:rPr>
            </w:pPr>
            <w:bookmarkStart w:id="1" w:name="_Hlk127467992"/>
            <w:r w:rsidRPr="00D4353B">
              <w:rPr>
                <w:rFonts w:asciiTheme="majorBidi" w:hAnsiTheme="majorBidi" w:cstheme="majorBidi" w:hint="cs"/>
                <w:cs/>
              </w:rPr>
              <w:t xml:space="preserve">เงินฝากประจำ </w:t>
            </w:r>
            <w:r w:rsidRPr="00D4353B">
              <w:rPr>
                <w:rFonts w:asciiTheme="majorBidi" w:hAnsiTheme="majorBidi" w:cstheme="majorBidi"/>
              </w:rPr>
              <w:t>12</w:t>
            </w:r>
            <w:r w:rsidRPr="00D4353B">
              <w:rPr>
                <w:rFonts w:asciiTheme="majorBidi" w:hAnsiTheme="majorBidi" w:cstheme="majorBidi" w:hint="cs"/>
                <w:cs/>
              </w:rPr>
              <w:t xml:space="preserve"> เดือน</w:t>
            </w:r>
            <w:bookmarkEnd w:id="1"/>
          </w:p>
        </w:tc>
        <w:tc>
          <w:tcPr>
            <w:tcW w:w="1189" w:type="dxa"/>
            <w:vAlign w:val="center"/>
          </w:tcPr>
          <w:p w14:paraId="3A168450" w14:textId="5ACB933B" w:rsidR="0087384B" w:rsidRPr="00D4353B" w:rsidRDefault="003C6726" w:rsidP="003C6726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13" w:type="dxa"/>
          </w:tcPr>
          <w:p w14:paraId="0CDEC270" w14:textId="77777777" w:rsidR="0087384B" w:rsidRPr="00D4353B" w:rsidRDefault="0087384B" w:rsidP="0087384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  <w:vAlign w:val="center"/>
          </w:tcPr>
          <w:p w14:paraId="58D60034" w14:textId="37E7EC5C" w:rsidR="0087384B" w:rsidRPr="00D4353B" w:rsidRDefault="0087384B" w:rsidP="0087384B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15,022,725</w:t>
            </w:r>
          </w:p>
        </w:tc>
      </w:tr>
      <w:tr w:rsidR="0087384B" w:rsidRPr="00D4353B" w14:paraId="73C15F6B" w14:textId="77777777" w:rsidTr="00114762">
        <w:trPr>
          <w:trHeight w:val="20"/>
        </w:trPr>
        <w:tc>
          <w:tcPr>
            <w:tcW w:w="6390" w:type="dxa"/>
            <w:hideMark/>
          </w:tcPr>
          <w:p w14:paraId="0DC48743" w14:textId="2466F905" w:rsidR="0087384B" w:rsidRPr="00D4353B" w:rsidRDefault="0087384B" w:rsidP="0087384B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สินทรัพย์ทางการเงินที่วัดมูลค่าด้วยมูลค่ายุติธรรมผ่านกำไรขาดทุน</w:t>
            </w:r>
            <w:r w:rsidRPr="00D4353B">
              <w:rPr>
                <w:rFonts w:asciiTheme="majorBidi" w:hAnsiTheme="majorBidi" w:cstheme="majorBidi"/>
              </w:rPr>
              <w:t xml:space="preserve"> (</w:t>
            </w:r>
            <w:r w:rsidRPr="00D4353B">
              <w:rPr>
                <w:rFonts w:asciiTheme="majorBidi" w:hAnsiTheme="majorBidi" w:cstheme="majorBidi" w:hint="cs"/>
                <w:cs/>
              </w:rPr>
              <w:t xml:space="preserve">ดูหมายเหตุข้อ </w:t>
            </w:r>
            <w:r w:rsidR="00FF329D" w:rsidRPr="00D4353B">
              <w:rPr>
                <w:rFonts w:asciiTheme="majorBidi" w:hAnsiTheme="majorBidi" w:cstheme="majorBidi"/>
              </w:rPr>
              <w:t>29</w:t>
            </w:r>
            <w:r w:rsidRPr="00D4353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center"/>
          </w:tcPr>
          <w:p w14:paraId="4785DC39" w14:textId="77777777" w:rsidR="0087384B" w:rsidRPr="00D4353B" w:rsidRDefault="0087384B" w:rsidP="0087384B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755E611A" w14:textId="77777777" w:rsidR="0087384B" w:rsidRPr="00D4353B" w:rsidRDefault="0087384B" w:rsidP="0087384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  <w:vAlign w:val="center"/>
          </w:tcPr>
          <w:p w14:paraId="40C01FF3" w14:textId="77777777" w:rsidR="0087384B" w:rsidRPr="00D4353B" w:rsidRDefault="0087384B" w:rsidP="0087384B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87384B" w:rsidRPr="00D4353B" w14:paraId="3966A415" w14:textId="77777777" w:rsidTr="00114762">
        <w:trPr>
          <w:trHeight w:val="20"/>
        </w:trPr>
        <w:tc>
          <w:tcPr>
            <w:tcW w:w="6390" w:type="dxa"/>
            <w:hideMark/>
          </w:tcPr>
          <w:p w14:paraId="14621B48" w14:textId="2828C410" w:rsidR="0087384B" w:rsidRPr="00D4353B" w:rsidRDefault="0087384B" w:rsidP="0087384B">
            <w:pPr>
              <w:snapToGrid w:val="0"/>
              <w:ind w:left="540" w:right="-9" w:hanging="24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กองทุนรวม</w:t>
            </w:r>
          </w:p>
        </w:tc>
        <w:tc>
          <w:tcPr>
            <w:tcW w:w="1189" w:type="dxa"/>
            <w:vAlign w:val="center"/>
          </w:tcPr>
          <w:p w14:paraId="12BD4E35" w14:textId="47BE9D78" w:rsidR="0087384B" w:rsidRPr="00D4353B" w:rsidRDefault="003C6726" w:rsidP="0087384B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4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063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251</w:t>
            </w:r>
          </w:p>
        </w:tc>
        <w:tc>
          <w:tcPr>
            <w:tcW w:w="113" w:type="dxa"/>
          </w:tcPr>
          <w:p w14:paraId="036E11D0" w14:textId="77777777" w:rsidR="0087384B" w:rsidRPr="00D4353B" w:rsidRDefault="0087384B" w:rsidP="0087384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  <w:vAlign w:val="center"/>
          </w:tcPr>
          <w:p w14:paraId="30AE01C6" w14:textId="182277D8" w:rsidR="0087384B" w:rsidRPr="00D4353B" w:rsidRDefault="0087384B" w:rsidP="0087384B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4,010,160</w:t>
            </w:r>
          </w:p>
        </w:tc>
      </w:tr>
      <w:tr w:rsidR="0087384B" w:rsidRPr="00D4353B" w14:paraId="110657B1" w14:textId="77777777" w:rsidTr="00114762">
        <w:trPr>
          <w:trHeight w:val="20"/>
        </w:trPr>
        <w:tc>
          <w:tcPr>
            <w:tcW w:w="6390" w:type="dxa"/>
          </w:tcPr>
          <w:p w14:paraId="5F31AB6E" w14:textId="3868C3D5" w:rsidR="0087384B" w:rsidRPr="00D4353B" w:rsidRDefault="0087384B" w:rsidP="0087384B">
            <w:pPr>
              <w:snapToGrid w:val="0"/>
              <w:ind w:left="199" w:right="-9" w:firstLine="161"/>
              <w:rPr>
                <w:rFonts w:asciiTheme="majorBidi" w:hAnsiTheme="majorBidi" w:cstheme="majorBidi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F8A800B" w14:textId="707BDC9E" w:rsidR="0087384B" w:rsidRPr="00D4353B" w:rsidRDefault="003C6726" w:rsidP="0087384B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4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063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251</w:t>
            </w:r>
          </w:p>
        </w:tc>
        <w:tc>
          <w:tcPr>
            <w:tcW w:w="113" w:type="dxa"/>
          </w:tcPr>
          <w:p w14:paraId="4F5EDABF" w14:textId="77777777" w:rsidR="0087384B" w:rsidRPr="00D4353B" w:rsidRDefault="0087384B" w:rsidP="0087384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4FAA66F" w14:textId="5C8748FA" w:rsidR="0087384B" w:rsidRPr="00D4353B" w:rsidRDefault="0087384B" w:rsidP="0087384B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19,032,885</w:t>
            </w:r>
          </w:p>
        </w:tc>
      </w:tr>
    </w:tbl>
    <w:p w14:paraId="51140B91" w14:textId="77777777" w:rsidR="00E900D8" w:rsidRPr="00D4353B" w:rsidRDefault="00E900D8" w:rsidP="008E7E41">
      <w:pPr>
        <w:tabs>
          <w:tab w:val="left" w:pos="540"/>
        </w:tabs>
        <w:overflowPunct/>
        <w:adjustRightInd/>
        <w:ind w:right="58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ED7932D" w14:textId="2A48B5E6" w:rsidR="00821BD7" w:rsidRPr="00D4353B" w:rsidRDefault="00E900D8" w:rsidP="008E7E41">
      <w:pPr>
        <w:tabs>
          <w:tab w:val="left" w:pos="540"/>
        </w:tabs>
        <w:overflowPunct/>
        <w:adjustRightInd/>
        <w:ind w:right="58"/>
        <w:textAlignment w:val="auto"/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11</w:t>
      </w:r>
      <w:r w:rsidR="00DA260E" w:rsidRPr="00D4353B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DA260E" w:rsidRPr="00D4353B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1F7ADF" w:rsidRPr="00D4353B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>ที่ดิน</w:t>
      </w:r>
      <w:r w:rsidR="00804C37" w:rsidRPr="00D4353B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 xml:space="preserve"> </w:t>
      </w:r>
      <w:r w:rsidR="001F7ADF" w:rsidRPr="00D4353B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 xml:space="preserve">อาคาร </w:t>
      </w:r>
      <w:r w:rsidR="00821BD7" w:rsidRPr="00D4353B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และอุปกรณ์</w:t>
      </w:r>
    </w:p>
    <w:p w14:paraId="36DAF49F" w14:textId="5146B405" w:rsidR="00F45345" w:rsidRPr="00D4353B" w:rsidRDefault="00F45345" w:rsidP="00F45345">
      <w:pPr>
        <w:overflowPunct/>
        <w:autoSpaceDE/>
        <w:adjustRightInd/>
        <w:ind w:left="540" w:right="-9"/>
        <w:jc w:val="thaiDistribute"/>
        <w:textAlignment w:val="auto"/>
        <w:rPr>
          <w:rFonts w:ascii="Angsana New" w:hAnsi="Angsana New"/>
          <w:spacing w:val="-2"/>
          <w:sz w:val="32"/>
          <w:szCs w:val="32"/>
        </w:rPr>
      </w:pPr>
      <w:r w:rsidRPr="00D4353B">
        <w:rPr>
          <w:rFonts w:ascii="Angsana New" w:hAnsi="Angsana New"/>
          <w:spacing w:val="-2"/>
          <w:sz w:val="32"/>
          <w:szCs w:val="32"/>
          <w:cs/>
          <w:lang w:val="en-GB"/>
        </w:rPr>
        <w:t>รายการเคลื่อนไหวของที่ดิน อาคารและอุปกรณ์</w:t>
      </w:r>
      <w:r w:rsidRPr="00D4353B">
        <w:rPr>
          <w:rFonts w:ascii="Angsana New" w:hAnsi="Angsana New" w:hint="cs"/>
          <w:spacing w:val="-2"/>
          <w:sz w:val="32"/>
          <w:szCs w:val="32"/>
          <w:cs/>
        </w:rPr>
        <w:t xml:space="preserve"> มีดังนี้</w:t>
      </w:r>
    </w:p>
    <w:p w14:paraId="301ADD04" w14:textId="4746CE13" w:rsidR="00910C42" w:rsidRPr="00D4353B" w:rsidRDefault="00910C42" w:rsidP="00910C42">
      <w:pPr>
        <w:spacing w:before="120"/>
        <w:ind w:left="547"/>
        <w:rPr>
          <w:rFonts w:ascii="Angsana New" w:hAnsi="Angsana New"/>
          <w:b/>
          <w:bCs/>
        </w:rPr>
      </w:pPr>
      <w:r w:rsidRPr="00D4353B">
        <w:rPr>
          <w:rFonts w:ascii="Angsana New" w:hAnsi="Angsana New"/>
          <w:b/>
          <w:bCs/>
          <w:cs/>
        </w:rPr>
        <w:t xml:space="preserve">สำหรับปีสิ้นสุดวันที่ </w:t>
      </w:r>
      <w:r w:rsidR="00936B0F" w:rsidRPr="00D4353B">
        <w:rPr>
          <w:rFonts w:ascii="Angsana New" w:hAnsi="Angsana New"/>
          <w:b/>
          <w:bCs/>
        </w:rPr>
        <w:t>31</w:t>
      </w:r>
      <w:r w:rsidRPr="00D4353B">
        <w:rPr>
          <w:rFonts w:ascii="Angsana New" w:hAnsi="Angsana New"/>
          <w:b/>
          <w:bCs/>
          <w:cs/>
        </w:rPr>
        <w:t xml:space="preserve"> ธันวาคม</w:t>
      </w:r>
      <w:r w:rsidRPr="00D4353B">
        <w:rPr>
          <w:rFonts w:ascii="Angsana New" w:hAnsi="Angsana New"/>
          <w:b/>
          <w:bCs/>
        </w:rPr>
        <w:t xml:space="preserve"> </w:t>
      </w:r>
      <w:r w:rsidR="00936B0F" w:rsidRPr="00D4353B">
        <w:rPr>
          <w:rFonts w:ascii="Angsana New" w:hAnsi="Angsana New"/>
          <w:b/>
          <w:bCs/>
        </w:rPr>
        <w:t>256</w:t>
      </w:r>
      <w:r w:rsidR="0087384B" w:rsidRPr="00D4353B">
        <w:rPr>
          <w:rFonts w:ascii="Angsana New" w:hAnsi="Angsana New"/>
          <w:b/>
          <w:bCs/>
        </w:rPr>
        <w:t>6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080"/>
        <w:gridCol w:w="90"/>
        <w:gridCol w:w="990"/>
        <w:gridCol w:w="90"/>
        <w:gridCol w:w="990"/>
        <w:gridCol w:w="90"/>
        <w:gridCol w:w="990"/>
        <w:gridCol w:w="90"/>
        <w:gridCol w:w="1080"/>
      </w:tblGrid>
      <w:tr w:rsidR="00401E42" w:rsidRPr="00D4353B" w14:paraId="2F260893" w14:textId="77777777" w:rsidTr="000E08F5">
        <w:trPr>
          <w:cantSplit/>
          <w:trHeight w:val="20"/>
        </w:trPr>
        <w:tc>
          <w:tcPr>
            <w:tcW w:w="3240" w:type="dxa"/>
          </w:tcPr>
          <w:p w14:paraId="119DBDCB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5490" w:type="dxa"/>
            <w:gridSpan w:val="9"/>
          </w:tcPr>
          <w:p w14:paraId="6B86D854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90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หน่วย : บาท</w:t>
            </w:r>
          </w:p>
        </w:tc>
      </w:tr>
      <w:tr w:rsidR="00401E42" w:rsidRPr="00D4353B" w14:paraId="1EE7FE76" w14:textId="77777777" w:rsidTr="000E08F5">
        <w:trPr>
          <w:cantSplit/>
          <w:trHeight w:val="20"/>
        </w:trPr>
        <w:tc>
          <w:tcPr>
            <w:tcW w:w="3240" w:type="dxa"/>
          </w:tcPr>
          <w:p w14:paraId="6123C532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5490" w:type="dxa"/>
            <w:gridSpan w:val="9"/>
          </w:tcPr>
          <w:p w14:paraId="3450E82E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งบการเงินรวม</w:t>
            </w:r>
          </w:p>
        </w:tc>
      </w:tr>
      <w:tr w:rsidR="00401E42" w:rsidRPr="00D4353B" w14:paraId="3DA81E8A" w14:textId="77777777" w:rsidTr="000E08F5">
        <w:trPr>
          <w:cantSplit/>
          <w:trHeight w:val="20"/>
        </w:trPr>
        <w:tc>
          <w:tcPr>
            <w:tcW w:w="3240" w:type="dxa"/>
          </w:tcPr>
          <w:p w14:paraId="4519AEDD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5561E65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90" w:type="dxa"/>
          </w:tcPr>
          <w:p w14:paraId="53D8AE74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AA986F6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90" w:type="dxa"/>
          </w:tcPr>
          <w:p w14:paraId="14AB57A6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C4E2B56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ลดลง</w:t>
            </w:r>
          </w:p>
        </w:tc>
        <w:tc>
          <w:tcPr>
            <w:tcW w:w="90" w:type="dxa"/>
          </w:tcPr>
          <w:p w14:paraId="2DE14647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651E8EF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โอนเข้า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/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</w:t>
            </w:r>
          </w:p>
        </w:tc>
        <w:tc>
          <w:tcPr>
            <w:tcW w:w="90" w:type="dxa"/>
          </w:tcPr>
          <w:p w14:paraId="7F61FC2D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6D144501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401E42" w:rsidRPr="00D4353B" w14:paraId="4BAF9F8C" w14:textId="77777777" w:rsidTr="000E08F5">
        <w:trPr>
          <w:cantSplit/>
          <w:trHeight w:val="20"/>
        </w:trPr>
        <w:tc>
          <w:tcPr>
            <w:tcW w:w="3240" w:type="dxa"/>
          </w:tcPr>
          <w:p w14:paraId="75A8729D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A41F31C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90" w:type="dxa"/>
          </w:tcPr>
          <w:p w14:paraId="2F185F9A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5185609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21A96EDD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7C0ED4B8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60039F23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5FCEB25" w14:textId="7C78D8AB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(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ออก)</w:t>
            </w:r>
            <w:r w:rsidR="008D03B6" w:rsidRPr="00D4353B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*</w:t>
            </w:r>
          </w:p>
        </w:tc>
        <w:tc>
          <w:tcPr>
            <w:tcW w:w="90" w:type="dxa"/>
          </w:tcPr>
          <w:p w14:paraId="52D58D5B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659CCE9F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401E42" w:rsidRPr="00D4353B" w14:paraId="2A4C61F4" w14:textId="77777777" w:rsidTr="000E08F5">
        <w:trPr>
          <w:cantSplit/>
          <w:trHeight w:val="20"/>
        </w:trPr>
        <w:tc>
          <w:tcPr>
            <w:tcW w:w="3240" w:type="dxa"/>
          </w:tcPr>
          <w:p w14:paraId="2B88AC61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549DC02" w14:textId="3C3C2065" w:rsidR="00910C42" w:rsidRPr="00D4353B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="00910C42" w:rsidRPr="00D4353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910C42" w:rsidRPr="00D4353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0" w:type="dxa"/>
          </w:tcPr>
          <w:p w14:paraId="6D89F93D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612B820F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5D295EAD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1721FBE6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0DC9735C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45B4ADF" w14:textId="5FEBA920" w:rsidR="00910C42" w:rsidRPr="00D4353B" w:rsidRDefault="00106560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D4353B"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 w:rsidRPr="00D4353B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ดูหมายเหตุ</w:t>
            </w:r>
          </w:p>
        </w:tc>
        <w:tc>
          <w:tcPr>
            <w:tcW w:w="90" w:type="dxa"/>
          </w:tcPr>
          <w:p w14:paraId="3D53F433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58CC224A" w14:textId="2636DF10" w:rsidR="00910C42" w:rsidRPr="00D4353B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="00910C42"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401E42" w:rsidRPr="00D4353B" w14:paraId="26F29AD0" w14:textId="77777777" w:rsidTr="000E08F5">
        <w:trPr>
          <w:cantSplit/>
          <w:trHeight w:val="20"/>
        </w:trPr>
        <w:tc>
          <w:tcPr>
            <w:tcW w:w="3240" w:type="dxa"/>
          </w:tcPr>
          <w:p w14:paraId="4F5684CA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4531073C" w14:textId="308F8E5F" w:rsidR="00910C42" w:rsidRPr="00D4353B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sz w:val="24"/>
                <w:szCs w:val="24"/>
                <w:lang w:val="en-US"/>
              </w:rPr>
              <w:t>256</w:t>
            </w:r>
            <w:r w:rsidR="0087384B" w:rsidRPr="00D4353B">
              <w:rPr>
                <w:rFonts w:ascii="Angsana New" w:hAnsi="Angsana New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90" w:type="dxa"/>
          </w:tcPr>
          <w:p w14:paraId="04EF5813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6D128B1F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7B700344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133A5432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3FBCCBD2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48E3FFF8" w14:textId="6EC417A6" w:rsidR="00910C42" w:rsidRPr="00D4353B" w:rsidRDefault="00106560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4353B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ข้อ </w:t>
            </w:r>
            <w:r w:rsidRPr="00D4353B">
              <w:rPr>
                <w:rFonts w:ascii="Angsana New" w:hAnsi="Angsana New"/>
                <w:sz w:val="24"/>
                <w:szCs w:val="24"/>
                <w:lang w:val="en-US"/>
              </w:rPr>
              <w:t>12)</w:t>
            </w:r>
          </w:p>
        </w:tc>
        <w:tc>
          <w:tcPr>
            <w:tcW w:w="90" w:type="dxa"/>
          </w:tcPr>
          <w:p w14:paraId="6DDFAE46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92DA3D3" w14:textId="079F62ED" w:rsidR="00910C42" w:rsidRPr="00D4353B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sz w:val="24"/>
                <w:szCs w:val="24"/>
                <w:lang w:val="en-US"/>
              </w:rPr>
              <w:t>256</w:t>
            </w:r>
            <w:r w:rsidR="0087384B" w:rsidRPr="00D4353B">
              <w:rPr>
                <w:rFonts w:ascii="Angsana New" w:hAnsi="Angsana New"/>
                <w:b/>
                <w:sz w:val="24"/>
                <w:szCs w:val="24"/>
                <w:lang w:val="en-US"/>
              </w:rPr>
              <w:t>6</w:t>
            </w:r>
          </w:p>
        </w:tc>
      </w:tr>
      <w:tr w:rsidR="00401E42" w:rsidRPr="00D4353B" w14:paraId="019E68E4" w14:textId="77777777" w:rsidTr="000E08F5">
        <w:trPr>
          <w:cantSplit/>
          <w:trHeight w:val="20"/>
        </w:trPr>
        <w:tc>
          <w:tcPr>
            <w:tcW w:w="3240" w:type="dxa"/>
          </w:tcPr>
          <w:p w14:paraId="4429EA24" w14:textId="77777777" w:rsidR="00910C42" w:rsidRPr="00D4353B" w:rsidRDefault="00910C42" w:rsidP="000E08F5">
            <w:pPr>
              <w:ind w:left="532" w:hanging="352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080" w:type="dxa"/>
          </w:tcPr>
          <w:p w14:paraId="170832FC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3098A119" w14:textId="77777777" w:rsidR="00910C42" w:rsidRPr="00D4353B" w:rsidRDefault="00910C42" w:rsidP="000E08F5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A6914B8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C4CD279" w14:textId="77777777" w:rsidR="00910C42" w:rsidRPr="00D4353B" w:rsidRDefault="00910C42" w:rsidP="000E08F5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A3360EC" w14:textId="77777777" w:rsidR="00910C42" w:rsidRPr="00D4353B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01A05F6" w14:textId="77777777" w:rsidR="00910C42" w:rsidRPr="00D4353B" w:rsidRDefault="00910C42" w:rsidP="000E08F5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163B278" w14:textId="77777777" w:rsidR="00910C42" w:rsidRPr="00D4353B" w:rsidRDefault="00910C42" w:rsidP="000E08F5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8C2620F" w14:textId="77777777" w:rsidR="00910C42" w:rsidRPr="00D4353B" w:rsidRDefault="00910C42" w:rsidP="000E08F5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3438C9B1" w14:textId="77777777" w:rsidR="00910C42" w:rsidRPr="00D4353B" w:rsidRDefault="00910C42" w:rsidP="000E08F5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</w:tr>
      <w:tr w:rsidR="0087384B" w:rsidRPr="00D4353B" w14:paraId="1B0932ED" w14:textId="77777777" w:rsidTr="000E08F5">
        <w:trPr>
          <w:cantSplit/>
          <w:trHeight w:val="20"/>
        </w:trPr>
        <w:tc>
          <w:tcPr>
            <w:tcW w:w="3240" w:type="dxa"/>
          </w:tcPr>
          <w:p w14:paraId="352AA149" w14:textId="77777777" w:rsidR="0087384B" w:rsidRPr="00D4353B" w:rsidRDefault="0087384B" w:rsidP="0087384B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ที่ดิน</w:t>
            </w:r>
          </w:p>
        </w:tc>
        <w:tc>
          <w:tcPr>
            <w:tcW w:w="1080" w:type="dxa"/>
          </w:tcPr>
          <w:p w14:paraId="3F7A38AD" w14:textId="3DD826DA" w:rsidR="0087384B" w:rsidRPr="00D4353B" w:rsidRDefault="0087384B" w:rsidP="0087384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87,848,125</w:t>
            </w:r>
          </w:p>
        </w:tc>
        <w:tc>
          <w:tcPr>
            <w:tcW w:w="90" w:type="dxa"/>
          </w:tcPr>
          <w:p w14:paraId="4EDD0AF1" w14:textId="77777777" w:rsidR="0087384B" w:rsidRPr="00D4353B" w:rsidRDefault="0087384B" w:rsidP="0087384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0F9A9A7" w14:textId="43B86FEF" w:rsidR="0087384B" w:rsidRPr="00D4353B" w:rsidRDefault="006105EF" w:rsidP="0087384B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54EE26EF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F5892AA" w14:textId="681ACAAE" w:rsidR="0087384B" w:rsidRPr="00D4353B" w:rsidRDefault="006105EF" w:rsidP="0087384B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13FF568E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5A85469" w14:textId="66DE5C16" w:rsidR="0087384B" w:rsidRPr="00D4353B" w:rsidRDefault="006105EF" w:rsidP="0087384B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65BB1D47" w14:textId="77777777" w:rsidR="0087384B" w:rsidRPr="00D4353B" w:rsidRDefault="0087384B" w:rsidP="0087384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565F2487" w14:textId="1B37D509" w:rsidR="0087384B" w:rsidRPr="00D4353B" w:rsidRDefault="00533E18" w:rsidP="0087384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87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848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125</w:t>
            </w:r>
          </w:p>
        </w:tc>
      </w:tr>
      <w:tr w:rsidR="0087384B" w:rsidRPr="00D4353B" w14:paraId="2E85CC60" w14:textId="77777777" w:rsidTr="000E08F5">
        <w:trPr>
          <w:cantSplit/>
          <w:trHeight w:val="20"/>
        </w:trPr>
        <w:tc>
          <w:tcPr>
            <w:tcW w:w="3240" w:type="dxa"/>
          </w:tcPr>
          <w:p w14:paraId="4AF36672" w14:textId="7E7E7D8F" w:rsidR="0087384B" w:rsidRPr="00D4353B" w:rsidRDefault="0087384B" w:rsidP="0087384B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อาคาร</w:t>
            </w:r>
            <w:r w:rsidRPr="00D4353B">
              <w:rPr>
                <w:rFonts w:ascii="Angsana New" w:hAnsi="Angsana New" w:hint="cs"/>
                <w:cs/>
              </w:rPr>
              <w:t>และส่วนปรับปรุงอาคาร</w:t>
            </w:r>
          </w:p>
        </w:tc>
        <w:tc>
          <w:tcPr>
            <w:tcW w:w="1080" w:type="dxa"/>
          </w:tcPr>
          <w:p w14:paraId="76ADEDAA" w14:textId="2857439A" w:rsidR="0087384B" w:rsidRPr="00D4353B" w:rsidRDefault="0087384B" w:rsidP="0087384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176,913,402</w:t>
            </w:r>
          </w:p>
        </w:tc>
        <w:tc>
          <w:tcPr>
            <w:tcW w:w="90" w:type="dxa"/>
          </w:tcPr>
          <w:p w14:paraId="09839330" w14:textId="77777777" w:rsidR="0087384B" w:rsidRPr="00D4353B" w:rsidRDefault="0087384B" w:rsidP="0087384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7B258CE" w14:textId="098DB79B" w:rsidR="0087384B" w:rsidRPr="00D4353B" w:rsidRDefault="006105EF" w:rsidP="0087384B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434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550</w:t>
            </w:r>
          </w:p>
        </w:tc>
        <w:tc>
          <w:tcPr>
            <w:tcW w:w="90" w:type="dxa"/>
          </w:tcPr>
          <w:p w14:paraId="30058B70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FC30ECB" w14:textId="2BCFA40D" w:rsidR="0087384B" w:rsidRPr="00D4353B" w:rsidRDefault="006105EF" w:rsidP="006105EF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(318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146)</w:t>
            </w:r>
          </w:p>
        </w:tc>
        <w:tc>
          <w:tcPr>
            <w:tcW w:w="90" w:type="dxa"/>
          </w:tcPr>
          <w:p w14:paraId="591B6A0C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BC02235" w14:textId="02E3C10F" w:rsidR="0087384B" w:rsidRPr="00D4353B" w:rsidRDefault="006105EF" w:rsidP="0087384B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64ED088B" w14:textId="77777777" w:rsidR="0087384B" w:rsidRPr="00D4353B" w:rsidRDefault="0087384B" w:rsidP="0087384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46DACA9" w14:textId="4AE5D802" w:rsidR="0087384B" w:rsidRPr="00D4353B" w:rsidRDefault="00533E18" w:rsidP="0087384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177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029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806</w:t>
            </w:r>
          </w:p>
        </w:tc>
      </w:tr>
      <w:tr w:rsidR="0087384B" w:rsidRPr="00D4353B" w14:paraId="248E2B14" w14:textId="77777777" w:rsidTr="000E08F5">
        <w:trPr>
          <w:cantSplit/>
          <w:trHeight w:val="20"/>
        </w:trPr>
        <w:tc>
          <w:tcPr>
            <w:tcW w:w="3240" w:type="dxa"/>
          </w:tcPr>
          <w:p w14:paraId="5DFE57D0" w14:textId="3FD6CBAD" w:rsidR="0087384B" w:rsidRPr="00D4353B" w:rsidRDefault="0087384B" w:rsidP="0087384B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 w:hint="cs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</w:tcPr>
          <w:p w14:paraId="017BB7B5" w14:textId="4907720F" w:rsidR="0087384B" w:rsidRPr="00D4353B" w:rsidRDefault="007944A3" w:rsidP="0087384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148,044,155</w:t>
            </w:r>
          </w:p>
        </w:tc>
        <w:tc>
          <w:tcPr>
            <w:tcW w:w="90" w:type="dxa"/>
          </w:tcPr>
          <w:p w14:paraId="024358E0" w14:textId="77777777" w:rsidR="0087384B" w:rsidRPr="00D4353B" w:rsidRDefault="0087384B" w:rsidP="0087384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CB52CBD" w14:textId="02C0C264" w:rsidR="0087384B" w:rsidRPr="00D4353B" w:rsidRDefault="006105EF" w:rsidP="0087384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3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716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437</w:t>
            </w:r>
          </w:p>
        </w:tc>
        <w:tc>
          <w:tcPr>
            <w:tcW w:w="90" w:type="dxa"/>
          </w:tcPr>
          <w:p w14:paraId="7D82502B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B4A7CBB" w14:textId="2DB6F586" w:rsidR="0087384B" w:rsidRPr="00D4353B" w:rsidRDefault="006105EF" w:rsidP="0087384B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(33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152)</w:t>
            </w:r>
          </w:p>
        </w:tc>
        <w:tc>
          <w:tcPr>
            <w:tcW w:w="90" w:type="dxa"/>
          </w:tcPr>
          <w:p w14:paraId="439FD632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5E901D8" w14:textId="7671FE2A" w:rsidR="0087384B" w:rsidRPr="00D4353B" w:rsidRDefault="006105EF" w:rsidP="006105EF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36F8B8D3" w14:textId="77777777" w:rsidR="0087384B" w:rsidRPr="00D4353B" w:rsidRDefault="0087384B" w:rsidP="0087384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ED74C11" w14:textId="16110098" w:rsidR="0087384B" w:rsidRPr="00D4353B" w:rsidRDefault="00533E18" w:rsidP="0087384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151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727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440</w:t>
            </w:r>
          </w:p>
        </w:tc>
      </w:tr>
      <w:tr w:rsidR="0087384B" w:rsidRPr="00D4353B" w14:paraId="5B6DA34C" w14:textId="77777777" w:rsidTr="000E08F5">
        <w:trPr>
          <w:cantSplit/>
          <w:trHeight w:val="20"/>
        </w:trPr>
        <w:tc>
          <w:tcPr>
            <w:tcW w:w="3240" w:type="dxa"/>
          </w:tcPr>
          <w:p w14:paraId="7D175E53" w14:textId="1B8128DF" w:rsidR="0087384B" w:rsidRPr="00D4353B" w:rsidRDefault="0087384B" w:rsidP="0087384B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เครื่องมือ</w:t>
            </w:r>
            <w:r w:rsidRPr="00D4353B">
              <w:rPr>
                <w:rFonts w:ascii="Angsana New" w:hAnsi="Angsana New" w:hint="cs"/>
                <w:cs/>
              </w:rPr>
              <w:t>และ</w:t>
            </w:r>
            <w:r w:rsidRPr="00D4353B">
              <w:rPr>
                <w:rFonts w:ascii="Angsana New" w:hAnsi="Angsana New"/>
                <w:cs/>
              </w:rPr>
              <w:t>เครื่องใช้</w:t>
            </w:r>
            <w:r w:rsidRPr="00D4353B">
              <w:rPr>
                <w:rFonts w:ascii="Angsana New" w:hAnsi="Angsana New" w:hint="cs"/>
                <w:cs/>
              </w:rPr>
              <w:t>โรงงาน</w:t>
            </w:r>
          </w:p>
        </w:tc>
        <w:tc>
          <w:tcPr>
            <w:tcW w:w="1080" w:type="dxa"/>
          </w:tcPr>
          <w:p w14:paraId="048AA1F9" w14:textId="5EC02E76" w:rsidR="0087384B" w:rsidRPr="00D4353B" w:rsidRDefault="0087384B" w:rsidP="0087384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18,724,437</w:t>
            </w:r>
          </w:p>
        </w:tc>
        <w:tc>
          <w:tcPr>
            <w:tcW w:w="90" w:type="dxa"/>
          </w:tcPr>
          <w:p w14:paraId="55747ED5" w14:textId="77777777" w:rsidR="0087384B" w:rsidRPr="00D4353B" w:rsidRDefault="0087384B" w:rsidP="0087384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132A61D" w14:textId="346ED82A" w:rsidR="0087384B" w:rsidRPr="00D4353B" w:rsidRDefault="006105EF" w:rsidP="0087384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556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076</w:t>
            </w:r>
          </w:p>
        </w:tc>
        <w:tc>
          <w:tcPr>
            <w:tcW w:w="90" w:type="dxa"/>
          </w:tcPr>
          <w:p w14:paraId="3F1BA697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22D2B2AB" w14:textId="75775831" w:rsidR="0087384B" w:rsidRPr="00D4353B" w:rsidRDefault="006105EF" w:rsidP="0087384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(170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118)</w:t>
            </w:r>
          </w:p>
        </w:tc>
        <w:tc>
          <w:tcPr>
            <w:tcW w:w="90" w:type="dxa"/>
          </w:tcPr>
          <w:p w14:paraId="081D0C5D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D6FEEC6" w14:textId="0E30876D" w:rsidR="0087384B" w:rsidRPr="00D4353B" w:rsidRDefault="006105EF" w:rsidP="0087384B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2A281B77" w14:textId="77777777" w:rsidR="0087384B" w:rsidRPr="00D4353B" w:rsidRDefault="0087384B" w:rsidP="0087384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5FB26F88" w14:textId="6B7D4FB8" w:rsidR="0087384B" w:rsidRPr="00D4353B" w:rsidRDefault="00533E18" w:rsidP="0087384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19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110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395</w:t>
            </w:r>
          </w:p>
        </w:tc>
      </w:tr>
      <w:tr w:rsidR="0087384B" w:rsidRPr="00D4353B" w14:paraId="417B4DE3" w14:textId="77777777" w:rsidTr="000E08F5">
        <w:trPr>
          <w:cantSplit/>
          <w:trHeight w:val="20"/>
        </w:trPr>
        <w:tc>
          <w:tcPr>
            <w:tcW w:w="3240" w:type="dxa"/>
          </w:tcPr>
          <w:p w14:paraId="6B426FA5" w14:textId="4509BB05" w:rsidR="0087384B" w:rsidRPr="00D4353B" w:rsidRDefault="0087384B" w:rsidP="0087384B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เครื่องตกแต่ง</w:t>
            </w:r>
            <w:r w:rsidRPr="00D4353B">
              <w:rPr>
                <w:rFonts w:ascii="Angsana New" w:hAnsi="Angsana New" w:hint="cs"/>
                <w:cs/>
              </w:rPr>
              <w:t xml:space="preserve"> ติดตั้ง</w:t>
            </w:r>
            <w:r w:rsidRPr="00D4353B">
              <w:rPr>
                <w:rFonts w:ascii="Angsana New" w:hAnsi="Angsana New"/>
                <w:cs/>
              </w:rPr>
              <w:t>และเครื่องใช้สำนักงาน</w:t>
            </w:r>
          </w:p>
        </w:tc>
        <w:tc>
          <w:tcPr>
            <w:tcW w:w="1080" w:type="dxa"/>
          </w:tcPr>
          <w:p w14:paraId="6EC20905" w14:textId="0DC35902" w:rsidR="0087384B" w:rsidRPr="00D4353B" w:rsidRDefault="0087384B" w:rsidP="0087384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31,112,346</w:t>
            </w:r>
          </w:p>
        </w:tc>
        <w:tc>
          <w:tcPr>
            <w:tcW w:w="90" w:type="dxa"/>
          </w:tcPr>
          <w:p w14:paraId="24E0FD3A" w14:textId="77777777" w:rsidR="0087384B" w:rsidRPr="00D4353B" w:rsidRDefault="0087384B" w:rsidP="0087384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65F7003" w14:textId="191A8B19" w:rsidR="0087384B" w:rsidRPr="00D4353B" w:rsidRDefault="006105EF" w:rsidP="0087384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3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130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666</w:t>
            </w:r>
          </w:p>
        </w:tc>
        <w:tc>
          <w:tcPr>
            <w:tcW w:w="90" w:type="dxa"/>
          </w:tcPr>
          <w:p w14:paraId="76590A0A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50E31180" w14:textId="75E17DA1" w:rsidR="0087384B" w:rsidRPr="00D4353B" w:rsidRDefault="006105EF" w:rsidP="0087384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(850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095)</w:t>
            </w:r>
          </w:p>
        </w:tc>
        <w:tc>
          <w:tcPr>
            <w:tcW w:w="90" w:type="dxa"/>
          </w:tcPr>
          <w:p w14:paraId="32233CAF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CDBCF9B" w14:textId="76C815DE" w:rsidR="0087384B" w:rsidRPr="00D4353B" w:rsidRDefault="006105EF" w:rsidP="0087384B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67B83277" w14:textId="77777777" w:rsidR="0087384B" w:rsidRPr="00D4353B" w:rsidRDefault="0087384B" w:rsidP="0087384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074F22C" w14:textId="5D2C90A5" w:rsidR="0087384B" w:rsidRPr="00D4353B" w:rsidRDefault="00533E18" w:rsidP="0087384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33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392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917</w:t>
            </w:r>
          </w:p>
        </w:tc>
      </w:tr>
      <w:tr w:rsidR="0087384B" w:rsidRPr="00D4353B" w14:paraId="55714EFB" w14:textId="77777777" w:rsidTr="000E08F5">
        <w:trPr>
          <w:cantSplit/>
          <w:trHeight w:val="20"/>
        </w:trPr>
        <w:tc>
          <w:tcPr>
            <w:tcW w:w="3240" w:type="dxa"/>
          </w:tcPr>
          <w:p w14:paraId="6261BA24" w14:textId="77777777" w:rsidR="0087384B" w:rsidRPr="00D4353B" w:rsidRDefault="0087384B" w:rsidP="0087384B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</w:tcPr>
          <w:p w14:paraId="5A2EF242" w14:textId="1A3A6A09" w:rsidR="0087384B" w:rsidRPr="00D4353B" w:rsidRDefault="0087384B" w:rsidP="0087384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8,066,225</w:t>
            </w:r>
          </w:p>
        </w:tc>
        <w:tc>
          <w:tcPr>
            <w:tcW w:w="90" w:type="dxa"/>
          </w:tcPr>
          <w:p w14:paraId="5610BF7E" w14:textId="77777777" w:rsidR="0087384B" w:rsidRPr="00D4353B" w:rsidRDefault="0087384B" w:rsidP="0087384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B8F25BB" w14:textId="6AF781DC" w:rsidR="0087384B" w:rsidRPr="00D4353B" w:rsidRDefault="006105EF" w:rsidP="0087384B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694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300</w:t>
            </w:r>
          </w:p>
        </w:tc>
        <w:tc>
          <w:tcPr>
            <w:tcW w:w="90" w:type="dxa"/>
          </w:tcPr>
          <w:p w14:paraId="1DA7526C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711CAC2" w14:textId="669D8053" w:rsidR="0087384B" w:rsidRPr="00D4353B" w:rsidRDefault="006105EF" w:rsidP="006105EF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409C3FEE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54D63EE" w14:textId="5DA44B25" w:rsidR="0087384B" w:rsidRPr="00D4353B" w:rsidRDefault="006105EF" w:rsidP="006105EF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3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709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262</w:t>
            </w:r>
          </w:p>
        </w:tc>
        <w:tc>
          <w:tcPr>
            <w:tcW w:w="90" w:type="dxa"/>
          </w:tcPr>
          <w:p w14:paraId="44FF6C77" w14:textId="77777777" w:rsidR="0087384B" w:rsidRPr="00D4353B" w:rsidRDefault="0087384B" w:rsidP="0087384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15F0E441" w14:textId="0C355C96" w:rsidR="0087384B" w:rsidRPr="00D4353B" w:rsidRDefault="00533E18" w:rsidP="0087384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12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469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787</w:t>
            </w:r>
          </w:p>
        </w:tc>
      </w:tr>
      <w:tr w:rsidR="0087384B" w:rsidRPr="00D4353B" w14:paraId="5B42E85A" w14:textId="77777777" w:rsidTr="000E08F5">
        <w:trPr>
          <w:cantSplit/>
          <w:trHeight w:val="20"/>
        </w:trPr>
        <w:tc>
          <w:tcPr>
            <w:tcW w:w="3240" w:type="dxa"/>
          </w:tcPr>
          <w:p w14:paraId="76EFC3F4" w14:textId="77777777" w:rsidR="0087384B" w:rsidRPr="00D4353B" w:rsidRDefault="0087384B" w:rsidP="0087384B">
            <w:pPr>
              <w:ind w:left="985" w:hanging="426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73D607F" w14:textId="4BA3F7F0" w:rsidR="0087384B" w:rsidRPr="00D4353B" w:rsidRDefault="007944A3" w:rsidP="0087384B">
            <w:pPr>
              <w:tabs>
                <w:tab w:val="decimal" w:pos="985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470,708,690</w:t>
            </w:r>
          </w:p>
        </w:tc>
        <w:tc>
          <w:tcPr>
            <w:tcW w:w="90" w:type="dxa"/>
          </w:tcPr>
          <w:p w14:paraId="38ABE7E4" w14:textId="77777777" w:rsidR="0087384B" w:rsidRPr="00D4353B" w:rsidRDefault="0087384B" w:rsidP="0087384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5EBE40E" w14:textId="1915BCB5" w:rsidR="0087384B" w:rsidRPr="00D4353B" w:rsidRDefault="006105EF" w:rsidP="0087384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8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532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029</w:t>
            </w:r>
          </w:p>
        </w:tc>
        <w:tc>
          <w:tcPr>
            <w:tcW w:w="90" w:type="dxa"/>
          </w:tcPr>
          <w:p w14:paraId="3598B8D7" w14:textId="77777777" w:rsidR="0087384B" w:rsidRPr="00D4353B" w:rsidRDefault="0087384B" w:rsidP="0087384B">
            <w:pPr>
              <w:tabs>
                <w:tab w:val="decimal" w:pos="891"/>
              </w:tabs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EF7DC15" w14:textId="6807D052" w:rsidR="0087384B" w:rsidRPr="00D4353B" w:rsidRDefault="006105EF" w:rsidP="0087384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(1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371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511)</w:t>
            </w:r>
          </w:p>
        </w:tc>
        <w:tc>
          <w:tcPr>
            <w:tcW w:w="90" w:type="dxa"/>
          </w:tcPr>
          <w:p w14:paraId="45C2F283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2DE601B" w14:textId="16476F77" w:rsidR="0087384B" w:rsidRPr="00D4353B" w:rsidRDefault="006105EF" w:rsidP="0087384B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3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709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262</w:t>
            </w:r>
          </w:p>
        </w:tc>
        <w:tc>
          <w:tcPr>
            <w:tcW w:w="90" w:type="dxa"/>
          </w:tcPr>
          <w:p w14:paraId="0819E7D2" w14:textId="77777777" w:rsidR="0087384B" w:rsidRPr="00D4353B" w:rsidRDefault="0087384B" w:rsidP="0087384B">
            <w:pPr>
              <w:tabs>
                <w:tab w:val="decimal" w:pos="891"/>
                <w:tab w:val="decimal" w:pos="1008"/>
              </w:tabs>
              <w:ind w:left="-18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4DF0801" w14:textId="27C3D5C8" w:rsidR="0087384B" w:rsidRPr="00D4353B" w:rsidRDefault="00533E18" w:rsidP="0087384B">
            <w:pPr>
              <w:tabs>
                <w:tab w:val="decimal" w:pos="98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481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578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470</w:t>
            </w:r>
          </w:p>
        </w:tc>
      </w:tr>
      <w:tr w:rsidR="0087384B" w:rsidRPr="00D4353B" w14:paraId="7BF0E11E" w14:textId="77777777" w:rsidTr="000E08F5">
        <w:trPr>
          <w:cantSplit/>
          <w:trHeight w:val="20"/>
        </w:trPr>
        <w:tc>
          <w:tcPr>
            <w:tcW w:w="3240" w:type="dxa"/>
          </w:tcPr>
          <w:p w14:paraId="30D8A44E" w14:textId="77777777" w:rsidR="0087384B" w:rsidRPr="00D4353B" w:rsidRDefault="0087384B" w:rsidP="0087384B">
            <w:pPr>
              <w:ind w:left="53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</w:tcPr>
          <w:p w14:paraId="0224157D" w14:textId="77777777" w:rsidR="0087384B" w:rsidRPr="00D4353B" w:rsidRDefault="0087384B" w:rsidP="0087384B">
            <w:pPr>
              <w:tabs>
                <w:tab w:val="decimal" w:pos="98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D590506" w14:textId="77777777" w:rsidR="0087384B" w:rsidRPr="00D4353B" w:rsidRDefault="0087384B" w:rsidP="0087384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B227BE5" w14:textId="77777777" w:rsidR="0087384B" w:rsidRPr="00D4353B" w:rsidRDefault="0087384B" w:rsidP="0087384B">
            <w:pPr>
              <w:tabs>
                <w:tab w:val="decimal" w:pos="102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4F7B9F7" w14:textId="77777777" w:rsidR="0087384B" w:rsidRPr="00D4353B" w:rsidRDefault="0087384B" w:rsidP="0087384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EA5EDED" w14:textId="77777777" w:rsidR="0087384B" w:rsidRPr="00D4353B" w:rsidRDefault="0087384B" w:rsidP="0087384B">
            <w:pPr>
              <w:tabs>
                <w:tab w:val="decimal" w:pos="1007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EA59BF4" w14:textId="77777777" w:rsidR="0087384B" w:rsidRPr="00D4353B" w:rsidRDefault="0087384B" w:rsidP="0087384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725CA70B" w14:textId="77777777" w:rsidR="0087384B" w:rsidRPr="00D4353B" w:rsidRDefault="0087384B" w:rsidP="0087384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781552B" w14:textId="77777777" w:rsidR="0087384B" w:rsidRPr="00D4353B" w:rsidRDefault="0087384B" w:rsidP="0087384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7AD3C58" w14:textId="77777777" w:rsidR="0087384B" w:rsidRPr="00D4353B" w:rsidRDefault="0087384B" w:rsidP="0087384B">
            <w:pPr>
              <w:tabs>
                <w:tab w:val="decimal" w:pos="987"/>
              </w:tabs>
              <w:rPr>
                <w:rFonts w:ascii="Angsana New" w:hAnsi="Angsana New"/>
              </w:rPr>
            </w:pPr>
          </w:p>
        </w:tc>
      </w:tr>
      <w:tr w:rsidR="0087384B" w:rsidRPr="00D4353B" w14:paraId="388C148B" w14:textId="77777777" w:rsidTr="000E08F5">
        <w:trPr>
          <w:cantSplit/>
          <w:trHeight w:val="20"/>
        </w:trPr>
        <w:tc>
          <w:tcPr>
            <w:tcW w:w="3240" w:type="dxa"/>
          </w:tcPr>
          <w:p w14:paraId="62F94457" w14:textId="77777777" w:rsidR="0087384B" w:rsidRPr="00D4353B" w:rsidRDefault="0087384B" w:rsidP="0087384B">
            <w:pPr>
              <w:ind w:left="532" w:hanging="352"/>
              <w:rPr>
                <w:rFonts w:ascii="Angsana New" w:hAnsi="Angsana New"/>
                <w:b/>
                <w:bCs/>
              </w:rPr>
            </w:pPr>
            <w:r w:rsidRPr="00D4353B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080" w:type="dxa"/>
          </w:tcPr>
          <w:p w14:paraId="0FBFB4F8" w14:textId="77777777" w:rsidR="0087384B" w:rsidRPr="00D4353B" w:rsidRDefault="0087384B" w:rsidP="0087384B">
            <w:pPr>
              <w:tabs>
                <w:tab w:val="decimal" w:pos="98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88E4F22" w14:textId="77777777" w:rsidR="0087384B" w:rsidRPr="00D4353B" w:rsidRDefault="0087384B" w:rsidP="0087384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67E984E" w14:textId="77777777" w:rsidR="0087384B" w:rsidRPr="00D4353B" w:rsidRDefault="0087384B" w:rsidP="0087384B">
            <w:pPr>
              <w:tabs>
                <w:tab w:val="decimal" w:pos="102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1A5B0B8" w14:textId="77777777" w:rsidR="0087384B" w:rsidRPr="00D4353B" w:rsidRDefault="0087384B" w:rsidP="0087384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C794828" w14:textId="77777777" w:rsidR="0087384B" w:rsidRPr="00D4353B" w:rsidRDefault="0087384B" w:rsidP="0087384B">
            <w:pPr>
              <w:tabs>
                <w:tab w:val="decimal" w:pos="1007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3D1DAAE" w14:textId="77777777" w:rsidR="0087384B" w:rsidRPr="00D4353B" w:rsidRDefault="0087384B" w:rsidP="0087384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4BF2F3C" w14:textId="77777777" w:rsidR="0087384B" w:rsidRPr="00D4353B" w:rsidRDefault="0087384B" w:rsidP="0087384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583EB89" w14:textId="77777777" w:rsidR="0087384B" w:rsidRPr="00D4353B" w:rsidRDefault="0087384B" w:rsidP="0087384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0EFBF55" w14:textId="77777777" w:rsidR="0087384B" w:rsidRPr="00D4353B" w:rsidRDefault="0087384B" w:rsidP="0087384B">
            <w:pPr>
              <w:tabs>
                <w:tab w:val="decimal" w:pos="987"/>
              </w:tabs>
              <w:rPr>
                <w:rFonts w:ascii="Angsana New" w:hAnsi="Angsana New"/>
              </w:rPr>
            </w:pPr>
          </w:p>
        </w:tc>
      </w:tr>
      <w:tr w:rsidR="0087384B" w:rsidRPr="00D4353B" w14:paraId="232C7751" w14:textId="77777777" w:rsidTr="000E08F5">
        <w:trPr>
          <w:cantSplit/>
          <w:trHeight w:val="20"/>
        </w:trPr>
        <w:tc>
          <w:tcPr>
            <w:tcW w:w="3240" w:type="dxa"/>
          </w:tcPr>
          <w:p w14:paraId="70FCEB4A" w14:textId="407F8728" w:rsidR="0087384B" w:rsidRPr="00D4353B" w:rsidRDefault="0087384B" w:rsidP="0087384B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อาคาร</w:t>
            </w:r>
            <w:r w:rsidRPr="00D4353B">
              <w:rPr>
                <w:rFonts w:ascii="Angsana New" w:hAnsi="Angsana New" w:hint="cs"/>
                <w:cs/>
              </w:rPr>
              <w:t>และส่วนปรับปรุงอาคาร</w:t>
            </w:r>
          </w:p>
        </w:tc>
        <w:tc>
          <w:tcPr>
            <w:tcW w:w="1080" w:type="dxa"/>
          </w:tcPr>
          <w:p w14:paraId="31DB6B12" w14:textId="54CBD44E" w:rsidR="0087384B" w:rsidRPr="00D4353B" w:rsidRDefault="0087384B" w:rsidP="0087384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(81,317,604)</w:t>
            </w:r>
          </w:p>
        </w:tc>
        <w:tc>
          <w:tcPr>
            <w:tcW w:w="90" w:type="dxa"/>
          </w:tcPr>
          <w:p w14:paraId="49A76EAD" w14:textId="77777777" w:rsidR="0087384B" w:rsidRPr="00D4353B" w:rsidRDefault="0087384B" w:rsidP="0087384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74DB438" w14:textId="39331141" w:rsidR="0087384B" w:rsidRPr="00D4353B" w:rsidRDefault="006105EF" w:rsidP="0087384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(8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281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852)</w:t>
            </w:r>
          </w:p>
        </w:tc>
        <w:tc>
          <w:tcPr>
            <w:tcW w:w="90" w:type="dxa"/>
          </w:tcPr>
          <w:p w14:paraId="3B07AC39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066E56B" w14:textId="3F7A995E" w:rsidR="0087384B" w:rsidRPr="00D4353B" w:rsidRDefault="006105EF" w:rsidP="006105EF">
            <w:pPr>
              <w:tabs>
                <w:tab w:val="decimal" w:pos="89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318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143</w:t>
            </w:r>
          </w:p>
        </w:tc>
        <w:tc>
          <w:tcPr>
            <w:tcW w:w="90" w:type="dxa"/>
          </w:tcPr>
          <w:p w14:paraId="767C041F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EB719B1" w14:textId="0378402A" w:rsidR="0087384B" w:rsidRPr="00D4353B" w:rsidRDefault="006105EF" w:rsidP="0087384B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21615BAB" w14:textId="77777777" w:rsidR="0087384B" w:rsidRPr="00D4353B" w:rsidRDefault="0087384B" w:rsidP="0087384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F0663B9" w14:textId="312A5B49" w:rsidR="0087384B" w:rsidRPr="00D4353B" w:rsidRDefault="00533E18" w:rsidP="0087384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(89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281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313)</w:t>
            </w:r>
          </w:p>
        </w:tc>
      </w:tr>
      <w:tr w:rsidR="0087384B" w:rsidRPr="00D4353B" w14:paraId="4079E03F" w14:textId="77777777" w:rsidTr="000E08F5">
        <w:trPr>
          <w:cantSplit/>
          <w:trHeight w:val="20"/>
        </w:trPr>
        <w:tc>
          <w:tcPr>
            <w:tcW w:w="3240" w:type="dxa"/>
          </w:tcPr>
          <w:p w14:paraId="7BEA205C" w14:textId="3EF81A65" w:rsidR="0087384B" w:rsidRPr="00D4353B" w:rsidRDefault="0087384B" w:rsidP="0087384B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 w:hint="cs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</w:tcPr>
          <w:p w14:paraId="5FE863A1" w14:textId="54B42246" w:rsidR="0087384B" w:rsidRPr="00D4353B" w:rsidRDefault="0043604A" w:rsidP="0087384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(84,502,399)</w:t>
            </w:r>
          </w:p>
        </w:tc>
        <w:tc>
          <w:tcPr>
            <w:tcW w:w="90" w:type="dxa"/>
          </w:tcPr>
          <w:p w14:paraId="7142FB37" w14:textId="77777777" w:rsidR="0087384B" w:rsidRPr="00D4353B" w:rsidRDefault="0087384B" w:rsidP="0087384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1AC641E" w14:textId="39177FDF" w:rsidR="0087384B" w:rsidRPr="00D4353B" w:rsidRDefault="006105EF" w:rsidP="0087384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(11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785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762)</w:t>
            </w:r>
          </w:p>
        </w:tc>
        <w:tc>
          <w:tcPr>
            <w:tcW w:w="90" w:type="dxa"/>
          </w:tcPr>
          <w:p w14:paraId="3D89A58B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64A0ACBF" w14:textId="1854609C" w:rsidR="0087384B" w:rsidRPr="00D4353B" w:rsidRDefault="006105EF" w:rsidP="0087384B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33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150</w:t>
            </w:r>
          </w:p>
        </w:tc>
        <w:tc>
          <w:tcPr>
            <w:tcW w:w="90" w:type="dxa"/>
          </w:tcPr>
          <w:p w14:paraId="031000C5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7FA2FD4" w14:textId="374230DF" w:rsidR="0087384B" w:rsidRPr="00D4353B" w:rsidRDefault="006105EF" w:rsidP="006105EF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74099C93" w14:textId="77777777" w:rsidR="0087384B" w:rsidRPr="00D4353B" w:rsidRDefault="0087384B" w:rsidP="0087384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FC8ABF7" w14:textId="75268963" w:rsidR="0087384B" w:rsidRPr="00D4353B" w:rsidRDefault="00533E18" w:rsidP="0087384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(96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255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011)</w:t>
            </w:r>
          </w:p>
        </w:tc>
      </w:tr>
      <w:tr w:rsidR="0087384B" w:rsidRPr="00D4353B" w14:paraId="063089B1" w14:textId="77777777" w:rsidTr="000E08F5">
        <w:trPr>
          <w:cantSplit/>
          <w:trHeight w:val="20"/>
        </w:trPr>
        <w:tc>
          <w:tcPr>
            <w:tcW w:w="3240" w:type="dxa"/>
          </w:tcPr>
          <w:p w14:paraId="1E9CAF99" w14:textId="0D1025B5" w:rsidR="0087384B" w:rsidRPr="00D4353B" w:rsidRDefault="0087384B" w:rsidP="0087384B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เครื่องมือ</w:t>
            </w:r>
            <w:r w:rsidRPr="00D4353B">
              <w:rPr>
                <w:rFonts w:ascii="Angsana New" w:hAnsi="Angsana New" w:hint="cs"/>
                <w:cs/>
              </w:rPr>
              <w:t>และ</w:t>
            </w:r>
            <w:r w:rsidRPr="00D4353B">
              <w:rPr>
                <w:rFonts w:ascii="Angsana New" w:hAnsi="Angsana New"/>
                <w:cs/>
              </w:rPr>
              <w:t>เครื่องใช้</w:t>
            </w:r>
            <w:r w:rsidRPr="00D4353B">
              <w:rPr>
                <w:rFonts w:ascii="Angsana New" w:hAnsi="Angsana New" w:hint="cs"/>
                <w:cs/>
              </w:rPr>
              <w:t>โรงงาน</w:t>
            </w:r>
          </w:p>
        </w:tc>
        <w:tc>
          <w:tcPr>
            <w:tcW w:w="1080" w:type="dxa"/>
          </w:tcPr>
          <w:p w14:paraId="7C094AD5" w14:textId="5565AABB" w:rsidR="0087384B" w:rsidRPr="00D4353B" w:rsidRDefault="0087384B" w:rsidP="0087384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(14,062,966)</w:t>
            </w:r>
          </w:p>
        </w:tc>
        <w:tc>
          <w:tcPr>
            <w:tcW w:w="90" w:type="dxa"/>
          </w:tcPr>
          <w:p w14:paraId="0B88CDCF" w14:textId="77777777" w:rsidR="0087384B" w:rsidRPr="00D4353B" w:rsidRDefault="0087384B" w:rsidP="0087384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A4C3E91" w14:textId="4E65F746" w:rsidR="0087384B" w:rsidRPr="00D4353B" w:rsidRDefault="006105EF" w:rsidP="0087384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(1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250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711)</w:t>
            </w:r>
          </w:p>
        </w:tc>
        <w:tc>
          <w:tcPr>
            <w:tcW w:w="90" w:type="dxa"/>
          </w:tcPr>
          <w:p w14:paraId="7A08F546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44B66BE6" w14:textId="1456CEC2" w:rsidR="0087384B" w:rsidRPr="00D4353B" w:rsidRDefault="006105EF" w:rsidP="0087384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162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527</w:t>
            </w:r>
          </w:p>
        </w:tc>
        <w:tc>
          <w:tcPr>
            <w:tcW w:w="90" w:type="dxa"/>
          </w:tcPr>
          <w:p w14:paraId="25563EEF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8B90B45" w14:textId="0159BBE6" w:rsidR="0087384B" w:rsidRPr="00D4353B" w:rsidRDefault="006105EF" w:rsidP="0087384B">
            <w:pPr>
              <w:tabs>
                <w:tab w:val="decimal" w:pos="53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6DF25BF6" w14:textId="77777777" w:rsidR="0087384B" w:rsidRPr="00D4353B" w:rsidRDefault="0087384B" w:rsidP="0087384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05BEDCFD" w14:textId="6EB4F741" w:rsidR="0087384B" w:rsidRPr="00D4353B" w:rsidRDefault="00533E18" w:rsidP="0087384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(15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151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150)</w:t>
            </w:r>
          </w:p>
        </w:tc>
      </w:tr>
      <w:tr w:rsidR="0087384B" w:rsidRPr="00D4353B" w14:paraId="77547FFD" w14:textId="77777777" w:rsidTr="000E08F5">
        <w:trPr>
          <w:cantSplit/>
          <w:trHeight w:val="20"/>
        </w:trPr>
        <w:tc>
          <w:tcPr>
            <w:tcW w:w="3240" w:type="dxa"/>
          </w:tcPr>
          <w:p w14:paraId="64284B60" w14:textId="215877A6" w:rsidR="0087384B" w:rsidRPr="00D4353B" w:rsidRDefault="0087384B" w:rsidP="0087384B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เครื่องตกแต่ง</w:t>
            </w:r>
            <w:r w:rsidRPr="00D4353B">
              <w:rPr>
                <w:rFonts w:ascii="Angsana New" w:hAnsi="Angsana New" w:hint="cs"/>
                <w:cs/>
              </w:rPr>
              <w:t xml:space="preserve"> ติดตั้ง</w:t>
            </w:r>
            <w:r w:rsidRPr="00D4353B">
              <w:rPr>
                <w:rFonts w:ascii="Angsana New" w:hAnsi="Angsana New"/>
                <w:cs/>
              </w:rPr>
              <w:t>และเครื่องใช้สำนักงาน</w:t>
            </w:r>
          </w:p>
        </w:tc>
        <w:tc>
          <w:tcPr>
            <w:tcW w:w="1080" w:type="dxa"/>
          </w:tcPr>
          <w:p w14:paraId="78E07E69" w14:textId="3853AE23" w:rsidR="0087384B" w:rsidRPr="00D4353B" w:rsidRDefault="0087384B" w:rsidP="0087384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(22,114,690)</w:t>
            </w:r>
          </w:p>
        </w:tc>
        <w:tc>
          <w:tcPr>
            <w:tcW w:w="90" w:type="dxa"/>
          </w:tcPr>
          <w:p w14:paraId="575E687F" w14:textId="77777777" w:rsidR="0087384B" w:rsidRPr="00D4353B" w:rsidRDefault="0087384B" w:rsidP="0087384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BDBAEC5" w14:textId="3C15AEFE" w:rsidR="0087384B" w:rsidRPr="00D4353B" w:rsidRDefault="006105EF" w:rsidP="0087384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(3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113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636)</w:t>
            </w:r>
          </w:p>
        </w:tc>
        <w:tc>
          <w:tcPr>
            <w:tcW w:w="90" w:type="dxa"/>
          </w:tcPr>
          <w:p w14:paraId="15CCA538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66EB0D2A" w14:textId="3ED34BD2" w:rsidR="0087384B" w:rsidRPr="00D4353B" w:rsidRDefault="006105EF" w:rsidP="0087384B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850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046</w:t>
            </w:r>
          </w:p>
        </w:tc>
        <w:tc>
          <w:tcPr>
            <w:tcW w:w="90" w:type="dxa"/>
          </w:tcPr>
          <w:p w14:paraId="6264EA75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483816A" w14:textId="6A8A14B5" w:rsidR="0087384B" w:rsidRPr="00D4353B" w:rsidRDefault="006105EF" w:rsidP="0087384B">
            <w:pPr>
              <w:tabs>
                <w:tab w:val="decimal" w:pos="53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5408A376" w14:textId="77777777" w:rsidR="0087384B" w:rsidRPr="00D4353B" w:rsidRDefault="0087384B" w:rsidP="0087384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A73CB8B" w14:textId="70D49DC7" w:rsidR="0087384B" w:rsidRPr="00D4353B" w:rsidRDefault="00533E18" w:rsidP="0087384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(24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378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280)</w:t>
            </w:r>
          </w:p>
        </w:tc>
      </w:tr>
      <w:tr w:rsidR="0087384B" w:rsidRPr="00D4353B" w14:paraId="4A1829CC" w14:textId="77777777" w:rsidTr="000E08F5">
        <w:trPr>
          <w:cantSplit/>
          <w:trHeight w:val="20"/>
        </w:trPr>
        <w:tc>
          <w:tcPr>
            <w:tcW w:w="3240" w:type="dxa"/>
          </w:tcPr>
          <w:p w14:paraId="7FBF0DB5" w14:textId="5D9EE39F" w:rsidR="0087384B" w:rsidRPr="00D4353B" w:rsidRDefault="0087384B" w:rsidP="0087384B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F7DE23F" w14:textId="7D4C4542" w:rsidR="0087384B" w:rsidRPr="00D4353B" w:rsidRDefault="0087384B" w:rsidP="0087384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(3,161,006)</w:t>
            </w:r>
          </w:p>
        </w:tc>
        <w:tc>
          <w:tcPr>
            <w:tcW w:w="90" w:type="dxa"/>
          </w:tcPr>
          <w:p w14:paraId="7B5D70B6" w14:textId="77777777" w:rsidR="0087384B" w:rsidRPr="00D4353B" w:rsidRDefault="0087384B" w:rsidP="0087384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AB9F08D" w14:textId="6B2066A7" w:rsidR="0087384B" w:rsidRPr="00D4353B" w:rsidRDefault="006105EF" w:rsidP="0087384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(944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372)</w:t>
            </w:r>
          </w:p>
        </w:tc>
        <w:tc>
          <w:tcPr>
            <w:tcW w:w="90" w:type="dxa"/>
          </w:tcPr>
          <w:p w14:paraId="5A4E2391" w14:textId="77777777" w:rsidR="0087384B" w:rsidRPr="00D4353B" w:rsidRDefault="0087384B" w:rsidP="0087384B">
            <w:pPr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2B7636C" w14:textId="4B10879D" w:rsidR="0087384B" w:rsidRPr="00D4353B" w:rsidRDefault="006105EF" w:rsidP="006105EF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0" w:type="dxa"/>
          </w:tcPr>
          <w:p w14:paraId="506DCF5F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FB93EA4" w14:textId="7D4958F1" w:rsidR="0087384B" w:rsidRPr="00D4353B" w:rsidRDefault="006105EF" w:rsidP="006105EF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(1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574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364)</w:t>
            </w:r>
          </w:p>
        </w:tc>
        <w:tc>
          <w:tcPr>
            <w:tcW w:w="90" w:type="dxa"/>
          </w:tcPr>
          <w:p w14:paraId="20A4DCDE" w14:textId="77777777" w:rsidR="0087384B" w:rsidRPr="00D4353B" w:rsidRDefault="0087384B" w:rsidP="0087384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FB9E878" w14:textId="7630000C" w:rsidR="0087384B" w:rsidRPr="00D4353B" w:rsidRDefault="00533E18" w:rsidP="0087384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(5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679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742)</w:t>
            </w:r>
          </w:p>
        </w:tc>
      </w:tr>
      <w:tr w:rsidR="0087384B" w:rsidRPr="00D4353B" w14:paraId="094C0ABF" w14:textId="77777777" w:rsidTr="000E08F5">
        <w:trPr>
          <w:cantSplit/>
          <w:trHeight w:val="20"/>
        </w:trPr>
        <w:tc>
          <w:tcPr>
            <w:tcW w:w="3240" w:type="dxa"/>
          </w:tcPr>
          <w:p w14:paraId="1C0847A9" w14:textId="77777777" w:rsidR="0087384B" w:rsidRPr="00D4353B" w:rsidRDefault="0087384B" w:rsidP="0087384B">
            <w:pPr>
              <w:ind w:left="985" w:hanging="426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4B1DBFD" w14:textId="1E368811" w:rsidR="0087384B" w:rsidRPr="00D4353B" w:rsidRDefault="0043604A" w:rsidP="0087384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(205,158,665)</w:t>
            </w:r>
          </w:p>
        </w:tc>
        <w:tc>
          <w:tcPr>
            <w:tcW w:w="90" w:type="dxa"/>
          </w:tcPr>
          <w:p w14:paraId="3651383A" w14:textId="77777777" w:rsidR="0087384B" w:rsidRPr="00D4353B" w:rsidRDefault="0087384B" w:rsidP="0087384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4E6CF34" w14:textId="089570F3" w:rsidR="0087384B" w:rsidRPr="00D4353B" w:rsidRDefault="006105EF" w:rsidP="0087384B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(25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376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333)</w:t>
            </w:r>
          </w:p>
        </w:tc>
        <w:tc>
          <w:tcPr>
            <w:tcW w:w="90" w:type="dxa"/>
          </w:tcPr>
          <w:p w14:paraId="05A7D855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1322F193" w14:textId="6DBD9186" w:rsidR="0087384B" w:rsidRPr="00D4353B" w:rsidRDefault="006105EF" w:rsidP="0087384B">
            <w:pPr>
              <w:tabs>
                <w:tab w:val="decimal" w:pos="89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1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363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866</w:t>
            </w:r>
          </w:p>
        </w:tc>
        <w:tc>
          <w:tcPr>
            <w:tcW w:w="90" w:type="dxa"/>
          </w:tcPr>
          <w:p w14:paraId="3E9A4CD3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40820BE0" w14:textId="39BC2F88" w:rsidR="0087384B" w:rsidRPr="00D4353B" w:rsidRDefault="006105EF" w:rsidP="0087384B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(1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574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364)</w:t>
            </w:r>
          </w:p>
        </w:tc>
        <w:tc>
          <w:tcPr>
            <w:tcW w:w="90" w:type="dxa"/>
          </w:tcPr>
          <w:p w14:paraId="580E6651" w14:textId="77777777" w:rsidR="0087384B" w:rsidRPr="00D4353B" w:rsidRDefault="0087384B" w:rsidP="0087384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B781861" w14:textId="79324D2F" w:rsidR="0087384B" w:rsidRPr="00D4353B" w:rsidRDefault="00533E18" w:rsidP="0087384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(230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745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496)</w:t>
            </w:r>
          </w:p>
        </w:tc>
      </w:tr>
      <w:tr w:rsidR="0087384B" w:rsidRPr="00D4353B" w14:paraId="1D4CBE31" w14:textId="77777777" w:rsidTr="000E08F5">
        <w:trPr>
          <w:cantSplit/>
          <w:trHeight w:val="20"/>
        </w:trPr>
        <w:tc>
          <w:tcPr>
            <w:tcW w:w="3240" w:type="dxa"/>
          </w:tcPr>
          <w:p w14:paraId="04945B55" w14:textId="77777777" w:rsidR="0087384B" w:rsidRPr="00D4353B" w:rsidRDefault="0087384B" w:rsidP="0087384B">
            <w:pPr>
              <w:ind w:left="532" w:hanging="35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A806C66" w14:textId="0493C614" w:rsidR="0087384B" w:rsidRPr="00D4353B" w:rsidRDefault="0087384B" w:rsidP="0087384B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265,550,025</w:t>
            </w:r>
          </w:p>
        </w:tc>
        <w:tc>
          <w:tcPr>
            <w:tcW w:w="90" w:type="dxa"/>
          </w:tcPr>
          <w:p w14:paraId="3BCB5873" w14:textId="77777777" w:rsidR="0087384B" w:rsidRPr="00D4353B" w:rsidRDefault="0087384B" w:rsidP="0087384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30D13FD" w14:textId="77777777" w:rsidR="0087384B" w:rsidRPr="00D4353B" w:rsidRDefault="0087384B" w:rsidP="0087384B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7C48D14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A650CA3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1A2A7EC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810F959" w14:textId="77777777" w:rsidR="0087384B" w:rsidRPr="00D4353B" w:rsidRDefault="0087384B" w:rsidP="0087384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E3ACBC2" w14:textId="77777777" w:rsidR="0087384B" w:rsidRPr="00D4353B" w:rsidRDefault="0087384B" w:rsidP="0087384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0A7B80D" w14:textId="4C304D95" w:rsidR="0087384B" w:rsidRPr="00D4353B" w:rsidRDefault="00533E18" w:rsidP="0087384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250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832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974</w:t>
            </w:r>
          </w:p>
        </w:tc>
      </w:tr>
    </w:tbl>
    <w:p w14:paraId="39ECF0DC" w14:textId="6C2C7768" w:rsidR="00FB059D" w:rsidRPr="00D4353B" w:rsidRDefault="008D03B6" w:rsidP="00135755">
      <w:pPr>
        <w:spacing w:before="120"/>
        <w:ind w:left="630" w:hanging="83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D4353B">
        <w:rPr>
          <w:rFonts w:ascii="Angsana New" w:hAnsi="Angsana New"/>
          <w:sz w:val="22"/>
          <w:szCs w:val="22"/>
        </w:rPr>
        <w:t>*</w:t>
      </w:r>
      <w:r w:rsidR="00137647" w:rsidRPr="00D4353B">
        <w:rPr>
          <w:rFonts w:ascii="Angsana New" w:hAnsi="Angsana New" w:hint="cs"/>
          <w:sz w:val="22"/>
          <w:szCs w:val="22"/>
          <w:cs/>
        </w:rPr>
        <w:t xml:space="preserve">ระหว่างปี </w:t>
      </w:r>
      <w:r w:rsidR="00936B0F" w:rsidRPr="00D4353B">
        <w:rPr>
          <w:rFonts w:ascii="Angsana New" w:hAnsi="Angsana New"/>
          <w:sz w:val="22"/>
          <w:szCs w:val="22"/>
        </w:rPr>
        <w:t>256</w:t>
      </w:r>
      <w:r w:rsidR="0087384B" w:rsidRPr="00D4353B">
        <w:rPr>
          <w:rFonts w:ascii="Angsana New" w:hAnsi="Angsana New"/>
          <w:sz w:val="22"/>
          <w:szCs w:val="22"/>
        </w:rPr>
        <w:t>6</w:t>
      </w:r>
      <w:r w:rsidR="00137647" w:rsidRPr="00D4353B">
        <w:rPr>
          <w:rFonts w:ascii="Angsana New" w:hAnsi="Angsana New"/>
          <w:sz w:val="22"/>
          <w:szCs w:val="22"/>
        </w:rPr>
        <w:t xml:space="preserve"> </w:t>
      </w:r>
      <w:r w:rsidR="00CC7F24" w:rsidRPr="00D4353B">
        <w:rPr>
          <w:rFonts w:ascii="Angsana New" w:hAnsi="Angsana New" w:hint="cs"/>
          <w:sz w:val="22"/>
          <w:szCs w:val="22"/>
          <w:cs/>
        </w:rPr>
        <w:t>กลุ่ม</w:t>
      </w:r>
      <w:r w:rsidR="00137647" w:rsidRPr="00D4353B">
        <w:rPr>
          <w:rFonts w:ascii="Angsana New" w:hAnsi="Angsana New" w:hint="cs"/>
          <w:sz w:val="22"/>
          <w:szCs w:val="22"/>
          <w:cs/>
        </w:rPr>
        <w:t>บริษัทโอน</w:t>
      </w:r>
      <w:r w:rsidR="00106560" w:rsidRPr="00D4353B">
        <w:rPr>
          <w:rFonts w:ascii="Angsana New" w:hAnsi="Angsana New"/>
          <w:sz w:val="22"/>
          <w:szCs w:val="22"/>
          <w:cs/>
        </w:rPr>
        <w:t>ยานพาหนะ</w:t>
      </w:r>
      <w:r w:rsidR="00CC7F24" w:rsidRPr="00D4353B">
        <w:rPr>
          <w:rFonts w:ascii="Angsana New" w:hAnsi="Angsana New" w:hint="cs"/>
          <w:sz w:val="22"/>
          <w:szCs w:val="22"/>
          <w:cs/>
        </w:rPr>
        <w:t>ซึ่งมีราคาทุนและค่าเสื่อมราคาสะสม</w:t>
      </w:r>
      <w:r w:rsidR="00FE1013" w:rsidRPr="00D4353B">
        <w:rPr>
          <w:rFonts w:ascii="Angsana New" w:hAnsi="Angsana New" w:hint="cs"/>
          <w:sz w:val="22"/>
          <w:szCs w:val="22"/>
          <w:cs/>
        </w:rPr>
        <w:t>จำนวน</w:t>
      </w:r>
      <w:r w:rsidR="00C73147" w:rsidRPr="00D4353B">
        <w:rPr>
          <w:rFonts w:ascii="Angsana New" w:hAnsi="Angsana New" w:hint="cs"/>
          <w:sz w:val="22"/>
          <w:szCs w:val="22"/>
          <w:cs/>
        </w:rPr>
        <w:t xml:space="preserve"> </w:t>
      </w:r>
      <w:r w:rsidR="00C73147" w:rsidRPr="00D4353B">
        <w:rPr>
          <w:rFonts w:ascii="Angsana New" w:hAnsi="Angsana New"/>
          <w:sz w:val="22"/>
          <w:szCs w:val="22"/>
        </w:rPr>
        <w:t>3.7</w:t>
      </w:r>
      <w:r w:rsidR="00147205" w:rsidRPr="00D4353B">
        <w:rPr>
          <w:rFonts w:ascii="Angsana New" w:hAnsi="Angsana New" w:hint="cs"/>
          <w:sz w:val="22"/>
          <w:szCs w:val="22"/>
          <w:cs/>
        </w:rPr>
        <w:t>1</w:t>
      </w:r>
      <w:r w:rsidR="00C73147" w:rsidRPr="00D4353B">
        <w:rPr>
          <w:rFonts w:ascii="Angsana New" w:hAnsi="Angsana New"/>
          <w:sz w:val="22"/>
          <w:szCs w:val="22"/>
        </w:rPr>
        <w:t xml:space="preserve"> </w:t>
      </w:r>
      <w:r w:rsidR="00CC7F24" w:rsidRPr="00D4353B">
        <w:rPr>
          <w:rFonts w:ascii="Angsana New" w:hAnsi="Angsana New" w:hint="cs"/>
          <w:sz w:val="22"/>
          <w:szCs w:val="22"/>
          <w:cs/>
        </w:rPr>
        <w:t>ล้านบาท และ</w:t>
      </w:r>
      <w:r w:rsidR="00C73147" w:rsidRPr="00D4353B">
        <w:rPr>
          <w:rFonts w:ascii="Angsana New" w:hAnsi="Angsana New"/>
          <w:sz w:val="22"/>
          <w:szCs w:val="22"/>
        </w:rPr>
        <w:t xml:space="preserve"> 1.57 </w:t>
      </w:r>
      <w:r w:rsidR="00CC7F24" w:rsidRPr="00D4353B">
        <w:rPr>
          <w:rFonts w:ascii="Angsana New" w:hAnsi="Angsana New" w:hint="cs"/>
          <w:sz w:val="22"/>
          <w:szCs w:val="22"/>
          <w:cs/>
        </w:rPr>
        <w:t xml:space="preserve">ล้านบาท ตามลำดับ </w:t>
      </w:r>
      <w:r w:rsidRPr="00D4353B">
        <w:rPr>
          <w:rFonts w:ascii="Angsana New" w:hAnsi="Angsana New" w:hint="cs"/>
          <w:sz w:val="22"/>
          <w:szCs w:val="22"/>
          <w:cs/>
        </w:rPr>
        <w:t>มาจากสินทรัพย์สิทธิการใช้</w:t>
      </w:r>
    </w:p>
    <w:p w14:paraId="43158D7F" w14:textId="77777777" w:rsidR="006745FD" w:rsidRPr="00D4353B" w:rsidRDefault="006745FD" w:rsidP="002D3A16">
      <w:pPr>
        <w:spacing w:before="120"/>
        <w:ind w:left="547"/>
        <w:rPr>
          <w:rFonts w:ascii="Angsana New" w:hAnsi="Angsana New"/>
          <w:b/>
          <w:bCs/>
          <w:cs/>
        </w:rPr>
      </w:pPr>
      <w:r w:rsidRPr="00D4353B">
        <w:rPr>
          <w:rFonts w:ascii="Angsana New" w:hAnsi="Angsana New"/>
          <w:b/>
          <w:bCs/>
          <w:cs/>
        </w:rPr>
        <w:br w:type="page"/>
      </w:r>
    </w:p>
    <w:p w14:paraId="4D7C001D" w14:textId="77777777" w:rsidR="0087384B" w:rsidRPr="00D4353B" w:rsidRDefault="0087384B" w:rsidP="0087384B">
      <w:pPr>
        <w:spacing w:before="120"/>
        <w:ind w:left="547"/>
        <w:rPr>
          <w:rFonts w:ascii="Angsana New" w:hAnsi="Angsana New"/>
          <w:b/>
          <w:bCs/>
        </w:rPr>
      </w:pPr>
      <w:r w:rsidRPr="00D4353B">
        <w:rPr>
          <w:rFonts w:ascii="Angsana New" w:hAnsi="Angsana New"/>
          <w:b/>
          <w:bCs/>
          <w:cs/>
        </w:rPr>
        <w:lastRenderedPageBreak/>
        <w:t xml:space="preserve">สำหรับปีสิ้นสุดวันที่ </w:t>
      </w:r>
      <w:r w:rsidRPr="00D4353B">
        <w:rPr>
          <w:rFonts w:ascii="Angsana New" w:hAnsi="Angsana New"/>
          <w:b/>
          <w:bCs/>
        </w:rPr>
        <w:t>31</w:t>
      </w:r>
      <w:r w:rsidRPr="00D4353B">
        <w:rPr>
          <w:rFonts w:ascii="Angsana New" w:hAnsi="Angsana New"/>
          <w:b/>
          <w:bCs/>
          <w:cs/>
        </w:rPr>
        <w:t xml:space="preserve"> ธันวาคม</w:t>
      </w:r>
      <w:r w:rsidRPr="00D4353B">
        <w:rPr>
          <w:rFonts w:ascii="Angsana New" w:hAnsi="Angsana New"/>
          <w:b/>
          <w:bCs/>
        </w:rPr>
        <w:t xml:space="preserve"> 2565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080"/>
        <w:gridCol w:w="90"/>
        <w:gridCol w:w="990"/>
        <w:gridCol w:w="90"/>
        <w:gridCol w:w="990"/>
        <w:gridCol w:w="90"/>
        <w:gridCol w:w="990"/>
        <w:gridCol w:w="90"/>
        <w:gridCol w:w="1080"/>
      </w:tblGrid>
      <w:tr w:rsidR="0087384B" w:rsidRPr="00D4353B" w14:paraId="31A2E682" w14:textId="77777777" w:rsidTr="002C6CD3">
        <w:trPr>
          <w:cantSplit/>
          <w:trHeight w:val="20"/>
        </w:trPr>
        <w:tc>
          <w:tcPr>
            <w:tcW w:w="3240" w:type="dxa"/>
          </w:tcPr>
          <w:p w14:paraId="291D25DD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5490" w:type="dxa"/>
            <w:gridSpan w:val="9"/>
          </w:tcPr>
          <w:p w14:paraId="5E425425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90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หน่วย : บาท</w:t>
            </w:r>
          </w:p>
        </w:tc>
      </w:tr>
      <w:tr w:rsidR="0087384B" w:rsidRPr="00D4353B" w14:paraId="40EC7281" w14:textId="77777777" w:rsidTr="002C6CD3">
        <w:trPr>
          <w:cantSplit/>
          <w:trHeight w:val="20"/>
        </w:trPr>
        <w:tc>
          <w:tcPr>
            <w:tcW w:w="3240" w:type="dxa"/>
          </w:tcPr>
          <w:p w14:paraId="5171E59D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5490" w:type="dxa"/>
            <w:gridSpan w:val="9"/>
          </w:tcPr>
          <w:p w14:paraId="19829074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งบการเงินรวม</w:t>
            </w:r>
          </w:p>
        </w:tc>
      </w:tr>
      <w:tr w:rsidR="0087384B" w:rsidRPr="00D4353B" w14:paraId="278FFFC2" w14:textId="77777777" w:rsidTr="002C6CD3">
        <w:trPr>
          <w:cantSplit/>
          <w:trHeight w:val="20"/>
        </w:trPr>
        <w:tc>
          <w:tcPr>
            <w:tcW w:w="3240" w:type="dxa"/>
          </w:tcPr>
          <w:p w14:paraId="49F199D3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4A7211F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90" w:type="dxa"/>
          </w:tcPr>
          <w:p w14:paraId="2AAE8A90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5068A29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90" w:type="dxa"/>
          </w:tcPr>
          <w:p w14:paraId="66EF042F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7A806F3D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ลดลง</w:t>
            </w:r>
          </w:p>
        </w:tc>
        <w:tc>
          <w:tcPr>
            <w:tcW w:w="90" w:type="dxa"/>
          </w:tcPr>
          <w:p w14:paraId="2C387424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CCC6205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โอนเข้า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/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</w:t>
            </w:r>
          </w:p>
        </w:tc>
        <w:tc>
          <w:tcPr>
            <w:tcW w:w="90" w:type="dxa"/>
          </w:tcPr>
          <w:p w14:paraId="17D92499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05DBFB4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87384B" w:rsidRPr="00D4353B" w14:paraId="4A9D0881" w14:textId="77777777" w:rsidTr="002C6CD3">
        <w:trPr>
          <w:cantSplit/>
          <w:trHeight w:val="20"/>
        </w:trPr>
        <w:tc>
          <w:tcPr>
            <w:tcW w:w="3240" w:type="dxa"/>
          </w:tcPr>
          <w:p w14:paraId="5A538520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1270812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90" w:type="dxa"/>
          </w:tcPr>
          <w:p w14:paraId="616D8682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41CE1F9D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1B9FA394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6531A90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4D2EF030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1CC12E2B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(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ออก)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*</w:t>
            </w:r>
          </w:p>
        </w:tc>
        <w:tc>
          <w:tcPr>
            <w:tcW w:w="90" w:type="dxa"/>
          </w:tcPr>
          <w:p w14:paraId="3A14DB19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4D261FC1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106560" w:rsidRPr="00D4353B" w14:paraId="63BE92C9" w14:textId="77777777" w:rsidTr="002C6CD3">
        <w:trPr>
          <w:cantSplit/>
          <w:trHeight w:val="20"/>
        </w:trPr>
        <w:tc>
          <w:tcPr>
            <w:tcW w:w="3240" w:type="dxa"/>
          </w:tcPr>
          <w:p w14:paraId="055C0B18" w14:textId="77777777" w:rsidR="00106560" w:rsidRPr="00D4353B" w:rsidRDefault="00106560" w:rsidP="001065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7223D1C" w14:textId="77777777" w:rsidR="00106560" w:rsidRPr="00D4353B" w:rsidRDefault="00106560" w:rsidP="001065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0" w:type="dxa"/>
          </w:tcPr>
          <w:p w14:paraId="378F2726" w14:textId="77777777" w:rsidR="00106560" w:rsidRPr="00D4353B" w:rsidRDefault="00106560" w:rsidP="001065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9DDBDB1" w14:textId="77777777" w:rsidR="00106560" w:rsidRPr="00D4353B" w:rsidRDefault="00106560" w:rsidP="001065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1AC2DD76" w14:textId="77777777" w:rsidR="00106560" w:rsidRPr="00D4353B" w:rsidRDefault="00106560" w:rsidP="001065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40B6A726" w14:textId="77777777" w:rsidR="00106560" w:rsidRPr="00D4353B" w:rsidRDefault="00106560" w:rsidP="001065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3A3727E2" w14:textId="77777777" w:rsidR="00106560" w:rsidRPr="00D4353B" w:rsidRDefault="00106560" w:rsidP="001065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7101E316" w14:textId="21745B21" w:rsidR="00106560" w:rsidRPr="00D4353B" w:rsidRDefault="00106560" w:rsidP="001065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353B"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 w:rsidRPr="00D4353B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ดูหมายเหตุ</w:t>
            </w:r>
          </w:p>
        </w:tc>
        <w:tc>
          <w:tcPr>
            <w:tcW w:w="90" w:type="dxa"/>
          </w:tcPr>
          <w:p w14:paraId="7071C8F6" w14:textId="77777777" w:rsidR="00106560" w:rsidRPr="00D4353B" w:rsidRDefault="00106560" w:rsidP="001065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58377CE0" w14:textId="77777777" w:rsidR="00106560" w:rsidRPr="00D4353B" w:rsidRDefault="00106560" w:rsidP="001065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106560" w:rsidRPr="00D4353B" w14:paraId="722C57CB" w14:textId="77777777" w:rsidTr="002C6CD3">
        <w:trPr>
          <w:cantSplit/>
          <w:trHeight w:val="20"/>
        </w:trPr>
        <w:tc>
          <w:tcPr>
            <w:tcW w:w="3240" w:type="dxa"/>
          </w:tcPr>
          <w:p w14:paraId="21121B10" w14:textId="77777777" w:rsidR="00106560" w:rsidRPr="00D4353B" w:rsidRDefault="00106560" w:rsidP="001065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4EA4F9D2" w14:textId="77777777" w:rsidR="00106560" w:rsidRPr="00D4353B" w:rsidRDefault="00106560" w:rsidP="001065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sz w:val="24"/>
                <w:szCs w:val="24"/>
                <w:lang w:val="en-US"/>
              </w:rPr>
              <w:t>2565</w:t>
            </w:r>
          </w:p>
        </w:tc>
        <w:tc>
          <w:tcPr>
            <w:tcW w:w="90" w:type="dxa"/>
          </w:tcPr>
          <w:p w14:paraId="2A10D24B" w14:textId="77777777" w:rsidR="00106560" w:rsidRPr="00D4353B" w:rsidRDefault="00106560" w:rsidP="001065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62605B64" w14:textId="77777777" w:rsidR="00106560" w:rsidRPr="00D4353B" w:rsidRDefault="00106560" w:rsidP="001065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259EE47F" w14:textId="77777777" w:rsidR="00106560" w:rsidRPr="00D4353B" w:rsidRDefault="00106560" w:rsidP="001065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BB09575" w14:textId="77777777" w:rsidR="00106560" w:rsidRPr="00D4353B" w:rsidRDefault="00106560" w:rsidP="001065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2062819F" w14:textId="77777777" w:rsidR="00106560" w:rsidRPr="00D4353B" w:rsidRDefault="00106560" w:rsidP="001065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7E137B9D" w14:textId="07D8C374" w:rsidR="00106560" w:rsidRPr="00D4353B" w:rsidRDefault="00106560" w:rsidP="001065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353B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ข้อ </w:t>
            </w:r>
            <w:r w:rsidRPr="00D4353B">
              <w:rPr>
                <w:rFonts w:ascii="Angsana New" w:hAnsi="Angsana New"/>
                <w:sz w:val="24"/>
                <w:szCs w:val="24"/>
                <w:lang w:val="en-US"/>
              </w:rPr>
              <w:t>12)</w:t>
            </w:r>
          </w:p>
        </w:tc>
        <w:tc>
          <w:tcPr>
            <w:tcW w:w="90" w:type="dxa"/>
          </w:tcPr>
          <w:p w14:paraId="4C7A217B" w14:textId="77777777" w:rsidR="00106560" w:rsidRPr="00D4353B" w:rsidRDefault="00106560" w:rsidP="001065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46357CF" w14:textId="77777777" w:rsidR="00106560" w:rsidRPr="00D4353B" w:rsidRDefault="00106560" w:rsidP="001065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sz w:val="24"/>
                <w:szCs w:val="24"/>
                <w:lang w:val="en-US"/>
              </w:rPr>
              <w:t>2565</w:t>
            </w:r>
          </w:p>
        </w:tc>
      </w:tr>
      <w:tr w:rsidR="0087384B" w:rsidRPr="00D4353B" w14:paraId="40F4662C" w14:textId="77777777" w:rsidTr="002C6CD3">
        <w:trPr>
          <w:cantSplit/>
          <w:trHeight w:val="20"/>
        </w:trPr>
        <w:tc>
          <w:tcPr>
            <w:tcW w:w="3240" w:type="dxa"/>
          </w:tcPr>
          <w:p w14:paraId="2A30FE69" w14:textId="77777777" w:rsidR="0087384B" w:rsidRPr="00D4353B" w:rsidRDefault="0087384B" w:rsidP="002C6CD3">
            <w:pPr>
              <w:ind w:left="532" w:hanging="352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080" w:type="dxa"/>
          </w:tcPr>
          <w:p w14:paraId="349CB8C5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7B692100" w14:textId="77777777" w:rsidR="0087384B" w:rsidRPr="00D4353B" w:rsidRDefault="0087384B" w:rsidP="002C6CD3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B23E920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BB3284B" w14:textId="77777777" w:rsidR="0087384B" w:rsidRPr="00D4353B" w:rsidRDefault="0087384B" w:rsidP="002C6CD3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31DC3E1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7F04151" w14:textId="77777777" w:rsidR="0087384B" w:rsidRPr="00D4353B" w:rsidRDefault="0087384B" w:rsidP="002C6CD3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7068B34" w14:textId="77777777" w:rsidR="0087384B" w:rsidRPr="00D4353B" w:rsidRDefault="0087384B" w:rsidP="002C6CD3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1172E60" w14:textId="77777777" w:rsidR="0087384B" w:rsidRPr="00D4353B" w:rsidRDefault="0087384B" w:rsidP="002C6CD3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15ABC3D" w14:textId="77777777" w:rsidR="0087384B" w:rsidRPr="00D4353B" w:rsidRDefault="0087384B" w:rsidP="002C6CD3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</w:tr>
      <w:tr w:rsidR="0087384B" w:rsidRPr="00D4353B" w14:paraId="1D921B81" w14:textId="77777777" w:rsidTr="002C6CD3">
        <w:trPr>
          <w:cantSplit/>
          <w:trHeight w:val="20"/>
        </w:trPr>
        <w:tc>
          <w:tcPr>
            <w:tcW w:w="3240" w:type="dxa"/>
          </w:tcPr>
          <w:p w14:paraId="7B008EA8" w14:textId="77777777" w:rsidR="0087384B" w:rsidRPr="00D4353B" w:rsidRDefault="0087384B" w:rsidP="002C6CD3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ที่ดิน</w:t>
            </w:r>
          </w:p>
        </w:tc>
        <w:tc>
          <w:tcPr>
            <w:tcW w:w="1080" w:type="dxa"/>
          </w:tcPr>
          <w:p w14:paraId="5F6DB9B7" w14:textId="77777777" w:rsidR="0087384B" w:rsidRPr="00D4353B" w:rsidRDefault="0087384B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87,848,125</w:t>
            </w:r>
          </w:p>
        </w:tc>
        <w:tc>
          <w:tcPr>
            <w:tcW w:w="90" w:type="dxa"/>
          </w:tcPr>
          <w:p w14:paraId="0F7A96E5" w14:textId="77777777" w:rsidR="0087384B" w:rsidRPr="00D4353B" w:rsidRDefault="0087384B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CFB9ADE" w14:textId="77777777" w:rsidR="0087384B" w:rsidRPr="00D4353B" w:rsidRDefault="0087384B" w:rsidP="002C6CD3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0B712206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E32FEE6" w14:textId="77777777" w:rsidR="0087384B" w:rsidRPr="00D4353B" w:rsidRDefault="0087384B" w:rsidP="002C6CD3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569724E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952EF61" w14:textId="77777777" w:rsidR="0087384B" w:rsidRPr="00D4353B" w:rsidRDefault="0087384B" w:rsidP="002C6CD3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0DB63C4D" w14:textId="77777777" w:rsidR="0087384B" w:rsidRPr="00D4353B" w:rsidRDefault="0087384B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3340435" w14:textId="77777777" w:rsidR="0087384B" w:rsidRPr="00D4353B" w:rsidRDefault="0087384B" w:rsidP="002C6CD3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87,848,125</w:t>
            </w:r>
          </w:p>
        </w:tc>
      </w:tr>
      <w:tr w:rsidR="0087384B" w:rsidRPr="00D4353B" w14:paraId="66FE450A" w14:textId="77777777" w:rsidTr="002C6CD3">
        <w:trPr>
          <w:cantSplit/>
          <w:trHeight w:val="20"/>
        </w:trPr>
        <w:tc>
          <w:tcPr>
            <w:tcW w:w="3240" w:type="dxa"/>
          </w:tcPr>
          <w:p w14:paraId="0935EAD3" w14:textId="77777777" w:rsidR="0087384B" w:rsidRPr="00D4353B" w:rsidRDefault="0087384B" w:rsidP="002C6CD3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อาคาร</w:t>
            </w:r>
            <w:r w:rsidRPr="00D4353B">
              <w:rPr>
                <w:rFonts w:ascii="Angsana New" w:hAnsi="Angsana New" w:hint="cs"/>
                <w:cs/>
              </w:rPr>
              <w:t>และส่วนปรับปรุงอาคาร</w:t>
            </w:r>
          </w:p>
        </w:tc>
        <w:tc>
          <w:tcPr>
            <w:tcW w:w="1080" w:type="dxa"/>
          </w:tcPr>
          <w:p w14:paraId="747E54A6" w14:textId="77777777" w:rsidR="0087384B" w:rsidRPr="00D4353B" w:rsidRDefault="0087384B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171,79</w:t>
            </w:r>
            <w:r w:rsidRPr="00D4353B">
              <w:rPr>
                <w:rFonts w:ascii="Angsana New" w:hAnsi="Angsana New" w:hint="cs"/>
              </w:rPr>
              <w:t>3</w:t>
            </w:r>
            <w:r w:rsidRPr="00D4353B">
              <w:rPr>
                <w:rFonts w:ascii="Angsana New" w:hAnsi="Angsana New"/>
              </w:rPr>
              <w:t>,718</w:t>
            </w:r>
          </w:p>
        </w:tc>
        <w:tc>
          <w:tcPr>
            <w:tcW w:w="90" w:type="dxa"/>
          </w:tcPr>
          <w:p w14:paraId="2D8266C2" w14:textId="77777777" w:rsidR="0087384B" w:rsidRPr="00D4353B" w:rsidRDefault="0087384B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EACDD17" w14:textId="77777777" w:rsidR="0087384B" w:rsidRPr="00D4353B" w:rsidRDefault="0087384B" w:rsidP="002C6CD3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5,119,684</w:t>
            </w:r>
          </w:p>
        </w:tc>
        <w:tc>
          <w:tcPr>
            <w:tcW w:w="90" w:type="dxa"/>
          </w:tcPr>
          <w:p w14:paraId="48AAB989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89C921D" w14:textId="77777777" w:rsidR="0087384B" w:rsidRPr="00D4353B" w:rsidRDefault="0087384B" w:rsidP="002C6CD3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099E381B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5DB27EC" w14:textId="77777777" w:rsidR="0087384B" w:rsidRPr="00D4353B" w:rsidRDefault="0087384B" w:rsidP="002C6CD3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1397407C" w14:textId="77777777" w:rsidR="0087384B" w:rsidRPr="00D4353B" w:rsidRDefault="0087384B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C918DEB" w14:textId="77777777" w:rsidR="0087384B" w:rsidRPr="00D4353B" w:rsidRDefault="0087384B" w:rsidP="002C6CD3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176,913,402</w:t>
            </w:r>
          </w:p>
        </w:tc>
      </w:tr>
      <w:tr w:rsidR="0087384B" w:rsidRPr="00D4353B" w14:paraId="72EE0443" w14:textId="77777777" w:rsidTr="002C6CD3">
        <w:trPr>
          <w:cantSplit/>
          <w:trHeight w:val="20"/>
        </w:trPr>
        <w:tc>
          <w:tcPr>
            <w:tcW w:w="3240" w:type="dxa"/>
          </w:tcPr>
          <w:p w14:paraId="43AB7436" w14:textId="77777777" w:rsidR="0087384B" w:rsidRPr="00D4353B" w:rsidRDefault="0087384B" w:rsidP="002C6CD3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 w:hint="cs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</w:tcPr>
          <w:p w14:paraId="239624D2" w14:textId="015CAF89" w:rsidR="0087384B" w:rsidRPr="00D4353B" w:rsidRDefault="00853D2B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140,169,332</w:t>
            </w:r>
          </w:p>
        </w:tc>
        <w:tc>
          <w:tcPr>
            <w:tcW w:w="90" w:type="dxa"/>
          </w:tcPr>
          <w:p w14:paraId="520F40AA" w14:textId="77777777" w:rsidR="0087384B" w:rsidRPr="00D4353B" w:rsidRDefault="0087384B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E309253" w14:textId="77777777" w:rsidR="0087384B" w:rsidRPr="00D4353B" w:rsidRDefault="0087384B" w:rsidP="002C6CD3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5,060,732</w:t>
            </w:r>
          </w:p>
        </w:tc>
        <w:tc>
          <w:tcPr>
            <w:tcW w:w="90" w:type="dxa"/>
          </w:tcPr>
          <w:p w14:paraId="186A4875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06A5CDD" w14:textId="77777777" w:rsidR="0087384B" w:rsidRPr="00D4353B" w:rsidRDefault="0087384B" w:rsidP="002C6CD3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(1,335,909)</w:t>
            </w:r>
          </w:p>
        </w:tc>
        <w:tc>
          <w:tcPr>
            <w:tcW w:w="90" w:type="dxa"/>
          </w:tcPr>
          <w:p w14:paraId="4B795224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8511057" w14:textId="77777777" w:rsidR="0087384B" w:rsidRPr="00D4353B" w:rsidRDefault="0087384B" w:rsidP="002C6CD3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4,150,000</w:t>
            </w:r>
          </w:p>
        </w:tc>
        <w:tc>
          <w:tcPr>
            <w:tcW w:w="90" w:type="dxa"/>
          </w:tcPr>
          <w:p w14:paraId="28EC843E" w14:textId="77777777" w:rsidR="0087384B" w:rsidRPr="00D4353B" w:rsidRDefault="0087384B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1499FF90" w14:textId="1E5DF4B1" w:rsidR="0087384B" w:rsidRPr="00D4353B" w:rsidRDefault="00B37CA2" w:rsidP="002C6CD3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148,044,15</w:t>
            </w:r>
            <w:r w:rsidR="00F15694" w:rsidRPr="00D4353B">
              <w:rPr>
                <w:rFonts w:ascii="Angsana New" w:hAnsi="Angsana New"/>
              </w:rPr>
              <w:t>5</w:t>
            </w:r>
          </w:p>
        </w:tc>
      </w:tr>
      <w:tr w:rsidR="0087384B" w:rsidRPr="00D4353B" w14:paraId="400EB971" w14:textId="77777777" w:rsidTr="002C6CD3">
        <w:trPr>
          <w:cantSplit/>
          <w:trHeight w:val="20"/>
        </w:trPr>
        <w:tc>
          <w:tcPr>
            <w:tcW w:w="3240" w:type="dxa"/>
          </w:tcPr>
          <w:p w14:paraId="30266D16" w14:textId="77777777" w:rsidR="0087384B" w:rsidRPr="00D4353B" w:rsidRDefault="0087384B" w:rsidP="002C6CD3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เครื่องมือ</w:t>
            </w:r>
            <w:r w:rsidRPr="00D4353B">
              <w:rPr>
                <w:rFonts w:ascii="Angsana New" w:hAnsi="Angsana New" w:hint="cs"/>
                <w:cs/>
              </w:rPr>
              <w:t>และ</w:t>
            </w:r>
            <w:r w:rsidRPr="00D4353B">
              <w:rPr>
                <w:rFonts w:ascii="Angsana New" w:hAnsi="Angsana New"/>
                <w:cs/>
              </w:rPr>
              <w:t>เครื่องใช้</w:t>
            </w:r>
            <w:r w:rsidRPr="00D4353B">
              <w:rPr>
                <w:rFonts w:ascii="Angsana New" w:hAnsi="Angsana New" w:hint="cs"/>
                <w:cs/>
              </w:rPr>
              <w:t>โรงงาน</w:t>
            </w:r>
          </w:p>
        </w:tc>
        <w:tc>
          <w:tcPr>
            <w:tcW w:w="1080" w:type="dxa"/>
          </w:tcPr>
          <w:p w14:paraId="4D33AA73" w14:textId="77777777" w:rsidR="0087384B" w:rsidRPr="00D4353B" w:rsidRDefault="0087384B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18,096,741</w:t>
            </w:r>
          </w:p>
        </w:tc>
        <w:tc>
          <w:tcPr>
            <w:tcW w:w="90" w:type="dxa"/>
          </w:tcPr>
          <w:p w14:paraId="521EE63A" w14:textId="77777777" w:rsidR="0087384B" w:rsidRPr="00D4353B" w:rsidRDefault="0087384B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67320DB" w14:textId="77777777" w:rsidR="0087384B" w:rsidRPr="00D4353B" w:rsidRDefault="0087384B" w:rsidP="002C6CD3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1,293,403</w:t>
            </w:r>
          </w:p>
        </w:tc>
        <w:tc>
          <w:tcPr>
            <w:tcW w:w="90" w:type="dxa"/>
          </w:tcPr>
          <w:p w14:paraId="09C0269D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2B95F93A" w14:textId="77777777" w:rsidR="0087384B" w:rsidRPr="00D4353B" w:rsidRDefault="0087384B" w:rsidP="002C6CD3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(665,707)</w:t>
            </w:r>
          </w:p>
        </w:tc>
        <w:tc>
          <w:tcPr>
            <w:tcW w:w="90" w:type="dxa"/>
          </w:tcPr>
          <w:p w14:paraId="3386F5A5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B8A9108" w14:textId="77777777" w:rsidR="0087384B" w:rsidRPr="00D4353B" w:rsidRDefault="0087384B" w:rsidP="002C6CD3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6DEAD4CB" w14:textId="77777777" w:rsidR="0087384B" w:rsidRPr="00D4353B" w:rsidRDefault="0087384B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4F2575F" w14:textId="77777777" w:rsidR="0087384B" w:rsidRPr="00D4353B" w:rsidRDefault="0087384B" w:rsidP="002C6CD3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18,724,437</w:t>
            </w:r>
          </w:p>
        </w:tc>
      </w:tr>
      <w:tr w:rsidR="0087384B" w:rsidRPr="00D4353B" w14:paraId="47C19171" w14:textId="77777777" w:rsidTr="002C6CD3">
        <w:trPr>
          <w:cantSplit/>
          <w:trHeight w:val="20"/>
        </w:trPr>
        <w:tc>
          <w:tcPr>
            <w:tcW w:w="3240" w:type="dxa"/>
          </w:tcPr>
          <w:p w14:paraId="0FED0D67" w14:textId="77777777" w:rsidR="0087384B" w:rsidRPr="00D4353B" w:rsidRDefault="0087384B" w:rsidP="002C6CD3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เครื่องตกแต่ง</w:t>
            </w:r>
            <w:r w:rsidRPr="00D4353B">
              <w:rPr>
                <w:rFonts w:ascii="Angsana New" w:hAnsi="Angsana New" w:hint="cs"/>
                <w:cs/>
              </w:rPr>
              <w:t xml:space="preserve"> ติดตั้ง</w:t>
            </w:r>
            <w:r w:rsidRPr="00D4353B">
              <w:rPr>
                <w:rFonts w:ascii="Angsana New" w:hAnsi="Angsana New"/>
                <w:cs/>
              </w:rPr>
              <w:t>และเครื่องใช้สำนักงาน</w:t>
            </w:r>
          </w:p>
        </w:tc>
        <w:tc>
          <w:tcPr>
            <w:tcW w:w="1080" w:type="dxa"/>
          </w:tcPr>
          <w:p w14:paraId="1427EABC" w14:textId="77777777" w:rsidR="0087384B" w:rsidRPr="00D4353B" w:rsidRDefault="0087384B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29,470,826</w:t>
            </w:r>
          </w:p>
        </w:tc>
        <w:tc>
          <w:tcPr>
            <w:tcW w:w="90" w:type="dxa"/>
          </w:tcPr>
          <w:p w14:paraId="5A64D841" w14:textId="77777777" w:rsidR="0087384B" w:rsidRPr="00D4353B" w:rsidRDefault="0087384B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9C92B06" w14:textId="77777777" w:rsidR="0087384B" w:rsidRPr="00D4353B" w:rsidRDefault="0087384B" w:rsidP="002C6CD3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3,812,053</w:t>
            </w:r>
          </w:p>
        </w:tc>
        <w:tc>
          <w:tcPr>
            <w:tcW w:w="90" w:type="dxa"/>
          </w:tcPr>
          <w:p w14:paraId="65847738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25DE8AB8" w14:textId="77777777" w:rsidR="0087384B" w:rsidRPr="00D4353B" w:rsidRDefault="0087384B" w:rsidP="002C6CD3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(2,170,533)</w:t>
            </w:r>
          </w:p>
        </w:tc>
        <w:tc>
          <w:tcPr>
            <w:tcW w:w="90" w:type="dxa"/>
          </w:tcPr>
          <w:p w14:paraId="657C737B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2673030" w14:textId="77777777" w:rsidR="0087384B" w:rsidRPr="00D4353B" w:rsidRDefault="0087384B" w:rsidP="002C6CD3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7BB0A0F6" w14:textId="77777777" w:rsidR="0087384B" w:rsidRPr="00D4353B" w:rsidRDefault="0087384B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21C0390" w14:textId="77777777" w:rsidR="0087384B" w:rsidRPr="00D4353B" w:rsidRDefault="0087384B" w:rsidP="002C6CD3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31,112,346</w:t>
            </w:r>
          </w:p>
        </w:tc>
      </w:tr>
      <w:tr w:rsidR="0087384B" w:rsidRPr="00D4353B" w14:paraId="40175EC3" w14:textId="77777777" w:rsidTr="002C6CD3">
        <w:trPr>
          <w:cantSplit/>
          <w:trHeight w:val="20"/>
        </w:trPr>
        <w:tc>
          <w:tcPr>
            <w:tcW w:w="3240" w:type="dxa"/>
          </w:tcPr>
          <w:p w14:paraId="67F565A1" w14:textId="77777777" w:rsidR="0087384B" w:rsidRPr="00D4353B" w:rsidRDefault="0087384B" w:rsidP="002C6CD3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</w:tcPr>
          <w:p w14:paraId="4C48B990" w14:textId="77777777" w:rsidR="0087384B" w:rsidRPr="00D4353B" w:rsidRDefault="0087384B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7,247,006</w:t>
            </w:r>
          </w:p>
        </w:tc>
        <w:tc>
          <w:tcPr>
            <w:tcW w:w="90" w:type="dxa"/>
          </w:tcPr>
          <w:p w14:paraId="1D03AE9E" w14:textId="77777777" w:rsidR="0087384B" w:rsidRPr="00D4353B" w:rsidRDefault="0087384B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14EAD0E" w14:textId="77777777" w:rsidR="0087384B" w:rsidRPr="00D4353B" w:rsidRDefault="0087384B" w:rsidP="002C6CD3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</w:rPr>
              <w:t>833</w:t>
            </w:r>
            <w:r w:rsidRPr="00D4353B">
              <w:rPr>
                <w:rFonts w:ascii="Angsana New" w:hAnsi="Angsana New"/>
              </w:rPr>
              <w:t>,720</w:t>
            </w:r>
          </w:p>
        </w:tc>
        <w:tc>
          <w:tcPr>
            <w:tcW w:w="90" w:type="dxa"/>
          </w:tcPr>
          <w:p w14:paraId="3251BAC4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476D264" w14:textId="77777777" w:rsidR="0087384B" w:rsidRPr="00D4353B" w:rsidRDefault="0087384B" w:rsidP="002C6CD3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(14,501)</w:t>
            </w:r>
          </w:p>
        </w:tc>
        <w:tc>
          <w:tcPr>
            <w:tcW w:w="90" w:type="dxa"/>
          </w:tcPr>
          <w:p w14:paraId="5D71E9FE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62AA0CB" w14:textId="77777777" w:rsidR="0087384B" w:rsidRPr="00D4353B" w:rsidRDefault="0087384B" w:rsidP="002C6CD3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C677EAF" w14:textId="77777777" w:rsidR="0087384B" w:rsidRPr="00D4353B" w:rsidRDefault="0087384B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0973F1FE" w14:textId="77777777" w:rsidR="0087384B" w:rsidRPr="00D4353B" w:rsidRDefault="0087384B" w:rsidP="002C6CD3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8,066,225</w:t>
            </w:r>
          </w:p>
        </w:tc>
      </w:tr>
      <w:tr w:rsidR="0087384B" w:rsidRPr="00D4353B" w14:paraId="4F34925A" w14:textId="77777777" w:rsidTr="002C6CD3">
        <w:trPr>
          <w:cantSplit/>
          <w:trHeight w:val="20"/>
        </w:trPr>
        <w:tc>
          <w:tcPr>
            <w:tcW w:w="3240" w:type="dxa"/>
          </w:tcPr>
          <w:p w14:paraId="5B9B2F3D" w14:textId="77777777" w:rsidR="0087384B" w:rsidRPr="00D4353B" w:rsidRDefault="0087384B" w:rsidP="002C6CD3">
            <w:pPr>
              <w:ind w:left="985" w:hanging="426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B700D2D" w14:textId="54B93A1F" w:rsidR="0087384B" w:rsidRPr="00D4353B" w:rsidRDefault="00853D2B" w:rsidP="002C6CD3">
            <w:pPr>
              <w:tabs>
                <w:tab w:val="decimal" w:pos="985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454,625,748</w:t>
            </w:r>
          </w:p>
        </w:tc>
        <w:tc>
          <w:tcPr>
            <w:tcW w:w="90" w:type="dxa"/>
          </w:tcPr>
          <w:p w14:paraId="44B66544" w14:textId="77777777" w:rsidR="0087384B" w:rsidRPr="00D4353B" w:rsidRDefault="0087384B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457CD87" w14:textId="77777777" w:rsidR="0087384B" w:rsidRPr="00D4353B" w:rsidRDefault="0087384B" w:rsidP="002C6CD3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16,119,592</w:t>
            </w:r>
          </w:p>
        </w:tc>
        <w:tc>
          <w:tcPr>
            <w:tcW w:w="90" w:type="dxa"/>
          </w:tcPr>
          <w:p w14:paraId="57747621" w14:textId="77777777" w:rsidR="0087384B" w:rsidRPr="00D4353B" w:rsidRDefault="0087384B" w:rsidP="002C6CD3">
            <w:pPr>
              <w:tabs>
                <w:tab w:val="decimal" w:pos="891"/>
              </w:tabs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9E4B1C5" w14:textId="77777777" w:rsidR="0087384B" w:rsidRPr="00D4353B" w:rsidRDefault="0087384B" w:rsidP="002C6CD3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(4,186,650)</w:t>
            </w:r>
          </w:p>
        </w:tc>
        <w:tc>
          <w:tcPr>
            <w:tcW w:w="90" w:type="dxa"/>
          </w:tcPr>
          <w:p w14:paraId="4584ADFB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0E1340BE" w14:textId="77777777" w:rsidR="0087384B" w:rsidRPr="00D4353B" w:rsidRDefault="0087384B" w:rsidP="002C6CD3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4,150,000</w:t>
            </w:r>
          </w:p>
        </w:tc>
        <w:tc>
          <w:tcPr>
            <w:tcW w:w="90" w:type="dxa"/>
          </w:tcPr>
          <w:p w14:paraId="13A7623D" w14:textId="77777777" w:rsidR="0087384B" w:rsidRPr="00D4353B" w:rsidRDefault="0087384B" w:rsidP="002C6CD3">
            <w:pPr>
              <w:tabs>
                <w:tab w:val="decimal" w:pos="891"/>
                <w:tab w:val="decimal" w:pos="1008"/>
              </w:tabs>
              <w:ind w:left="-18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7706DE4" w14:textId="69F5895A" w:rsidR="0087384B" w:rsidRPr="00D4353B" w:rsidRDefault="00F15694" w:rsidP="002C6CD3">
            <w:pPr>
              <w:tabs>
                <w:tab w:val="decimal" w:pos="98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470,708,690</w:t>
            </w:r>
          </w:p>
        </w:tc>
      </w:tr>
      <w:tr w:rsidR="0087384B" w:rsidRPr="00D4353B" w14:paraId="5EC62382" w14:textId="77777777" w:rsidTr="002C6CD3">
        <w:trPr>
          <w:cantSplit/>
          <w:trHeight w:val="20"/>
        </w:trPr>
        <w:tc>
          <w:tcPr>
            <w:tcW w:w="3240" w:type="dxa"/>
          </w:tcPr>
          <w:p w14:paraId="2EDF6E53" w14:textId="77777777" w:rsidR="0087384B" w:rsidRPr="00D4353B" w:rsidRDefault="0087384B" w:rsidP="002C6CD3">
            <w:pPr>
              <w:ind w:left="53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</w:tcPr>
          <w:p w14:paraId="4C9821A5" w14:textId="77777777" w:rsidR="0087384B" w:rsidRPr="00D4353B" w:rsidRDefault="0087384B" w:rsidP="002C6CD3">
            <w:pPr>
              <w:tabs>
                <w:tab w:val="decimal" w:pos="98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34F9954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FB9CB96" w14:textId="77777777" w:rsidR="0087384B" w:rsidRPr="00D4353B" w:rsidRDefault="0087384B" w:rsidP="002C6CD3">
            <w:pPr>
              <w:tabs>
                <w:tab w:val="decimal" w:pos="102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5C40972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3CAB1DA0" w14:textId="77777777" w:rsidR="0087384B" w:rsidRPr="00D4353B" w:rsidRDefault="0087384B" w:rsidP="002C6CD3">
            <w:pPr>
              <w:tabs>
                <w:tab w:val="decimal" w:pos="1007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B9C5A58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842A5EF" w14:textId="77777777" w:rsidR="0087384B" w:rsidRPr="00D4353B" w:rsidRDefault="0087384B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FE46BA1" w14:textId="77777777" w:rsidR="0087384B" w:rsidRPr="00D4353B" w:rsidRDefault="0087384B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9020D53" w14:textId="77777777" w:rsidR="0087384B" w:rsidRPr="00D4353B" w:rsidRDefault="0087384B" w:rsidP="002C6CD3">
            <w:pPr>
              <w:tabs>
                <w:tab w:val="decimal" w:pos="987"/>
              </w:tabs>
              <w:rPr>
                <w:rFonts w:ascii="Angsana New" w:hAnsi="Angsana New"/>
              </w:rPr>
            </w:pPr>
          </w:p>
        </w:tc>
      </w:tr>
      <w:tr w:rsidR="0087384B" w:rsidRPr="00D4353B" w14:paraId="6394D0A2" w14:textId="77777777" w:rsidTr="002C6CD3">
        <w:trPr>
          <w:cantSplit/>
          <w:trHeight w:val="20"/>
        </w:trPr>
        <w:tc>
          <w:tcPr>
            <w:tcW w:w="3240" w:type="dxa"/>
          </w:tcPr>
          <w:p w14:paraId="724D23E4" w14:textId="77777777" w:rsidR="0087384B" w:rsidRPr="00D4353B" w:rsidRDefault="0087384B" w:rsidP="002C6CD3">
            <w:pPr>
              <w:ind w:left="532" w:hanging="352"/>
              <w:rPr>
                <w:rFonts w:ascii="Angsana New" w:hAnsi="Angsana New"/>
                <w:b/>
                <w:bCs/>
              </w:rPr>
            </w:pPr>
            <w:r w:rsidRPr="00D4353B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080" w:type="dxa"/>
          </w:tcPr>
          <w:p w14:paraId="1466D0BA" w14:textId="77777777" w:rsidR="0087384B" w:rsidRPr="00D4353B" w:rsidRDefault="0087384B" w:rsidP="002C6CD3">
            <w:pPr>
              <w:tabs>
                <w:tab w:val="decimal" w:pos="98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7621C74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9EA606A" w14:textId="77777777" w:rsidR="0087384B" w:rsidRPr="00D4353B" w:rsidRDefault="0087384B" w:rsidP="002C6CD3">
            <w:pPr>
              <w:tabs>
                <w:tab w:val="decimal" w:pos="102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F8186EB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3721B8FE" w14:textId="77777777" w:rsidR="0087384B" w:rsidRPr="00D4353B" w:rsidRDefault="0087384B" w:rsidP="002C6CD3">
            <w:pPr>
              <w:tabs>
                <w:tab w:val="decimal" w:pos="1007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3C2B706" w14:textId="77777777" w:rsidR="0087384B" w:rsidRPr="00D4353B" w:rsidRDefault="0087384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FF43758" w14:textId="77777777" w:rsidR="0087384B" w:rsidRPr="00D4353B" w:rsidRDefault="0087384B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6FC26D3" w14:textId="77777777" w:rsidR="0087384B" w:rsidRPr="00D4353B" w:rsidRDefault="0087384B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26A503C" w14:textId="77777777" w:rsidR="0087384B" w:rsidRPr="00D4353B" w:rsidRDefault="0087384B" w:rsidP="002C6CD3">
            <w:pPr>
              <w:tabs>
                <w:tab w:val="decimal" w:pos="987"/>
              </w:tabs>
              <w:rPr>
                <w:rFonts w:ascii="Angsana New" w:hAnsi="Angsana New"/>
              </w:rPr>
            </w:pPr>
          </w:p>
        </w:tc>
      </w:tr>
      <w:tr w:rsidR="0087384B" w:rsidRPr="00D4353B" w14:paraId="0EBE356B" w14:textId="77777777" w:rsidTr="002C6CD3">
        <w:trPr>
          <w:cantSplit/>
          <w:trHeight w:val="20"/>
        </w:trPr>
        <w:tc>
          <w:tcPr>
            <w:tcW w:w="3240" w:type="dxa"/>
          </w:tcPr>
          <w:p w14:paraId="5F14B197" w14:textId="77777777" w:rsidR="0087384B" w:rsidRPr="00D4353B" w:rsidRDefault="0087384B" w:rsidP="002C6CD3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อาคาร</w:t>
            </w:r>
            <w:r w:rsidRPr="00D4353B">
              <w:rPr>
                <w:rFonts w:ascii="Angsana New" w:hAnsi="Angsana New" w:hint="cs"/>
                <w:cs/>
              </w:rPr>
              <w:t>และส่วนปรับปรุงอาคาร</w:t>
            </w:r>
          </w:p>
        </w:tc>
        <w:tc>
          <w:tcPr>
            <w:tcW w:w="1080" w:type="dxa"/>
          </w:tcPr>
          <w:p w14:paraId="37EDC66C" w14:textId="77777777" w:rsidR="0087384B" w:rsidRPr="00D4353B" w:rsidRDefault="0087384B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(72,705,682)</w:t>
            </w:r>
          </w:p>
        </w:tc>
        <w:tc>
          <w:tcPr>
            <w:tcW w:w="90" w:type="dxa"/>
          </w:tcPr>
          <w:p w14:paraId="37E1EB89" w14:textId="77777777" w:rsidR="0087384B" w:rsidRPr="00D4353B" w:rsidRDefault="0087384B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115B97D" w14:textId="77777777" w:rsidR="0087384B" w:rsidRPr="00D4353B" w:rsidRDefault="0087384B" w:rsidP="002C6CD3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(8,611,922)</w:t>
            </w:r>
          </w:p>
        </w:tc>
        <w:tc>
          <w:tcPr>
            <w:tcW w:w="90" w:type="dxa"/>
          </w:tcPr>
          <w:p w14:paraId="6979DEA1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35EA7D3" w14:textId="77777777" w:rsidR="0087384B" w:rsidRPr="00D4353B" w:rsidRDefault="0087384B" w:rsidP="002C6CD3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6158FB41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DABCFE5" w14:textId="77777777" w:rsidR="0087384B" w:rsidRPr="00D4353B" w:rsidRDefault="0087384B" w:rsidP="002C6CD3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33535185" w14:textId="77777777" w:rsidR="0087384B" w:rsidRPr="00D4353B" w:rsidRDefault="0087384B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1E6B202E" w14:textId="77777777" w:rsidR="0087384B" w:rsidRPr="00D4353B" w:rsidRDefault="0087384B" w:rsidP="002C6CD3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(81,317,604)</w:t>
            </w:r>
          </w:p>
        </w:tc>
      </w:tr>
      <w:tr w:rsidR="0087384B" w:rsidRPr="00D4353B" w14:paraId="20FB818D" w14:textId="77777777" w:rsidTr="002C6CD3">
        <w:trPr>
          <w:cantSplit/>
          <w:trHeight w:val="20"/>
        </w:trPr>
        <w:tc>
          <w:tcPr>
            <w:tcW w:w="3240" w:type="dxa"/>
          </w:tcPr>
          <w:p w14:paraId="3213FFE5" w14:textId="77777777" w:rsidR="0087384B" w:rsidRPr="00D4353B" w:rsidRDefault="0087384B" w:rsidP="002C6CD3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 w:hint="cs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</w:tcPr>
          <w:p w14:paraId="444CCC9B" w14:textId="67F8918D" w:rsidR="0087384B" w:rsidRPr="00D4353B" w:rsidRDefault="0087384B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</w:t>
            </w:r>
            <w:r w:rsidR="00853D2B" w:rsidRPr="00D4353B">
              <w:rPr>
                <w:rFonts w:ascii="Angsana New" w:hAnsi="Angsana New"/>
              </w:rPr>
              <w:t>71,698,329</w:t>
            </w:r>
            <w:r w:rsidRPr="00D4353B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51523D09" w14:textId="77777777" w:rsidR="0087384B" w:rsidRPr="00D4353B" w:rsidRDefault="0087384B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AFC5D3B" w14:textId="77777777" w:rsidR="0087384B" w:rsidRPr="00D4353B" w:rsidRDefault="0087384B" w:rsidP="002C6CD3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(11,107,725)</w:t>
            </w:r>
          </w:p>
        </w:tc>
        <w:tc>
          <w:tcPr>
            <w:tcW w:w="90" w:type="dxa"/>
          </w:tcPr>
          <w:p w14:paraId="1E918DE8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50FDBF38" w14:textId="77777777" w:rsidR="0087384B" w:rsidRPr="00D4353B" w:rsidRDefault="0087384B" w:rsidP="002C6CD3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1,335,749</w:t>
            </w:r>
          </w:p>
        </w:tc>
        <w:tc>
          <w:tcPr>
            <w:tcW w:w="90" w:type="dxa"/>
          </w:tcPr>
          <w:p w14:paraId="319D9B31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6576419" w14:textId="77777777" w:rsidR="0087384B" w:rsidRPr="00D4353B" w:rsidRDefault="0087384B" w:rsidP="002C6CD3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(3,032,094)</w:t>
            </w:r>
          </w:p>
        </w:tc>
        <w:tc>
          <w:tcPr>
            <w:tcW w:w="90" w:type="dxa"/>
          </w:tcPr>
          <w:p w14:paraId="61A7B685" w14:textId="77777777" w:rsidR="0087384B" w:rsidRPr="00D4353B" w:rsidRDefault="0087384B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A12094B" w14:textId="3776192F" w:rsidR="0087384B" w:rsidRPr="00D4353B" w:rsidRDefault="0087384B" w:rsidP="002C6CD3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(</w:t>
            </w:r>
            <w:r w:rsidR="003012FA" w:rsidRPr="00D4353B">
              <w:rPr>
                <w:rFonts w:ascii="Angsana New" w:hAnsi="Angsana New"/>
              </w:rPr>
              <w:t>84,502,399</w:t>
            </w:r>
            <w:r w:rsidRPr="00D4353B">
              <w:rPr>
                <w:rFonts w:ascii="Angsana New" w:hAnsi="Angsana New"/>
              </w:rPr>
              <w:t>)</w:t>
            </w:r>
          </w:p>
        </w:tc>
      </w:tr>
      <w:tr w:rsidR="0087384B" w:rsidRPr="00D4353B" w14:paraId="39DC5BC4" w14:textId="77777777" w:rsidTr="002C6CD3">
        <w:trPr>
          <w:cantSplit/>
          <w:trHeight w:val="20"/>
        </w:trPr>
        <w:tc>
          <w:tcPr>
            <w:tcW w:w="3240" w:type="dxa"/>
          </w:tcPr>
          <w:p w14:paraId="6BA5C913" w14:textId="77777777" w:rsidR="0087384B" w:rsidRPr="00D4353B" w:rsidRDefault="0087384B" w:rsidP="002C6CD3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เครื่องมือ</w:t>
            </w:r>
            <w:r w:rsidRPr="00D4353B">
              <w:rPr>
                <w:rFonts w:ascii="Angsana New" w:hAnsi="Angsana New" w:hint="cs"/>
                <w:cs/>
              </w:rPr>
              <w:t>และ</w:t>
            </w:r>
            <w:r w:rsidRPr="00D4353B">
              <w:rPr>
                <w:rFonts w:ascii="Angsana New" w:hAnsi="Angsana New"/>
                <w:cs/>
              </w:rPr>
              <w:t>เครื่องใช้</w:t>
            </w:r>
            <w:r w:rsidRPr="00D4353B">
              <w:rPr>
                <w:rFonts w:ascii="Angsana New" w:hAnsi="Angsana New" w:hint="cs"/>
                <w:cs/>
              </w:rPr>
              <w:t>โรงงาน</w:t>
            </w:r>
          </w:p>
        </w:tc>
        <w:tc>
          <w:tcPr>
            <w:tcW w:w="1080" w:type="dxa"/>
          </w:tcPr>
          <w:p w14:paraId="521FC959" w14:textId="77777777" w:rsidR="0087384B" w:rsidRPr="00D4353B" w:rsidRDefault="0087384B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(13,384,033)</w:t>
            </w:r>
          </w:p>
        </w:tc>
        <w:tc>
          <w:tcPr>
            <w:tcW w:w="90" w:type="dxa"/>
          </w:tcPr>
          <w:p w14:paraId="287C4775" w14:textId="77777777" w:rsidR="0087384B" w:rsidRPr="00D4353B" w:rsidRDefault="0087384B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2CE0B1A" w14:textId="77777777" w:rsidR="0087384B" w:rsidRPr="00D4353B" w:rsidRDefault="0087384B" w:rsidP="002C6CD3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(1,341,569)</w:t>
            </w:r>
          </w:p>
        </w:tc>
        <w:tc>
          <w:tcPr>
            <w:tcW w:w="90" w:type="dxa"/>
          </w:tcPr>
          <w:p w14:paraId="758CB5BD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322516F0" w14:textId="77777777" w:rsidR="0087384B" w:rsidRPr="00D4353B" w:rsidRDefault="0087384B" w:rsidP="002C6CD3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662,636</w:t>
            </w:r>
          </w:p>
        </w:tc>
        <w:tc>
          <w:tcPr>
            <w:tcW w:w="90" w:type="dxa"/>
          </w:tcPr>
          <w:p w14:paraId="53EDB1A7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0C543E9" w14:textId="77777777" w:rsidR="0087384B" w:rsidRPr="00D4353B" w:rsidRDefault="0087384B" w:rsidP="002C6CD3">
            <w:pPr>
              <w:tabs>
                <w:tab w:val="decimal" w:pos="53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0ACB1F3C" w14:textId="77777777" w:rsidR="0087384B" w:rsidRPr="00D4353B" w:rsidRDefault="0087384B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D79EF41" w14:textId="77777777" w:rsidR="0087384B" w:rsidRPr="00D4353B" w:rsidRDefault="0087384B" w:rsidP="002C6CD3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(14,062,966)</w:t>
            </w:r>
          </w:p>
        </w:tc>
      </w:tr>
      <w:tr w:rsidR="0087384B" w:rsidRPr="00D4353B" w14:paraId="02E0B9D4" w14:textId="77777777" w:rsidTr="002C6CD3">
        <w:trPr>
          <w:cantSplit/>
          <w:trHeight w:val="20"/>
        </w:trPr>
        <w:tc>
          <w:tcPr>
            <w:tcW w:w="3240" w:type="dxa"/>
          </w:tcPr>
          <w:p w14:paraId="55B94F29" w14:textId="77777777" w:rsidR="0087384B" w:rsidRPr="00D4353B" w:rsidRDefault="0087384B" w:rsidP="002C6CD3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เครื่องตกแต่ง</w:t>
            </w:r>
            <w:r w:rsidRPr="00D4353B">
              <w:rPr>
                <w:rFonts w:ascii="Angsana New" w:hAnsi="Angsana New" w:hint="cs"/>
                <w:cs/>
              </w:rPr>
              <w:t xml:space="preserve"> ติดตั้ง</w:t>
            </w:r>
            <w:r w:rsidRPr="00D4353B">
              <w:rPr>
                <w:rFonts w:ascii="Angsana New" w:hAnsi="Angsana New"/>
                <w:cs/>
              </w:rPr>
              <w:t>และเครื่องใช้สำนักงาน</w:t>
            </w:r>
          </w:p>
        </w:tc>
        <w:tc>
          <w:tcPr>
            <w:tcW w:w="1080" w:type="dxa"/>
          </w:tcPr>
          <w:p w14:paraId="411EB362" w14:textId="77777777" w:rsidR="0087384B" w:rsidRPr="00D4353B" w:rsidRDefault="0087384B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(21,679,144)</w:t>
            </w:r>
          </w:p>
        </w:tc>
        <w:tc>
          <w:tcPr>
            <w:tcW w:w="90" w:type="dxa"/>
          </w:tcPr>
          <w:p w14:paraId="51D4881F" w14:textId="77777777" w:rsidR="0087384B" w:rsidRPr="00D4353B" w:rsidRDefault="0087384B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176FF13" w14:textId="77777777" w:rsidR="0087384B" w:rsidRPr="00D4353B" w:rsidRDefault="0087384B" w:rsidP="002C6CD3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(2,571,771)</w:t>
            </w:r>
          </w:p>
        </w:tc>
        <w:tc>
          <w:tcPr>
            <w:tcW w:w="90" w:type="dxa"/>
          </w:tcPr>
          <w:p w14:paraId="2D2478BC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6B388F4C" w14:textId="77777777" w:rsidR="0087384B" w:rsidRPr="00D4353B" w:rsidRDefault="0087384B" w:rsidP="002C6CD3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2,136,225</w:t>
            </w:r>
          </w:p>
        </w:tc>
        <w:tc>
          <w:tcPr>
            <w:tcW w:w="90" w:type="dxa"/>
          </w:tcPr>
          <w:p w14:paraId="73DE4FFE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2AFA701" w14:textId="77777777" w:rsidR="0087384B" w:rsidRPr="00D4353B" w:rsidRDefault="0087384B" w:rsidP="002C6CD3">
            <w:pPr>
              <w:tabs>
                <w:tab w:val="decimal" w:pos="53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17A6A237" w14:textId="77777777" w:rsidR="0087384B" w:rsidRPr="00D4353B" w:rsidRDefault="0087384B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EA9CB14" w14:textId="77777777" w:rsidR="0087384B" w:rsidRPr="00D4353B" w:rsidRDefault="0087384B" w:rsidP="002C6CD3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(22,114,690)</w:t>
            </w:r>
          </w:p>
        </w:tc>
      </w:tr>
      <w:tr w:rsidR="0087384B" w:rsidRPr="00D4353B" w14:paraId="25007EEC" w14:textId="77777777" w:rsidTr="002C6CD3">
        <w:trPr>
          <w:cantSplit/>
          <w:trHeight w:val="20"/>
        </w:trPr>
        <w:tc>
          <w:tcPr>
            <w:tcW w:w="3240" w:type="dxa"/>
          </w:tcPr>
          <w:p w14:paraId="02459B5D" w14:textId="77777777" w:rsidR="0087384B" w:rsidRPr="00D4353B" w:rsidRDefault="0087384B" w:rsidP="002C6CD3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365EBBF" w14:textId="77777777" w:rsidR="0087384B" w:rsidRPr="00D4353B" w:rsidRDefault="0087384B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(2,359,983)</w:t>
            </w:r>
          </w:p>
        </w:tc>
        <w:tc>
          <w:tcPr>
            <w:tcW w:w="90" w:type="dxa"/>
          </w:tcPr>
          <w:p w14:paraId="3811C843" w14:textId="77777777" w:rsidR="0087384B" w:rsidRPr="00D4353B" w:rsidRDefault="0087384B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D3C8849" w14:textId="77777777" w:rsidR="0087384B" w:rsidRPr="00D4353B" w:rsidRDefault="0087384B" w:rsidP="002C6CD3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(815,518)</w:t>
            </w:r>
          </w:p>
        </w:tc>
        <w:tc>
          <w:tcPr>
            <w:tcW w:w="90" w:type="dxa"/>
          </w:tcPr>
          <w:p w14:paraId="3645191C" w14:textId="77777777" w:rsidR="0087384B" w:rsidRPr="00D4353B" w:rsidRDefault="0087384B" w:rsidP="002C6CD3">
            <w:pPr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3E110AE" w14:textId="77777777" w:rsidR="0087384B" w:rsidRPr="00D4353B" w:rsidRDefault="0087384B" w:rsidP="002C6CD3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14,495</w:t>
            </w:r>
          </w:p>
        </w:tc>
        <w:tc>
          <w:tcPr>
            <w:tcW w:w="90" w:type="dxa"/>
          </w:tcPr>
          <w:p w14:paraId="3C499DF5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F3D8310" w14:textId="77777777" w:rsidR="0087384B" w:rsidRPr="00D4353B" w:rsidRDefault="0087384B" w:rsidP="002C6CD3">
            <w:pPr>
              <w:tabs>
                <w:tab w:val="decimal" w:pos="53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25D9EC75" w14:textId="77777777" w:rsidR="0087384B" w:rsidRPr="00D4353B" w:rsidRDefault="0087384B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45110DB" w14:textId="77777777" w:rsidR="0087384B" w:rsidRPr="00D4353B" w:rsidRDefault="0087384B" w:rsidP="002C6CD3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(3,161,006)</w:t>
            </w:r>
          </w:p>
        </w:tc>
      </w:tr>
      <w:tr w:rsidR="0087384B" w:rsidRPr="00D4353B" w14:paraId="1FFECBEA" w14:textId="77777777" w:rsidTr="002C6CD3">
        <w:trPr>
          <w:cantSplit/>
          <w:trHeight w:val="20"/>
        </w:trPr>
        <w:tc>
          <w:tcPr>
            <w:tcW w:w="3240" w:type="dxa"/>
          </w:tcPr>
          <w:p w14:paraId="1F11E3A7" w14:textId="77777777" w:rsidR="0087384B" w:rsidRPr="00D4353B" w:rsidRDefault="0087384B" w:rsidP="002C6CD3">
            <w:pPr>
              <w:ind w:left="985" w:hanging="426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C572ED3" w14:textId="3DD07975" w:rsidR="0087384B" w:rsidRPr="00D4353B" w:rsidRDefault="0087384B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</w:t>
            </w:r>
            <w:r w:rsidR="00853D2B" w:rsidRPr="00D4353B">
              <w:rPr>
                <w:rFonts w:ascii="Angsana New" w:hAnsi="Angsana New"/>
              </w:rPr>
              <w:t>181,827,171</w:t>
            </w:r>
            <w:r w:rsidRPr="00D4353B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07AC0E20" w14:textId="77777777" w:rsidR="0087384B" w:rsidRPr="00D4353B" w:rsidRDefault="0087384B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EA6A150" w14:textId="77777777" w:rsidR="0087384B" w:rsidRPr="00D4353B" w:rsidRDefault="0087384B" w:rsidP="002C6CD3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(24,448,505)</w:t>
            </w:r>
          </w:p>
        </w:tc>
        <w:tc>
          <w:tcPr>
            <w:tcW w:w="90" w:type="dxa"/>
          </w:tcPr>
          <w:p w14:paraId="0987630A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9EF3C8B" w14:textId="77777777" w:rsidR="0087384B" w:rsidRPr="00D4353B" w:rsidRDefault="0087384B" w:rsidP="002C6CD3">
            <w:pPr>
              <w:tabs>
                <w:tab w:val="decimal" w:pos="89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4,149,105</w:t>
            </w:r>
          </w:p>
        </w:tc>
        <w:tc>
          <w:tcPr>
            <w:tcW w:w="90" w:type="dxa"/>
          </w:tcPr>
          <w:p w14:paraId="59F26607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434109F6" w14:textId="77777777" w:rsidR="0087384B" w:rsidRPr="00D4353B" w:rsidRDefault="0087384B" w:rsidP="002C6CD3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(3,032,094)</w:t>
            </w:r>
          </w:p>
        </w:tc>
        <w:tc>
          <w:tcPr>
            <w:tcW w:w="90" w:type="dxa"/>
          </w:tcPr>
          <w:p w14:paraId="31280007" w14:textId="77777777" w:rsidR="0087384B" w:rsidRPr="00D4353B" w:rsidRDefault="0087384B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695E854" w14:textId="0CCE5826" w:rsidR="0087384B" w:rsidRPr="00D4353B" w:rsidRDefault="0087384B" w:rsidP="0087384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</w:t>
            </w:r>
            <w:r w:rsidR="003012FA" w:rsidRPr="00D4353B">
              <w:rPr>
                <w:rFonts w:ascii="Angsana New" w:hAnsi="Angsana New"/>
              </w:rPr>
              <w:t>205,158,66</w:t>
            </w:r>
            <w:r w:rsidR="00F15694" w:rsidRPr="00D4353B">
              <w:rPr>
                <w:rFonts w:ascii="Angsana New" w:hAnsi="Angsana New"/>
              </w:rPr>
              <w:t>5</w:t>
            </w:r>
            <w:r w:rsidRPr="00D4353B">
              <w:rPr>
                <w:rFonts w:ascii="Angsana New" w:hAnsi="Angsana New"/>
              </w:rPr>
              <w:t>)</w:t>
            </w:r>
          </w:p>
        </w:tc>
      </w:tr>
      <w:tr w:rsidR="0087384B" w:rsidRPr="00D4353B" w14:paraId="3AA2912E" w14:textId="77777777" w:rsidTr="002C6CD3">
        <w:trPr>
          <w:cantSplit/>
          <w:trHeight w:val="20"/>
        </w:trPr>
        <w:tc>
          <w:tcPr>
            <w:tcW w:w="3240" w:type="dxa"/>
          </w:tcPr>
          <w:p w14:paraId="0CE18AFB" w14:textId="77777777" w:rsidR="0087384B" w:rsidRPr="00D4353B" w:rsidRDefault="0087384B" w:rsidP="002C6CD3">
            <w:pPr>
              <w:ind w:left="532" w:hanging="35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39D70C9" w14:textId="77777777" w:rsidR="0087384B" w:rsidRPr="00D4353B" w:rsidRDefault="0087384B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272,798,577</w:t>
            </w:r>
          </w:p>
        </w:tc>
        <w:tc>
          <w:tcPr>
            <w:tcW w:w="90" w:type="dxa"/>
          </w:tcPr>
          <w:p w14:paraId="09FCB24E" w14:textId="77777777" w:rsidR="0087384B" w:rsidRPr="00D4353B" w:rsidRDefault="0087384B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E51014D" w14:textId="77777777" w:rsidR="0087384B" w:rsidRPr="00D4353B" w:rsidRDefault="0087384B" w:rsidP="002C6CD3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4ABABD5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8EBE173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C34AECD" w14:textId="77777777" w:rsidR="0087384B" w:rsidRPr="00D4353B" w:rsidRDefault="0087384B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C22C6E3" w14:textId="77777777" w:rsidR="0087384B" w:rsidRPr="00D4353B" w:rsidRDefault="0087384B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D34D932" w14:textId="77777777" w:rsidR="0087384B" w:rsidRPr="00D4353B" w:rsidRDefault="0087384B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F7D07D7" w14:textId="77777777" w:rsidR="0087384B" w:rsidRPr="00D4353B" w:rsidRDefault="0087384B" w:rsidP="002C6CD3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265,550,025</w:t>
            </w:r>
          </w:p>
        </w:tc>
      </w:tr>
      <w:tr w:rsidR="00401E42" w:rsidRPr="00D4353B" w14:paraId="1FDB932C" w14:textId="77777777" w:rsidTr="0087384B">
        <w:trPr>
          <w:cantSplit/>
          <w:trHeight w:val="69"/>
        </w:trPr>
        <w:tc>
          <w:tcPr>
            <w:tcW w:w="3240" w:type="dxa"/>
          </w:tcPr>
          <w:p w14:paraId="18D51A75" w14:textId="77777777" w:rsidR="00271ABD" w:rsidRPr="00D4353B" w:rsidRDefault="00271ABD" w:rsidP="0087384B">
            <w:pPr>
              <w:overflowPunct/>
              <w:autoSpaceDE/>
              <w:autoSpaceDN/>
              <w:adjustRightInd/>
              <w:spacing w:line="120" w:lineRule="exact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264C1FC" w14:textId="77777777" w:rsidR="00271ABD" w:rsidRPr="00D4353B" w:rsidRDefault="00271ABD" w:rsidP="0087384B">
            <w:pPr>
              <w:tabs>
                <w:tab w:val="decimal" w:pos="985"/>
              </w:tabs>
              <w:spacing w:line="1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E72C554" w14:textId="77777777" w:rsidR="00271ABD" w:rsidRPr="00D4353B" w:rsidRDefault="00271ABD" w:rsidP="0087384B">
            <w:pPr>
              <w:tabs>
                <w:tab w:val="decimal" w:pos="900"/>
              </w:tabs>
              <w:spacing w:line="1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408E6C2" w14:textId="77777777" w:rsidR="00271ABD" w:rsidRPr="00D4353B" w:rsidRDefault="00271ABD" w:rsidP="0087384B">
            <w:pPr>
              <w:tabs>
                <w:tab w:val="decimal" w:pos="1024"/>
              </w:tabs>
              <w:spacing w:line="1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4895FA4" w14:textId="77777777" w:rsidR="00271ABD" w:rsidRPr="00D4353B" w:rsidRDefault="00271ABD" w:rsidP="0087384B">
            <w:pPr>
              <w:spacing w:line="1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526F524" w14:textId="77777777" w:rsidR="00271ABD" w:rsidRPr="00D4353B" w:rsidRDefault="00271ABD" w:rsidP="0087384B">
            <w:pPr>
              <w:spacing w:line="1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2972265" w14:textId="77777777" w:rsidR="00271ABD" w:rsidRPr="00D4353B" w:rsidRDefault="00271ABD" w:rsidP="0087384B">
            <w:pPr>
              <w:spacing w:line="1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B0F5EFF" w14:textId="77777777" w:rsidR="00271ABD" w:rsidRPr="00D4353B" w:rsidRDefault="00271ABD" w:rsidP="0087384B">
            <w:pPr>
              <w:tabs>
                <w:tab w:val="decimal" w:pos="1008"/>
              </w:tabs>
              <w:spacing w:line="1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7BC4277" w14:textId="77777777" w:rsidR="00271ABD" w:rsidRPr="00D4353B" w:rsidRDefault="00271ABD" w:rsidP="0087384B">
            <w:pPr>
              <w:tabs>
                <w:tab w:val="decimal" w:pos="1008"/>
              </w:tabs>
              <w:spacing w:line="1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C4EA34C" w14:textId="77777777" w:rsidR="00271ABD" w:rsidRPr="00D4353B" w:rsidRDefault="00271ABD" w:rsidP="0087384B">
            <w:pPr>
              <w:tabs>
                <w:tab w:val="decimal" w:pos="1024"/>
              </w:tabs>
              <w:spacing w:line="120" w:lineRule="exact"/>
              <w:rPr>
                <w:rFonts w:ascii="Angsana New" w:hAnsi="Angsana New"/>
              </w:rPr>
            </w:pPr>
          </w:p>
        </w:tc>
      </w:tr>
      <w:tr w:rsidR="00401E42" w:rsidRPr="00D4353B" w14:paraId="4839D3F7" w14:textId="77777777" w:rsidTr="0087384B">
        <w:trPr>
          <w:cantSplit/>
          <w:trHeight w:val="20"/>
        </w:trPr>
        <w:tc>
          <w:tcPr>
            <w:tcW w:w="3240" w:type="dxa"/>
          </w:tcPr>
          <w:p w14:paraId="7ACF202F" w14:textId="2D8C9EA3" w:rsidR="000744A8" w:rsidRPr="00D4353B" w:rsidRDefault="00CB1FAE" w:rsidP="000E08F5">
            <w:pPr>
              <w:ind w:left="532" w:hanging="352"/>
              <w:rPr>
                <w:rFonts w:ascii="Angsana New" w:hAnsi="Angsana New"/>
                <w:b/>
                <w:bCs/>
              </w:rPr>
            </w:pPr>
            <w:r w:rsidRPr="00D4353B">
              <w:rPr>
                <w:rFonts w:ascii="Angsana New" w:hAnsi="Angsana New"/>
                <w:b/>
                <w:bCs/>
                <w:cs/>
              </w:rPr>
              <w:t xml:space="preserve">ค่าเสื่อมราคาสำหรับปีสิ้นสุดวันที่ </w:t>
            </w:r>
            <w:r w:rsidR="00936B0F" w:rsidRPr="00D4353B">
              <w:rPr>
                <w:rFonts w:ascii="Angsana New" w:hAnsi="Angsana New"/>
                <w:b/>
                <w:bCs/>
              </w:rPr>
              <w:t>31</w:t>
            </w:r>
            <w:r w:rsidRPr="00D4353B">
              <w:rPr>
                <w:rFonts w:ascii="Angsana New" w:hAnsi="Angsana New"/>
                <w:b/>
                <w:bCs/>
              </w:rPr>
              <w:t xml:space="preserve"> </w:t>
            </w:r>
            <w:r w:rsidRPr="00D4353B">
              <w:rPr>
                <w:rFonts w:ascii="Angsana New" w:hAnsi="Angsana New"/>
                <w:b/>
                <w:bCs/>
                <w:cs/>
              </w:rPr>
              <w:t>ธันวาคม</w:t>
            </w:r>
          </w:p>
        </w:tc>
        <w:tc>
          <w:tcPr>
            <w:tcW w:w="1080" w:type="dxa"/>
          </w:tcPr>
          <w:p w14:paraId="7712B145" w14:textId="77777777" w:rsidR="000744A8" w:rsidRPr="00D4353B" w:rsidRDefault="000744A8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32795BC" w14:textId="77777777" w:rsidR="000744A8" w:rsidRPr="00D4353B" w:rsidRDefault="000744A8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0A815E7" w14:textId="77777777" w:rsidR="000744A8" w:rsidRPr="00D4353B" w:rsidRDefault="000744A8" w:rsidP="000E08F5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B5D1923" w14:textId="77777777" w:rsidR="000744A8" w:rsidRPr="00D4353B" w:rsidRDefault="000744A8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D99FB81" w14:textId="77777777" w:rsidR="000744A8" w:rsidRPr="00D4353B" w:rsidRDefault="000744A8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75248A5" w14:textId="77777777" w:rsidR="000744A8" w:rsidRPr="00D4353B" w:rsidRDefault="000744A8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AB9D867" w14:textId="77777777" w:rsidR="000744A8" w:rsidRPr="00D4353B" w:rsidRDefault="000744A8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6AFC7ED" w14:textId="77777777" w:rsidR="000744A8" w:rsidRPr="00D4353B" w:rsidRDefault="000744A8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095A724" w14:textId="77777777" w:rsidR="000744A8" w:rsidRPr="00D4353B" w:rsidRDefault="000744A8" w:rsidP="000E08F5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</w:tr>
      <w:tr w:rsidR="00401E42" w:rsidRPr="00D4353B" w14:paraId="1B66115C" w14:textId="77777777" w:rsidTr="0087384B">
        <w:trPr>
          <w:cantSplit/>
          <w:trHeight w:val="20"/>
        </w:trPr>
        <w:tc>
          <w:tcPr>
            <w:tcW w:w="3240" w:type="dxa"/>
          </w:tcPr>
          <w:p w14:paraId="6D8573EF" w14:textId="62F85697" w:rsidR="0034108C" w:rsidRPr="00D4353B" w:rsidRDefault="00936B0F" w:rsidP="000E08F5">
            <w:pPr>
              <w:ind w:left="625" w:hanging="271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256</w:t>
            </w:r>
            <w:r w:rsidR="0087384B" w:rsidRPr="00D4353B">
              <w:rPr>
                <w:rFonts w:ascii="Angsana New" w:hAnsi="Angsana New"/>
              </w:rPr>
              <w:t>6</w:t>
            </w:r>
          </w:p>
        </w:tc>
        <w:tc>
          <w:tcPr>
            <w:tcW w:w="1080" w:type="dxa"/>
          </w:tcPr>
          <w:p w14:paraId="33BD836C" w14:textId="77777777" w:rsidR="0034108C" w:rsidRPr="00D4353B" w:rsidRDefault="0034108C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86799C8" w14:textId="77777777" w:rsidR="0034108C" w:rsidRPr="00D4353B" w:rsidRDefault="0034108C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9835571" w14:textId="77777777" w:rsidR="0034108C" w:rsidRPr="00D4353B" w:rsidRDefault="0034108C" w:rsidP="000E08F5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E7183FB" w14:textId="77777777" w:rsidR="0034108C" w:rsidRPr="00D4353B" w:rsidRDefault="0034108C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3E0E2F1" w14:textId="77777777" w:rsidR="0034108C" w:rsidRPr="00D4353B" w:rsidRDefault="0034108C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56EF837" w14:textId="77777777" w:rsidR="0034108C" w:rsidRPr="00D4353B" w:rsidRDefault="0034108C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D352675" w14:textId="2BA6F4F9" w:rsidR="0034108C" w:rsidRPr="00D4353B" w:rsidRDefault="0034108C" w:rsidP="000E08F5">
            <w:pPr>
              <w:tabs>
                <w:tab w:val="decimal" w:pos="897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90" w:type="dxa"/>
          </w:tcPr>
          <w:p w14:paraId="1B110D21" w14:textId="77777777" w:rsidR="0034108C" w:rsidRPr="00D4353B" w:rsidRDefault="0034108C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78316E6C" w14:textId="1C26153F" w:rsidR="0034108C" w:rsidRPr="00D4353B" w:rsidRDefault="00DA4D21" w:rsidP="0087384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25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376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333</w:t>
            </w:r>
          </w:p>
        </w:tc>
      </w:tr>
      <w:tr w:rsidR="0087384B" w:rsidRPr="00D4353B" w14:paraId="5C29B04D" w14:textId="77777777" w:rsidTr="0087384B">
        <w:trPr>
          <w:cantSplit/>
          <w:trHeight w:val="20"/>
        </w:trPr>
        <w:tc>
          <w:tcPr>
            <w:tcW w:w="3240" w:type="dxa"/>
          </w:tcPr>
          <w:p w14:paraId="1DA2416D" w14:textId="5B3B591F" w:rsidR="0087384B" w:rsidRPr="00D4353B" w:rsidRDefault="0087384B" w:rsidP="0087384B">
            <w:pPr>
              <w:ind w:left="625" w:hanging="271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2565</w:t>
            </w:r>
          </w:p>
        </w:tc>
        <w:tc>
          <w:tcPr>
            <w:tcW w:w="1080" w:type="dxa"/>
          </w:tcPr>
          <w:p w14:paraId="74B4A7B8" w14:textId="77777777" w:rsidR="0087384B" w:rsidRPr="00D4353B" w:rsidRDefault="0087384B" w:rsidP="0087384B">
            <w:pPr>
              <w:tabs>
                <w:tab w:val="decimal" w:pos="985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19335BA" w14:textId="77777777" w:rsidR="0087384B" w:rsidRPr="00D4353B" w:rsidRDefault="0087384B" w:rsidP="0087384B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7811264" w14:textId="77777777" w:rsidR="0087384B" w:rsidRPr="00D4353B" w:rsidRDefault="0087384B" w:rsidP="0087384B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DAB366E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C540B54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F436888" w14:textId="77777777" w:rsidR="0087384B" w:rsidRPr="00D4353B" w:rsidRDefault="0087384B" w:rsidP="0087384B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80E337F" w14:textId="3F10BB7D" w:rsidR="0087384B" w:rsidRPr="00D4353B" w:rsidRDefault="0087384B" w:rsidP="0087384B">
            <w:pPr>
              <w:tabs>
                <w:tab w:val="decimal" w:pos="897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90" w:type="dxa"/>
          </w:tcPr>
          <w:p w14:paraId="33DA8659" w14:textId="77777777" w:rsidR="0087384B" w:rsidRPr="00D4353B" w:rsidRDefault="0087384B" w:rsidP="0087384B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14:paraId="6160DDCB" w14:textId="0EB54DE4" w:rsidR="0087384B" w:rsidRPr="00D4353B" w:rsidRDefault="0087384B" w:rsidP="0087384B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24,448,505</w:t>
            </w:r>
          </w:p>
        </w:tc>
      </w:tr>
    </w:tbl>
    <w:p w14:paraId="1A3BF530" w14:textId="47475909" w:rsidR="008D03B6" w:rsidRPr="00D4353B" w:rsidRDefault="0087384B" w:rsidP="00135755">
      <w:pPr>
        <w:spacing w:before="120"/>
        <w:ind w:left="630" w:hanging="83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D4353B">
        <w:rPr>
          <w:rFonts w:ascii="Angsana New" w:hAnsi="Angsana New"/>
          <w:sz w:val="22"/>
          <w:szCs w:val="22"/>
        </w:rPr>
        <w:t>*</w:t>
      </w:r>
      <w:r w:rsidRPr="00D4353B">
        <w:rPr>
          <w:rFonts w:ascii="Angsana New" w:hAnsi="Angsana New" w:hint="cs"/>
          <w:sz w:val="22"/>
          <w:szCs w:val="22"/>
          <w:cs/>
        </w:rPr>
        <w:t xml:space="preserve">ระหว่างปี </w:t>
      </w:r>
      <w:r w:rsidRPr="00D4353B">
        <w:rPr>
          <w:rFonts w:ascii="Angsana New" w:hAnsi="Angsana New"/>
          <w:sz w:val="22"/>
          <w:szCs w:val="22"/>
        </w:rPr>
        <w:t xml:space="preserve">2565 </w:t>
      </w:r>
      <w:r w:rsidRPr="00D4353B">
        <w:rPr>
          <w:rFonts w:ascii="Angsana New" w:hAnsi="Angsana New" w:hint="cs"/>
          <w:sz w:val="22"/>
          <w:szCs w:val="22"/>
          <w:cs/>
        </w:rPr>
        <w:t>กลุ่มบริษัทโอน</w:t>
      </w:r>
      <w:r w:rsidR="0067419A" w:rsidRPr="00D4353B">
        <w:rPr>
          <w:rFonts w:ascii="Angsana New" w:hAnsi="Angsana New"/>
          <w:sz w:val="22"/>
          <w:szCs w:val="22"/>
          <w:cs/>
        </w:rPr>
        <w:t>ยานพาหนะ</w:t>
      </w:r>
      <w:r w:rsidRPr="00D4353B">
        <w:rPr>
          <w:rFonts w:ascii="Angsana New" w:hAnsi="Angsana New" w:hint="cs"/>
          <w:sz w:val="22"/>
          <w:szCs w:val="22"/>
          <w:cs/>
        </w:rPr>
        <w:t xml:space="preserve">ซึ่งมีราคาทุนและค่าเสื่อมราคาสะสมจำนวน </w:t>
      </w:r>
      <w:r w:rsidRPr="00D4353B">
        <w:rPr>
          <w:rFonts w:ascii="Angsana New" w:hAnsi="Angsana New"/>
          <w:sz w:val="22"/>
          <w:szCs w:val="22"/>
        </w:rPr>
        <w:t>4.15</w:t>
      </w:r>
      <w:r w:rsidRPr="00D4353B">
        <w:rPr>
          <w:rFonts w:ascii="Angsana New" w:hAnsi="Angsana New" w:hint="cs"/>
          <w:sz w:val="22"/>
          <w:szCs w:val="22"/>
          <w:cs/>
        </w:rPr>
        <w:t xml:space="preserve"> ล้านบาท และ </w:t>
      </w:r>
      <w:r w:rsidRPr="00D4353B">
        <w:rPr>
          <w:rFonts w:ascii="Angsana New" w:hAnsi="Angsana New"/>
          <w:sz w:val="22"/>
          <w:szCs w:val="22"/>
        </w:rPr>
        <w:t xml:space="preserve">3.03 </w:t>
      </w:r>
      <w:r w:rsidRPr="00D4353B">
        <w:rPr>
          <w:rFonts w:ascii="Angsana New" w:hAnsi="Angsana New" w:hint="cs"/>
          <w:sz w:val="22"/>
          <w:szCs w:val="22"/>
          <w:cs/>
        </w:rPr>
        <w:t>ล้านบาท ตามลำดับ มาจากสินทรัพย์สิทธิการใช้</w:t>
      </w:r>
      <w:r w:rsidR="008D03B6" w:rsidRPr="00D4353B">
        <w:rPr>
          <w:rFonts w:ascii="Angsana New" w:hAnsi="Angsana New"/>
          <w:b/>
          <w:bCs/>
          <w:sz w:val="28"/>
          <w:szCs w:val="28"/>
          <w:cs/>
        </w:rPr>
        <w:br w:type="page"/>
      </w:r>
    </w:p>
    <w:p w14:paraId="17B21E44" w14:textId="091B5503" w:rsidR="006A7D66" w:rsidRPr="00D4353B" w:rsidRDefault="006A7D66" w:rsidP="006A7D66">
      <w:pPr>
        <w:spacing w:before="120"/>
        <w:ind w:left="547"/>
        <w:rPr>
          <w:rFonts w:ascii="Angsana New" w:hAnsi="Angsana New"/>
          <w:b/>
          <w:bCs/>
        </w:rPr>
      </w:pPr>
      <w:r w:rsidRPr="00D4353B">
        <w:rPr>
          <w:rFonts w:ascii="Angsana New" w:hAnsi="Angsana New"/>
          <w:b/>
          <w:bCs/>
          <w:cs/>
        </w:rPr>
        <w:lastRenderedPageBreak/>
        <w:t xml:space="preserve">สำหรับปีสิ้นสุดวันที่ </w:t>
      </w:r>
      <w:r w:rsidR="00936B0F" w:rsidRPr="00D4353B">
        <w:rPr>
          <w:rFonts w:ascii="Angsana New" w:hAnsi="Angsana New"/>
          <w:b/>
          <w:bCs/>
        </w:rPr>
        <w:t>31</w:t>
      </w:r>
      <w:r w:rsidRPr="00D4353B">
        <w:rPr>
          <w:rFonts w:ascii="Angsana New" w:hAnsi="Angsana New"/>
          <w:b/>
          <w:bCs/>
          <w:cs/>
        </w:rPr>
        <w:t xml:space="preserve"> ธันวาคม</w:t>
      </w:r>
      <w:r w:rsidRPr="00D4353B">
        <w:rPr>
          <w:rFonts w:ascii="Angsana New" w:hAnsi="Angsana New"/>
          <w:b/>
          <w:bCs/>
        </w:rPr>
        <w:t xml:space="preserve"> </w:t>
      </w:r>
      <w:r w:rsidR="00936B0F" w:rsidRPr="00D4353B">
        <w:rPr>
          <w:rFonts w:ascii="Angsana New" w:hAnsi="Angsana New"/>
          <w:b/>
          <w:bCs/>
        </w:rPr>
        <w:t>256</w:t>
      </w:r>
      <w:r w:rsidR="00450483" w:rsidRPr="00D4353B">
        <w:rPr>
          <w:rFonts w:ascii="Angsana New" w:hAnsi="Angsana New"/>
          <w:b/>
          <w:bCs/>
        </w:rPr>
        <w:t>6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080"/>
        <w:gridCol w:w="90"/>
        <w:gridCol w:w="990"/>
        <w:gridCol w:w="90"/>
        <w:gridCol w:w="990"/>
        <w:gridCol w:w="90"/>
        <w:gridCol w:w="990"/>
        <w:gridCol w:w="90"/>
        <w:gridCol w:w="1080"/>
      </w:tblGrid>
      <w:tr w:rsidR="00401E42" w:rsidRPr="00D4353B" w14:paraId="12AA47E9" w14:textId="77777777" w:rsidTr="000E08F5">
        <w:trPr>
          <w:cantSplit/>
          <w:trHeight w:val="20"/>
        </w:trPr>
        <w:tc>
          <w:tcPr>
            <w:tcW w:w="3240" w:type="dxa"/>
          </w:tcPr>
          <w:p w14:paraId="273FDE1D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5490" w:type="dxa"/>
            <w:gridSpan w:val="9"/>
          </w:tcPr>
          <w:p w14:paraId="5838B5FB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90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หน่วย : บาท</w:t>
            </w:r>
          </w:p>
        </w:tc>
      </w:tr>
      <w:tr w:rsidR="00401E42" w:rsidRPr="00D4353B" w14:paraId="5F696EB4" w14:textId="77777777" w:rsidTr="000E08F5">
        <w:trPr>
          <w:cantSplit/>
          <w:trHeight w:val="20"/>
        </w:trPr>
        <w:tc>
          <w:tcPr>
            <w:tcW w:w="3240" w:type="dxa"/>
          </w:tcPr>
          <w:p w14:paraId="29957470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5490" w:type="dxa"/>
            <w:gridSpan w:val="9"/>
          </w:tcPr>
          <w:p w14:paraId="65A0A867" w14:textId="365A13DB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งบการเงินเฉพาะกิจการ</w:t>
            </w:r>
          </w:p>
        </w:tc>
      </w:tr>
      <w:tr w:rsidR="00401E42" w:rsidRPr="00D4353B" w14:paraId="126944B7" w14:textId="77777777" w:rsidTr="000E08F5">
        <w:trPr>
          <w:cantSplit/>
          <w:trHeight w:val="20"/>
        </w:trPr>
        <w:tc>
          <w:tcPr>
            <w:tcW w:w="3240" w:type="dxa"/>
          </w:tcPr>
          <w:p w14:paraId="6AC8CFD2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4D9A2BA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90" w:type="dxa"/>
          </w:tcPr>
          <w:p w14:paraId="1C4481BB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B319357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90" w:type="dxa"/>
          </w:tcPr>
          <w:p w14:paraId="07EE311F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7DF34CC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ลดลง</w:t>
            </w:r>
          </w:p>
        </w:tc>
        <w:tc>
          <w:tcPr>
            <w:tcW w:w="90" w:type="dxa"/>
          </w:tcPr>
          <w:p w14:paraId="28F95B57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131DB4C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โอนเข้า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/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</w:t>
            </w:r>
          </w:p>
        </w:tc>
        <w:tc>
          <w:tcPr>
            <w:tcW w:w="90" w:type="dxa"/>
          </w:tcPr>
          <w:p w14:paraId="70B6990C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281A422B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401E42" w:rsidRPr="00D4353B" w14:paraId="2C437808" w14:textId="77777777" w:rsidTr="000E08F5">
        <w:trPr>
          <w:cantSplit/>
          <w:trHeight w:val="20"/>
        </w:trPr>
        <w:tc>
          <w:tcPr>
            <w:tcW w:w="3240" w:type="dxa"/>
          </w:tcPr>
          <w:p w14:paraId="6B7DD2D4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50E119D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90" w:type="dxa"/>
          </w:tcPr>
          <w:p w14:paraId="17C6A4F4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AB2F437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7E4FB812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3557F6D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1206603A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19A64C91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(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ออก)</w:t>
            </w:r>
          </w:p>
        </w:tc>
        <w:tc>
          <w:tcPr>
            <w:tcW w:w="90" w:type="dxa"/>
          </w:tcPr>
          <w:p w14:paraId="1BD412B2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1DDFD19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401E42" w:rsidRPr="00D4353B" w14:paraId="2B9B70A8" w14:textId="77777777" w:rsidTr="000E08F5">
        <w:trPr>
          <w:cantSplit/>
          <w:trHeight w:val="20"/>
        </w:trPr>
        <w:tc>
          <w:tcPr>
            <w:tcW w:w="3240" w:type="dxa"/>
          </w:tcPr>
          <w:p w14:paraId="33609D7A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C86319B" w14:textId="6D13AAD0" w:rsidR="006A7D66" w:rsidRPr="00D4353B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="006A7D66" w:rsidRPr="00D4353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6A7D66" w:rsidRPr="00D4353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0" w:type="dxa"/>
          </w:tcPr>
          <w:p w14:paraId="6329CA71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54847A9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50F20CD7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70E363E7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5E7C7FEA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69441C88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75077627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A4CB3D3" w14:textId="6BEEB40C" w:rsidR="006A7D66" w:rsidRPr="00D4353B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="006A7D66"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401E42" w:rsidRPr="00D4353B" w14:paraId="25B055BF" w14:textId="77777777" w:rsidTr="000E08F5">
        <w:trPr>
          <w:cantSplit/>
          <w:trHeight w:val="20"/>
        </w:trPr>
        <w:tc>
          <w:tcPr>
            <w:tcW w:w="3240" w:type="dxa"/>
          </w:tcPr>
          <w:p w14:paraId="053DB00E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2A97C674" w14:textId="31FB2D1C" w:rsidR="006A7D66" w:rsidRPr="00D4353B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sz w:val="24"/>
                <w:szCs w:val="24"/>
                <w:lang w:val="en-US"/>
              </w:rPr>
              <w:t>256</w:t>
            </w:r>
            <w:r w:rsidR="006B026E" w:rsidRPr="00D4353B">
              <w:rPr>
                <w:rFonts w:ascii="Angsana New" w:hAnsi="Angsana New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90" w:type="dxa"/>
          </w:tcPr>
          <w:p w14:paraId="1BA520EA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28EC8381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147DC52E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8023CF8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48E9C5F8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4B5C86B2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37A83F12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4C88584D" w14:textId="37EC277B" w:rsidR="006A7D66" w:rsidRPr="00D4353B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sz w:val="24"/>
                <w:szCs w:val="24"/>
                <w:lang w:val="en-US"/>
              </w:rPr>
              <w:t>256</w:t>
            </w:r>
            <w:r w:rsidR="006B026E" w:rsidRPr="00D4353B">
              <w:rPr>
                <w:rFonts w:ascii="Angsana New" w:hAnsi="Angsana New"/>
                <w:b/>
                <w:sz w:val="24"/>
                <w:szCs w:val="24"/>
                <w:lang w:val="en-US"/>
              </w:rPr>
              <w:t>6</w:t>
            </w:r>
          </w:p>
        </w:tc>
      </w:tr>
      <w:tr w:rsidR="00401E42" w:rsidRPr="00D4353B" w14:paraId="57908DB7" w14:textId="77777777" w:rsidTr="000E08F5">
        <w:trPr>
          <w:cantSplit/>
          <w:trHeight w:val="20"/>
        </w:trPr>
        <w:tc>
          <w:tcPr>
            <w:tcW w:w="3240" w:type="dxa"/>
          </w:tcPr>
          <w:p w14:paraId="78D636B5" w14:textId="77777777" w:rsidR="006A7D66" w:rsidRPr="00D4353B" w:rsidRDefault="006A7D66" w:rsidP="000E08F5">
            <w:pPr>
              <w:ind w:left="532" w:hanging="352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080" w:type="dxa"/>
          </w:tcPr>
          <w:p w14:paraId="4CFDB20B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3BA4263D" w14:textId="77777777" w:rsidR="006A7D66" w:rsidRPr="00D4353B" w:rsidRDefault="006A7D66" w:rsidP="000E08F5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35BCEA0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4128926" w14:textId="77777777" w:rsidR="006A7D66" w:rsidRPr="00D4353B" w:rsidRDefault="006A7D66" w:rsidP="000E08F5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624330D" w14:textId="77777777" w:rsidR="006A7D66" w:rsidRPr="00D4353B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5C72EB2" w14:textId="77777777" w:rsidR="006A7D66" w:rsidRPr="00D4353B" w:rsidRDefault="006A7D66" w:rsidP="000E08F5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5574C9D" w14:textId="77777777" w:rsidR="006A7D66" w:rsidRPr="00D4353B" w:rsidRDefault="006A7D66" w:rsidP="000E08F5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122F6BC" w14:textId="77777777" w:rsidR="006A7D66" w:rsidRPr="00D4353B" w:rsidRDefault="006A7D66" w:rsidP="000E08F5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056039A8" w14:textId="77777777" w:rsidR="006A7D66" w:rsidRPr="00D4353B" w:rsidRDefault="006A7D66" w:rsidP="000E08F5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</w:tr>
      <w:tr w:rsidR="006B026E" w:rsidRPr="00D4353B" w14:paraId="5DE2FC80" w14:textId="77777777" w:rsidTr="00F0446B">
        <w:trPr>
          <w:cantSplit/>
          <w:trHeight w:val="20"/>
        </w:trPr>
        <w:tc>
          <w:tcPr>
            <w:tcW w:w="3240" w:type="dxa"/>
          </w:tcPr>
          <w:p w14:paraId="5F997B59" w14:textId="77777777" w:rsidR="006B026E" w:rsidRPr="00D4353B" w:rsidRDefault="006B026E" w:rsidP="006B026E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ที่ดิน</w:t>
            </w:r>
          </w:p>
        </w:tc>
        <w:tc>
          <w:tcPr>
            <w:tcW w:w="1080" w:type="dxa"/>
            <w:vAlign w:val="center"/>
          </w:tcPr>
          <w:p w14:paraId="1E1DE551" w14:textId="5BC87314" w:rsidR="006B026E" w:rsidRPr="00D4353B" w:rsidRDefault="006B026E" w:rsidP="006B026E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8,408,125 </w:t>
            </w:r>
          </w:p>
        </w:tc>
        <w:tc>
          <w:tcPr>
            <w:tcW w:w="90" w:type="dxa"/>
          </w:tcPr>
          <w:p w14:paraId="7BF3220C" w14:textId="77777777" w:rsidR="006B026E" w:rsidRPr="00D4353B" w:rsidRDefault="006B026E" w:rsidP="006B026E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96E2D75" w14:textId="3081FFC5" w:rsidR="006B026E" w:rsidRPr="00D4353B" w:rsidRDefault="003174A4" w:rsidP="00A11354">
            <w:pPr>
              <w:tabs>
                <w:tab w:val="decimal" w:pos="62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2D2A829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68A11BF" w14:textId="359BE378" w:rsidR="006B026E" w:rsidRPr="00D4353B" w:rsidRDefault="003174A4" w:rsidP="00A11354">
            <w:pPr>
              <w:tabs>
                <w:tab w:val="decimal" w:pos="62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29D7B8F6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3DF707C" w14:textId="081F5738" w:rsidR="006B026E" w:rsidRPr="00D4353B" w:rsidRDefault="003174A4" w:rsidP="00A11354">
            <w:pPr>
              <w:tabs>
                <w:tab w:val="decimal" w:pos="62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3DEB2AF3" w14:textId="77777777" w:rsidR="006B026E" w:rsidRPr="00D4353B" w:rsidRDefault="006B026E" w:rsidP="006B026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01DB8752" w14:textId="7D92F4C8" w:rsidR="006B026E" w:rsidRPr="00D4353B" w:rsidRDefault="00790D84" w:rsidP="006B026E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8,408,125</w:t>
            </w:r>
          </w:p>
        </w:tc>
      </w:tr>
      <w:tr w:rsidR="006B026E" w:rsidRPr="00D4353B" w14:paraId="018D939F" w14:textId="77777777" w:rsidTr="00F0446B">
        <w:trPr>
          <w:cantSplit/>
          <w:trHeight w:val="20"/>
        </w:trPr>
        <w:tc>
          <w:tcPr>
            <w:tcW w:w="3240" w:type="dxa"/>
          </w:tcPr>
          <w:p w14:paraId="67FD9EAE" w14:textId="77777777" w:rsidR="006B026E" w:rsidRPr="00D4353B" w:rsidRDefault="006B026E" w:rsidP="006B026E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อาคาร</w:t>
            </w:r>
            <w:r w:rsidRPr="00D4353B">
              <w:rPr>
                <w:rFonts w:ascii="Angsana New" w:hAnsi="Angsana New" w:hint="cs"/>
                <w:cs/>
              </w:rPr>
              <w:t>และส่วนปรับปรุงอาคาร</w:t>
            </w:r>
          </w:p>
        </w:tc>
        <w:tc>
          <w:tcPr>
            <w:tcW w:w="1080" w:type="dxa"/>
            <w:vAlign w:val="center"/>
          </w:tcPr>
          <w:p w14:paraId="07BD6470" w14:textId="250E5236" w:rsidR="006B026E" w:rsidRPr="00D4353B" w:rsidRDefault="006B026E" w:rsidP="006B026E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40,030,350 </w:t>
            </w:r>
          </w:p>
        </w:tc>
        <w:tc>
          <w:tcPr>
            <w:tcW w:w="90" w:type="dxa"/>
          </w:tcPr>
          <w:p w14:paraId="07C2CD65" w14:textId="77777777" w:rsidR="006B026E" w:rsidRPr="00D4353B" w:rsidRDefault="006B026E" w:rsidP="006B026E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574E51B7" w14:textId="5BCD3177" w:rsidR="006B026E" w:rsidRPr="00D4353B" w:rsidRDefault="003174A4" w:rsidP="00A11354">
            <w:pPr>
              <w:tabs>
                <w:tab w:val="decimal" w:pos="62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72A1B1E5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03284EB" w14:textId="6C3F7A1B" w:rsidR="006B026E" w:rsidRPr="00D4353B" w:rsidRDefault="003174A4" w:rsidP="003174A4">
            <w:pPr>
              <w:tabs>
                <w:tab w:val="decimal" w:pos="897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(318,146)</w:t>
            </w:r>
          </w:p>
        </w:tc>
        <w:tc>
          <w:tcPr>
            <w:tcW w:w="90" w:type="dxa"/>
          </w:tcPr>
          <w:p w14:paraId="6D220668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D5CB838" w14:textId="3561BF09" w:rsidR="006B026E" w:rsidRPr="00D4353B" w:rsidRDefault="003174A4" w:rsidP="00A11354">
            <w:pPr>
              <w:tabs>
                <w:tab w:val="decimal" w:pos="62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791420AB" w14:textId="77777777" w:rsidR="006B026E" w:rsidRPr="00D4353B" w:rsidRDefault="006B026E" w:rsidP="006B026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143648A5" w14:textId="2A059B9B" w:rsidR="006B026E" w:rsidRPr="00D4353B" w:rsidRDefault="00790D84" w:rsidP="006B026E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39,712,204</w:t>
            </w:r>
          </w:p>
        </w:tc>
      </w:tr>
      <w:tr w:rsidR="006B026E" w:rsidRPr="00D4353B" w14:paraId="697E00B4" w14:textId="77777777" w:rsidTr="00F0446B">
        <w:trPr>
          <w:cantSplit/>
          <w:trHeight w:val="20"/>
        </w:trPr>
        <w:tc>
          <w:tcPr>
            <w:tcW w:w="3240" w:type="dxa"/>
          </w:tcPr>
          <w:p w14:paraId="2F64FEA6" w14:textId="77777777" w:rsidR="006B026E" w:rsidRPr="00D4353B" w:rsidRDefault="006B026E" w:rsidP="006B026E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 w:hint="cs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  <w:vAlign w:val="center"/>
          </w:tcPr>
          <w:p w14:paraId="5089EF83" w14:textId="10CE21E3" w:rsidR="006B026E" w:rsidRPr="00D4353B" w:rsidRDefault="006B026E" w:rsidP="006B026E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63,444,778 </w:t>
            </w:r>
          </w:p>
        </w:tc>
        <w:tc>
          <w:tcPr>
            <w:tcW w:w="90" w:type="dxa"/>
          </w:tcPr>
          <w:p w14:paraId="56B64553" w14:textId="77777777" w:rsidR="006B026E" w:rsidRPr="00D4353B" w:rsidRDefault="006B026E" w:rsidP="006B026E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298E634F" w14:textId="72D58B92" w:rsidR="006B026E" w:rsidRPr="00D4353B" w:rsidRDefault="003174A4" w:rsidP="006B026E">
            <w:pPr>
              <w:tabs>
                <w:tab w:val="decimal" w:pos="894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3,120,000</w:t>
            </w:r>
          </w:p>
        </w:tc>
        <w:tc>
          <w:tcPr>
            <w:tcW w:w="90" w:type="dxa"/>
          </w:tcPr>
          <w:p w14:paraId="5684A597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9D16E2B" w14:textId="3B6B2075" w:rsidR="006B026E" w:rsidRPr="00D4353B" w:rsidRDefault="003174A4" w:rsidP="00A11354">
            <w:pPr>
              <w:tabs>
                <w:tab w:val="decimal" w:pos="62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327C3912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2A62C06" w14:textId="01EA7EE3" w:rsidR="006B026E" w:rsidRPr="00D4353B" w:rsidRDefault="003174A4" w:rsidP="00A11354">
            <w:pPr>
              <w:tabs>
                <w:tab w:val="decimal" w:pos="62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1BF3BCC5" w14:textId="77777777" w:rsidR="006B026E" w:rsidRPr="00D4353B" w:rsidRDefault="006B026E" w:rsidP="006B026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709D9C31" w14:textId="2C926846" w:rsidR="006B026E" w:rsidRPr="00D4353B" w:rsidRDefault="00790D84" w:rsidP="006B026E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66,564,778</w:t>
            </w:r>
          </w:p>
        </w:tc>
      </w:tr>
      <w:tr w:rsidR="006B026E" w:rsidRPr="00D4353B" w14:paraId="60F40C72" w14:textId="77777777" w:rsidTr="00F0446B">
        <w:trPr>
          <w:cantSplit/>
          <w:trHeight w:val="20"/>
        </w:trPr>
        <w:tc>
          <w:tcPr>
            <w:tcW w:w="3240" w:type="dxa"/>
          </w:tcPr>
          <w:p w14:paraId="21EDF1CD" w14:textId="2DE9CF0B" w:rsidR="006B026E" w:rsidRPr="00D4353B" w:rsidRDefault="006B026E" w:rsidP="006B026E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เครื่องมื</w:t>
            </w:r>
            <w:r w:rsidRPr="00D4353B">
              <w:rPr>
                <w:rFonts w:ascii="Angsana New" w:hAnsi="Angsana New" w:hint="cs"/>
                <w:cs/>
              </w:rPr>
              <w:t>อและ</w:t>
            </w:r>
            <w:r w:rsidRPr="00D4353B">
              <w:rPr>
                <w:rFonts w:ascii="Angsana New" w:hAnsi="Angsana New"/>
                <w:cs/>
              </w:rPr>
              <w:t>เครื่องใช้</w:t>
            </w:r>
            <w:r w:rsidRPr="00D4353B">
              <w:rPr>
                <w:rFonts w:ascii="Angsana New" w:hAnsi="Angsana New" w:hint="cs"/>
                <w:cs/>
              </w:rPr>
              <w:t>โรงงาน</w:t>
            </w:r>
          </w:p>
        </w:tc>
        <w:tc>
          <w:tcPr>
            <w:tcW w:w="1080" w:type="dxa"/>
            <w:vAlign w:val="center"/>
          </w:tcPr>
          <w:p w14:paraId="40621B57" w14:textId="5C6ADEAA" w:rsidR="006B026E" w:rsidRPr="00D4353B" w:rsidRDefault="006B026E" w:rsidP="006B026E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16,412,978 </w:t>
            </w:r>
          </w:p>
        </w:tc>
        <w:tc>
          <w:tcPr>
            <w:tcW w:w="90" w:type="dxa"/>
          </w:tcPr>
          <w:p w14:paraId="0EBFB898" w14:textId="77777777" w:rsidR="006B026E" w:rsidRPr="00D4353B" w:rsidRDefault="006B026E" w:rsidP="006B026E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6C19467B" w14:textId="1617AD79" w:rsidR="006B026E" w:rsidRPr="00D4353B" w:rsidRDefault="003174A4" w:rsidP="006B026E">
            <w:pPr>
              <w:tabs>
                <w:tab w:val="decimal" w:pos="894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333,459</w:t>
            </w:r>
          </w:p>
        </w:tc>
        <w:tc>
          <w:tcPr>
            <w:tcW w:w="90" w:type="dxa"/>
          </w:tcPr>
          <w:p w14:paraId="20B1BD6B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DBC7887" w14:textId="2FD386B7" w:rsidR="006B026E" w:rsidRPr="00D4353B" w:rsidRDefault="003174A4" w:rsidP="006B026E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(150,918)</w:t>
            </w:r>
          </w:p>
        </w:tc>
        <w:tc>
          <w:tcPr>
            <w:tcW w:w="90" w:type="dxa"/>
          </w:tcPr>
          <w:p w14:paraId="2268B7E6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663B8C4" w14:textId="1C1269F0" w:rsidR="006B026E" w:rsidRPr="00D4353B" w:rsidRDefault="003174A4" w:rsidP="00A11354">
            <w:pPr>
              <w:tabs>
                <w:tab w:val="decimal" w:pos="62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AB3F23F" w14:textId="77777777" w:rsidR="006B026E" w:rsidRPr="00D4353B" w:rsidRDefault="006B026E" w:rsidP="006B026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446139D2" w14:textId="01CB4FA6" w:rsidR="006B026E" w:rsidRPr="00D4353B" w:rsidRDefault="00790D84" w:rsidP="006B026E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16,595,519</w:t>
            </w:r>
          </w:p>
        </w:tc>
      </w:tr>
      <w:tr w:rsidR="006B026E" w:rsidRPr="00D4353B" w14:paraId="3B3A8BA6" w14:textId="77777777" w:rsidTr="00F0446B">
        <w:trPr>
          <w:cantSplit/>
          <w:trHeight w:val="20"/>
        </w:trPr>
        <w:tc>
          <w:tcPr>
            <w:tcW w:w="3240" w:type="dxa"/>
          </w:tcPr>
          <w:p w14:paraId="0D8E657B" w14:textId="69F69455" w:rsidR="006B026E" w:rsidRPr="00D4353B" w:rsidRDefault="006B026E" w:rsidP="006B026E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เครื่องตกแต่ง</w:t>
            </w:r>
            <w:r w:rsidR="00E95617" w:rsidRPr="00D4353B">
              <w:rPr>
                <w:rFonts w:ascii="Angsana New" w:hAnsi="Angsana New"/>
              </w:rPr>
              <w:t xml:space="preserve"> </w:t>
            </w:r>
            <w:r w:rsidRPr="00D4353B">
              <w:rPr>
                <w:rFonts w:ascii="Angsana New" w:hAnsi="Angsana New" w:hint="cs"/>
                <w:cs/>
              </w:rPr>
              <w:t>ติดตั้ง</w:t>
            </w:r>
            <w:r w:rsidRPr="00D4353B">
              <w:rPr>
                <w:rFonts w:ascii="Angsana New" w:hAnsi="Angsana New"/>
                <w:cs/>
              </w:rPr>
              <w:t>และเครื่องใช้สำนักงาน</w:t>
            </w:r>
          </w:p>
        </w:tc>
        <w:tc>
          <w:tcPr>
            <w:tcW w:w="1080" w:type="dxa"/>
            <w:vAlign w:val="center"/>
          </w:tcPr>
          <w:p w14:paraId="2AD7E106" w14:textId="531BB4E3" w:rsidR="006B026E" w:rsidRPr="00D4353B" w:rsidRDefault="006B026E" w:rsidP="006B026E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10,339,493 </w:t>
            </w:r>
          </w:p>
        </w:tc>
        <w:tc>
          <w:tcPr>
            <w:tcW w:w="90" w:type="dxa"/>
          </w:tcPr>
          <w:p w14:paraId="36E065A4" w14:textId="77777777" w:rsidR="006B026E" w:rsidRPr="00D4353B" w:rsidRDefault="006B026E" w:rsidP="006B026E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59A822D6" w14:textId="644B2CB6" w:rsidR="006B026E" w:rsidRPr="00D4353B" w:rsidRDefault="003174A4" w:rsidP="006B026E">
            <w:pPr>
              <w:tabs>
                <w:tab w:val="decimal" w:pos="894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1,988,291</w:t>
            </w:r>
          </w:p>
        </w:tc>
        <w:tc>
          <w:tcPr>
            <w:tcW w:w="90" w:type="dxa"/>
          </w:tcPr>
          <w:p w14:paraId="224D58EA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C58D570" w14:textId="6B7BF0E0" w:rsidR="006B026E" w:rsidRPr="00D4353B" w:rsidRDefault="003174A4" w:rsidP="006B026E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(327,93</w:t>
            </w:r>
            <w:r w:rsidR="00800432" w:rsidRPr="00D4353B">
              <w:rPr>
                <w:rFonts w:ascii="Angsana New" w:hAnsi="Angsana New" w:hint="cs"/>
                <w:cs/>
              </w:rPr>
              <w:t>5</w:t>
            </w:r>
            <w:r w:rsidRPr="00D4353B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4700E7A7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8C3D3D4" w14:textId="0976DAC2" w:rsidR="006B026E" w:rsidRPr="00D4353B" w:rsidRDefault="003174A4" w:rsidP="00A11354">
            <w:pPr>
              <w:tabs>
                <w:tab w:val="decimal" w:pos="624"/>
              </w:tabs>
              <w:ind w:left="-18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BA21D8B" w14:textId="77777777" w:rsidR="006B026E" w:rsidRPr="00D4353B" w:rsidRDefault="006B026E" w:rsidP="006B026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755439CE" w14:textId="5CF77665" w:rsidR="006B026E" w:rsidRPr="00D4353B" w:rsidRDefault="00790D84" w:rsidP="006B026E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11,999,8</w:t>
            </w:r>
            <w:r w:rsidR="00800432" w:rsidRPr="00D4353B">
              <w:rPr>
                <w:rFonts w:ascii="Angsana New" w:hAnsi="Angsana New" w:hint="cs"/>
                <w:cs/>
              </w:rPr>
              <w:t>49</w:t>
            </w:r>
          </w:p>
        </w:tc>
      </w:tr>
      <w:tr w:rsidR="006B026E" w:rsidRPr="00D4353B" w14:paraId="7AF5C930" w14:textId="77777777" w:rsidTr="00F0446B">
        <w:trPr>
          <w:cantSplit/>
          <w:trHeight w:val="20"/>
        </w:trPr>
        <w:tc>
          <w:tcPr>
            <w:tcW w:w="3240" w:type="dxa"/>
          </w:tcPr>
          <w:p w14:paraId="500C23DD" w14:textId="77777777" w:rsidR="006B026E" w:rsidRPr="00D4353B" w:rsidRDefault="006B026E" w:rsidP="006B026E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  <w:vAlign w:val="center"/>
          </w:tcPr>
          <w:p w14:paraId="7CC8B6D7" w14:textId="308FA66A" w:rsidR="006B026E" w:rsidRPr="00D4353B" w:rsidRDefault="006B026E" w:rsidP="006B026E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4,878,954 </w:t>
            </w:r>
          </w:p>
        </w:tc>
        <w:tc>
          <w:tcPr>
            <w:tcW w:w="90" w:type="dxa"/>
          </w:tcPr>
          <w:p w14:paraId="3B1B42FA" w14:textId="77777777" w:rsidR="006B026E" w:rsidRPr="00D4353B" w:rsidRDefault="006B026E" w:rsidP="006B026E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1FE547D0" w14:textId="1044DA08" w:rsidR="006B026E" w:rsidRPr="00D4353B" w:rsidRDefault="003174A4" w:rsidP="00A11354">
            <w:pPr>
              <w:tabs>
                <w:tab w:val="decimal" w:pos="624"/>
              </w:tabs>
              <w:ind w:left="-18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3A00CBFB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B9E38B8" w14:textId="17E2C1A2" w:rsidR="006B026E" w:rsidRPr="00D4353B" w:rsidRDefault="003174A4" w:rsidP="00A11354">
            <w:pPr>
              <w:tabs>
                <w:tab w:val="decimal" w:pos="624"/>
              </w:tabs>
              <w:ind w:left="-18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0FF2D133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15049A5" w14:textId="2FB3024B" w:rsidR="006B026E" w:rsidRPr="00D4353B" w:rsidRDefault="003174A4" w:rsidP="00A11354">
            <w:pPr>
              <w:tabs>
                <w:tab w:val="decimal" w:pos="62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30264105" w14:textId="77777777" w:rsidR="006B026E" w:rsidRPr="00D4353B" w:rsidRDefault="006B026E" w:rsidP="006B026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46991CE1" w14:textId="304F7A47" w:rsidR="006B026E" w:rsidRPr="00D4353B" w:rsidRDefault="00790D84" w:rsidP="006B026E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4,878,95</w:t>
            </w:r>
            <w:r w:rsidR="003314D2" w:rsidRPr="00D4353B">
              <w:rPr>
                <w:rFonts w:ascii="Angsana New" w:hAnsi="Angsana New" w:hint="cs"/>
                <w:cs/>
              </w:rPr>
              <w:t>4</w:t>
            </w:r>
          </w:p>
        </w:tc>
      </w:tr>
      <w:tr w:rsidR="006B026E" w:rsidRPr="00D4353B" w14:paraId="53C395C3" w14:textId="77777777" w:rsidTr="00F0446B">
        <w:trPr>
          <w:cantSplit/>
          <w:trHeight w:val="20"/>
        </w:trPr>
        <w:tc>
          <w:tcPr>
            <w:tcW w:w="3240" w:type="dxa"/>
          </w:tcPr>
          <w:p w14:paraId="42343464" w14:textId="77777777" w:rsidR="006B026E" w:rsidRPr="00D4353B" w:rsidRDefault="006B026E" w:rsidP="006B026E">
            <w:pPr>
              <w:ind w:left="985" w:hanging="426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AC734" w14:textId="7211D068" w:rsidR="006B026E" w:rsidRPr="00D4353B" w:rsidRDefault="006B026E" w:rsidP="006B026E">
            <w:pPr>
              <w:tabs>
                <w:tab w:val="decimal" w:pos="985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 xml:space="preserve">143,514,678 </w:t>
            </w:r>
          </w:p>
        </w:tc>
        <w:tc>
          <w:tcPr>
            <w:tcW w:w="90" w:type="dxa"/>
          </w:tcPr>
          <w:p w14:paraId="6948FECA" w14:textId="77777777" w:rsidR="006B026E" w:rsidRPr="00D4353B" w:rsidRDefault="006B026E" w:rsidP="006B026E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3709D" w14:textId="03D179FB" w:rsidR="006B026E" w:rsidRPr="00D4353B" w:rsidRDefault="003174A4" w:rsidP="006B026E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5,441,750</w:t>
            </w:r>
          </w:p>
        </w:tc>
        <w:tc>
          <w:tcPr>
            <w:tcW w:w="90" w:type="dxa"/>
          </w:tcPr>
          <w:p w14:paraId="71E3F9B8" w14:textId="77777777" w:rsidR="006B026E" w:rsidRPr="00D4353B" w:rsidRDefault="006B026E" w:rsidP="006B026E">
            <w:pPr>
              <w:tabs>
                <w:tab w:val="decimal" w:pos="891"/>
              </w:tabs>
              <w:ind w:left="-18"/>
              <w:jc w:val="center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1EFFB02" w14:textId="5441F411" w:rsidR="006B026E" w:rsidRPr="00D4353B" w:rsidRDefault="003174A4" w:rsidP="006B026E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(796,99</w:t>
            </w:r>
            <w:r w:rsidR="00800432" w:rsidRPr="00D4353B">
              <w:rPr>
                <w:rFonts w:ascii="Angsana New" w:hAnsi="Angsana New" w:hint="cs"/>
                <w:cs/>
              </w:rPr>
              <w:t>9</w:t>
            </w:r>
            <w:r w:rsidRPr="00D4353B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7E7D5C9B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A56A131" w14:textId="2E669F20" w:rsidR="006B026E" w:rsidRPr="00D4353B" w:rsidRDefault="00790D84" w:rsidP="00A11354">
            <w:pPr>
              <w:tabs>
                <w:tab w:val="decimal" w:pos="62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872AA71" w14:textId="77777777" w:rsidR="006B026E" w:rsidRPr="00D4353B" w:rsidRDefault="006B026E" w:rsidP="006B026E">
            <w:pPr>
              <w:tabs>
                <w:tab w:val="decimal" w:pos="891"/>
                <w:tab w:val="decimal" w:pos="1008"/>
              </w:tabs>
              <w:ind w:left="-18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1A27E" w14:textId="11147909" w:rsidR="006B026E" w:rsidRPr="00D4353B" w:rsidRDefault="00790D84" w:rsidP="006B026E">
            <w:pPr>
              <w:tabs>
                <w:tab w:val="decimal" w:pos="984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148,159,4</w:t>
            </w:r>
            <w:r w:rsidR="00800432" w:rsidRPr="00D4353B">
              <w:rPr>
                <w:rFonts w:ascii="Angsana New" w:hAnsi="Angsana New" w:hint="cs"/>
                <w:cs/>
              </w:rPr>
              <w:t>29</w:t>
            </w:r>
          </w:p>
        </w:tc>
      </w:tr>
      <w:tr w:rsidR="006B026E" w:rsidRPr="00D4353B" w14:paraId="77E06FBC" w14:textId="77777777" w:rsidTr="000E08F5">
        <w:trPr>
          <w:cantSplit/>
          <w:trHeight w:val="20"/>
        </w:trPr>
        <w:tc>
          <w:tcPr>
            <w:tcW w:w="3240" w:type="dxa"/>
          </w:tcPr>
          <w:p w14:paraId="11553974" w14:textId="77777777" w:rsidR="006B026E" w:rsidRPr="00D4353B" w:rsidRDefault="006B026E" w:rsidP="006B026E">
            <w:pPr>
              <w:ind w:left="53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</w:tcPr>
          <w:p w14:paraId="0D89C1EE" w14:textId="77777777" w:rsidR="006B026E" w:rsidRPr="00D4353B" w:rsidRDefault="006B026E" w:rsidP="006B026E">
            <w:pPr>
              <w:tabs>
                <w:tab w:val="decimal" w:pos="98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8E17012" w14:textId="77777777" w:rsidR="006B026E" w:rsidRPr="00D4353B" w:rsidRDefault="006B026E" w:rsidP="006B026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B954D9C" w14:textId="77777777" w:rsidR="006B026E" w:rsidRPr="00D4353B" w:rsidRDefault="006B026E" w:rsidP="006B026E">
            <w:pPr>
              <w:tabs>
                <w:tab w:val="decimal" w:pos="894"/>
                <w:tab w:val="decimal" w:pos="1020"/>
              </w:tabs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9CF493E" w14:textId="77777777" w:rsidR="006B026E" w:rsidRPr="00D4353B" w:rsidRDefault="006B026E" w:rsidP="006B026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03994D6" w14:textId="77777777" w:rsidR="006B026E" w:rsidRPr="00D4353B" w:rsidRDefault="006B026E" w:rsidP="006B026E">
            <w:pPr>
              <w:tabs>
                <w:tab w:val="decimal" w:pos="1007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C0F89E5" w14:textId="77777777" w:rsidR="006B026E" w:rsidRPr="00D4353B" w:rsidRDefault="006B026E" w:rsidP="006B026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4B29D9DA" w14:textId="77777777" w:rsidR="006B026E" w:rsidRPr="00D4353B" w:rsidRDefault="006B026E" w:rsidP="006B026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F975ADC" w14:textId="77777777" w:rsidR="006B026E" w:rsidRPr="00D4353B" w:rsidRDefault="006B026E" w:rsidP="006B026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0C857B86" w14:textId="77777777" w:rsidR="006B026E" w:rsidRPr="00D4353B" w:rsidRDefault="006B026E" w:rsidP="006B026E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</w:p>
        </w:tc>
      </w:tr>
      <w:tr w:rsidR="006B026E" w:rsidRPr="00D4353B" w14:paraId="13F75434" w14:textId="77777777" w:rsidTr="000E08F5">
        <w:trPr>
          <w:cantSplit/>
          <w:trHeight w:val="20"/>
        </w:trPr>
        <w:tc>
          <w:tcPr>
            <w:tcW w:w="3240" w:type="dxa"/>
          </w:tcPr>
          <w:p w14:paraId="782B7801" w14:textId="77777777" w:rsidR="006B026E" w:rsidRPr="00D4353B" w:rsidRDefault="006B026E" w:rsidP="006B026E">
            <w:pPr>
              <w:ind w:left="532" w:hanging="352"/>
              <w:rPr>
                <w:rFonts w:ascii="Angsana New" w:hAnsi="Angsana New"/>
                <w:b/>
                <w:bCs/>
              </w:rPr>
            </w:pPr>
            <w:r w:rsidRPr="00D4353B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080" w:type="dxa"/>
          </w:tcPr>
          <w:p w14:paraId="36A7B02E" w14:textId="77777777" w:rsidR="006B026E" w:rsidRPr="00D4353B" w:rsidRDefault="006B026E" w:rsidP="006B026E">
            <w:pPr>
              <w:tabs>
                <w:tab w:val="decimal" w:pos="98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A1EAB40" w14:textId="77777777" w:rsidR="006B026E" w:rsidRPr="00D4353B" w:rsidRDefault="006B026E" w:rsidP="006B026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659CAE95" w14:textId="77777777" w:rsidR="006B026E" w:rsidRPr="00D4353B" w:rsidRDefault="006B026E" w:rsidP="006B026E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6E27F64" w14:textId="77777777" w:rsidR="006B026E" w:rsidRPr="00D4353B" w:rsidRDefault="006B026E" w:rsidP="006B026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A3E036E" w14:textId="77777777" w:rsidR="006B026E" w:rsidRPr="00D4353B" w:rsidRDefault="006B026E" w:rsidP="006B026E">
            <w:pPr>
              <w:tabs>
                <w:tab w:val="decimal" w:pos="1007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8168693" w14:textId="77777777" w:rsidR="006B026E" w:rsidRPr="00D4353B" w:rsidRDefault="006B026E" w:rsidP="006B026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33599BB" w14:textId="77777777" w:rsidR="006B026E" w:rsidRPr="00D4353B" w:rsidRDefault="006B026E" w:rsidP="006B026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A577D17" w14:textId="77777777" w:rsidR="006B026E" w:rsidRPr="00D4353B" w:rsidRDefault="006B026E" w:rsidP="006B026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1966B340" w14:textId="77777777" w:rsidR="006B026E" w:rsidRPr="00D4353B" w:rsidRDefault="006B026E" w:rsidP="006B026E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</w:p>
        </w:tc>
      </w:tr>
      <w:tr w:rsidR="006B026E" w:rsidRPr="00D4353B" w14:paraId="7636F9C7" w14:textId="77777777" w:rsidTr="00F0446B">
        <w:trPr>
          <w:cantSplit/>
          <w:trHeight w:val="20"/>
        </w:trPr>
        <w:tc>
          <w:tcPr>
            <w:tcW w:w="3240" w:type="dxa"/>
          </w:tcPr>
          <w:p w14:paraId="1265F9FA" w14:textId="77777777" w:rsidR="006B026E" w:rsidRPr="00D4353B" w:rsidRDefault="006B026E" w:rsidP="006B026E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อาคาร</w:t>
            </w:r>
            <w:r w:rsidRPr="00D4353B">
              <w:rPr>
                <w:rFonts w:ascii="Angsana New" w:hAnsi="Angsana New" w:hint="cs"/>
                <w:cs/>
              </w:rPr>
              <w:t>และส่วนปรับปรุงอาคาร</w:t>
            </w:r>
          </w:p>
        </w:tc>
        <w:tc>
          <w:tcPr>
            <w:tcW w:w="1080" w:type="dxa"/>
            <w:vAlign w:val="center"/>
          </w:tcPr>
          <w:p w14:paraId="6D33B04D" w14:textId="75D7365C" w:rsidR="006B026E" w:rsidRPr="00D4353B" w:rsidRDefault="006B026E" w:rsidP="006B026E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(26,463,857)</w:t>
            </w:r>
          </w:p>
        </w:tc>
        <w:tc>
          <w:tcPr>
            <w:tcW w:w="90" w:type="dxa"/>
          </w:tcPr>
          <w:p w14:paraId="72FF7AEC" w14:textId="77777777" w:rsidR="006B026E" w:rsidRPr="00D4353B" w:rsidRDefault="006B026E" w:rsidP="006B026E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E1BA0CD" w14:textId="124034D9" w:rsidR="006B026E" w:rsidRPr="00D4353B" w:rsidRDefault="00790D84" w:rsidP="006B026E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(1,574,433)</w:t>
            </w:r>
          </w:p>
        </w:tc>
        <w:tc>
          <w:tcPr>
            <w:tcW w:w="90" w:type="dxa"/>
          </w:tcPr>
          <w:p w14:paraId="14F4B610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AF93246" w14:textId="7FED332D" w:rsidR="006B026E" w:rsidRPr="00D4353B" w:rsidRDefault="00790D84" w:rsidP="00790D84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318,143</w:t>
            </w:r>
          </w:p>
        </w:tc>
        <w:tc>
          <w:tcPr>
            <w:tcW w:w="90" w:type="dxa"/>
          </w:tcPr>
          <w:p w14:paraId="150A4C39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71AE14D" w14:textId="4ECF7EF3" w:rsidR="006B026E" w:rsidRPr="00D4353B" w:rsidRDefault="00790D84" w:rsidP="00A11354">
            <w:pPr>
              <w:tabs>
                <w:tab w:val="decimal" w:pos="62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6D422275" w14:textId="77777777" w:rsidR="006B026E" w:rsidRPr="00D4353B" w:rsidRDefault="006B026E" w:rsidP="006B026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1D30DA64" w14:textId="09CC5F21" w:rsidR="006B026E" w:rsidRPr="00D4353B" w:rsidRDefault="00790D84" w:rsidP="006B026E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(27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720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14</w:t>
            </w:r>
            <w:r w:rsidRPr="00D4353B">
              <w:rPr>
                <w:rFonts w:ascii="Angsana New" w:hAnsi="Angsana New" w:hint="cs"/>
                <w:cs/>
              </w:rPr>
              <w:t>7</w:t>
            </w:r>
            <w:r w:rsidRPr="00D4353B">
              <w:rPr>
                <w:rFonts w:ascii="Angsana New" w:hAnsi="Angsana New"/>
                <w:cs/>
              </w:rPr>
              <w:t>)</w:t>
            </w:r>
          </w:p>
        </w:tc>
      </w:tr>
      <w:tr w:rsidR="006B026E" w:rsidRPr="00D4353B" w14:paraId="45DA8E05" w14:textId="77777777" w:rsidTr="00F0446B">
        <w:trPr>
          <w:cantSplit/>
          <w:trHeight w:val="20"/>
        </w:trPr>
        <w:tc>
          <w:tcPr>
            <w:tcW w:w="3240" w:type="dxa"/>
          </w:tcPr>
          <w:p w14:paraId="36194420" w14:textId="77777777" w:rsidR="006B026E" w:rsidRPr="00D4353B" w:rsidRDefault="006B026E" w:rsidP="006B026E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 w:hint="cs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  <w:vAlign w:val="center"/>
          </w:tcPr>
          <w:p w14:paraId="02574AC8" w14:textId="55A7DA8C" w:rsidR="006B026E" w:rsidRPr="00D4353B" w:rsidRDefault="006B026E" w:rsidP="006B026E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(40,778,527)</w:t>
            </w:r>
          </w:p>
        </w:tc>
        <w:tc>
          <w:tcPr>
            <w:tcW w:w="90" w:type="dxa"/>
          </w:tcPr>
          <w:p w14:paraId="69DC953F" w14:textId="77777777" w:rsidR="006B026E" w:rsidRPr="00D4353B" w:rsidRDefault="006B026E" w:rsidP="006B026E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E5693BD" w14:textId="795A8BF0" w:rsidR="006B026E" w:rsidRPr="00D4353B" w:rsidRDefault="00790D84" w:rsidP="006B026E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(4,401,40</w:t>
            </w:r>
            <w:r w:rsidR="00800432" w:rsidRPr="00D4353B">
              <w:rPr>
                <w:rFonts w:ascii="Angsana New" w:hAnsi="Angsana New" w:hint="cs"/>
                <w:cs/>
              </w:rPr>
              <w:t>4</w:t>
            </w:r>
            <w:r w:rsidRPr="00D4353B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6A6EA22F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150CDD3" w14:textId="4D6BF747" w:rsidR="006B026E" w:rsidRPr="00D4353B" w:rsidRDefault="00790D84" w:rsidP="00A11354">
            <w:pPr>
              <w:tabs>
                <w:tab w:val="decimal" w:pos="62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03F4EEF3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67F84D7" w14:textId="0945FDE8" w:rsidR="006B026E" w:rsidRPr="00D4353B" w:rsidRDefault="00790D84" w:rsidP="00A11354">
            <w:pPr>
              <w:tabs>
                <w:tab w:val="decimal" w:pos="62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45181E85" w14:textId="77777777" w:rsidR="006B026E" w:rsidRPr="00D4353B" w:rsidRDefault="006B026E" w:rsidP="006B026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4957BC2B" w14:textId="520C52B7" w:rsidR="006B026E" w:rsidRPr="00D4353B" w:rsidRDefault="00790D84" w:rsidP="006B026E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(45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179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93</w:t>
            </w:r>
            <w:r w:rsidR="00800432" w:rsidRPr="00D4353B">
              <w:rPr>
                <w:rFonts w:ascii="Angsana New" w:hAnsi="Angsana New" w:hint="cs"/>
                <w:cs/>
              </w:rPr>
              <w:t>1</w:t>
            </w:r>
            <w:r w:rsidRPr="00D4353B">
              <w:rPr>
                <w:rFonts w:ascii="Angsana New" w:hAnsi="Angsana New"/>
                <w:cs/>
              </w:rPr>
              <w:t>)</w:t>
            </w:r>
          </w:p>
        </w:tc>
      </w:tr>
      <w:tr w:rsidR="006B026E" w:rsidRPr="00D4353B" w14:paraId="5F34793A" w14:textId="77777777" w:rsidTr="00F0446B">
        <w:trPr>
          <w:cantSplit/>
          <w:trHeight w:val="20"/>
        </w:trPr>
        <w:tc>
          <w:tcPr>
            <w:tcW w:w="3240" w:type="dxa"/>
          </w:tcPr>
          <w:p w14:paraId="6C872BD5" w14:textId="378A629F" w:rsidR="006B026E" w:rsidRPr="00D4353B" w:rsidRDefault="006B026E" w:rsidP="006B026E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เครื่องมื</w:t>
            </w:r>
            <w:r w:rsidRPr="00D4353B">
              <w:rPr>
                <w:rFonts w:ascii="Angsana New" w:hAnsi="Angsana New" w:hint="cs"/>
                <w:cs/>
              </w:rPr>
              <w:t>อและ</w:t>
            </w:r>
            <w:r w:rsidRPr="00D4353B">
              <w:rPr>
                <w:rFonts w:ascii="Angsana New" w:hAnsi="Angsana New"/>
                <w:cs/>
              </w:rPr>
              <w:t>เครื่องใช้</w:t>
            </w:r>
            <w:r w:rsidRPr="00D4353B">
              <w:rPr>
                <w:rFonts w:ascii="Angsana New" w:hAnsi="Angsana New" w:hint="cs"/>
                <w:cs/>
              </w:rPr>
              <w:t>โรงงาน</w:t>
            </w:r>
          </w:p>
        </w:tc>
        <w:tc>
          <w:tcPr>
            <w:tcW w:w="1080" w:type="dxa"/>
            <w:vAlign w:val="center"/>
          </w:tcPr>
          <w:p w14:paraId="18A9784D" w14:textId="4587564B" w:rsidR="006B026E" w:rsidRPr="00D4353B" w:rsidRDefault="006B026E" w:rsidP="006B026E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(12,361,954)</w:t>
            </w:r>
          </w:p>
        </w:tc>
        <w:tc>
          <w:tcPr>
            <w:tcW w:w="90" w:type="dxa"/>
          </w:tcPr>
          <w:p w14:paraId="3878E76F" w14:textId="77777777" w:rsidR="006B026E" w:rsidRPr="00D4353B" w:rsidRDefault="006B026E" w:rsidP="006B026E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11534F6A" w14:textId="5D6A7314" w:rsidR="006B026E" w:rsidRPr="00D4353B" w:rsidRDefault="00790D84" w:rsidP="006B026E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(991,960)</w:t>
            </w:r>
          </w:p>
        </w:tc>
        <w:tc>
          <w:tcPr>
            <w:tcW w:w="90" w:type="dxa"/>
          </w:tcPr>
          <w:p w14:paraId="441A50ED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409F6F83" w14:textId="15848E32" w:rsidR="006B026E" w:rsidRPr="00D4353B" w:rsidRDefault="00790D84" w:rsidP="00790D84">
            <w:pPr>
              <w:tabs>
                <w:tab w:val="decimal" w:pos="897"/>
              </w:tabs>
              <w:jc w:val="both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143,329</w:t>
            </w:r>
          </w:p>
        </w:tc>
        <w:tc>
          <w:tcPr>
            <w:tcW w:w="90" w:type="dxa"/>
          </w:tcPr>
          <w:p w14:paraId="3F85BF25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902BE05" w14:textId="5D2A67A6" w:rsidR="006B026E" w:rsidRPr="00D4353B" w:rsidRDefault="00790D84" w:rsidP="00A11354">
            <w:pPr>
              <w:tabs>
                <w:tab w:val="decimal" w:pos="62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4940758C" w14:textId="77777777" w:rsidR="006B026E" w:rsidRPr="00D4353B" w:rsidRDefault="006B026E" w:rsidP="006B026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48EA4A62" w14:textId="582D9B43" w:rsidR="006B026E" w:rsidRPr="00D4353B" w:rsidRDefault="00790D84" w:rsidP="006B026E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(13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210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58</w:t>
            </w:r>
            <w:r w:rsidRPr="00D4353B">
              <w:rPr>
                <w:rFonts w:ascii="Angsana New" w:hAnsi="Angsana New"/>
              </w:rPr>
              <w:t>5</w:t>
            </w:r>
            <w:r w:rsidRPr="00D4353B">
              <w:rPr>
                <w:rFonts w:ascii="Angsana New" w:hAnsi="Angsana New"/>
                <w:cs/>
              </w:rPr>
              <w:t>)</w:t>
            </w:r>
          </w:p>
        </w:tc>
      </w:tr>
      <w:tr w:rsidR="006B026E" w:rsidRPr="00D4353B" w14:paraId="39E648C4" w14:textId="77777777" w:rsidTr="00F0446B">
        <w:trPr>
          <w:cantSplit/>
          <w:trHeight w:val="20"/>
        </w:trPr>
        <w:tc>
          <w:tcPr>
            <w:tcW w:w="3240" w:type="dxa"/>
          </w:tcPr>
          <w:p w14:paraId="7B1B87EC" w14:textId="0A284CA8" w:rsidR="006B026E" w:rsidRPr="00D4353B" w:rsidRDefault="006B026E" w:rsidP="006B026E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เครื่องตกแต่ง</w:t>
            </w:r>
            <w:r w:rsidR="00E95617" w:rsidRPr="00D4353B">
              <w:rPr>
                <w:rFonts w:ascii="Angsana New" w:hAnsi="Angsana New"/>
              </w:rPr>
              <w:t xml:space="preserve"> </w:t>
            </w:r>
            <w:r w:rsidRPr="00D4353B">
              <w:rPr>
                <w:rFonts w:ascii="Angsana New" w:hAnsi="Angsana New" w:hint="cs"/>
                <w:cs/>
              </w:rPr>
              <w:t>ติดตั้ง</w:t>
            </w:r>
            <w:r w:rsidRPr="00D4353B">
              <w:rPr>
                <w:rFonts w:ascii="Angsana New" w:hAnsi="Angsana New"/>
                <w:cs/>
              </w:rPr>
              <w:t>และเครื่องใช้สำนักงาน</w:t>
            </w:r>
          </w:p>
        </w:tc>
        <w:tc>
          <w:tcPr>
            <w:tcW w:w="1080" w:type="dxa"/>
            <w:vAlign w:val="center"/>
          </w:tcPr>
          <w:p w14:paraId="6A3A717A" w14:textId="3843E394" w:rsidR="006B026E" w:rsidRPr="00D4353B" w:rsidRDefault="006B026E" w:rsidP="006B026E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(5,274,835)</w:t>
            </w:r>
          </w:p>
        </w:tc>
        <w:tc>
          <w:tcPr>
            <w:tcW w:w="90" w:type="dxa"/>
          </w:tcPr>
          <w:p w14:paraId="5F204231" w14:textId="77777777" w:rsidR="006B026E" w:rsidRPr="00D4353B" w:rsidRDefault="006B026E" w:rsidP="006B026E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739828B7" w14:textId="178A294E" w:rsidR="006B026E" w:rsidRPr="00D4353B" w:rsidRDefault="00790D84" w:rsidP="006B026E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(1,761,983)</w:t>
            </w:r>
          </w:p>
        </w:tc>
        <w:tc>
          <w:tcPr>
            <w:tcW w:w="90" w:type="dxa"/>
          </w:tcPr>
          <w:p w14:paraId="2F5EE94C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6728C2FA" w14:textId="05666F52" w:rsidR="006B026E" w:rsidRPr="00D4353B" w:rsidRDefault="00790D84" w:rsidP="00790D84">
            <w:pPr>
              <w:tabs>
                <w:tab w:val="decimal" w:pos="897"/>
              </w:tabs>
              <w:jc w:val="both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327,915</w:t>
            </w:r>
          </w:p>
        </w:tc>
        <w:tc>
          <w:tcPr>
            <w:tcW w:w="90" w:type="dxa"/>
          </w:tcPr>
          <w:p w14:paraId="21CCDDC5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B648617" w14:textId="3ED73840" w:rsidR="006B026E" w:rsidRPr="00D4353B" w:rsidRDefault="00790D84" w:rsidP="00A11354">
            <w:pPr>
              <w:tabs>
                <w:tab w:val="decimal" w:pos="624"/>
              </w:tabs>
              <w:ind w:left="-18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6A78EAAF" w14:textId="77777777" w:rsidR="006B026E" w:rsidRPr="00D4353B" w:rsidRDefault="006B026E" w:rsidP="006B026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3BD01C9B" w14:textId="68B8CC7F" w:rsidR="006B026E" w:rsidRPr="00D4353B" w:rsidRDefault="00790D84" w:rsidP="006B026E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(6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708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90</w:t>
            </w:r>
            <w:r w:rsidRPr="00D4353B">
              <w:rPr>
                <w:rFonts w:ascii="Angsana New" w:hAnsi="Angsana New"/>
              </w:rPr>
              <w:t>3</w:t>
            </w:r>
            <w:r w:rsidRPr="00D4353B">
              <w:rPr>
                <w:rFonts w:ascii="Angsana New" w:hAnsi="Angsana New"/>
                <w:cs/>
              </w:rPr>
              <w:t>)</w:t>
            </w:r>
          </w:p>
        </w:tc>
      </w:tr>
      <w:tr w:rsidR="006B026E" w:rsidRPr="00D4353B" w14:paraId="4C9B4ADF" w14:textId="77777777" w:rsidTr="00F0446B">
        <w:trPr>
          <w:cantSplit/>
          <w:trHeight w:val="20"/>
        </w:trPr>
        <w:tc>
          <w:tcPr>
            <w:tcW w:w="3240" w:type="dxa"/>
          </w:tcPr>
          <w:p w14:paraId="5282549A" w14:textId="77777777" w:rsidR="006B026E" w:rsidRPr="00D4353B" w:rsidRDefault="006B026E" w:rsidP="006B026E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CF48A22" w14:textId="0158C513" w:rsidR="006B026E" w:rsidRPr="00D4353B" w:rsidRDefault="006B026E" w:rsidP="006B026E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(1,763,861)</w:t>
            </w:r>
          </w:p>
        </w:tc>
        <w:tc>
          <w:tcPr>
            <w:tcW w:w="90" w:type="dxa"/>
          </w:tcPr>
          <w:p w14:paraId="7C6433A8" w14:textId="77777777" w:rsidR="006B026E" w:rsidRPr="00D4353B" w:rsidRDefault="006B026E" w:rsidP="006B026E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2B1EB73B" w14:textId="6ED105AC" w:rsidR="006B026E" w:rsidRPr="00D4353B" w:rsidRDefault="00790D84" w:rsidP="006B026E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(172,799)</w:t>
            </w:r>
          </w:p>
        </w:tc>
        <w:tc>
          <w:tcPr>
            <w:tcW w:w="90" w:type="dxa"/>
          </w:tcPr>
          <w:p w14:paraId="54682E5F" w14:textId="77777777" w:rsidR="006B026E" w:rsidRPr="00D4353B" w:rsidRDefault="006B026E" w:rsidP="006B026E">
            <w:pPr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3BC7C77B" w14:textId="41FA418C" w:rsidR="006B026E" w:rsidRPr="00D4353B" w:rsidRDefault="00790D84" w:rsidP="00A11354">
            <w:pPr>
              <w:tabs>
                <w:tab w:val="decimal" w:pos="624"/>
              </w:tabs>
              <w:ind w:left="-18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7A3C92C5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0D78EA6" w14:textId="6195CD22" w:rsidR="006B026E" w:rsidRPr="00D4353B" w:rsidRDefault="00790D84" w:rsidP="00A11354">
            <w:pPr>
              <w:tabs>
                <w:tab w:val="decimal" w:pos="62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68882C2D" w14:textId="77777777" w:rsidR="006B026E" w:rsidRPr="00D4353B" w:rsidRDefault="006B026E" w:rsidP="006B026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4B13AB31" w14:textId="49D4C129" w:rsidR="006B026E" w:rsidRPr="00D4353B" w:rsidRDefault="00790D84" w:rsidP="006B026E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(1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936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660)</w:t>
            </w:r>
          </w:p>
        </w:tc>
      </w:tr>
      <w:tr w:rsidR="006B026E" w:rsidRPr="00D4353B" w14:paraId="27A8F49B" w14:textId="77777777" w:rsidTr="00F0446B">
        <w:trPr>
          <w:cantSplit/>
          <w:trHeight w:val="20"/>
        </w:trPr>
        <w:tc>
          <w:tcPr>
            <w:tcW w:w="3240" w:type="dxa"/>
          </w:tcPr>
          <w:p w14:paraId="7C941F34" w14:textId="77777777" w:rsidR="006B026E" w:rsidRPr="00D4353B" w:rsidRDefault="006B026E" w:rsidP="006B026E">
            <w:pPr>
              <w:ind w:left="985" w:hanging="426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E180F" w14:textId="4BD8238E" w:rsidR="006B026E" w:rsidRPr="00D4353B" w:rsidRDefault="006B026E" w:rsidP="006B026E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(86,643,034)</w:t>
            </w:r>
          </w:p>
        </w:tc>
        <w:tc>
          <w:tcPr>
            <w:tcW w:w="90" w:type="dxa"/>
          </w:tcPr>
          <w:p w14:paraId="556DCF30" w14:textId="77777777" w:rsidR="006B026E" w:rsidRPr="00D4353B" w:rsidRDefault="006B026E" w:rsidP="006B026E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2592C" w14:textId="60DBC7EC" w:rsidR="006B026E" w:rsidRPr="00D4353B" w:rsidRDefault="00790D84" w:rsidP="006B026E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(8,902,5</w:t>
            </w:r>
            <w:r w:rsidR="00800432" w:rsidRPr="00D4353B">
              <w:rPr>
                <w:rFonts w:ascii="Angsana New" w:hAnsi="Angsana New" w:hint="cs"/>
                <w:cs/>
              </w:rPr>
              <w:t>79</w:t>
            </w:r>
            <w:r w:rsidRPr="00D4353B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0513ED0A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95C71" w14:textId="16ABA73C" w:rsidR="006B026E" w:rsidRPr="00D4353B" w:rsidRDefault="00790D84" w:rsidP="006B026E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789,387</w:t>
            </w:r>
          </w:p>
        </w:tc>
        <w:tc>
          <w:tcPr>
            <w:tcW w:w="90" w:type="dxa"/>
          </w:tcPr>
          <w:p w14:paraId="12DC43A7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71C2706" w14:textId="4AEB820B" w:rsidR="006B026E" w:rsidRPr="00D4353B" w:rsidRDefault="00790D84" w:rsidP="00A11354">
            <w:pPr>
              <w:tabs>
                <w:tab w:val="decimal" w:pos="62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7E11E459" w14:textId="77777777" w:rsidR="006B026E" w:rsidRPr="00D4353B" w:rsidRDefault="006B026E" w:rsidP="006B026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21C00" w14:textId="24803508" w:rsidR="006B026E" w:rsidRPr="00D4353B" w:rsidRDefault="00790D84" w:rsidP="006B026E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(94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756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22</w:t>
            </w:r>
            <w:r w:rsidR="00800432" w:rsidRPr="00D4353B">
              <w:rPr>
                <w:rFonts w:ascii="Angsana New" w:hAnsi="Angsana New" w:hint="cs"/>
                <w:cs/>
              </w:rPr>
              <w:t>6</w:t>
            </w:r>
            <w:r w:rsidRPr="00D4353B">
              <w:rPr>
                <w:rFonts w:ascii="Angsana New" w:hAnsi="Angsana New"/>
                <w:cs/>
              </w:rPr>
              <w:t>)</w:t>
            </w:r>
          </w:p>
        </w:tc>
      </w:tr>
      <w:tr w:rsidR="006B026E" w:rsidRPr="00D4353B" w14:paraId="4889EEFB" w14:textId="77777777" w:rsidTr="000E08F5">
        <w:trPr>
          <w:cantSplit/>
          <w:trHeight w:val="20"/>
        </w:trPr>
        <w:tc>
          <w:tcPr>
            <w:tcW w:w="3240" w:type="dxa"/>
          </w:tcPr>
          <w:p w14:paraId="31A24E8C" w14:textId="77777777" w:rsidR="006B026E" w:rsidRPr="00D4353B" w:rsidRDefault="006B026E" w:rsidP="006B026E">
            <w:pPr>
              <w:ind w:left="532" w:hanging="35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AAC266E" w14:textId="0B07D656" w:rsidR="006B026E" w:rsidRPr="00D4353B" w:rsidRDefault="006B026E" w:rsidP="006B026E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56,871,644</w:t>
            </w:r>
          </w:p>
        </w:tc>
        <w:tc>
          <w:tcPr>
            <w:tcW w:w="90" w:type="dxa"/>
          </w:tcPr>
          <w:p w14:paraId="794B0E11" w14:textId="77777777" w:rsidR="006B026E" w:rsidRPr="00D4353B" w:rsidRDefault="006B026E" w:rsidP="006B026E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4F67A6A6" w14:textId="77777777" w:rsidR="006B026E" w:rsidRPr="00D4353B" w:rsidRDefault="006B026E" w:rsidP="006B026E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6710D8A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4A213BCD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8000B0D" w14:textId="77777777" w:rsidR="006B026E" w:rsidRPr="00D4353B" w:rsidRDefault="006B026E" w:rsidP="006B026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4B4DAEC" w14:textId="77777777" w:rsidR="006B026E" w:rsidRPr="00D4353B" w:rsidRDefault="006B026E" w:rsidP="006B026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93F6A7A" w14:textId="77777777" w:rsidR="006B026E" w:rsidRPr="00D4353B" w:rsidRDefault="006B026E" w:rsidP="006B026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0E47C86" w14:textId="27D254EE" w:rsidR="006B026E" w:rsidRPr="00D4353B" w:rsidRDefault="00790D84" w:rsidP="006B026E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53,403,203</w:t>
            </w:r>
          </w:p>
        </w:tc>
      </w:tr>
    </w:tbl>
    <w:p w14:paraId="53FDBD23" w14:textId="65D71467" w:rsidR="006A7D66" w:rsidRPr="00D4353B" w:rsidRDefault="006A7D66" w:rsidP="006A7D66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  <w:lang w:val="en-GB"/>
        </w:rPr>
        <w:br w:type="page"/>
      </w:r>
    </w:p>
    <w:p w14:paraId="4B01DB41" w14:textId="77777777" w:rsidR="006B026E" w:rsidRPr="00D4353B" w:rsidRDefault="006B026E" w:rsidP="006B026E">
      <w:pPr>
        <w:spacing w:before="120"/>
        <w:ind w:left="547"/>
        <w:rPr>
          <w:rFonts w:ascii="Angsana New" w:hAnsi="Angsana New"/>
          <w:b/>
          <w:bCs/>
        </w:rPr>
      </w:pPr>
      <w:r w:rsidRPr="00D4353B">
        <w:rPr>
          <w:rFonts w:ascii="Angsana New" w:hAnsi="Angsana New"/>
          <w:b/>
          <w:bCs/>
          <w:cs/>
        </w:rPr>
        <w:lastRenderedPageBreak/>
        <w:t xml:space="preserve">สำหรับปีสิ้นสุดวันที่ </w:t>
      </w:r>
      <w:r w:rsidRPr="00D4353B">
        <w:rPr>
          <w:rFonts w:ascii="Angsana New" w:hAnsi="Angsana New"/>
          <w:b/>
          <w:bCs/>
        </w:rPr>
        <w:t>31</w:t>
      </w:r>
      <w:r w:rsidRPr="00D4353B">
        <w:rPr>
          <w:rFonts w:ascii="Angsana New" w:hAnsi="Angsana New"/>
          <w:b/>
          <w:bCs/>
          <w:cs/>
        </w:rPr>
        <w:t xml:space="preserve"> ธันวาคม</w:t>
      </w:r>
      <w:r w:rsidRPr="00D4353B">
        <w:rPr>
          <w:rFonts w:ascii="Angsana New" w:hAnsi="Angsana New"/>
          <w:b/>
          <w:bCs/>
        </w:rPr>
        <w:t xml:space="preserve"> 2565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080"/>
        <w:gridCol w:w="90"/>
        <w:gridCol w:w="990"/>
        <w:gridCol w:w="90"/>
        <w:gridCol w:w="990"/>
        <w:gridCol w:w="90"/>
        <w:gridCol w:w="990"/>
        <w:gridCol w:w="90"/>
        <w:gridCol w:w="1080"/>
      </w:tblGrid>
      <w:tr w:rsidR="006B026E" w:rsidRPr="00D4353B" w14:paraId="7ACD2F55" w14:textId="77777777" w:rsidTr="002C6CD3">
        <w:trPr>
          <w:cantSplit/>
          <w:trHeight w:val="20"/>
        </w:trPr>
        <w:tc>
          <w:tcPr>
            <w:tcW w:w="3240" w:type="dxa"/>
          </w:tcPr>
          <w:p w14:paraId="21452448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5490" w:type="dxa"/>
            <w:gridSpan w:val="9"/>
          </w:tcPr>
          <w:p w14:paraId="748DB106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90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หน่วย : บาท</w:t>
            </w:r>
          </w:p>
        </w:tc>
      </w:tr>
      <w:tr w:rsidR="006B026E" w:rsidRPr="00D4353B" w14:paraId="3A4A2B54" w14:textId="77777777" w:rsidTr="002C6CD3">
        <w:trPr>
          <w:cantSplit/>
          <w:trHeight w:val="20"/>
        </w:trPr>
        <w:tc>
          <w:tcPr>
            <w:tcW w:w="3240" w:type="dxa"/>
          </w:tcPr>
          <w:p w14:paraId="2C9DCF55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5490" w:type="dxa"/>
            <w:gridSpan w:val="9"/>
          </w:tcPr>
          <w:p w14:paraId="3D27C8AB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งบการเงินเฉพาะกิจการ</w:t>
            </w:r>
          </w:p>
        </w:tc>
      </w:tr>
      <w:tr w:rsidR="006B026E" w:rsidRPr="00D4353B" w14:paraId="43D39290" w14:textId="77777777" w:rsidTr="002C6CD3">
        <w:trPr>
          <w:cantSplit/>
          <w:trHeight w:val="20"/>
        </w:trPr>
        <w:tc>
          <w:tcPr>
            <w:tcW w:w="3240" w:type="dxa"/>
          </w:tcPr>
          <w:p w14:paraId="4A6CFBDF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207895B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90" w:type="dxa"/>
          </w:tcPr>
          <w:p w14:paraId="062D3EC1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10CD2BA9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90" w:type="dxa"/>
          </w:tcPr>
          <w:p w14:paraId="2A10B90E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E980C93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ลดลง</w:t>
            </w:r>
          </w:p>
        </w:tc>
        <w:tc>
          <w:tcPr>
            <w:tcW w:w="90" w:type="dxa"/>
          </w:tcPr>
          <w:p w14:paraId="0A274FFA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2133E4DE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โอนเข้า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/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</w:t>
            </w:r>
          </w:p>
        </w:tc>
        <w:tc>
          <w:tcPr>
            <w:tcW w:w="90" w:type="dxa"/>
          </w:tcPr>
          <w:p w14:paraId="5EDFD138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4B6A3081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6B026E" w:rsidRPr="00D4353B" w14:paraId="1944ADB5" w14:textId="77777777" w:rsidTr="002C6CD3">
        <w:trPr>
          <w:cantSplit/>
          <w:trHeight w:val="20"/>
        </w:trPr>
        <w:tc>
          <w:tcPr>
            <w:tcW w:w="3240" w:type="dxa"/>
          </w:tcPr>
          <w:p w14:paraId="26AA8604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76E409E9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90" w:type="dxa"/>
          </w:tcPr>
          <w:p w14:paraId="255D3445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3AB0207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52797A8B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195F0296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6CF2F108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F15B71E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(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ออก)</w:t>
            </w:r>
          </w:p>
        </w:tc>
        <w:tc>
          <w:tcPr>
            <w:tcW w:w="90" w:type="dxa"/>
          </w:tcPr>
          <w:p w14:paraId="3F1ED370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CA24BDA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6B026E" w:rsidRPr="00D4353B" w14:paraId="547DFB6B" w14:textId="77777777" w:rsidTr="002C6CD3">
        <w:trPr>
          <w:cantSplit/>
          <w:trHeight w:val="20"/>
        </w:trPr>
        <w:tc>
          <w:tcPr>
            <w:tcW w:w="3240" w:type="dxa"/>
          </w:tcPr>
          <w:p w14:paraId="7AC8C57A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34CD987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0" w:type="dxa"/>
          </w:tcPr>
          <w:p w14:paraId="3641BB6D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12C024F6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7056AC1C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48159799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7F6591EF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769C775B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6B9BCFDF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829AEB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6B026E" w:rsidRPr="00D4353B" w14:paraId="01059466" w14:textId="77777777" w:rsidTr="002C6CD3">
        <w:trPr>
          <w:cantSplit/>
          <w:trHeight w:val="20"/>
        </w:trPr>
        <w:tc>
          <w:tcPr>
            <w:tcW w:w="3240" w:type="dxa"/>
          </w:tcPr>
          <w:p w14:paraId="00230DBE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BD2EBA4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sz w:val="24"/>
                <w:szCs w:val="24"/>
                <w:lang w:val="en-US"/>
              </w:rPr>
              <w:t>2565</w:t>
            </w:r>
          </w:p>
        </w:tc>
        <w:tc>
          <w:tcPr>
            <w:tcW w:w="90" w:type="dxa"/>
          </w:tcPr>
          <w:p w14:paraId="45A6E692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2EE837CC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1DB14EE6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62C9377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672201C3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1EAA8543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0EC712A4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22D301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sz w:val="24"/>
                <w:szCs w:val="24"/>
                <w:lang w:val="en-US"/>
              </w:rPr>
              <w:t>2565</w:t>
            </w:r>
          </w:p>
        </w:tc>
      </w:tr>
      <w:tr w:rsidR="006B026E" w:rsidRPr="00D4353B" w14:paraId="4AF8B751" w14:textId="77777777" w:rsidTr="002C6CD3">
        <w:trPr>
          <w:cantSplit/>
          <w:trHeight w:val="20"/>
        </w:trPr>
        <w:tc>
          <w:tcPr>
            <w:tcW w:w="3240" w:type="dxa"/>
          </w:tcPr>
          <w:p w14:paraId="4E1AC806" w14:textId="77777777" w:rsidR="006B026E" w:rsidRPr="00D4353B" w:rsidRDefault="006B026E" w:rsidP="002C6CD3">
            <w:pPr>
              <w:ind w:left="532" w:hanging="352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080" w:type="dxa"/>
          </w:tcPr>
          <w:p w14:paraId="74786625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49F3882F" w14:textId="77777777" w:rsidR="006B026E" w:rsidRPr="00D4353B" w:rsidRDefault="006B026E" w:rsidP="002C6CD3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EBC5EE6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B915FA4" w14:textId="77777777" w:rsidR="006B026E" w:rsidRPr="00D4353B" w:rsidRDefault="006B026E" w:rsidP="002C6CD3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30EF85C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05ABCD7" w14:textId="77777777" w:rsidR="006B026E" w:rsidRPr="00D4353B" w:rsidRDefault="006B026E" w:rsidP="002C6CD3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40B284C" w14:textId="77777777" w:rsidR="006B026E" w:rsidRPr="00D4353B" w:rsidRDefault="006B026E" w:rsidP="002C6CD3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B15BB30" w14:textId="77777777" w:rsidR="006B026E" w:rsidRPr="00D4353B" w:rsidRDefault="006B026E" w:rsidP="002C6CD3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BBADE8D" w14:textId="77777777" w:rsidR="006B026E" w:rsidRPr="00D4353B" w:rsidRDefault="006B026E" w:rsidP="002C6CD3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</w:tr>
      <w:tr w:rsidR="006B026E" w:rsidRPr="00D4353B" w14:paraId="597AE1E4" w14:textId="77777777" w:rsidTr="002C6CD3">
        <w:trPr>
          <w:cantSplit/>
          <w:trHeight w:val="20"/>
        </w:trPr>
        <w:tc>
          <w:tcPr>
            <w:tcW w:w="3240" w:type="dxa"/>
          </w:tcPr>
          <w:p w14:paraId="429D6E13" w14:textId="77777777" w:rsidR="006B026E" w:rsidRPr="00D4353B" w:rsidRDefault="006B026E" w:rsidP="002C6CD3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ที่ดิน</w:t>
            </w:r>
          </w:p>
        </w:tc>
        <w:tc>
          <w:tcPr>
            <w:tcW w:w="1080" w:type="dxa"/>
          </w:tcPr>
          <w:p w14:paraId="2C94ABF7" w14:textId="77777777" w:rsidR="006B026E" w:rsidRPr="00D4353B" w:rsidRDefault="006B026E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</w:rPr>
              <w:t>8</w:t>
            </w:r>
            <w:r w:rsidRPr="00D4353B">
              <w:rPr>
                <w:rFonts w:ascii="Angsana New" w:hAnsi="Angsana New"/>
              </w:rPr>
              <w:t>,408,125</w:t>
            </w:r>
          </w:p>
        </w:tc>
        <w:tc>
          <w:tcPr>
            <w:tcW w:w="90" w:type="dxa"/>
          </w:tcPr>
          <w:p w14:paraId="5E95ED22" w14:textId="77777777" w:rsidR="006B026E" w:rsidRPr="00D4353B" w:rsidRDefault="006B026E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8B7195A" w14:textId="77777777" w:rsidR="006B026E" w:rsidRPr="00D4353B" w:rsidRDefault="006B026E" w:rsidP="002C6CD3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63547007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95AB0AF" w14:textId="77777777" w:rsidR="006B026E" w:rsidRPr="00D4353B" w:rsidRDefault="006B026E" w:rsidP="002C6CD3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6738F1E1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EA42972" w14:textId="77777777" w:rsidR="006B026E" w:rsidRPr="00D4353B" w:rsidRDefault="006B026E" w:rsidP="002C6CD3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4AD6B2AF" w14:textId="77777777" w:rsidR="006B026E" w:rsidRPr="00D4353B" w:rsidRDefault="006B026E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2991CD3A" w14:textId="77777777" w:rsidR="006B026E" w:rsidRPr="00D4353B" w:rsidRDefault="006B026E" w:rsidP="002C6CD3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     8,408,125 </w:t>
            </w:r>
          </w:p>
        </w:tc>
      </w:tr>
      <w:tr w:rsidR="006B026E" w:rsidRPr="00D4353B" w14:paraId="37752924" w14:textId="77777777" w:rsidTr="002C6CD3">
        <w:trPr>
          <w:cantSplit/>
          <w:trHeight w:val="20"/>
        </w:trPr>
        <w:tc>
          <w:tcPr>
            <w:tcW w:w="3240" w:type="dxa"/>
          </w:tcPr>
          <w:p w14:paraId="5A38CE07" w14:textId="77777777" w:rsidR="006B026E" w:rsidRPr="00D4353B" w:rsidRDefault="006B026E" w:rsidP="002C6CD3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อาคาร</w:t>
            </w:r>
            <w:r w:rsidRPr="00D4353B">
              <w:rPr>
                <w:rFonts w:ascii="Angsana New" w:hAnsi="Angsana New" w:hint="cs"/>
                <w:cs/>
              </w:rPr>
              <w:t>และส่วนปรับปรุงอาคาร</w:t>
            </w:r>
          </w:p>
        </w:tc>
        <w:tc>
          <w:tcPr>
            <w:tcW w:w="1080" w:type="dxa"/>
          </w:tcPr>
          <w:p w14:paraId="5044D974" w14:textId="77777777" w:rsidR="006B026E" w:rsidRPr="00D4353B" w:rsidRDefault="006B026E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35,479,230</w:t>
            </w:r>
          </w:p>
        </w:tc>
        <w:tc>
          <w:tcPr>
            <w:tcW w:w="90" w:type="dxa"/>
          </w:tcPr>
          <w:p w14:paraId="7C571B17" w14:textId="77777777" w:rsidR="006B026E" w:rsidRPr="00D4353B" w:rsidRDefault="006B026E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34B74D66" w14:textId="77777777" w:rsidR="006B026E" w:rsidRPr="00D4353B" w:rsidRDefault="006B026E" w:rsidP="002C6CD3">
            <w:pPr>
              <w:tabs>
                <w:tab w:val="decimal" w:pos="894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 4,551,120 </w:t>
            </w:r>
          </w:p>
        </w:tc>
        <w:tc>
          <w:tcPr>
            <w:tcW w:w="90" w:type="dxa"/>
          </w:tcPr>
          <w:p w14:paraId="77210842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946D3BF" w14:textId="77777777" w:rsidR="006B026E" w:rsidRPr="00D4353B" w:rsidRDefault="006B026E" w:rsidP="002C6CD3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3D362552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14299F2" w14:textId="77777777" w:rsidR="006B026E" w:rsidRPr="00D4353B" w:rsidRDefault="006B026E" w:rsidP="002C6CD3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318CCFA" w14:textId="77777777" w:rsidR="006B026E" w:rsidRPr="00D4353B" w:rsidRDefault="006B026E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797C7A85" w14:textId="77777777" w:rsidR="006B026E" w:rsidRPr="00D4353B" w:rsidRDefault="006B026E" w:rsidP="002C6CD3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   40,030,350 </w:t>
            </w:r>
          </w:p>
        </w:tc>
      </w:tr>
      <w:tr w:rsidR="006B026E" w:rsidRPr="00D4353B" w14:paraId="36D2F398" w14:textId="77777777" w:rsidTr="002C6CD3">
        <w:trPr>
          <w:cantSplit/>
          <w:trHeight w:val="20"/>
        </w:trPr>
        <w:tc>
          <w:tcPr>
            <w:tcW w:w="3240" w:type="dxa"/>
          </w:tcPr>
          <w:p w14:paraId="24B8286A" w14:textId="77777777" w:rsidR="006B026E" w:rsidRPr="00D4353B" w:rsidRDefault="006B026E" w:rsidP="002C6CD3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 w:hint="cs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</w:tcPr>
          <w:p w14:paraId="47F33849" w14:textId="77777777" w:rsidR="006B026E" w:rsidRPr="00D4353B" w:rsidRDefault="006B026E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61,424,778</w:t>
            </w:r>
          </w:p>
        </w:tc>
        <w:tc>
          <w:tcPr>
            <w:tcW w:w="90" w:type="dxa"/>
          </w:tcPr>
          <w:p w14:paraId="58C310D3" w14:textId="77777777" w:rsidR="006B026E" w:rsidRPr="00D4353B" w:rsidRDefault="006B026E" w:rsidP="002C6CD3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4E69535B" w14:textId="77777777" w:rsidR="006B026E" w:rsidRPr="00D4353B" w:rsidRDefault="006B026E" w:rsidP="002C6CD3">
            <w:pPr>
              <w:tabs>
                <w:tab w:val="decimal" w:pos="894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2,020,000 </w:t>
            </w:r>
          </w:p>
        </w:tc>
        <w:tc>
          <w:tcPr>
            <w:tcW w:w="90" w:type="dxa"/>
          </w:tcPr>
          <w:p w14:paraId="39AFA8B2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2E777F4" w14:textId="77777777" w:rsidR="006B026E" w:rsidRPr="00D4353B" w:rsidRDefault="006B026E" w:rsidP="002C6CD3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24F18377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04D2C11" w14:textId="77777777" w:rsidR="006B026E" w:rsidRPr="00D4353B" w:rsidRDefault="006B026E" w:rsidP="002C6CD3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0BA07F17" w14:textId="77777777" w:rsidR="006B026E" w:rsidRPr="00D4353B" w:rsidRDefault="006B026E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273852F3" w14:textId="77777777" w:rsidR="006B026E" w:rsidRPr="00D4353B" w:rsidRDefault="006B026E" w:rsidP="002C6CD3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   63,444,778 </w:t>
            </w:r>
          </w:p>
        </w:tc>
      </w:tr>
      <w:tr w:rsidR="006B026E" w:rsidRPr="00D4353B" w14:paraId="3F9F4560" w14:textId="77777777" w:rsidTr="002C6CD3">
        <w:trPr>
          <w:cantSplit/>
          <w:trHeight w:val="20"/>
        </w:trPr>
        <w:tc>
          <w:tcPr>
            <w:tcW w:w="3240" w:type="dxa"/>
          </w:tcPr>
          <w:p w14:paraId="55D7D45A" w14:textId="77777777" w:rsidR="006B026E" w:rsidRPr="00D4353B" w:rsidRDefault="006B026E" w:rsidP="002C6CD3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เครื่องมื</w:t>
            </w:r>
            <w:r w:rsidRPr="00D4353B">
              <w:rPr>
                <w:rFonts w:ascii="Angsana New" w:hAnsi="Angsana New" w:hint="cs"/>
                <w:cs/>
              </w:rPr>
              <w:t>อและ</w:t>
            </w:r>
            <w:r w:rsidRPr="00D4353B">
              <w:rPr>
                <w:rFonts w:ascii="Angsana New" w:hAnsi="Angsana New"/>
                <w:cs/>
              </w:rPr>
              <w:t>เครื่องใช้</w:t>
            </w:r>
            <w:r w:rsidRPr="00D4353B">
              <w:rPr>
                <w:rFonts w:ascii="Angsana New" w:hAnsi="Angsana New" w:hint="cs"/>
                <w:cs/>
              </w:rPr>
              <w:t>โรงงาน</w:t>
            </w:r>
          </w:p>
        </w:tc>
        <w:tc>
          <w:tcPr>
            <w:tcW w:w="1080" w:type="dxa"/>
          </w:tcPr>
          <w:p w14:paraId="53FA5B22" w14:textId="77777777" w:rsidR="006B026E" w:rsidRPr="00D4353B" w:rsidRDefault="006B026E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15,627,890</w:t>
            </w:r>
          </w:p>
        </w:tc>
        <w:tc>
          <w:tcPr>
            <w:tcW w:w="90" w:type="dxa"/>
          </w:tcPr>
          <w:p w14:paraId="46870A68" w14:textId="77777777" w:rsidR="006B026E" w:rsidRPr="00D4353B" w:rsidRDefault="006B026E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45A71691" w14:textId="77777777" w:rsidR="006B026E" w:rsidRPr="00D4353B" w:rsidRDefault="006B026E" w:rsidP="002C6CD3">
            <w:pPr>
              <w:tabs>
                <w:tab w:val="decimal" w:pos="894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 xml:space="preserve">1,106,935 </w:t>
            </w:r>
          </w:p>
        </w:tc>
        <w:tc>
          <w:tcPr>
            <w:tcW w:w="90" w:type="dxa"/>
          </w:tcPr>
          <w:p w14:paraId="361989E6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CCC1280" w14:textId="77777777" w:rsidR="006B026E" w:rsidRPr="00D4353B" w:rsidRDefault="006B026E" w:rsidP="002C6CD3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 xml:space="preserve"> (321,847)</w:t>
            </w:r>
          </w:p>
        </w:tc>
        <w:tc>
          <w:tcPr>
            <w:tcW w:w="90" w:type="dxa"/>
          </w:tcPr>
          <w:p w14:paraId="0BEE7917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6A830DC" w14:textId="77777777" w:rsidR="006B026E" w:rsidRPr="00D4353B" w:rsidRDefault="006B026E" w:rsidP="002C6CD3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0D674908" w14:textId="77777777" w:rsidR="006B026E" w:rsidRPr="00D4353B" w:rsidRDefault="006B026E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4E697AF7" w14:textId="77777777" w:rsidR="006B026E" w:rsidRPr="00D4353B" w:rsidRDefault="006B026E" w:rsidP="002C6CD3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   16,412,978 </w:t>
            </w:r>
          </w:p>
        </w:tc>
      </w:tr>
      <w:tr w:rsidR="006B026E" w:rsidRPr="00D4353B" w14:paraId="66947216" w14:textId="77777777" w:rsidTr="002C6CD3">
        <w:trPr>
          <w:cantSplit/>
          <w:trHeight w:val="20"/>
        </w:trPr>
        <w:tc>
          <w:tcPr>
            <w:tcW w:w="3240" w:type="dxa"/>
          </w:tcPr>
          <w:p w14:paraId="5C354013" w14:textId="1139F6EE" w:rsidR="006B026E" w:rsidRPr="00D4353B" w:rsidRDefault="006B026E" w:rsidP="002C6CD3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เครื่องตกแต่ง</w:t>
            </w:r>
            <w:r w:rsidR="00764A46" w:rsidRPr="00D4353B">
              <w:rPr>
                <w:rFonts w:ascii="Angsana New" w:hAnsi="Angsana New"/>
              </w:rPr>
              <w:t xml:space="preserve"> </w:t>
            </w:r>
            <w:r w:rsidRPr="00D4353B">
              <w:rPr>
                <w:rFonts w:ascii="Angsana New" w:hAnsi="Angsana New" w:hint="cs"/>
                <w:cs/>
              </w:rPr>
              <w:t>ติดตั้ง</w:t>
            </w:r>
            <w:r w:rsidRPr="00D4353B">
              <w:rPr>
                <w:rFonts w:ascii="Angsana New" w:hAnsi="Angsana New"/>
                <w:cs/>
              </w:rPr>
              <w:t>และเครื่องใช้สำนักงาน</w:t>
            </w:r>
          </w:p>
        </w:tc>
        <w:tc>
          <w:tcPr>
            <w:tcW w:w="1080" w:type="dxa"/>
          </w:tcPr>
          <w:p w14:paraId="01E80EB2" w14:textId="77777777" w:rsidR="006B026E" w:rsidRPr="00D4353B" w:rsidRDefault="006B026E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9,435,495</w:t>
            </w:r>
          </w:p>
        </w:tc>
        <w:tc>
          <w:tcPr>
            <w:tcW w:w="90" w:type="dxa"/>
          </w:tcPr>
          <w:p w14:paraId="3E886475" w14:textId="77777777" w:rsidR="006B026E" w:rsidRPr="00D4353B" w:rsidRDefault="006B026E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1182B347" w14:textId="77777777" w:rsidR="006B026E" w:rsidRPr="00D4353B" w:rsidRDefault="006B026E" w:rsidP="002C6CD3">
            <w:pPr>
              <w:tabs>
                <w:tab w:val="decimal" w:pos="894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1,697,009 </w:t>
            </w:r>
          </w:p>
        </w:tc>
        <w:tc>
          <w:tcPr>
            <w:tcW w:w="90" w:type="dxa"/>
          </w:tcPr>
          <w:p w14:paraId="5E245BF2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3E832C0" w14:textId="77777777" w:rsidR="006B026E" w:rsidRPr="00D4353B" w:rsidRDefault="006B026E" w:rsidP="002C6CD3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 xml:space="preserve"> (793,011)</w:t>
            </w:r>
          </w:p>
        </w:tc>
        <w:tc>
          <w:tcPr>
            <w:tcW w:w="90" w:type="dxa"/>
          </w:tcPr>
          <w:p w14:paraId="6DEFAF70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F2A44AA" w14:textId="77777777" w:rsidR="006B026E" w:rsidRPr="00D4353B" w:rsidRDefault="006B026E" w:rsidP="002C6CD3">
            <w:pPr>
              <w:tabs>
                <w:tab w:val="decimal" w:pos="544"/>
              </w:tabs>
              <w:ind w:left="-18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3398F3AB" w14:textId="77777777" w:rsidR="006B026E" w:rsidRPr="00D4353B" w:rsidRDefault="006B026E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0DC8ACA8" w14:textId="77777777" w:rsidR="006B026E" w:rsidRPr="00D4353B" w:rsidRDefault="006B026E" w:rsidP="002C6CD3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   10,339,493 </w:t>
            </w:r>
          </w:p>
        </w:tc>
      </w:tr>
      <w:tr w:rsidR="006B026E" w:rsidRPr="00D4353B" w14:paraId="27AEF355" w14:textId="77777777" w:rsidTr="002C6CD3">
        <w:trPr>
          <w:cantSplit/>
          <w:trHeight w:val="20"/>
        </w:trPr>
        <w:tc>
          <w:tcPr>
            <w:tcW w:w="3240" w:type="dxa"/>
          </w:tcPr>
          <w:p w14:paraId="67E993A7" w14:textId="77777777" w:rsidR="006B026E" w:rsidRPr="00D4353B" w:rsidRDefault="006B026E" w:rsidP="002C6CD3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</w:tcPr>
          <w:p w14:paraId="06D24975" w14:textId="77777777" w:rsidR="006B026E" w:rsidRPr="00D4353B" w:rsidRDefault="006B026E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4,051,154</w:t>
            </w:r>
          </w:p>
        </w:tc>
        <w:tc>
          <w:tcPr>
            <w:tcW w:w="90" w:type="dxa"/>
          </w:tcPr>
          <w:p w14:paraId="4C58D489" w14:textId="77777777" w:rsidR="006B026E" w:rsidRPr="00D4353B" w:rsidRDefault="006B026E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06DE6D1B" w14:textId="77777777" w:rsidR="006B026E" w:rsidRPr="00D4353B" w:rsidRDefault="006B026E" w:rsidP="002C6CD3">
            <w:pPr>
              <w:tabs>
                <w:tab w:val="decimal" w:pos="894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 xml:space="preserve">        830,000 </w:t>
            </w:r>
          </w:p>
        </w:tc>
        <w:tc>
          <w:tcPr>
            <w:tcW w:w="90" w:type="dxa"/>
          </w:tcPr>
          <w:p w14:paraId="1E0C566A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A5BDD6C" w14:textId="77777777" w:rsidR="006B026E" w:rsidRPr="00D4353B" w:rsidRDefault="006B026E" w:rsidP="002C6CD3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 xml:space="preserve"> (2,200)</w:t>
            </w:r>
          </w:p>
        </w:tc>
        <w:tc>
          <w:tcPr>
            <w:tcW w:w="90" w:type="dxa"/>
          </w:tcPr>
          <w:p w14:paraId="114A6BED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F1B27F4" w14:textId="77777777" w:rsidR="006B026E" w:rsidRPr="00D4353B" w:rsidRDefault="006B026E" w:rsidP="002C6CD3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7FD8B911" w14:textId="77777777" w:rsidR="006B026E" w:rsidRPr="00D4353B" w:rsidRDefault="006B026E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3840C414" w14:textId="77777777" w:rsidR="006B026E" w:rsidRPr="00D4353B" w:rsidRDefault="006B026E" w:rsidP="002C6CD3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     4,878,954 </w:t>
            </w:r>
          </w:p>
        </w:tc>
      </w:tr>
      <w:tr w:rsidR="006B026E" w:rsidRPr="00D4353B" w14:paraId="3B74A699" w14:textId="77777777" w:rsidTr="002C6CD3">
        <w:trPr>
          <w:cantSplit/>
          <w:trHeight w:val="20"/>
        </w:trPr>
        <w:tc>
          <w:tcPr>
            <w:tcW w:w="3240" w:type="dxa"/>
          </w:tcPr>
          <w:p w14:paraId="7DB9C2F7" w14:textId="77777777" w:rsidR="006B026E" w:rsidRPr="00D4353B" w:rsidRDefault="006B026E" w:rsidP="002C6CD3">
            <w:pPr>
              <w:ind w:left="985" w:hanging="426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A797BAF" w14:textId="77777777" w:rsidR="006B026E" w:rsidRPr="00D4353B" w:rsidRDefault="006B026E" w:rsidP="002C6CD3">
            <w:pPr>
              <w:tabs>
                <w:tab w:val="decimal" w:pos="985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134,426,672</w:t>
            </w:r>
          </w:p>
        </w:tc>
        <w:tc>
          <w:tcPr>
            <w:tcW w:w="90" w:type="dxa"/>
          </w:tcPr>
          <w:p w14:paraId="018ACF74" w14:textId="77777777" w:rsidR="006B026E" w:rsidRPr="00D4353B" w:rsidRDefault="006B026E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557AD" w14:textId="77777777" w:rsidR="006B026E" w:rsidRPr="00D4353B" w:rsidRDefault="006B026E" w:rsidP="002C6CD3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10,205,064</w:t>
            </w:r>
          </w:p>
        </w:tc>
        <w:tc>
          <w:tcPr>
            <w:tcW w:w="90" w:type="dxa"/>
          </w:tcPr>
          <w:p w14:paraId="10416D15" w14:textId="77777777" w:rsidR="006B026E" w:rsidRPr="00D4353B" w:rsidRDefault="006B026E" w:rsidP="002C6CD3">
            <w:pPr>
              <w:tabs>
                <w:tab w:val="decimal" w:pos="891"/>
              </w:tabs>
              <w:ind w:left="-18"/>
              <w:jc w:val="center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902666B" w14:textId="77777777" w:rsidR="006B026E" w:rsidRPr="00D4353B" w:rsidRDefault="006B026E" w:rsidP="002C6CD3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 xml:space="preserve"> (1,117,058)</w:t>
            </w:r>
          </w:p>
        </w:tc>
        <w:tc>
          <w:tcPr>
            <w:tcW w:w="90" w:type="dxa"/>
          </w:tcPr>
          <w:p w14:paraId="2C1FDBA8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D3A8C21" w14:textId="77777777" w:rsidR="006B026E" w:rsidRPr="00D4353B" w:rsidRDefault="006B026E" w:rsidP="002C6CD3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2A1EAE7F" w14:textId="77777777" w:rsidR="006B026E" w:rsidRPr="00D4353B" w:rsidRDefault="006B026E" w:rsidP="002C6CD3">
            <w:pPr>
              <w:tabs>
                <w:tab w:val="decimal" w:pos="891"/>
                <w:tab w:val="decimal" w:pos="1008"/>
              </w:tabs>
              <w:ind w:left="-18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9162D" w14:textId="77777777" w:rsidR="006B026E" w:rsidRPr="00D4353B" w:rsidRDefault="006B026E" w:rsidP="002C6CD3">
            <w:pPr>
              <w:tabs>
                <w:tab w:val="decimal" w:pos="984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 xml:space="preserve">    143,514,678 </w:t>
            </w:r>
          </w:p>
        </w:tc>
      </w:tr>
      <w:tr w:rsidR="006B026E" w:rsidRPr="00D4353B" w14:paraId="0D78C7B5" w14:textId="77777777" w:rsidTr="002C6CD3">
        <w:trPr>
          <w:cantSplit/>
          <w:trHeight w:val="20"/>
        </w:trPr>
        <w:tc>
          <w:tcPr>
            <w:tcW w:w="3240" w:type="dxa"/>
          </w:tcPr>
          <w:p w14:paraId="052804F1" w14:textId="77777777" w:rsidR="006B026E" w:rsidRPr="00D4353B" w:rsidRDefault="006B026E" w:rsidP="002C6CD3">
            <w:pPr>
              <w:ind w:left="53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</w:tcPr>
          <w:p w14:paraId="6B523E5B" w14:textId="77777777" w:rsidR="006B026E" w:rsidRPr="00D4353B" w:rsidRDefault="006B026E" w:rsidP="002C6CD3">
            <w:pPr>
              <w:tabs>
                <w:tab w:val="decimal" w:pos="98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D2F1AB9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23211A2E" w14:textId="77777777" w:rsidR="006B026E" w:rsidRPr="00D4353B" w:rsidRDefault="006B026E" w:rsidP="002C6CD3">
            <w:pPr>
              <w:tabs>
                <w:tab w:val="decimal" w:pos="894"/>
                <w:tab w:val="decimal" w:pos="1020"/>
              </w:tabs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7F60A90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5000476" w14:textId="77777777" w:rsidR="006B026E" w:rsidRPr="00D4353B" w:rsidRDefault="006B026E" w:rsidP="002C6CD3">
            <w:pPr>
              <w:tabs>
                <w:tab w:val="decimal" w:pos="1007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CB80E04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2BFE7F8E" w14:textId="77777777" w:rsidR="006B026E" w:rsidRPr="00D4353B" w:rsidRDefault="006B026E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D7024BB" w14:textId="77777777" w:rsidR="006B026E" w:rsidRPr="00D4353B" w:rsidRDefault="006B026E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323DF1FA" w14:textId="77777777" w:rsidR="006B026E" w:rsidRPr="00D4353B" w:rsidRDefault="006B026E" w:rsidP="002C6CD3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</w:p>
        </w:tc>
      </w:tr>
      <w:tr w:rsidR="006B026E" w:rsidRPr="00D4353B" w14:paraId="087685D2" w14:textId="77777777" w:rsidTr="002C6CD3">
        <w:trPr>
          <w:cantSplit/>
          <w:trHeight w:val="20"/>
        </w:trPr>
        <w:tc>
          <w:tcPr>
            <w:tcW w:w="3240" w:type="dxa"/>
          </w:tcPr>
          <w:p w14:paraId="6D9233F5" w14:textId="77777777" w:rsidR="006B026E" w:rsidRPr="00D4353B" w:rsidRDefault="006B026E" w:rsidP="002C6CD3">
            <w:pPr>
              <w:ind w:left="532" w:hanging="352"/>
              <w:rPr>
                <w:rFonts w:ascii="Angsana New" w:hAnsi="Angsana New"/>
                <w:b/>
                <w:bCs/>
              </w:rPr>
            </w:pPr>
            <w:r w:rsidRPr="00D4353B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080" w:type="dxa"/>
          </w:tcPr>
          <w:p w14:paraId="1CE0299A" w14:textId="77777777" w:rsidR="006B026E" w:rsidRPr="00D4353B" w:rsidRDefault="006B026E" w:rsidP="002C6CD3">
            <w:pPr>
              <w:tabs>
                <w:tab w:val="decimal" w:pos="98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EA8CC7D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CB9C58F" w14:textId="77777777" w:rsidR="006B026E" w:rsidRPr="00D4353B" w:rsidRDefault="006B026E" w:rsidP="002C6CD3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DDCB2E0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26C7107F" w14:textId="77777777" w:rsidR="006B026E" w:rsidRPr="00D4353B" w:rsidRDefault="006B026E" w:rsidP="002C6CD3">
            <w:pPr>
              <w:tabs>
                <w:tab w:val="decimal" w:pos="1007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DD098CD" w14:textId="77777777" w:rsidR="006B026E" w:rsidRPr="00D4353B" w:rsidRDefault="006B026E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682C0F3" w14:textId="77777777" w:rsidR="006B026E" w:rsidRPr="00D4353B" w:rsidRDefault="006B026E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130E0E6" w14:textId="77777777" w:rsidR="006B026E" w:rsidRPr="00D4353B" w:rsidRDefault="006B026E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B30C15B" w14:textId="77777777" w:rsidR="006B026E" w:rsidRPr="00D4353B" w:rsidRDefault="006B026E" w:rsidP="002C6CD3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</w:p>
        </w:tc>
      </w:tr>
      <w:tr w:rsidR="006B026E" w:rsidRPr="00D4353B" w14:paraId="030091BE" w14:textId="77777777" w:rsidTr="002C6CD3">
        <w:trPr>
          <w:cantSplit/>
          <w:trHeight w:val="20"/>
        </w:trPr>
        <w:tc>
          <w:tcPr>
            <w:tcW w:w="3240" w:type="dxa"/>
          </w:tcPr>
          <w:p w14:paraId="45F880E3" w14:textId="77777777" w:rsidR="006B026E" w:rsidRPr="00D4353B" w:rsidRDefault="006B026E" w:rsidP="002C6CD3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อาคาร</w:t>
            </w:r>
            <w:r w:rsidRPr="00D4353B">
              <w:rPr>
                <w:rFonts w:ascii="Angsana New" w:hAnsi="Angsana New" w:hint="cs"/>
                <w:cs/>
              </w:rPr>
              <w:t>และส่วนปรับปรุงอาคาร</w:t>
            </w:r>
          </w:p>
        </w:tc>
        <w:tc>
          <w:tcPr>
            <w:tcW w:w="1080" w:type="dxa"/>
          </w:tcPr>
          <w:p w14:paraId="697555C3" w14:textId="77777777" w:rsidR="006B026E" w:rsidRPr="00D4353B" w:rsidRDefault="006B026E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(24,524,284)</w:t>
            </w:r>
          </w:p>
        </w:tc>
        <w:tc>
          <w:tcPr>
            <w:tcW w:w="90" w:type="dxa"/>
          </w:tcPr>
          <w:p w14:paraId="5567F6C0" w14:textId="77777777" w:rsidR="006B026E" w:rsidRPr="00D4353B" w:rsidRDefault="006B026E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0720695" w14:textId="77777777" w:rsidR="006B026E" w:rsidRPr="00D4353B" w:rsidRDefault="006B026E" w:rsidP="002C6CD3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(1,939,573)</w:t>
            </w:r>
          </w:p>
        </w:tc>
        <w:tc>
          <w:tcPr>
            <w:tcW w:w="90" w:type="dxa"/>
          </w:tcPr>
          <w:p w14:paraId="01734C03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F37C650" w14:textId="77777777" w:rsidR="006B026E" w:rsidRPr="00D4353B" w:rsidRDefault="006B026E" w:rsidP="002C6CD3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9BFBFE2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C3117B8" w14:textId="77777777" w:rsidR="006B026E" w:rsidRPr="00D4353B" w:rsidRDefault="006B026E" w:rsidP="002C6CD3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7267C6C8" w14:textId="77777777" w:rsidR="006B026E" w:rsidRPr="00D4353B" w:rsidRDefault="006B026E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1241D7CD" w14:textId="77777777" w:rsidR="006B026E" w:rsidRPr="00D4353B" w:rsidRDefault="006B026E" w:rsidP="002C6CD3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(26,463,857)</w:t>
            </w:r>
          </w:p>
        </w:tc>
      </w:tr>
      <w:tr w:rsidR="006B026E" w:rsidRPr="00D4353B" w14:paraId="0B227F18" w14:textId="77777777" w:rsidTr="002C6CD3">
        <w:trPr>
          <w:cantSplit/>
          <w:trHeight w:val="20"/>
        </w:trPr>
        <w:tc>
          <w:tcPr>
            <w:tcW w:w="3240" w:type="dxa"/>
          </w:tcPr>
          <w:p w14:paraId="47E3D753" w14:textId="77777777" w:rsidR="006B026E" w:rsidRPr="00D4353B" w:rsidRDefault="006B026E" w:rsidP="002C6CD3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 w:hint="cs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</w:tcPr>
          <w:p w14:paraId="0AC878EE" w14:textId="77777777" w:rsidR="006B026E" w:rsidRPr="00D4353B" w:rsidRDefault="006B026E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(36,823,842)</w:t>
            </w:r>
          </w:p>
        </w:tc>
        <w:tc>
          <w:tcPr>
            <w:tcW w:w="90" w:type="dxa"/>
          </w:tcPr>
          <w:p w14:paraId="47D3EA8C" w14:textId="77777777" w:rsidR="006B026E" w:rsidRPr="00D4353B" w:rsidRDefault="006B026E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7D9DD85" w14:textId="77777777" w:rsidR="006B026E" w:rsidRPr="00D4353B" w:rsidRDefault="006B026E" w:rsidP="002C6CD3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(3,954,685)</w:t>
            </w:r>
          </w:p>
        </w:tc>
        <w:tc>
          <w:tcPr>
            <w:tcW w:w="90" w:type="dxa"/>
          </w:tcPr>
          <w:p w14:paraId="6C13F6EE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4F4EA77" w14:textId="77777777" w:rsidR="006B026E" w:rsidRPr="00D4353B" w:rsidRDefault="006B026E" w:rsidP="002C6CD3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2D3C78C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19B2A6A" w14:textId="77777777" w:rsidR="006B026E" w:rsidRPr="00D4353B" w:rsidRDefault="006B026E" w:rsidP="002C6CD3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8B6F534" w14:textId="77777777" w:rsidR="006B026E" w:rsidRPr="00D4353B" w:rsidRDefault="006B026E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7DE9BDC7" w14:textId="77777777" w:rsidR="006B026E" w:rsidRPr="00D4353B" w:rsidRDefault="006B026E" w:rsidP="002C6CD3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(40,778,527)</w:t>
            </w:r>
          </w:p>
        </w:tc>
      </w:tr>
      <w:tr w:rsidR="006B026E" w:rsidRPr="00D4353B" w14:paraId="5AF4A540" w14:textId="77777777" w:rsidTr="002C6CD3">
        <w:trPr>
          <w:cantSplit/>
          <w:trHeight w:val="20"/>
        </w:trPr>
        <w:tc>
          <w:tcPr>
            <w:tcW w:w="3240" w:type="dxa"/>
          </w:tcPr>
          <w:p w14:paraId="457282AD" w14:textId="77777777" w:rsidR="006B026E" w:rsidRPr="00D4353B" w:rsidRDefault="006B026E" w:rsidP="002C6CD3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เครื่องมื</w:t>
            </w:r>
            <w:r w:rsidRPr="00D4353B">
              <w:rPr>
                <w:rFonts w:ascii="Angsana New" w:hAnsi="Angsana New" w:hint="cs"/>
                <w:cs/>
              </w:rPr>
              <w:t>อและ</w:t>
            </w:r>
            <w:r w:rsidRPr="00D4353B">
              <w:rPr>
                <w:rFonts w:ascii="Angsana New" w:hAnsi="Angsana New"/>
                <w:cs/>
              </w:rPr>
              <w:t>เครื่องใช้</w:t>
            </w:r>
            <w:r w:rsidRPr="00D4353B">
              <w:rPr>
                <w:rFonts w:ascii="Angsana New" w:hAnsi="Angsana New" w:hint="cs"/>
                <w:cs/>
              </w:rPr>
              <w:t>โรงงาน</w:t>
            </w:r>
          </w:p>
        </w:tc>
        <w:tc>
          <w:tcPr>
            <w:tcW w:w="1080" w:type="dxa"/>
          </w:tcPr>
          <w:p w14:paraId="550C0136" w14:textId="77777777" w:rsidR="006B026E" w:rsidRPr="00D4353B" w:rsidRDefault="006B026E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(11,591,997)</w:t>
            </w:r>
          </w:p>
        </w:tc>
        <w:tc>
          <w:tcPr>
            <w:tcW w:w="90" w:type="dxa"/>
          </w:tcPr>
          <w:p w14:paraId="489750B4" w14:textId="77777777" w:rsidR="006B026E" w:rsidRPr="00D4353B" w:rsidRDefault="006B026E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6FFFEC4B" w14:textId="77777777" w:rsidR="006B026E" w:rsidRPr="00D4353B" w:rsidRDefault="006B026E" w:rsidP="002C6CD3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(1,091,783)</w:t>
            </w:r>
          </w:p>
        </w:tc>
        <w:tc>
          <w:tcPr>
            <w:tcW w:w="90" w:type="dxa"/>
          </w:tcPr>
          <w:p w14:paraId="4818F075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7FCD920A" w14:textId="77777777" w:rsidR="006B026E" w:rsidRPr="00D4353B" w:rsidRDefault="006B026E" w:rsidP="002C6CD3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 xml:space="preserve">321,826 </w:t>
            </w:r>
          </w:p>
        </w:tc>
        <w:tc>
          <w:tcPr>
            <w:tcW w:w="90" w:type="dxa"/>
          </w:tcPr>
          <w:p w14:paraId="0C688C29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1D5C48F" w14:textId="77777777" w:rsidR="006B026E" w:rsidRPr="00D4353B" w:rsidRDefault="006B026E" w:rsidP="002C6CD3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20E25640" w14:textId="77777777" w:rsidR="006B026E" w:rsidRPr="00D4353B" w:rsidRDefault="006B026E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2613A6D9" w14:textId="77777777" w:rsidR="006B026E" w:rsidRPr="00D4353B" w:rsidRDefault="006B026E" w:rsidP="002C6CD3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(12,361,954)</w:t>
            </w:r>
          </w:p>
        </w:tc>
      </w:tr>
      <w:tr w:rsidR="006B026E" w:rsidRPr="00D4353B" w14:paraId="2C901265" w14:textId="77777777" w:rsidTr="002C6CD3">
        <w:trPr>
          <w:cantSplit/>
          <w:trHeight w:val="20"/>
        </w:trPr>
        <w:tc>
          <w:tcPr>
            <w:tcW w:w="3240" w:type="dxa"/>
          </w:tcPr>
          <w:p w14:paraId="767480F5" w14:textId="77C2B411" w:rsidR="006B026E" w:rsidRPr="00D4353B" w:rsidRDefault="006B026E" w:rsidP="002C6CD3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เครื่องตกแต่ง</w:t>
            </w:r>
            <w:r w:rsidR="00764A46" w:rsidRPr="00D4353B">
              <w:rPr>
                <w:rFonts w:ascii="Angsana New" w:hAnsi="Angsana New"/>
              </w:rPr>
              <w:t xml:space="preserve"> </w:t>
            </w:r>
            <w:r w:rsidRPr="00D4353B">
              <w:rPr>
                <w:rFonts w:ascii="Angsana New" w:hAnsi="Angsana New" w:hint="cs"/>
                <w:cs/>
              </w:rPr>
              <w:t>ติดตั้ง</w:t>
            </w:r>
            <w:r w:rsidRPr="00D4353B">
              <w:rPr>
                <w:rFonts w:ascii="Angsana New" w:hAnsi="Angsana New"/>
                <w:cs/>
              </w:rPr>
              <w:t>และเครื่องใช้สำนักงาน</w:t>
            </w:r>
          </w:p>
        </w:tc>
        <w:tc>
          <w:tcPr>
            <w:tcW w:w="1080" w:type="dxa"/>
          </w:tcPr>
          <w:p w14:paraId="6E8428BE" w14:textId="77777777" w:rsidR="006B026E" w:rsidRPr="00D4353B" w:rsidRDefault="006B026E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(4,676,301)</w:t>
            </w:r>
          </w:p>
        </w:tc>
        <w:tc>
          <w:tcPr>
            <w:tcW w:w="90" w:type="dxa"/>
          </w:tcPr>
          <w:p w14:paraId="5F1BF709" w14:textId="77777777" w:rsidR="006B026E" w:rsidRPr="00D4353B" w:rsidRDefault="006B026E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4EE0F168" w14:textId="77777777" w:rsidR="006B026E" w:rsidRPr="00D4353B" w:rsidRDefault="006B026E" w:rsidP="002C6CD3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(1,374,422)</w:t>
            </w:r>
          </w:p>
        </w:tc>
        <w:tc>
          <w:tcPr>
            <w:tcW w:w="90" w:type="dxa"/>
          </w:tcPr>
          <w:p w14:paraId="2699F428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7B38600B" w14:textId="77777777" w:rsidR="006B026E" w:rsidRPr="00D4353B" w:rsidRDefault="006B026E" w:rsidP="002C6CD3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775,888</w:t>
            </w:r>
          </w:p>
        </w:tc>
        <w:tc>
          <w:tcPr>
            <w:tcW w:w="90" w:type="dxa"/>
          </w:tcPr>
          <w:p w14:paraId="3CC98B12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AE8FBCC" w14:textId="77777777" w:rsidR="006B026E" w:rsidRPr="00D4353B" w:rsidRDefault="006B026E" w:rsidP="002C6CD3">
            <w:pPr>
              <w:tabs>
                <w:tab w:val="decimal" w:pos="544"/>
              </w:tabs>
              <w:ind w:left="-18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771074CF" w14:textId="77777777" w:rsidR="006B026E" w:rsidRPr="00D4353B" w:rsidRDefault="006B026E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4D5E0FC7" w14:textId="77777777" w:rsidR="006B026E" w:rsidRPr="00D4353B" w:rsidRDefault="006B026E" w:rsidP="002C6CD3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  (5,274,835)</w:t>
            </w:r>
          </w:p>
        </w:tc>
      </w:tr>
      <w:tr w:rsidR="006B026E" w:rsidRPr="00D4353B" w14:paraId="272E3968" w14:textId="77777777" w:rsidTr="002C6CD3">
        <w:trPr>
          <w:cantSplit/>
          <w:trHeight w:val="20"/>
        </w:trPr>
        <w:tc>
          <w:tcPr>
            <w:tcW w:w="3240" w:type="dxa"/>
          </w:tcPr>
          <w:p w14:paraId="2E1E8303" w14:textId="77777777" w:rsidR="006B026E" w:rsidRPr="00D4353B" w:rsidRDefault="006B026E" w:rsidP="002C6CD3">
            <w:pPr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394C728" w14:textId="77777777" w:rsidR="006B026E" w:rsidRPr="00D4353B" w:rsidRDefault="006B026E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(1,639,724)</w:t>
            </w:r>
          </w:p>
        </w:tc>
        <w:tc>
          <w:tcPr>
            <w:tcW w:w="90" w:type="dxa"/>
          </w:tcPr>
          <w:p w14:paraId="5DA924CB" w14:textId="77777777" w:rsidR="006B026E" w:rsidRPr="00D4353B" w:rsidRDefault="006B026E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3CF562BA" w14:textId="77777777" w:rsidR="006B026E" w:rsidRPr="00D4353B" w:rsidRDefault="006B026E" w:rsidP="002C6CD3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(126,336)</w:t>
            </w:r>
          </w:p>
        </w:tc>
        <w:tc>
          <w:tcPr>
            <w:tcW w:w="90" w:type="dxa"/>
          </w:tcPr>
          <w:p w14:paraId="2CD95163" w14:textId="77777777" w:rsidR="006B026E" w:rsidRPr="00D4353B" w:rsidRDefault="006B026E" w:rsidP="002C6CD3">
            <w:pPr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2814184F" w14:textId="77777777" w:rsidR="006B026E" w:rsidRPr="00D4353B" w:rsidRDefault="006B026E" w:rsidP="002C6CD3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 xml:space="preserve">             2,199 </w:t>
            </w:r>
          </w:p>
        </w:tc>
        <w:tc>
          <w:tcPr>
            <w:tcW w:w="90" w:type="dxa"/>
          </w:tcPr>
          <w:p w14:paraId="25F56445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2146F2D" w14:textId="77777777" w:rsidR="006B026E" w:rsidRPr="00D4353B" w:rsidRDefault="006B026E" w:rsidP="002C6CD3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74F9EF74" w14:textId="77777777" w:rsidR="006B026E" w:rsidRPr="00D4353B" w:rsidRDefault="006B026E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33643ABD" w14:textId="77777777" w:rsidR="006B026E" w:rsidRPr="00D4353B" w:rsidRDefault="006B026E" w:rsidP="002C6CD3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  (1,763,861)</w:t>
            </w:r>
          </w:p>
        </w:tc>
      </w:tr>
      <w:tr w:rsidR="006B026E" w:rsidRPr="00D4353B" w14:paraId="7E0AC246" w14:textId="77777777" w:rsidTr="002C6CD3">
        <w:trPr>
          <w:cantSplit/>
          <w:trHeight w:val="20"/>
        </w:trPr>
        <w:tc>
          <w:tcPr>
            <w:tcW w:w="3240" w:type="dxa"/>
          </w:tcPr>
          <w:p w14:paraId="335D0EF8" w14:textId="77777777" w:rsidR="006B026E" w:rsidRPr="00D4353B" w:rsidRDefault="006B026E" w:rsidP="002C6CD3">
            <w:pPr>
              <w:ind w:left="985" w:hanging="426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413FED0" w14:textId="77777777" w:rsidR="006B026E" w:rsidRPr="00D4353B" w:rsidRDefault="006B026E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(79,256,148)</w:t>
            </w:r>
          </w:p>
        </w:tc>
        <w:tc>
          <w:tcPr>
            <w:tcW w:w="90" w:type="dxa"/>
          </w:tcPr>
          <w:p w14:paraId="5E23264F" w14:textId="77777777" w:rsidR="006B026E" w:rsidRPr="00D4353B" w:rsidRDefault="006B026E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1A01C" w14:textId="77777777" w:rsidR="006B026E" w:rsidRPr="00D4353B" w:rsidRDefault="006B026E" w:rsidP="002C6CD3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(8,486,799)</w:t>
            </w:r>
          </w:p>
        </w:tc>
        <w:tc>
          <w:tcPr>
            <w:tcW w:w="90" w:type="dxa"/>
          </w:tcPr>
          <w:p w14:paraId="58E80BDE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C183E" w14:textId="77777777" w:rsidR="006B026E" w:rsidRPr="00D4353B" w:rsidRDefault="006B026E" w:rsidP="002C6CD3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 xml:space="preserve">       1,099,913 </w:t>
            </w:r>
          </w:p>
        </w:tc>
        <w:tc>
          <w:tcPr>
            <w:tcW w:w="90" w:type="dxa"/>
          </w:tcPr>
          <w:p w14:paraId="25DADF23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8AF08AC" w14:textId="77777777" w:rsidR="006B026E" w:rsidRPr="00D4353B" w:rsidRDefault="006B026E" w:rsidP="002C6CD3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4DEC88D9" w14:textId="77777777" w:rsidR="006B026E" w:rsidRPr="00D4353B" w:rsidRDefault="006B026E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AC8EC" w14:textId="77777777" w:rsidR="006B026E" w:rsidRPr="00D4353B" w:rsidRDefault="006B026E" w:rsidP="002C6CD3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(86,643,034)</w:t>
            </w:r>
          </w:p>
        </w:tc>
      </w:tr>
      <w:tr w:rsidR="006B026E" w:rsidRPr="00D4353B" w14:paraId="39DDFC00" w14:textId="77777777" w:rsidTr="002C6CD3">
        <w:trPr>
          <w:cantSplit/>
          <w:trHeight w:val="20"/>
        </w:trPr>
        <w:tc>
          <w:tcPr>
            <w:tcW w:w="3240" w:type="dxa"/>
          </w:tcPr>
          <w:p w14:paraId="7DCBEEA3" w14:textId="77777777" w:rsidR="006B026E" w:rsidRPr="00D4353B" w:rsidRDefault="006B026E" w:rsidP="002C6CD3">
            <w:pPr>
              <w:ind w:left="532" w:hanging="35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38EE31F" w14:textId="77777777" w:rsidR="006B026E" w:rsidRPr="00D4353B" w:rsidRDefault="006B026E" w:rsidP="002C6CD3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55,170,524 </w:t>
            </w:r>
          </w:p>
        </w:tc>
        <w:tc>
          <w:tcPr>
            <w:tcW w:w="90" w:type="dxa"/>
          </w:tcPr>
          <w:p w14:paraId="6BABD222" w14:textId="77777777" w:rsidR="006B026E" w:rsidRPr="00D4353B" w:rsidRDefault="006B026E" w:rsidP="002C6CD3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9A95332" w14:textId="77777777" w:rsidR="006B026E" w:rsidRPr="00D4353B" w:rsidRDefault="006B026E" w:rsidP="002C6CD3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FE96DEC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292AB886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6F5B296" w14:textId="77777777" w:rsidR="006B026E" w:rsidRPr="00D4353B" w:rsidRDefault="006B026E" w:rsidP="002C6CD3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7AD11063" w14:textId="77777777" w:rsidR="006B026E" w:rsidRPr="00D4353B" w:rsidRDefault="006B026E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16E9562" w14:textId="77777777" w:rsidR="006B026E" w:rsidRPr="00D4353B" w:rsidRDefault="006B026E" w:rsidP="002C6CD3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A65AE56" w14:textId="77777777" w:rsidR="006B026E" w:rsidRPr="00D4353B" w:rsidRDefault="006B026E" w:rsidP="002C6CD3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56,871,644</w:t>
            </w:r>
          </w:p>
        </w:tc>
      </w:tr>
      <w:tr w:rsidR="00401E42" w:rsidRPr="00D4353B" w14:paraId="339CAFBC" w14:textId="77777777" w:rsidTr="000E08F5">
        <w:trPr>
          <w:cantSplit/>
          <w:trHeight w:val="20"/>
        </w:trPr>
        <w:tc>
          <w:tcPr>
            <w:tcW w:w="3240" w:type="dxa"/>
          </w:tcPr>
          <w:p w14:paraId="6C540DA4" w14:textId="77777777" w:rsidR="006A7D66" w:rsidRPr="00D4353B" w:rsidRDefault="006A7D66" w:rsidP="006B026E">
            <w:pPr>
              <w:overflowPunct/>
              <w:autoSpaceDE/>
              <w:autoSpaceDN/>
              <w:adjustRightInd/>
              <w:spacing w:line="120" w:lineRule="exact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F9C3DCB" w14:textId="77777777" w:rsidR="006A7D66" w:rsidRPr="00D4353B" w:rsidRDefault="006A7D66" w:rsidP="006B026E">
            <w:pPr>
              <w:tabs>
                <w:tab w:val="decimal" w:pos="985"/>
              </w:tabs>
              <w:spacing w:line="1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57FB8044" w14:textId="77777777" w:rsidR="006A7D66" w:rsidRPr="00D4353B" w:rsidRDefault="006A7D66" w:rsidP="006B026E">
            <w:pPr>
              <w:tabs>
                <w:tab w:val="decimal" w:pos="900"/>
              </w:tabs>
              <w:spacing w:line="1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</w:tcPr>
          <w:p w14:paraId="6674A3B7" w14:textId="77777777" w:rsidR="006A7D66" w:rsidRPr="00D4353B" w:rsidRDefault="006A7D66" w:rsidP="006B026E">
            <w:pPr>
              <w:tabs>
                <w:tab w:val="decimal" w:pos="1024"/>
              </w:tabs>
              <w:spacing w:line="1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23B99CB7" w14:textId="77777777" w:rsidR="006A7D66" w:rsidRPr="00D4353B" w:rsidRDefault="006A7D66" w:rsidP="006B026E">
            <w:pPr>
              <w:spacing w:line="1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</w:tcPr>
          <w:p w14:paraId="22BDEE47" w14:textId="77777777" w:rsidR="006A7D66" w:rsidRPr="00D4353B" w:rsidRDefault="006A7D66" w:rsidP="006B026E">
            <w:pPr>
              <w:spacing w:line="1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6B6ACC71" w14:textId="77777777" w:rsidR="006A7D66" w:rsidRPr="00D4353B" w:rsidRDefault="006A7D66" w:rsidP="006B026E">
            <w:pPr>
              <w:spacing w:line="1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</w:tcPr>
          <w:p w14:paraId="7B320328" w14:textId="77777777" w:rsidR="006A7D66" w:rsidRPr="00D4353B" w:rsidRDefault="006A7D66" w:rsidP="006B026E">
            <w:pPr>
              <w:tabs>
                <w:tab w:val="decimal" w:pos="1008"/>
              </w:tabs>
              <w:spacing w:line="1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48B01C54" w14:textId="77777777" w:rsidR="006A7D66" w:rsidRPr="00D4353B" w:rsidRDefault="006A7D66" w:rsidP="006B026E">
            <w:pPr>
              <w:tabs>
                <w:tab w:val="decimal" w:pos="1008"/>
              </w:tabs>
              <w:spacing w:line="1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73B93AA" w14:textId="77777777" w:rsidR="006A7D66" w:rsidRPr="00D4353B" w:rsidRDefault="006A7D66" w:rsidP="006B026E">
            <w:pPr>
              <w:tabs>
                <w:tab w:val="decimal" w:pos="1024"/>
              </w:tabs>
              <w:spacing w:line="120" w:lineRule="exact"/>
              <w:rPr>
                <w:rFonts w:ascii="Angsana New" w:hAnsi="Angsana New"/>
              </w:rPr>
            </w:pPr>
          </w:p>
        </w:tc>
      </w:tr>
      <w:tr w:rsidR="00401E42" w:rsidRPr="00D4353B" w14:paraId="66344775" w14:textId="77777777" w:rsidTr="000E08F5">
        <w:trPr>
          <w:cantSplit/>
          <w:trHeight w:val="20"/>
        </w:trPr>
        <w:tc>
          <w:tcPr>
            <w:tcW w:w="3240" w:type="dxa"/>
          </w:tcPr>
          <w:p w14:paraId="1D0E8402" w14:textId="1558B3C5" w:rsidR="006A7D66" w:rsidRPr="00D4353B" w:rsidRDefault="006A7D66" w:rsidP="000E08F5">
            <w:pPr>
              <w:spacing w:line="320" w:lineRule="exact"/>
              <w:ind w:left="532" w:hanging="352"/>
              <w:rPr>
                <w:rFonts w:ascii="Angsana New" w:hAnsi="Angsana New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 xml:space="preserve">ค่าเสื่อมราคาสำหรับปีสิ้นสุดวันที่ </w:t>
            </w:r>
            <w:r w:rsidR="00936B0F" w:rsidRPr="00D4353B">
              <w:rPr>
                <w:rFonts w:asciiTheme="majorBidi" w:hAnsiTheme="majorBidi" w:cstheme="majorBidi"/>
                <w:b/>
                <w:bCs/>
              </w:rPr>
              <w:t>31</w:t>
            </w:r>
            <w:r w:rsidRPr="00D4353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  <w:tc>
          <w:tcPr>
            <w:tcW w:w="1080" w:type="dxa"/>
          </w:tcPr>
          <w:p w14:paraId="50EB09DB" w14:textId="77777777" w:rsidR="006A7D66" w:rsidRPr="00D4353B" w:rsidRDefault="006A7D66" w:rsidP="000E08F5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3E5FB2F" w14:textId="77777777" w:rsidR="006A7D66" w:rsidRPr="00D4353B" w:rsidRDefault="006A7D66" w:rsidP="000E08F5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8E2381B" w14:textId="77777777" w:rsidR="006A7D66" w:rsidRPr="00D4353B" w:rsidRDefault="006A7D66" w:rsidP="000E08F5">
            <w:pPr>
              <w:tabs>
                <w:tab w:val="decimal" w:pos="1024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98F2B37" w14:textId="77777777" w:rsidR="006A7D66" w:rsidRPr="00D4353B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479BACB" w14:textId="77777777" w:rsidR="006A7D66" w:rsidRPr="00D4353B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CFFC11B" w14:textId="77777777" w:rsidR="006A7D66" w:rsidRPr="00D4353B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AA00DF6" w14:textId="77777777" w:rsidR="006A7D66" w:rsidRPr="00D4353B" w:rsidRDefault="006A7D66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9447873" w14:textId="77777777" w:rsidR="006A7D66" w:rsidRPr="00D4353B" w:rsidRDefault="006A7D66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2CDA4B3" w14:textId="77777777" w:rsidR="006A7D66" w:rsidRPr="00D4353B" w:rsidRDefault="006A7D66" w:rsidP="000E08F5">
            <w:pPr>
              <w:tabs>
                <w:tab w:val="decimal" w:pos="1024"/>
              </w:tabs>
              <w:spacing w:line="320" w:lineRule="exact"/>
              <w:rPr>
                <w:rFonts w:ascii="Angsana New" w:hAnsi="Angsana New"/>
              </w:rPr>
            </w:pPr>
          </w:p>
        </w:tc>
      </w:tr>
      <w:tr w:rsidR="00401E42" w:rsidRPr="00D4353B" w14:paraId="74ADA727" w14:textId="77777777" w:rsidTr="009628C3">
        <w:trPr>
          <w:cantSplit/>
          <w:trHeight w:val="20"/>
        </w:trPr>
        <w:tc>
          <w:tcPr>
            <w:tcW w:w="3240" w:type="dxa"/>
          </w:tcPr>
          <w:p w14:paraId="7EA64AF0" w14:textId="539B0F13" w:rsidR="006A7D66" w:rsidRPr="00D4353B" w:rsidRDefault="00936B0F" w:rsidP="000E08F5">
            <w:pPr>
              <w:spacing w:line="320" w:lineRule="exact"/>
              <w:ind w:left="625" w:hanging="271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256</w:t>
            </w:r>
            <w:r w:rsidR="006B026E" w:rsidRPr="00D4353B">
              <w:rPr>
                <w:rFonts w:ascii="Angsana New" w:hAnsi="Angsana New"/>
              </w:rPr>
              <w:t>6</w:t>
            </w:r>
          </w:p>
        </w:tc>
        <w:tc>
          <w:tcPr>
            <w:tcW w:w="1080" w:type="dxa"/>
          </w:tcPr>
          <w:p w14:paraId="4C95C78E" w14:textId="77777777" w:rsidR="006A7D66" w:rsidRPr="00D4353B" w:rsidRDefault="006A7D66" w:rsidP="000E08F5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91581DB" w14:textId="77777777" w:rsidR="006A7D66" w:rsidRPr="00D4353B" w:rsidRDefault="006A7D66" w:rsidP="000E08F5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9237E48" w14:textId="77777777" w:rsidR="006A7D66" w:rsidRPr="00D4353B" w:rsidRDefault="006A7D66" w:rsidP="000E08F5">
            <w:pPr>
              <w:tabs>
                <w:tab w:val="decimal" w:pos="1024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1B07430" w14:textId="77777777" w:rsidR="006A7D66" w:rsidRPr="00D4353B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9661BB9" w14:textId="77777777" w:rsidR="006A7D66" w:rsidRPr="00D4353B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D424A38" w14:textId="77777777" w:rsidR="006A7D66" w:rsidRPr="00D4353B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3262128" w14:textId="77777777" w:rsidR="006A7D66" w:rsidRPr="00D4353B" w:rsidRDefault="006A7D66" w:rsidP="000E08F5">
            <w:pPr>
              <w:tabs>
                <w:tab w:val="decimal" w:pos="897"/>
              </w:tabs>
              <w:spacing w:line="320" w:lineRule="exact"/>
              <w:ind w:left="-18"/>
              <w:rPr>
                <w:rFonts w:ascii="Angsana New" w:hAnsi="Angsana New"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90" w:type="dxa"/>
          </w:tcPr>
          <w:p w14:paraId="48D2DB11" w14:textId="77777777" w:rsidR="006A7D66" w:rsidRPr="00D4353B" w:rsidRDefault="006A7D66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C2AE55A" w14:textId="40EA98EE" w:rsidR="006A7D66" w:rsidRPr="00D4353B" w:rsidRDefault="00B04587" w:rsidP="007B7AD6">
            <w:pPr>
              <w:tabs>
                <w:tab w:val="decimal" w:pos="987"/>
              </w:tabs>
              <w:spacing w:line="32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8,902,5</w:t>
            </w:r>
            <w:r w:rsidR="0079151C" w:rsidRPr="00D4353B">
              <w:rPr>
                <w:rFonts w:ascii="Angsana New" w:hAnsi="Angsana New" w:hint="cs"/>
                <w:cs/>
              </w:rPr>
              <w:t>79</w:t>
            </w:r>
          </w:p>
        </w:tc>
      </w:tr>
      <w:tr w:rsidR="006B026E" w:rsidRPr="00D4353B" w14:paraId="4DA5910A" w14:textId="77777777" w:rsidTr="009628C3">
        <w:trPr>
          <w:cantSplit/>
          <w:trHeight w:val="20"/>
        </w:trPr>
        <w:tc>
          <w:tcPr>
            <w:tcW w:w="3240" w:type="dxa"/>
          </w:tcPr>
          <w:p w14:paraId="44F26DDE" w14:textId="73A4B40C" w:rsidR="006B026E" w:rsidRPr="00D4353B" w:rsidRDefault="006B026E" w:rsidP="006B026E">
            <w:pPr>
              <w:spacing w:line="320" w:lineRule="exact"/>
              <w:ind w:left="625" w:hanging="271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2565</w:t>
            </w:r>
          </w:p>
        </w:tc>
        <w:tc>
          <w:tcPr>
            <w:tcW w:w="1080" w:type="dxa"/>
          </w:tcPr>
          <w:p w14:paraId="236DAA4D" w14:textId="77777777" w:rsidR="006B026E" w:rsidRPr="00D4353B" w:rsidRDefault="006B026E" w:rsidP="006B026E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12B1ED8" w14:textId="77777777" w:rsidR="006B026E" w:rsidRPr="00D4353B" w:rsidRDefault="006B026E" w:rsidP="006B026E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E4B1A43" w14:textId="77777777" w:rsidR="006B026E" w:rsidRPr="00D4353B" w:rsidRDefault="006B026E" w:rsidP="006B026E">
            <w:pPr>
              <w:tabs>
                <w:tab w:val="decimal" w:pos="1024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23B555C" w14:textId="77777777" w:rsidR="006B026E" w:rsidRPr="00D4353B" w:rsidRDefault="006B026E" w:rsidP="006B026E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94655CF" w14:textId="77777777" w:rsidR="006B026E" w:rsidRPr="00D4353B" w:rsidRDefault="006B026E" w:rsidP="006B026E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A56A031" w14:textId="77777777" w:rsidR="006B026E" w:rsidRPr="00D4353B" w:rsidRDefault="006B026E" w:rsidP="006B026E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84C6845" w14:textId="77777777" w:rsidR="006B026E" w:rsidRPr="00D4353B" w:rsidRDefault="006B026E" w:rsidP="006B026E">
            <w:pPr>
              <w:tabs>
                <w:tab w:val="decimal" w:pos="897"/>
              </w:tabs>
              <w:spacing w:line="320" w:lineRule="exact"/>
              <w:ind w:left="-18"/>
              <w:rPr>
                <w:rFonts w:ascii="Angsana New" w:hAnsi="Angsana New"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90" w:type="dxa"/>
          </w:tcPr>
          <w:p w14:paraId="4648EB32" w14:textId="77777777" w:rsidR="006B026E" w:rsidRPr="00D4353B" w:rsidRDefault="006B026E" w:rsidP="006B026E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14:paraId="7673A59E" w14:textId="37BD90BC" w:rsidR="006B026E" w:rsidRPr="00D4353B" w:rsidRDefault="006B026E" w:rsidP="006B026E">
            <w:pPr>
              <w:tabs>
                <w:tab w:val="decimal" w:pos="987"/>
              </w:tabs>
              <w:spacing w:line="32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8,486,799</w:t>
            </w:r>
          </w:p>
        </w:tc>
      </w:tr>
    </w:tbl>
    <w:p w14:paraId="52933D2C" w14:textId="3D53F580" w:rsidR="00E74CFD" w:rsidRPr="00D4353B" w:rsidRDefault="00E109BA" w:rsidP="00006E9C">
      <w:pPr>
        <w:tabs>
          <w:tab w:val="left" w:pos="-3261"/>
        </w:tabs>
        <w:overflowPunct/>
        <w:autoSpaceDE/>
        <w:autoSpaceDN/>
        <w:adjustRightInd/>
        <w:spacing w:before="240" w:after="120"/>
        <w:ind w:left="547" w:right="43"/>
        <w:jc w:val="thaiDistribute"/>
        <w:textAlignment w:val="auto"/>
        <w:rPr>
          <w:rFonts w:ascii="Angsana New" w:hAnsi="Angsana New"/>
          <w:spacing w:val="-8"/>
          <w:sz w:val="32"/>
          <w:szCs w:val="32"/>
        </w:rPr>
      </w:pPr>
      <w:r w:rsidRPr="00D4353B">
        <w:rPr>
          <w:rFonts w:ascii="Angsana New" w:hAnsi="Angsana New" w:hint="cs"/>
          <w:spacing w:val="-8"/>
          <w:sz w:val="32"/>
          <w:szCs w:val="32"/>
          <w:cs/>
          <w:lang w:val="en-GB"/>
        </w:rPr>
        <w:t>กลุ่ม</w:t>
      </w:r>
      <w:r w:rsidRPr="00D4353B">
        <w:rPr>
          <w:rFonts w:ascii="Angsana New" w:hAnsi="Angsana New"/>
          <w:spacing w:val="-8"/>
          <w:sz w:val="32"/>
          <w:szCs w:val="32"/>
          <w:cs/>
          <w:lang w:val="en-GB"/>
        </w:rPr>
        <w:t>บริษัทได้นำที่ดิน</w:t>
      </w:r>
      <w:r w:rsidRPr="00D4353B">
        <w:rPr>
          <w:rFonts w:ascii="Angsana New" w:hAnsi="Angsana New" w:hint="cs"/>
          <w:spacing w:val="-8"/>
          <w:sz w:val="32"/>
          <w:szCs w:val="32"/>
          <w:cs/>
          <w:lang w:val="en-GB"/>
        </w:rPr>
        <w:t>พร้อมสิ่งปลูกสร้าง</w:t>
      </w:r>
      <w:r w:rsidR="00C927E6" w:rsidRPr="00D4353B">
        <w:rPr>
          <w:rFonts w:ascii="Angsana New" w:hAnsi="Angsana New" w:hint="cs"/>
          <w:spacing w:val="-8"/>
          <w:sz w:val="32"/>
          <w:szCs w:val="32"/>
          <w:cs/>
          <w:lang w:val="en-GB"/>
        </w:rPr>
        <w:t>บน</w:t>
      </w:r>
      <w:r w:rsidR="00546C3A" w:rsidRPr="00D4353B">
        <w:rPr>
          <w:rFonts w:ascii="Angsana New" w:hAnsi="Angsana New" w:hint="cs"/>
          <w:spacing w:val="-8"/>
          <w:sz w:val="32"/>
          <w:szCs w:val="32"/>
          <w:cs/>
          <w:lang w:val="en-GB"/>
        </w:rPr>
        <w:t>ที่</w:t>
      </w:r>
      <w:r w:rsidR="00C927E6" w:rsidRPr="00D4353B">
        <w:rPr>
          <w:rFonts w:ascii="Angsana New" w:hAnsi="Angsana New" w:hint="cs"/>
          <w:spacing w:val="-8"/>
          <w:sz w:val="32"/>
          <w:szCs w:val="32"/>
          <w:cs/>
          <w:lang w:val="en-GB"/>
        </w:rPr>
        <w:t>ดิน</w:t>
      </w:r>
      <w:bookmarkStart w:id="2" w:name="Note19_PPE"/>
      <w:bookmarkEnd w:id="2"/>
      <w:r w:rsidRPr="00D4353B">
        <w:rPr>
          <w:rFonts w:ascii="Angsana New" w:hAnsi="Angsana New"/>
          <w:spacing w:val="-8"/>
          <w:sz w:val="32"/>
          <w:szCs w:val="32"/>
          <w:cs/>
          <w:lang w:val="en-GB"/>
        </w:rPr>
        <w:t>มูลค่าสุทธิตามบัญชี</w:t>
      </w:r>
      <w:r w:rsidR="00A1522F" w:rsidRPr="00D4353B">
        <w:rPr>
          <w:rFonts w:ascii="Angsana New" w:hAnsi="Angsana New" w:hint="cs"/>
          <w:spacing w:val="-8"/>
          <w:sz w:val="32"/>
          <w:szCs w:val="32"/>
          <w:cs/>
          <w:lang w:val="en-GB"/>
        </w:rPr>
        <w:t xml:space="preserve"> </w:t>
      </w:r>
      <w:r w:rsidR="00A1522F" w:rsidRPr="00D4353B">
        <w:rPr>
          <w:rFonts w:ascii="Angsana New" w:hAnsi="Angsana New"/>
          <w:spacing w:val="-8"/>
          <w:sz w:val="32"/>
          <w:szCs w:val="32"/>
          <w:cs/>
          <w:lang w:val="en-GB"/>
        </w:rPr>
        <w:t xml:space="preserve">ณ วันที่ </w:t>
      </w:r>
      <w:r w:rsidR="00A1522F" w:rsidRPr="00D4353B">
        <w:rPr>
          <w:rFonts w:ascii="Angsana New" w:hAnsi="Angsana New"/>
          <w:spacing w:val="-8"/>
          <w:sz w:val="32"/>
          <w:szCs w:val="32"/>
        </w:rPr>
        <w:t>31</w:t>
      </w:r>
      <w:r w:rsidR="00A1522F" w:rsidRPr="00D4353B">
        <w:rPr>
          <w:rFonts w:ascii="Angsana New" w:hAnsi="Angsana New"/>
          <w:spacing w:val="-8"/>
          <w:sz w:val="32"/>
          <w:szCs w:val="32"/>
          <w:lang w:val="en-GB"/>
        </w:rPr>
        <w:t xml:space="preserve"> </w:t>
      </w:r>
      <w:r w:rsidR="00A1522F" w:rsidRPr="00D4353B">
        <w:rPr>
          <w:rFonts w:ascii="Angsana New" w:hAnsi="Angsana New"/>
          <w:spacing w:val="-8"/>
          <w:sz w:val="32"/>
          <w:szCs w:val="32"/>
          <w:cs/>
          <w:lang w:val="en-GB"/>
        </w:rPr>
        <w:t xml:space="preserve">ธันวาคม </w:t>
      </w:r>
      <w:r w:rsidR="00A1522F" w:rsidRPr="00D4353B">
        <w:rPr>
          <w:rFonts w:ascii="Angsana New" w:hAnsi="Angsana New"/>
          <w:spacing w:val="-8"/>
          <w:sz w:val="32"/>
          <w:szCs w:val="32"/>
        </w:rPr>
        <w:t>2566</w:t>
      </w:r>
      <w:r w:rsidR="00A1522F" w:rsidRPr="00D4353B">
        <w:rPr>
          <w:rFonts w:ascii="Angsana New" w:hAnsi="Angsana New"/>
          <w:spacing w:val="-8"/>
          <w:sz w:val="32"/>
          <w:szCs w:val="32"/>
          <w:cs/>
          <w:lang w:val="en-GB"/>
        </w:rPr>
        <w:t xml:space="preserve"> </w:t>
      </w:r>
      <w:r w:rsidR="00A1522F" w:rsidRPr="00D4353B">
        <w:rPr>
          <w:rFonts w:ascii="Angsana New" w:hAnsi="Angsana New" w:hint="cs"/>
          <w:spacing w:val="-8"/>
          <w:sz w:val="32"/>
          <w:szCs w:val="32"/>
          <w:cs/>
          <w:lang w:val="en-GB"/>
        </w:rPr>
        <w:t>และ</w:t>
      </w:r>
      <w:r w:rsidR="00A1522F" w:rsidRPr="00D4353B">
        <w:rPr>
          <w:rFonts w:ascii="Angsana New" w:hAnsi="Angsana New"/>
          <w:spacing w:val="-8"/>
          <w:sz w:val="32"/>
          <w:szCs w:val="32"/>
        </w:rPr>
        <w:t xml:space="preserve"> 2565 </w:t>
      </w:r>
      <w:r w:rsidRPr="00D4353B">
        <w:rPr>
          <w:rFonts w:ascii="Angsana New" w:hAnsi="Angsana New"/>
          <w:spacing w:val="-8"/>
          <w:sz w:val="32"/>
          <w:szCs w:val="32"/>
          <w:cs/>
          <w:lang w:val="en-GB"/>
        </w:rPr>
        <w:t>จำนวน</w:t>
      </w:r>
      <w:r w:rsidR="004033DC" w:rsidRPr="00D4353B">
        <w:rPr>
          <w:rFonts w:ascii="Angsana New" w:hAnsi="Angsana New"/>
          <w:spacing w:val="-8"/>
          <w:sz w:val="32"/>
          <w:szCs w:val="32"/>
          <w:lang w:val="en-GB"/>
        </w:rPr>
        <w:t xml:space="preserve"> 175.60 </w:t>
      </w:r>
      <w:r w:rsidRPr="00D4353B">
        <w:rPr>
          <w:rFonts w:ascii="Angsana New" w:hAnsi="Angsana New"/>
          <w:spacing w:val="-8"/>
          <w:sz w:val="32"/>
          <w:szCs w:val="32"/>
          <w:cs/>
          <w:lang w:val="en-GB"/>
        </w:rPr>
        <w:t xml:space="preserve">ล้านบาท </w:t>
      </w:r>
      <w:r w:rsidRPr="00D4353B">
        <w:rPr>
          <w:rFonts w:ascii="Angsana New" w:hAnsi="Angsana New" w:hint="cs"/>
          <w:spacing w:val="-8"/>
          <w:sz w:val="32"/>
          <w:szCs w:val="32"/>
          <w:cs/>
          <w:lang w:val="en-GB"/>
        </w:rPr>
        <w:t>และ</w:t>
      </w:r>
      <w:r w:rsidRPr="00D4353B">
        <w:rPr>
          <w:rFonts w:ascii="Angsana New" w:hAnsi="Angsana New"/>
          <w:spacing w:val="-8"/>
          <w:sz w:val="32"/>
          <w:szCs w:val="32"/>
          <w:cs/>
          <w:lang w:val="en-GB"/>
        </w:rPr>
        <w:t xml:space="preserve"> </w:t>
      </w:r>
      <w:r w:rsidR="00936B0F" w:rsidRPr="00D4353B">
        <w:rPr>
          <w:rFonts w:ascii="Angsana New" w:hAnsi="Angsana New"/>
          <w:spacing w:val="-8"/>
          <w:sz w:val="32"/>
          <w:szCs w:val="32"/>
        </w:rPr>
        <w:t>1</w:t>
      </w:r>
      <w:r w:rsidR="006B026E" w:rsidRPr="00D4353B">
        <w:rPr>
          <w:rFonts w:ascii="Angsana New" w:hAnsi="Angsana New"/>
          <w:spacing w:val="-8"/>
          <w:sz w:val="32"/>
          <w:szCs w:val="32"/>
        </w:rPr>
        <w:t>78.99</w:t>
      </w:r>
      <w:r w:rsidRPr="00D4353B">
        <w:rPr>
          <w:rFonts w:ascii="Angsana New" w:hAnsi="Angsana New"/>
          <w:spacing w:val="-8"/>
          <w:sz w:val="32"/>
          <w:szCs w:val="32"/>
          <w:cs/>
          <w:lang w:val="en-GB"/>
        </w:rPr>
        <w:t xml:space="preserve"> ล้านบาท</w:t>
      </w:r>
      <w:r w:rsidRPr="00D4353B">
        <w:rPr>
          <w:rFonts w:ascii="Angsana New" w:hAnsi="Angsana New" w:hint="cs"/>
          <w:spacing w:val="-8"/>
          <w:sz w:val="32"/>
          <w:szCs w:val="32"/>
          <w:cs/>
          <w:lang w:val="en-GB"/>
        </w:rPr>
        <w:t xml:space="preserve"> ตามลำดับ </w:t>
      </w:r>
      <w:r w:rsidRPr="00D4353B">
        <w:rPr>
          <w:rFonts w:ascii="Angsana New" w:hAnsi="Angsana New"/>
          <w:spacing w:val="-8"/>
          <w:sz w:val="32"/>
          <w:szCs w:val="32"/>
          <w:cs/>
          <w:lang w:val="en-GB"/>
        </w:rPr>
        <w:t>ไปค้ำประกัน</w:t>
      </w:r>
      <w:r w:rsidR="00904C42" w:rsidRPr="00D4353B">
        <w:rPr>
          <w:rFonts w:ascii="Angsana New" w:hAnsi="Angsana New"/>
          <w:spacing w:val="-8"/>
          <w:sz w:val="32"/>
          <w:szCs w:val="32"/>
          <w:cs/>
          <w:lang w:val="en-GB"/>
        </w:rPr>
        <w:t>วงเงินกู้ยืมจากสถาบันการเงินที่มีหลักประกัน</w:t>
      </w:r>
      <w:r w:rsidRPr="00D4353B">
        <w:rPr>
          <w:rFonts w:ascii="Angsana New" w:hAnsi="Angsana New"/>
          <w:spacing w:val="-8"/>
          <w:sz w:val="32"/>
          <w:szCs w:val="32"/>
          <w:lang w:val="en-GB"/>
        </w:rPr>
        <w:t xml:space="preserve"> </w:t>
      </w:r>
      <w:r w:rsidR="005A3CE2" w:rsidRPr="00D4353B">
        <w:rPr>
          <w:rFonts w:ascii="Angsana New" w:hAnsi="Angsana New"/>
          <w:spacing w:val="-8"/>
          <w:sz w:val="32"/>
          <w:szCs w:val="32"/>
          <w:lang w:val="en-GB"/>
        </w:rPr>
        <w:t>(</w:t>
      </w:r>
      <w:r w:rsidR="005A3CE2" w:rsidRPr="00D4353B">
        <w:rPr>
          <w:rFonts w:ascii="Angsana New" w:hAnsi="Angsana New" w:hint="cs"/>
          <w:spacing w:val="-8"/>
          <w:sz w:val="32"/>
          <w:szCs w:val="32"/>
          <w:cs/>
          <w:lang w:val="en-GB"/>
        </w:rPr>
        <w:t xml:space="preserve">ดูหมายเหตุข้อ </w:t>
      </w:r>
      <w:r w:rsidR="00772512" w:rsidRPr="00D4353B">
        <w:rPr>
          <w:rFonts w:ascii="Angsana New" w:hAnsi="Angsana New"/>
          <w:spacing w:val="-8"/>
          <w:sz w:val="32"/>
          <w:szCs w:val="32"/>
        </w:rPr>
        <w:t>28.3</w:t>
      </w:r>
      <w:r w:rsidR="005A3CE2" w:rsidRPr="00D4353B">
        <w:rPr>
          <w:rFonts w:ascii="Angsana New" w:hAnsi="Angsana New"/>
          <w:spacing w:val="-8"/>
          <w:sz w:val="32"/>
          <w:szCs w:val="32"/>
        </w:rPr>
        <w:t xml:space="preserve">) </w:t>
      </w:r>
      <w:r w:rsidR="004E60AF" w:rsidRPr="00D4353B">
        <w:rPr>
          <w:rFonts w:ascii="Angsana New" w:hAnsi="Angsana New" w:hint="cs"/>
          <w:spacing w:val="-8"/>
          <w:sz w:val="32"/>
          <w:szCs w:val="32"/>
          <w:cs/>
        </w:rPr>
        <w:t xml:space="preserve">และวงเงินหนังสือค้ำประกัน </w:t>
      </w:r>
      <w:r w:rsidR="004E60AF" w:rsidRPr="00D4353B">
        <w:rPr>
          <w:rFonts w:ascii="Angsana New" w:hAnsi="Angsana New"/>
          <w:spacing w:val="-8"/>
          <w:sz w:val="32"/>
          <w:szCs w:val="32"/>
          <w:lang w:val="en-GB"/>
        </w:rPr>
        <w:t>(</w:t>
      </w:r>
      <w:r w:rsidR="004E60AF" w:rsidRPr="00D4353B">
        <w:rPr>
          <w:rFonts w:ascii="Angsana New" w:hAnsi="Angsana New" w:hint="cs"/>
          <w:spacing w:val="-8"/>
          <w:sz w:val="32"/>
          <w:szCs w:val="32"/>
          <w:cs/>
          <w:lang w:val="en-GB"/>
        </w:rPr>
        <w:t xml:space="preserve">ดูหมายเหตุข้อ </w:t>
      </w:r>
      <w:r w:rsidR="00772512" w:rsidRPr="00D4353B">
        <w:rPr>
          <w:rFonts w:ascii="Angsana New" w:hAnsi="Angsana New"/>
          <w:spacing w:val="-8"/>
          <w:sz w:val="32"/>
          <w:szCs w:val="32"/>
        </w:rPr>
        <w:t>30</w:t>
      </w:r>
      <w:r w:rsidR="004E60AF" w:rsidRPr="00D4353B">
        <w:rPr>
          <w:rFonts w:ascii="Angsana New" w:hAnsi="Angsana New"/>
          <w:spacing w:val="-8"/>
          <w:sz w:val="32"/>
          <w:szCs w:val="32"/>
        </w:rPr>
        <w:t xml:space="preserve">) </w:t>
      </w:r>
      <w:r w:rsidR="004E60AF" w:rsidRPr="00D4353B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</w:p>
    <w:p w14:paraId="3E91B8EA" w14:textId="380702CC" w:rsidR="007E5BC0" w:rsidRPr="00D4353B" w:rsidRDefault="007E5BC0" w:rsidP="007E5BC0">
      <w:pPr>
        <w:tabs>
          <w:tab w:val="left" w:pos="-3261"/>
        </w:tabs>
        <w:overflowPunct/>
        <w:autoSpaceDE/>
        <w:autoSpaceDN/>
        <w:adjustRightInd/>
        <w:spacing w:before="240" w:after="120"/>
        <w:ind w:left="547" w:right="-117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D4353B">
        <w:rPr>
          <w:rFonts w:ascii="Angsana New" w:hAnsi="Angsana New" w:hint="cs"/>
          <w:sz w:val="32"/>
          <w:szCs w:val="32"/>
          <w:cs/>
          <w:lang w:val="en-GB"/>
        </w:rPr>
        <w:t>กลุ่ม</w:t>
      </w:r>
      <w:r w:rsidRPr="00D4353B">
        <w:rPr>
          <w:rFonts w:ascii="Angsana New" w:hAnsi="Angsana New"/>
          <w:sz w:val="32"/>
          <w:szCs w:val="32"/>
          <w:cs/>
          <w:lang w:val="en-GB"/>
        </w:rPr>
        <w:t>บริษัทได้นำ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>เครื่องจักรบางส่วนซึ่งมี</w:t>
      </w:r>
      <w:r w:rsidRPr="00D4353B">
        <w:rPr>
          <w:rFonts w:ascii="Angsana New" w:hAnsi="Angsana New"/>
          <w:sz w:val="32"/>
          <w:szCs w:val="32"/>
          <w:cs/>
          <w:lang w:val="en-GB"/>
        </w:rPr>
        <w:t>มูลค่า</w:t>
      </w:r>
      <w:r w:rsidR="00B9069F" w:rsidRPr="00D4353B">
        <w:rPr>
          <w:rFonts w:ascii="Angsana New" w:hAnsi="Angsana New"/>
          <w:sz w:val="32"/>
          <w:szCs w:val="32"/>
          <w:cs/>
          <w:lang w:val="en-GB"/>
        </w:rPr>
        <w:t>สุทธิ</w:t>
      </w:r>
      <w:r w:rsidRPr="00D4353B">
        <w:rPr>
          <w:rFonts w:ascii="Angsana New" w:hAnsi="Angsana New"/>
          <w:sz w:val="32"/>
          <w:szCs w:val="32"/>
          <w:cs/>
          <w:lang w:val="en-GB"/>
        </w:rPr>
        <w:t>ตามบัญชี</w:t>
      </w:r>
      <w:r w:rsidR="00B9069F" w:rsidRPr="00D4353B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="00B9069F" w:rsidRPr="00D4353B">
        <w:rPr>
          <w:rFonts w:ascii="Angsana New" w:hAnsi="Angsana New"/>
          <w:sz w:val="32"/>
          <w:szCs w:val="32"/>
          <w:cs/>
          <w:lang w:val="en-GB"/>
        </w:rPr>
        <w:t>ณ</w:t>
      </w:r>
      <w:r w:rsidR="00B9069F" w:rsidRPr="00D4353B">
        <w:rPr>
          <w:rFonts w:ascii="Angsana New" w:hAnsi="Angsana New" w:hint="cs"/>
          <w:sz w:val="32"/>
          <w:szCs w:val="32"/>
          <w:cs/>
          <w:lang w:val="en-GB"/>
        </w:rPr>
        <w:t xml:space="preserve"> วันที่ </w:t>
      </w:r>
      <w:r w:rsidR="00B9069F" w:rsidRPr="00D4353B">
        <w:rPr>
          <w:rFonts w:ascii="Angsana New" w:hAnsi="Angsana New"/>
          <w:sz w:val="32"/>
          <w:szCs w:val="32"/>
        </w:rPr>
        <w:t xml:space="preserve">31 </w:t>
      </w:r>
      <w:r w:rsidR="00B9069F" w:rsidRPr="00D4353B">
        <w:rPr>
          <w:rFonts w:ascii="Angsana New" w:hAnsi="Angsana New"/>
          <w:sz w:val="32"/>
          <w:szCs w:val="32"/>
          <w:cs/>
        </w:rPr>
        <w:t xml:space="preserve">ธันวาคม </w:t>
      </w:r>
      <w:r w:rsidR="00B9069F" w:rsidRPr="00D4353B">
        <w:rPr>
          <w:rFonts w:ascii="Angsana New" w:hAnsi="Angsana New"/>
          <w:sz w:val="32"/>
          <w:szCs w:val="32"/>
        </w:rPr>
        <w:t xml:space="preserve">2566 </w:t>
      </w:r>
      <w:r w:rsidR="00B9069F" w:rsidRPr="00D4353B">
        <w:rPr>
          <w:rFonts w:ascii="Angsana New" w:hAnsi="Angsana New" w:hint="cs"/>
          <w:sz w:val="32"/>
          <w:szCs w:val="32"/>
          <w:cs/>
        </w:rPr>
        <w:t>และ</w:t>
      </w:r>
      <w:r w:rsidR="00B9069F" w:rsidRPr="00D4353B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="00B9069F" w:rsidRPr="00D4353B">
        <w:rPr>
          <w:rFonts w:ascii="Angsana New" w:hAnsi="Angsana New"/>
          <w:sz w:val="32"/>
          <w:szCs w:val="32"/>
        </w:rPr>
        <w:t>2565</w:t>
      </w:r>
      <w:r w:rsidR="00B9069F" w:rsidRPr="00D4353B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D4353B">
        <w:rPr>
          <w:rFonts w:ascii="Angsana New" w:hAnsi="Angsana New"/>
          <w:sz w:val="32"/>
          <w:szCs w:val="32"/>
          <w:cs/>
          <w:lang w:val="en-GB"/>
        </w:rPr>
        <w:t>จำนวน</w:t>
      </w:r>
      <w:r w:rsidRPr="00D4353B">
        <w:rPr>
          <w:rFonts w:ascii="Angsana New" w:hAnsi="Angsana New"/>
          <w:sz w:val="32"/>
          <w:szCs w:val="32"/>
          <w:lang w:val="en-GB"/>
        </w:rPr>
        <w:t xml:space="preserve"> </w:t>
      </w:r>
      <w:r w:rsidR="004033DC" w:rsidRPr="00D4353B">
        <w:rPr>
          <w:rFonts w:ascii="Angsana New" w:hAnsi="Angsana New"/>
          <w:sz w:val="32"/>
          <w:szCs w:val="32"/>
        </w:rPr>
        <w:t>34.50</w:t>
      </w:r>
      <w:r w:rsidRPr="00D4353B">
        <w:rPr>
          <w:rFonts w:ascii="Angsana New" w:hAnsi="Angsana New"/>
          <w:sz w:val="32"/>
          <w:szCs w:val="32"/>
          <w:lang w:val="en-GB"/>
        </w:rPr>
        <w:t xml:space="preserve"> </w:t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ล้านบาท 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Pr="00D4353B">
        <w:rPr>
          <w:rFonts w:ascii="Angsana New" w:hAnsi="Angsana New"/>
          <w:sz w:val="32"/>
          <w:szCs w:val="32"/>
          <w:lang w:val="en-GB"/>
        </w:rPr>
        <w:t xml:space="preserve"> </w:t>
      </w:r>
      <w:r w:rsidRPr="00D4353B">
        <w:rPr>
          <w:rFonts w:ascii="Angsana New" w:hAnsi="Angsana New"/>
          <w:sz w:val="32"/>
          <w:szCs w:val="32"/>
        </w:rPr>
        <w:t>45</w:t>
      </w:r>
      <w:r w:rsidRPr="00D4353B">
        <w:rPr>
          <w:rFonts w:ascii="Angsana New" w:hAnsi="Angsana New"/>
          <w:sz w:val="32"/>
          <w:szCs w:val="32"/>
          <w:lang w:val="en-GB"/>
        </w:rPr>
        <w:t>.</w:t>
      </w:r>
      <w:r w:rsidRPr="00D4353B">
        <w:rPr>
          <w:rFonts w:ascii="Angsana New" w:hAnsi="Angsana New"/>
          <w:sz w:val="32"/>
          <w:szCs w:val="32"/>
        </w:rPr>
        <w:t xml:space="preserve">02 </w:t>
      </w:r>
      <w:r w:rsidRPr="00D4353B">
        <w:rPr>
          <w:rFonts w:ascii="Angsana New" w:hAnsi="Angsana New"/>
          <w:sz w:val="32"/>
          <w:szCs w:val="32"/>
          <w:cs/>
          <w:lang w:val="en-GB"/>
        </w:rPr>
        <w:t>ล้านบาท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 xml:space="preserve"> ตามลำดับ </w:t>
      </w:r>
      <w:r w:rsidRPr="00D4353B">
        <w:rPr>
          <w:rFonts w:ascii="Angsana New" w:hAnsi="Angsana New"/>
          <w:sz w:val="32"/>
          <w:szCs w:val="32"/>
          <w:cs/>
          <w:lang w:val="en-GB"/>
        </w:rPr>
        <w:t>ไปค้ำประกัน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>เงินกู้ยืมระยะยาวจากสถาบันการเงิน</w:t>
      </w:r>
      <w:r w:rsidR="004A02CF" w:rsidRPr="00D4353B">
        <w:rPr>
          <w:rFonts w:ascii="Angsana New" w:hAnsi="Angsana New" w:hint="cs"/>
          <w:sz w:val="32"/>
          <w:szCs w:val="32"/>
          <w:cs/>
          <w:lang w:val="en-GB"/>
        </w:rPr>
        <w:t xml:space="preserve">           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Pr="00D4353B">
        <w:rPr>
          <w:rFonts w:ascii="Angsana New" w:hAnsi="Angsana New"/>
          <w:sz w:val="32"/>
          <w:szCs w:val="32"/>
          <w:lang w:val="en-GB"/>
        </w:rPr>
        <w:t>(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 xml:space="preserve">ดูหมายเหตุข้อ </w:t>
      </w:r>
      <w:r w:rsidRPr="00D4353B">
        <w:rPr>
          <w:rFonts w:ascii="Angsana New" w:hAnsi="Angsana New"/>
          <w:sz w:val="32"/>
          <w:szCs w:val="32"/>
        </w:rPr>
        <w:t>1</w:t>
      </w:r>
      <w:r w:rsidRPr="00D4353B">
        <w:rPr>
          <w:rFonts w:ascii="Angsana New" w:hAnsi="Angsana New" w:hint="cs"/>
          <w:sz w:val="32"/>
          <w:szCs w:val="32"/>
        </w:rPr>
        <w:t>7</w:t>
      </w:r>
      <w:r w:rsidRPr="00D4353B">
        <w:rPr>
          <w:rFonts w:ascii="Angsana New" w:hAnsi="Angsana New"/>
          <w:sz w:val="32"/>
          <w:szCs w:val="32"/>
        </w:rPr>
        <w:t xml:space="preserve">) </w:t>
      </w:r>
      <w:r w:rsidRPr="00D4353B">
        <w:rPr>
          <w:rFonts w:ascii="Angsana New" w:hAnsi="Angsana New"/>
          <w:sz w:val="32"/>
          <w:szCs w:val="32"/>
          <w:cs/>
          <w:lang w:val="en-GB"/>
        </w:rPr>
        <w:t>วงเงินกู้ยืมจากสถาบันการเงินที่มีหลักประกัน</w:t>
      </w:r>
      <w:r w:rsidRPr="00D4353B">
        <w:rPr>
          <w:rFonts w:ascii="Angsana New" w:hAnsi="Angsana New"/>
          <w:sz w:val="32"/>
          <w:szCs w:val="32"/>
          <w:lang w:val="en-GB"/>
        </w:rPr>
        <w:t xml:space="preserve"> (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 xml:space="preserve">ดูหมายเหตุข้อ </w:t>
      </w:r>
      <w:r w:rsidR="00897324" w:rsidRPr="00D4353B">
        <w:rPr>
          <w:rFonts w:ascii="Angsana New" w:hAnsi="Angsana New"/>
          <w:sz w:val="32"/>
          <w:szCs w:val="32"/>
        </w:rPr>
        <w:t>28.3</w:t>
      </w:r>
      <w:r w:rsidRPr="00D4353B">
        <w:rPr>
          <w:rFonts w:ascii="Angsana New" w:hAnsi="Angsana New"/>
          <w:sz w:val="32"/>
          <w:szCs w:val="32"/>
        </w:rPr>
        <w:t>)</w:t>
      </w:r>
      <w:r w:rsidR="002E26F8" w:rsidRPr="00D4353B">
        <w:rPr>
          <w:rFonts w:ascii="Angsana New" w:hAnsi="Angsana New"/>
          <w:sz w:val="32"/>
          <w:szCs w:val="32"/>
        </w:rPr>
        <w:t xml:space="preserve"> </w:t>
      </w:r>
      <w:r w:rsidR="002E26F8" w:rsidRPr="00D4353B">
        <w:rPr>
          <w:rFonts w:ascii="Angsana New" w:hAnsi="Angsana New" w:hint="cs"/>
          <w:sz w:val="32"/>
          <w:szCs w:val="32"/>
          <w:cs/>
        </w:rPr>
        <w:t xml:space="preserve">และวงเงินหนังสือค้ำประกัน </w:t>
      </w:r>
      <w:r w:rsidR="002E26F8" w:rsidRPr="00D4353B">
        <w:rPr>
          <w:rFonts w:ascii="Angsana New" w:hAnsi="Angsana New"/>
          <w:sz w:val="32"/>
          <w:szCs w:val="32"/>
          <w:lang w:val="en-GB"/>
        </w:rPr>
        <w:t>(</w:t>
      </w:r>
      <w:r w:rsidR="002E26F8" w:rsidRPr="00D4353B">
        <w:rPr>
          <w:rFonts w:ascii="Angsana New" w:hAnsi="Angsana New" w:hint="cs"/>
          <w:sz w:val="32"/>
          <w:szCs w:val="32"/>
          <w:cs/>
          <w:lang w:val="en-GB"/>
        </w:rPr>
        <w:t xml:space="preserve">ดูหมายเหตุข้อ </w:t>
      </w:r>
      <w:r w:rsidR="002E26F8" w:rsidRPr="00D4353B">
        <w:rPr>
          <w:rFonts w:ascii="Angsana New" w:hAnsi="Angsana New"/>
          <w:sz w:val="32"/>
          <w:szCs w:val="32"/>
        </w:rPr>
        <w:t>30)</w:t>
      </w:r>
    </w:p>
    <w:p w14:paraId="66C5E688" w14:textId="77777777" w:rsidR="008A0BE0" w:rsidRDefault="008A0BE0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  <w:lang w:val="en-GB"/>
        </w:rPr>
      </w:pPr>
      <w:r>
        <w:rPr>
          <w:rFonts w:ascii="Angsana New" w:hAnsi="Angsana New"/>
          <w:sz w:val="32"/>
          <w:szCs w:val="32"/>
          <w:cs/>
          <w:lang w:val="en-GB"/>
        </w:rPr>
        <w:br w:type="page"/>
      </w:r>
    </w:p>
    <w:p w14:paraId="0358E2D6" w14:textId="34D3D94E" w:rsidR="000A38A9" w:rsidRPr="00D4353B" w:rsidRDefault="00FE7769" w:rsidP="00C01FA0">
      <w:pPr>
        <w:tabs>
          <w:tab w:val="left" w:pos="-3261"/>
        </w:tabs>
        <w:overflowPunct/>
        <w:autoSpaceDE/>
        <w:autoSpaceDN/>
        <w:adjustRightInd/>
        <w:spacing w:after="240"/>
        <w:ind w:left="547" w:right="43"/>
        <w:jc w:val="thaiDistribute"/>
        <w:textAlignment w:val="auto"/>
        <w:rPr>
          <w:rFonts w:ascii="Angsana New" w:hAnsi="Angsana New"/>
          <w:sz w:val="32"/>
          <w:szCs w:val="32"/>
          <w:cs/>
          <w:lang w:val="en-GB"/>
        </w:rPr>
      </w:pPr>
      <w:r w:rsidRPr="00D4353B">
        <w:rPr>
          <w:rFonts w:ascii="Angsana New" w:hAnsi="Angsana New"/>
          <w:sz w:val="32"/>
          <w:szCs w:val="32"/>
          <w:cs/>
          <w:lang w:val="en-GB"/>
        </w:rPr>
        <w:lastRenderedPageBreak/>
        <w:t>บริษัทได้นำ</w:t>
      </w:r>
      <w:r w:rsidR="00723D2B" w:rsidRPr="00D4353B">
        <w:rPr>
          <w:rFonts w:ascii="Angsana New" w:hAnsi="Angsana New" w:hint="cs"/>
          <w:sz w:val="32"/>
          <w:szCs w:val="32"/>
          <w:cs/>
          <w:lang w:val="en-GB"/>
        </w:rPr>
        <w:t>เครื่องจักร</w:t>
      </w:r>
      <w:r w:rsidR="009217F8" w:rsidRPr="00D4353B">
        <w:rPr>
          <w:rFonts w:ascii="Angsana New" w:hAnsi="Angsana New" w:hint="cs"/>
          <w:sz w:val="32"/>
          <w:szCs w:val="32"/>
          <w:cs/>
          <w:lang w:val="en-GB"/>
        </w:rPr>
        <w:t>บางส่วน</w:t>
      </w:r>
      <w:r w:rsidR="00AD1299" w:rsidRPr="00D4353B">
        <w:rPr>
          <w:rFonts w:ascii="Angsana New" w:hAnsi="Angsana New" w:hint="cs"/>
          <w:sz w:val="32"/>
          <w:szCs w:val="32"/>
          <w:cs/>
          <w:lang w:val="en-GB"/>
        </w:rPr>
        <w:t>ซึ่งมี</w:t>
      </w:r>
      <w:r w:rsidRPr="00D4353B">
        <w:rPr>
          <w:rFonts w:ascii="Angsana New" w:hAnsi="Angsana New"/>
          <w:sz w:val="32"/>
          <w:szCs w:val="32"/>
          <w:cs/>
          <w:lang w:val="en-GB"/>
        </w:rPr>
        <w:t>มูลค่าสุทธิตามบัญชี</w:t>
      </w:r>
      <w:r w:rsidR="009F451E">
        <w:rPr>
          <w:rFonts w:ascii="Angsana New" w:hAnsi="Angsana New"/>
          <w:sz w:val="32"/>
          <w:szCs w:val="32"/>
          <w:lang w:val="en-GB"/>
        </w:rPr>
        <w:t xml:space="preserve"> </w:t>
      </w:r>
      <w:r w:rsidR="009F451E" w:rsidRPr="00D4353B">
        <w:rPr>
          <w:rFonts w:ascii="Angsana New" w:hAnsi="Angsana New"/>
          <w:sz w:val="32"/>
          <w:szCs w:val="32"/>
          <w:cs/>
          <w:lang w:val="en-GB"/>
        </w:rPr>
        <w:t xml:space="preserve">ณ วันที่ </w:t>
      </w:r>
      <w:r w:rsidR="009F451E" w:rsidRPr="00D4353B">
        <w:rPr>
          <w:rFonts w:ascii="Angsana New" w:hAnsi="Angsana New"/>
          <w:sz w:val="32"/>
          <w:szCs w:val="32"/>
          <w:lang w:val="en-GB"/>
        </w:rPr>
        <w:t xml:space="preserve">31 </w:t>
      </w:r>
      <w:r w:rsidR="009F451E" w:rsidRPr="00D4353B">
        <w:rPr>
          <w:rFonts w:ascii="Angsana New" w:hAnsi="Angsana New"/>
          <w:sz w:val="32"/>
          <w:szCs w:val="32"/>
          <w:cs/>
          <w:lang w:val="en-GB"/>
        </w:rPr>
        <w:t xml:space="preserve">ธันวาคม </w:t>
      </w:r>
      <w:r w:rsidR="009F451E" w:rsidRPr="00D4353B">
        <w:rPr>
          <w:rFonts w:ascii="Angsana New" w:hAnsi="Angsana New"/>
          <w:sz w:val="32"/>
          <w:szCs w:val="32"/>
          <w:lang w:val="en-GB"/>
        </w:rPr>
        <w:t>2566</w:t>
      </w:r>
      <w:r w:rsidR="009F451E" w:rsidRPr="00D4353B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="009F451E" w:rsidRPr="00D4353B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="009F451E" w:rsidRPr="00D4353B">
        <w:rPr>
          <w:rFonts w:ascii="Angsana New" w:hAnsi="Angsana New"/>
          <w:sz w:val="32"/>
          <w:szCs w:val="32"/>
          <w:lang w:val="en-GB"/>
        </w:rPr>
        <w:t xml:space="preserve"> 2565 </w:t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จำนวน </w:t>
      </w:r>
      <w:r w:rsidR="00C01FA0" w:rsidRPr="00D4353B">
        <w:rPr>
          <w:rFonts w:ascii="Angsana New" w:hAnsi="Angsana New"/>
          <w:sz w:val="32"/>
          <w:szCs w:val="32"/>
          <w:lang w:val="en-GB"/>
        </w:rPr>
        <w:t>12.16</w:t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 ล้านบาท 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="008276AB" w:rsidRPr="00D4353B">
        <w:rPr>
          <w:rFonts w:ascii="Angsana New" w:hAnsi="Angsana New"/>
          <w:sz w:val="32"/>
          <w:szCs w:val="32"/>
          <w:lang w:val="en-GB"/>
        </w:rPr>
        <w:t>19.19</w:t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 ล้านบาท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 xml:space="preserve"> ตามลำดับ </w:t>
      </w:r>
      <w:r w:rsidR="00C01FA0" w:rsidRPr="00D4353B">
        <w:rPr>
          <w:rFonts w:ascii="Angsana New" w:hAnsi="Angsana New"/>
          <w:sz w:val="32"/>
          <w:szCs w:val="32"/>
          <w:cs/>
          <w:lang w:val="en-GB"/>
        </w:rPr>
        <w:t>ไปค้ำประกันเงินกู้ยืมระยะยาวจากสถาบันการเงิน</w:t>
      </w:r>
      <w:r w:rsidR="007C56DE" w:rsidRPr="00D4353B">
        <w:rPr>
          <w:rFonts w:ascii="Angsana New" w:hAnsi="Angsana New"/>
          <w:sz w:val="32"/>
          <w:szCs w:val="32"/>
          <w:lang w:val="en-GB"/>
        </w:rPr>
        <w:t xml:space="preserve">       </w:t>
      </w:r>
      <w:r w:rsidR="00C01FA0" w:rsidRPr="00D4353B">
        <w:rPr>
          <w:rFonts w:ascii="Angsana New" w:hAnsi="Angsana New"/>
          <w:sz w:val="32"/>
          <w:szCs w:val="32"/>
          <w:cs/>
          <w:lang w:val="en-GB"/>
        </w:rPr>
        <w:t xml:space="preserve"> (ดูหมายเหตุข้อ </w:t>
      </w:r>
      <w:r w:rsidR="00C01FA0" w:rsidRPr="00D4353B">
        <w:rPr>
          <w:rFonts w:ascii="Angsana New" w:hAnsi="Angsana New"/>
          <w:sz w:val="32"/>
          <w:szCs w:val="32"/>
          <w:lang w:val="en-GB"/>
        </w:rPr>
        <w:t>17</w:t>
      </w:r>
      <w:r w:rsidR="00C01FA0" w:rsidRPr="00D4353B">
        <w:rPr>
          <w:rFonts w:ascii="Angsana New" w:hAnsi="Angsana New"/>
          <w:sz w:val="32"/>
          <w:szCs w:val="32"/>
          <w:cs/>
          <w:lang w:val="en-GB"/>
        </w:rPr>
        <w:t xml:space="preserve">) วงเงินกู้ยืมจากสถาบันการเงินที่มีหลักประกัน (ดูหมายเหตุข้อ </w:t>
      </w:r>
      <w:r w:rsidR="00C01FA0" w:rsidRPr="00D4353B">
        <w:rPr>
          <w:rFonts w:ascii="Angsana New" w:hAnsi="Angsana New"/>
          <w:sz w:val="32"/>
          <w:szCs w:val="32"/>
          <w:lang w:val="en-GB"/>
        </w:rPr>
        <w:t>28.3</w:t>
      </w:r>
      <w:r w:rsidR="00C01FA0" w:rsidRPr="00D4353B">
        <w:rPr>
          <w:rFonts w:ascii="Angsana New" w:hAnsi="Angsana New"/>
          <w:sz w:val="32"/>
          <w:szCs w:val="32"/>
          <w:cs/>
          <w:lang w:val="en-GB"/>
        </w:rPr>
        <w:t>)</w:t>
      </w:r>
      <w:r w:rsidR="00730207" w:rsidRPr="00D4353B">
        <w:rPr>
          <w:rFonts w:ascii="Angsana New" w:hAnsi="Angsana New"/>
          <w:sz w:val="32"/>
          <w:szCs w:val="32"/>
          <w:lang w:val="en-GB"/>
        </w:rPr>
        <w:t xml:space="preserve"> </w:t>
      </w:r>
      <w:r w:rsidR="00730207" w:rsidRPr="00D4353B">
        <w:rPr>
          <w:rFonts w:ascii="Angsana New" w:hAnsi="Angsana New"/>
          <w:sz w:val="32"/>
          <w:szCs w:val="32"/>
          <w:cs/>
          <w:lang w:val="en-GB"/>
        </w:rPr>
        <w:t xml:space="preserve">และวงเงินหนังสือค้ำประกัน (ดูหมายเหตุข้อ </w:t>
      </w:r>
      <w:r w:rsidR="00730207" w:rsidRPr="00D4353B">
        <w:rPr>
          <w:rFonts w:ascii="Angsana New" w:hAnsi="Angsana New"/>
          <w:sz w:val="32"/>
          <w:szCs w:val="32"/>
          <w:lang w:val="en-GB"/>
        </w:rPr>
        <w:t>30</w:t>
      </w:r>
      <w:r w:rsidR="00730207" w:rsidRPr="00D4353B">
        <w:rPr>
          <w:rFonts w:ascii="Angsana New" w:hAnsi="Angsana New"/>
          <w:sz w:val="32"/>
          <w:szCs w:val="32"/>
          <w:cs/>
          <w:lang w:val="en-GB"/>
        </w:rPr>
        <w:t xml:space="preserve">) </w:t>
      </w:r>
    </w:p>
    <w:p w14:paraId="7B4B386F" w14:textId="7D958E32" w:rsidR="000E08F5" w:rsidRPr="00D4353B" w:rsidRDefault="00316A41" w:rsidP="000E08F5">
      <w:pPr>
        <w:tabs>
          <w:tab w:val="left" w:pos="-3261"/>
        </w:tabs>
        <w:overflowPunct/>
        <w:autoSpaceDE/>
        <w:autoSpaceDN/>
        <w:adjustRightInd/>
        <w:spacing w:after="120"/>
        <w:ind w:left="547" w:right="43"/>
        <w:jc w:val="thaiDistribute"/>
        <w:textAlignment w:val="auto"/>
        <w:rPr>
          <w:rFonts w:ascii="Angsana New" w:hAnsi="Angsana New"/>
          <w:spacing w:val="-6"/>
          <w:sz w:val="32"/>
          <w:szCs w:val="32"/>
          <w:lang w:val="en-GB"/>
        </w:rPr>
      </w:pPr>
      <w:r w:rsidRPr="00D4353B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ณ วันที่ </w:t>
      </w:r>
      <w:r w:rsidR="00936B0F" w:rsidRPr="00D4353B">
        <w:rPr>
          <w:rFonts w:ascii="Angsana New" w:hAnsi="Angsana New"/>
          <w:spacing w:val="-6"/>
          <w:sz w:val="32"/>
          <w:szCs w:val="32"/>
        </w:rPr>
        <w:t>31</w:t>
      </w:r>
      <w:r w:rsidRPr="00D4353B">
        <w:rPr>
          <w:rFonts w:ascii="Angsana New" w:hAnsi="Angsana New"/>
          <w:spacing w:val="-6"/>
          <w:sz w:val="32"/>
          <w:szCs w:val="32"/>
          <w:lang w:val="en-GB"/>
        </w:rPr>
        <w:t xml:space="preserve"> </w:t>
      </w:r>
      <w:r w:rsidRPr="00D4353B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ธันวาคม </w:t>
      </w:r>
      <w:r w:rsidR="00936B0F" w:rsidRPr="00D4353B">
        <w:rPr>
          <w:rFonts w:ascii="Angsana New" w:hAnsi="Angsana New"/>
          <w:spacing w:val="-6"/>
          <w:sz w:val="32"/>
          <w:szCs w:val="32"/>
        </w:rPr>
        <w:t>256</w:t>
      </w:r>
      <w:r w:rsidR="006B026E" w:rsidRPr="00D4353B">
        <w:rPr>
          <w:rFonts w:ascii="Angsana New" w:hAnsi="Angsana New"/>
          <w:spacing w:val="-6"/>
          <w:sz w:val="32"/>
          <w:szCs w:val="32"/>
        </w:rPr>
        <w:t>6</w:t>
      </w:r>
      <w:r w:rsidRPr="00D4353B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 </w:t>
      </w:r>
      <w:r w:rsidRPr="00D4353B">
        <w:rPr>
          <w:rFonts w:ascii="Angsana New" w:hAnsi="Angsana New" w:hint="cs"/>
          <w:spacing w:val="-6"/>
          <w:sz w:val="32"/>
          <w:szCs w:val="32"/>
          <w:cs/>
          <w:lang w:val="en-GB"/>
        </w:rPr>
        <w:t>และ</w:t>
      </w:r>
      <w:r w:rsidRPr="00D4353B">
        <w:rPr>
          <w:rFonts w:ascii="Angsana New" w:hAnsi="Angsana New"/>
          <w:spacing w:val="-6"/>
          <w:sz w:val="32"/>
          <w:szCs w:val="32"/>
        </w:rPr>
        <w:t xml:space="preserve"> </w:t>
      </w:r>
      <w:r w:rsidR="00936B0F" w:rsidRPr="00D4353B">
        <w:rPr>
          <w:rFonts w:ascii="Angsana New" w:hAnsi="Angsana New"/>
          <w:spacing w:val="-6"/>
          <w:sz w:val="32"/>
          <w:szCs w:val="32"/>
        </w:rPr>
        <w:t>256</w:t>
      </w:r>
      <w:r w:rsidR="006B026E" w:rsidRPr="00D4353B">
        <w:rPr>
          <w:rFonts w:ascii="Angsana New" w:hAnsi="Angsana New"/>
          <w:spacing w:val="-6"/>
          <w:sz w:val="32"/>
          <w:szCs w:val="32"/>
        </w:rPr>
        <w:t>5</w:t>
      </w:r>
      <w:r w:rsidRPr="00D4353B">
        <w:rPr>
          <w:rFonts w:ascii="Angsana New" w:hAnsi="Angsana New"/>
          <w:spacing w:val="-6"/>
          <w:sz w:val="32"/>
          <w:szCs w:val="32"/>
        </w:rPr>
        <w:t xml:space="preserve"> </w:t>
      </w:r>
      <w:r w:rsidRPr="00D4353B">
        <w:rPr>
          <w:rFonts w:ascii="Angsana New" w:hAnsi="Angsana New" w:hint="cs"/>
          <w:spacing w:val="-6"/>
          <w:sz w:val="32"/>
          <w:szCs w:val="32"/>
          <w:cs/>
          <w:lang w:val="en-GB"/>
        </w:rPr>
        <w:t>กลุ่ม</w:t>
      </w:r>
      <w:r w:rsidRPr="00D4353B">
        <w:rPr>
          <w:rFonts w:ascii="Angsana New" w:hAnsi="Angsana New"/>
          <w:spacing w:val="-6"/>
          <w:sz w:val="32"/>
          <w:szCs w:val="32"/>
          <w:cs/>
          <w:lang w:val="en-GB"/>
        </w:rPr>
        <w:t>บริษั</w:t>
      </w:r>
      <w:r w:rsidRPr="00D4353B">
        <w:rPr>
          <w:rFonts w:ascii="Angsana New" w:hAnsi="Angsana New" w:hint="cs"/>
          <w:spacing w:val="-6"/>
          <w:sz w:val="32"/>
          <w:szCs w:val="32"/>
          <w:cs/>
          <w:lang w:val="en-GB"/>
        </w:rPr>
        <w:t>ท</w:t>
      </w:r>
      <w:r w:rsidRPr="00D4353B">
        <w:rPr>
          <w:rFonts w:ascii="Angsana New" w:hAnsi="Angsana New"/>
          <w:spacing w:val="-6"/>
          <w:sz w:val="32"/>
          <w:szCs w:val="32"/>
          <w:cs/>
          <w:lang w:val="en-GB"/>
        </w:rPr>
        <w:t>มีอาคารและอุปกรณ์จำนวนหนึ่งซึ่งตัดค่าเสื่อมราคาหมดแล้ว</w:t>
      </w:r>
      <w:r w:rsidRPr="00D4353B">
        <w:rPr>
          <w:rFonts w:ascii="Angsana New" w:hAnsi="Angsana New"/>
          <w:spacing w:val="-4"/>
          <w:sz w:val="32"/>
          <w:szCs w:val="32"/>
          <w:cs/>
          <w:lang w:val="en-GB"/>
        </w:rPr>
        <w:t>แต่ยังใช้งานอยู่</w:t>
      </w:r>
      <w:r w:rsidRPr="00D4353B">
        <w:rPr>
          <w:rFonts w:ascii="Angsana New" w:hAnsi="Angsana New"/>
          <w:spacing w:val="-4"/>
          <w:sz w:val="32"/>
          <w:szCs w:val="32"/>
          <w:lang w:val="en-GB"/>
        </w:rPr>
        <w:t xml:space="preserve"> </w:t>
      </w:r>
      <w:r w:rsidRPr="00D4353B">
        <w:rPr>
          <w:rFonts w:ascii="Angsana New" w:hAnsi="Angsana New"/>
          <w:spacing w:val="-4"/>
          <w:sz w:val="32"/>
          <w:szCs w:val="32"/>
          <w:cs/>
          <w:lang w:val="en-GB"/>
        </w:rPr>
        <w:t>ราคาทุนก่อนหักค่าเสื่อมราคาสะสมของสินทรัพย์ดังกล่าวมีจำนวน</w:t>
      </w:r>
      <w:r w:rsidR="00E129D4" w:rsidRPr="00D4353B">
        <w:rPr>
          <w:rFonts w:ascii="Angsana New" w:hAnsi="Angsana New"/>
          <w:spacing w:val="-4"/>
          <w:sz w:val="32"/>
          <w:szCs w:val="32"/>
          <w:lang w:val="en-GB"/>
        </w:rPr>
        <w:t xml:space="preserve"> 106.84</w:t>
      </w:r>
      <w:r w:rsidR="002D1CB7" w:rsidRPr="00D4353B">
        <w:rPr>
          <w:rFonts w:ascii="Angsana New" w:hAnsi="Angsana New"/>
          <w:spacing w:val="-4"/>
          <w:sz w:val="32"/>
          <w:szCs w:val="32"/>
          <w:lang w:val="en-GB"/>
        </w:rPr>
        <w:t xml:space="preserve"> </w:t>
      </w:r>
      <w:r w:rsidR="00951F94" w:rsidRPr="00D4353B">
        <w:rPr>
          <w:rFonts w:ascii="Angsana New" w:hAnsi="Angsana New"/>
          <w:spacing w:val="-4"/>
          <w:sz w:val="32"/>
          <w:szCs w:val="32"/>
          <w:lang w:val="en-GB"/>
        </w:rPr>
        <w:br/>
      </w:r>
      <w:r w:rsidRPr="00D4353B">
        <w:rPr>
          <w:rFonts w:ascii="Angsana New" w:hAnsi="Angsana New"/>
          <w:spacing w:val="-4"/>
          <w:sz w:val="32"/>
          <w:szCs w:val="32"/>
          <w:cs/>
          <w:lang w:val="en-GB"/>
        </w:rPr>
        <w:t xml:space="preserve">ล้านบาท </w:t>
      </w:r>
      <w:r w:rsidRPr="00D4353B">
        <w:rPr>
          <w:rFonts w:ascii="Angsana New" w:hAnsi="Angsana New" w:hint="cs"/>
          <w:spacing w:val="-4"/>
          <w:sz w:val="32"/>
          <w:szCs w:val="32"/>
          <w:cs/>
          <w:lang w:val="en-GB"/>
        </w:rPr>
        <w:t>และ</w:t>
      </w:r>
      <w:r w:rsidRPr="00D4353B">
        <w:rPr>
          <w:rFonts w:ascii="Angsana New" w:hAnsi="Angsana New"/>
          <w:spacing w:val="-4"/>
          <w:sz w:val="32"/>
          <w:szCs w:val="32"/>
          <w:cs/>
          <w:lang w:val="en-GB"/>
        </w:rPr>
        <w:t xml:space="preserve"> </w:t>
      </w:r>
      <w:r w:rsidR="006B026E" w:rsidRPr="00D4353B">
        <w:rPr>
          <w:rFonts w:ascii="Angsana New" w:hAnsi="Angsana New"/>
          <w:spacing w:val="-4"/>
          <w:sz w:val="32"/>
          <w:szCs w:val="32"/>
        </w:rPr>
        <w:t>100.63</w:t>
      </w:r>
      <w:r w:rsidR="003D2BDB" w:rsidRPr="00D4353B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 </w:t>
      </w:r>
      <w:r w:rsidRPr="00D4353B">
        <w:rPr>
          <w:rFonts w:ascii="Angsana New" w:hAnsi="Angsana New"/>
          <w:spacing w:val="-6"/>
          <w:sz w:val="32"/>
          <w:szCs w:val="32"/>
          <w:cs/>
          <w:lang w:val="en-GB"/>
        </w:rPr>
        <w:t>ล้านบาท</w:t>
      </w:r>
      <w:r w:rsidRPr="00D4353B">
        <w:rPr>
          <w:rFonts w:ascii="Angsana New" w:hAnsi="Angsana New" w:hint="cs"/>
          <w:spacing w:val="-6"/>
          <w:sz w:val="32"/>
          <w:szCs w:val="32"/>
          <w:cs/>
          <w:lang w:val="en-GB"/>
        </w:rPr>
        <w:t xml:space="preserve"> ตามลำดับ</w:t>
      </w:r>
      <w:r w:rsidRPr="00D4353B">
        <w:rPr>
          <w:rFonts w:ascii="Angsana New" w:hAnsi="Angsana New"/>
          <w:spacing w:val="-6"/>
          <w:sz w:val="32"/>
          <w:szCs w:val="32"/>
          <w:lang w:val="en-GB"/>
        </w:rPr>
        <w:t xml:space="preserve"> </w:t>
      </w:r>
      <w:r w:rsidRPr="00D4353B">
        <w:rPr>
          <w:rFonts w:ascii="Angsana New" w:hAnsi="Angsana New" w:hint="cs"/>
          <w:spacing w:val="-6"/>
          <w:sz w:val="32"/>
          <w:szCs w:val="32"/>
          <w:cs/>
          <w:lang w:val="en-GB"/>
        </w:rPr>
        <w:t>และ</w:t>
      </w:r>
      <w:r w:rsidRPr="00D4353B">
        <w:rPr>
          <w:rFonts w:ascii="Angsana New" w:hAnsi="Angsana New"/>
          <w:spacing w:val="-6"/>
          <w:sz w:val="32"/>
          <w:szCs w:val="32"/>
          <w:cs/>
          <w:lang w:val="en-GB"/>
        </w:rPr>
        <w:t>บริษั</w:t>
      </w:r>
      <w:r w:rsidRPr="00D4353B">
        <w:rPr>
          <w:rFonts w:ascii="Angsana New" w:hAnsi="Angsana New" w:hint="cs"/>
          <w:spacing w:val="-6"/>
          <w:sz w:val="32"/>
          <w:szCs w:val="32"/>
          <w:cs/>
          <w:lang w:val="en-GB"/>
        </w:rPr>
        <w:t>ท</w:t>
      </w:r>
      <w:r w:rsidRPr="00D4353B">
        <w:rPr>
          <w:rFonts w:ascii="Angsana New" w:hAnsi="Angsana New"/>
          <w:spacing w:val="-6"/>
          <w:sz w:val="32"/>
          <w:szCs w:val="32"/>
          <w:cs/>
          <w:lang w:val="en-GB"/>
        </w:rPr>
        <w:t>มีอาคารและอุปกรณ์จำนวนหนึ่งซึ่งตัดค่าเสื่อมราคาหมดแล้วแต่ยังใช้งานอยู่</w:t>
      </w:r>
      <w:r w:rsidRPr="00D4353B">
        <w:rPr>
          <w:rFonts w:ascii="Angsana New" w:hAnsi="Angsana New"/>
          <w:spacing w:val="-6"/>
          <w:sz w:val="32"/>
          <w:szCs w:val="32"/>
          <w:lang w:val="en-GB"/>
        </w:rPr>
        <w:t xml:space="preserve"> </w:t>
      </w:r>
      <w:r w:rsidRPr="00D4353B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ราคาทุนก่อนหักค่าเสื่อมราคาสะสมของสินทรัพย์ดังกล่าวมีจำนวน </w:t>
      </w:r>
      <w:r w:rsidR="00E129D4" w:rsidRPr="00D4353B">
        <w:rPr>
          <w:rFonts w:ascii="Angsana New" w:hAnsi="Angsana New"/>
          <w:spacing w:val="-6"/>
          <w:sz w:val="32"/>
          <w:szCs w:val="32"/>
        </w:rPr>
        <w:t>68.56</w:t>
      </w:r>
      <w:r w:rsidR="00170AF0" w:rsidRPr="00D4353B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D4353B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ล้านบาท </w:t>
      </w:r>
      <w:r w:rsidRPr="00D4353B">
        <w:rPr>
          <w:rFonts w:ascii="Angsana New" w:hAnsi="Angsana New" w:hint="cs"/>
          <w:spacing w:val="-6"/>
          <w:sz w:val="32"/>
          <w:szCs w:val="32"/>
          <w:cs/>
          <w:lang w:val="en-GB"/>
        </w:rPr>
        <w:t>และ</w:t>
      </w:r>
      <w:r w:rsidRPr="00D4353B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 </w:t>
      </w:r>
      <w:r w:rsidR="006B026E" w:rsidRPr="00D4353B">
        <w:rPr>
          <w:rFonts w:ascii="Angsana New" w:hAnsi="Angsana New"/>
          <w:spacing w:val="-6"/>
          <w:sz w:val="32"/>
          <w:szCs w:val="32"/>
        </w:rPr>
        <w:t>68.46</w:t>
      </w:r>
      <w:r w:rsidR="003D2BDB" w:rsidRPr="00D4353B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 </w:t>
      </w:r>
      <w:r w:rsidRPr="00D4353B">
        <w:rPr>
          <w:rFonts w:ascii="Angsana New" w:hAnsi="Angsana New"/>
          <w:spacing w:val="-6"/>
          <w:sz w:val="32"/>
          <w:szCs w:val="32"/>
          <w:cs/>
          <w:lang w:val="en-GB"/>
        </w:rPr>
        <w:t>ล้านบาท</w:t>
      </w:r>
      <w:r w:rsidRPr="00D4353B">
        <w:rPr>
          <w:rFonts w:ascii="Angsana New" w:hAnsi="Angsana New" w:hint="cs"/>
          <w:spacing w:val="-6"/>
          <w:sz w:val="32"/>
          <w:szCs w:val="32"/>
          <w:cs/>
          <w:lang w:val="en-GB"/>
        </w:rPr>
        <w:t xml:space="preserve"> ตามลำดับ</w:t>
      </w:r>
    </w:p>
    <w:p w14:paraId="5E2F2B86" w14:textId="63703468" w:rsidR="008E7E41" w:rsidRPr="00D4353B" w:rsidRDefault="00936B0F" w:rsidP="000A38A9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CD136E" w:rsidRPr="00D4353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8E7E41" w:rsidRPr="00D4353B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.</w:t>
      </w:r>
      <w:r w:rsidR="008E7E41" w:rsidRPr="00D4353B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ab/>
      </w:r>
      <w:r w:rsidR="009E0455" w:rsidRPr="00D4353B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>สินทรัพย์สิทธิการใช้</w:t>
      </w:r>
    </w:p>
    <w:p w14:paraId="7F3A01F7" w14:textId="08A68CE2" w:rsidR="00DC39D5" w:rsidRPr="00D4353B" w:rsidRDefault="00DC39D5" w:rsidP="00DC39D5">
      <w:pPr>
        <w:tabs>
          <w:tab w:val="left" w:pos="540"/>
        </w:tabs>
        <w:overflowPunct/>
        <w:autoSpaceDE/>
        <w:autoSpaceDN/>
        <w:adjustRightInd/>
        <w:spacing w:after="120"/>
        <w:ind w:right="58" w:firstLine="547"/>
        <w:jc w:val="both"/>
        <w:textAlignment w:val="auto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D4353B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รายการเคลื่อนไหวของ</w:t>
      </w:r>
      <w:r w:rsidRPr="00D4353B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สินทรัพย์สิทธิการใช้</w:t>
      </w:r>
      <w:r w:rsidR="00EF6580" w:rsidRPr="00D4353B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D4353B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มีดังนี้</w:t>
      </w:r>
    </w:p>
    <w:p w14:paraId="3A894BE2" w14:textId="3E94D77A" w:rsidR="00F24422" w:rsidRPr="00D4353B" w:rsidRDefault="00F24422" w:rsidP="00F24422">
      <w:pPr>
        <w:spacing w:before="120"/>
        <w:ind w:left="547"/>
        <w:rPr>
          <w:rFonts w:ascii="Angsana New" w:hAnsi="Angsana New"/>
          <w:b/>
          <w:bCs/>
        </w:rPr>
      </w:pPr>
      <w:r w:rsidRPr="00D4353B">
        <w:rPr>
          <w:rFonts w:ascii="Angsana New" w:hAnsi="Angsana New"/>
          <w:b/>
          <w:bCs/>
          <w:cs/>
        </w:rPr>
        <w:t xml:space="preserve">สำหรับปีสิ้นสุดวันที่ </w:t>
      </w:r>
      <w:r w:rsidR="00936B0F" w:rsidRPr="00D4353B">
        <w:rPr>
          <w:rFonts w:ascii="Angsana New" w:hAnsi="Angsana New"/>
          <w:b/>
          <w:bCs/>
        </w:rPr>
        <w:t>31</w:t>
      </w:r>
      <w:r w:rsidRPr="00D4353B">
        <w:rPr>
          <w:rFonts w:ascii="Angsana New" w:hAnsi="Angsana New"/>
          <w:b/>
          <w:bCs/>
          <w:cs/>
        </w:rPr>
        <w:t xml:space="preserve"> ธันวาคม</w:t>
      </w:r>
      <w:r w:rsidRPr="00D4353B">
        <w:rPr>
          <w:rFonts w:ascii="Angsana New" w:hAnsi="Angsana New"/>
          <w:b/>
          <w:bCs/>
        </w:rPr>
        <w:t xml:space="preserve"> </w:t>
      </w:r>
      <w:r w:rsidR="00936B0F" w:rsidRPr="00D4353B">
        <w:rPr>
          <w:rFonts w:ascii="Angsana New" w:hAnsi="Angsana New"/>
          <w:b/>
          <w:bCs/>
        </w:rPr>
        <w:t>256</w:t>
      </w:r>
      <w:r w:rsidR="00C55F47" w:rsidRPr="00D4353B">
        <w:rPr>
          <w:rFonts w:ascii="Angsana New" w:hAnsi="Angsana New"/>
          <w:b/>
          <w:bCs/>
        </w:rPr>
        <w:t>6</w:t>
      </w:r>
    </w:p>
    <w:p w14:paraId="16BA8CAB" w14:textId="0DB3409C" w:rsidR="009D214A" w:rsidRPr="00D4353B" w:rsidRDefault="009D214A" w:rsidP="009D214A">
      <w:pPr>
        <w:ind w:left="547"/>
        <w:jc w:val="right"/>
        <w:rPr>
          <w:rFonts w:ascii="Angsana New" w:hAnsi="Angsana New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>หน่วย</w:t>
      </w:r>
      <w:r w:rsidRPr="00D4353B">
        <w:rPr>
          <w:rFonts w:ascii="Angsana New" w:hAnsi="Angsana New"/>
          <w:b/>
          <w:bCs/>
          <w:cs/>
          <w:lang w:val="th-TH"/>
        </w:rPr>
        <w:t xml:space="preserve">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080"/>
        <w:gridCol w:w="90"/>
        <w:gridCol w:w="990"/>
        <w:gridCol w:w="90"/>
        <w:gridCol w:w="1260"/>
        <w:gridCol w:w="90"/>
        <w:gridCol w:w="1080"/>
      </w:tblGrid>
      <w:tr w:rsidR="00401E42" w:rsidRPr="00D4353B" w14:paraId="32B5042C" w14:textId="77777777" w:rsidTr="007D2276">
        <w:trPr>
          <w:cantSplit/>
          <w:trHeight w:val="20"/>
        </w:trPr>
        <w:tc>
          <w:tcPr>
            <w:tcW w:w="4140" w:type="dxa"/>
          </w:tcPr>
          <w:p w14:paraId="022C45AD" w14:textId="77777777" w:rsidR="009D214A" w:rsidRPr="00D4353B" w:rsidRDefault="009D214A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680" w:type="dxa"/>
            <w:gridSpan w:val="7"/>
          </w:tcPr>
          <w:p w14:paraId="265C0192" w14:textId="01639FC9" w:rsidR="009D214A" w:rsidRPr="00D4353B" w:rsidRDefault="009D214A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งบการเงินรวม</w:t>
            </w:r>
          </w:p>
        </w:tc>
      </w:tr>
      <w:tr w:rsidR="00401E42" w:rsidRPr="00D4353B" w14:paraId="30652CF4" w14:textId="77777777" w:rsidTr="007D2276">
        <w:trPr>
          <w:cantSplit/>
          <w:trHeight w:val="20"/>
        </w:trPr>
        <w:tc>
          <w:tcPr>
            <w:tcW w:w="4140" w:type="dxa"/>
          </w:tcPr>
          <w:p w14:paraId="33F9FDD9" w14:textId="77777777" w:rsidR="009D214A" w:rsidRPr="00D4353B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88C3039" w14:textId="77777777" w:rsidR="009D214A" w:rsidRPr="00D4353B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90" w:type="dxa"/>
          </w:tcPr>
          <w:p w14:paraId="5522ABA2" w14:textId="77777777" w:rsidR="009D214A" w:rsidRPr="00D4353B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2E1F5725" w14:textId="77777777" w:rsidR="009D214A" w:rsidRPr="00D4353B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90" w:type="dxa"/>
          </w:tcPr>
          <w:p w14:paraId="035EF27F" w14:textId="77777777" w:rsidR="009D214A" w:rsidRPr="00D4353B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60" w:type="dxa"/>
          </w:tcPr>
          <w:p w14:paraId="5BBED7C5" w14:textId="01784BDA" w:rsidR="009D214A" w:rsidRPr="00D4353B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โอน</w:t>
            </w:r>
            <w:r w:rsidR="0072321A" w:rsidRPr="00D4353B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ไปที่ดิน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</w:t>
            </w:r>
          </w:p>
        </w:tc>
        <w:tc>
          <w:tcPr>
            <w:tcW w:w="90" w:type="dxa"/>
          </w:tcPr>
          <w:p w14:paraId="43689588" w14:textId="77777777" w:rsidR="009D214A" w:rsidRPr="00D4353B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E3D4AA4" w14:textId="77777777" w:rsidR="009D214A" w:rsidRPr="00D4353B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401E42" w:rsidRPr="00D4353B" w14:paraId="25673107" w14:textId="77777777" w:rsidTr="007D2276">
        <w:trPr>
          <w:cantSplit/>
          <w:trHeight w:val="20"/>
        </w:trPr>
        <w:tc>
          <w:tcPr>
            <w:tcW w:w="4140" w:type="dxa"/>
          </w:tcPr>
          <w:p w14:paraId="347A4909" w14:textId="77777777" w:rsidR="009D214A" w:rsidRPr="00D4353B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250A12E" w14:textId="77777777" w:rsidR="009D214A" w:rsidRPr="00D4353B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90" w:type="dxa"/>
          </w:tcPr>
          <w:p w14:paraId="7A44436A" w14:textId="77777777" w:rsidR="009D214A" w:rsidRPr="00D4353B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27DB3451" w14:textId="77777777" w:rsidR="009D214A" w:rsidRPr="00D4353B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1F72D62D" w14:textId="77777777" w:rsidR="009D214A" w:rsidRPr="00D4353B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60" w:type="dxa"/>
          </w:tcPr>
          <w:p w14:paraId="265663EC" w14:textId="6126166D" w:rsidR="009D214A" w:rsidRPr="00D4353B" w:rsidRDefault="0072321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อาคารและ</w:t>
            </w:r>
            <w:r w:rsidR="007D2276" w:rsidRPr="00D4353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อุปกรณ์</w:t>
            </w:r>
          </w:p>
        </w:tc>
        <w:tc>
          <w:tcPr>
            <w:tcW w:w="90" w:type="dxa"/>
          </w:tcPr>
          <w:p w14:paraId="5B44109A" w14:textId="77777777" w:rsidR="009D214A" w:rsidRPr="00D4353B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D3DC2CE" w14:textId="77777777" w:rsidR="009D214A" w:rsidRPr="00D4353B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7D2276" w:rsidRPr="00D4353B" w14:paraId="4CCD7E8A" w14:textId="77777777" w:rsidTr="007D2276">
        <w:trPr>
          <w:cantSplit/>
          <w:trHeight w:val="20"/>
        </w:trPr>
        <w:tc>
          <w:tcPr>
            <w:tcW w:w="4140" w:type="dxa"/>
          </w:tcPr>
          <w:p w14:paraId="02D0AB5E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A4AF61D" w14:textId="5D082ABC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0" w:type="dxa"/>
          </w:tcPr>
          <w:p w14:paraId="48D07C85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145DDD3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705BA384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60" w:type="dxa"/>
          </w:tcPr>
          <w:p w14:paraId="7479CE09" w14:textId="25203B4E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4353B"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 w:rsidRPr="00D4353B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ดูหมายเหตุข้อ </w:t>
            </w:r>
            <w:r w:rsidRPr="00D4353B">
              <w:rPr>
                <w:rFonts w:ascii="Angsana New" w:hAnsi="Angsana New"/>
                <w:sz w:val="24"/>
                <w:szCs w:val="24"/>
                <w:lang w:val="en-US"/>
              </w:rPr>
              <w:t>11)</w:t>
            </w:r>
          </w:p>
        </w:tc>
        <w:tc>
          <w:tcPr>
            <w:tcW w:w="90" w:type="dxa"/>
          </w:tcPr>
          <w:p w14:paraId="7FE22820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222A5361" w14:textId="11103B34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7D2276" w:rsidRPr="00D4353B" w14:paraId="73E1461A" w14:textId="77777777" w:rsidTr="007D2276">
        <w:trPr>
          <w:cantSplit/>
          <w:trHeight w:val="20"/>
        </w:trPr>
        <w:tc>
          <w:tcPr>
            <w:tcW w:w="4140" w:type="dxa"/>
          </w:tcPr>
          <w:p w14:paraId="027C46DC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74B70769" w14:textId="02BB62EF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sz w:val="24"/>
                <w:szCs w:val="24"/>
                <w:lang w:val="en-US"/>
              </w:rPr>
              <w:t>2566</w:t>
            </w:r>
          </w:p>
        </w:tc>
        <w:tc>
          <w:tcPr>
            <w:tcW w:w="90" w:type="dxa"/>
          </w:tcPr>
          <w:p w14:paraId="2CA44EC5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66E9D48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4C949218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60" w:type="dxa"/>
          </w:tcPr>
          <w:p w14:paraId="66645BEF" w14:textId="50537D1A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3327DE28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1B826173" w14:textId="48885022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sz w:val="24"/>
                <w:szCs w:val="24"/>
                <w:lang w:val="en-US"/>
              </w:rPr>
              <w:t>2566</w:t>
            </w:r>
          </w:p>
        </w:tc>
      </w:tr>
      <w:tr w:rsidR="007D2276" w:rsidRPr="00D4353B" w14:paraId="38649BFE" w14:textId="77777777" w:rsidTr="007D2276">
        <w:trPr>
          <w:cantSplit/>
          <w:trHeight w:val="20"/>
        </w:trPr>
        <w:tc>
          <w:tcPr>
            <w:tcW w:w="4140" w:type="dxa"/>
          </w:tcPr>
          <w:p w14:paraId="244B3EAB" w14:textId="3E4CD4BB" w:rsidR="007D2276" w:rsidRPr="00D4353B" w:rsidRDefault="007D2276" w:rsidP="007D2276">
            <w:pPr>
              <w:spacing w:line="280" w:lineRule="exact"/>
              <w:ind w:left="532" w:hanging="352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b/>
                <w:bCs/>
                <w:cs/>
              </w:rPr>
              <w:t>ยานพาหนะ</w:t>
            </w:r>
          </w:p>
        </w:tc>
        <w:tc>
          <w:tcPr>
            <w:tcW w:w="1080" w:type="dxa"/>
          </w:tcPr>
          <w:p w14:paraId="75AFFD42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7B93D6B1" w14:textId="77777777" w:rsidR="007D2276" w:rsidRPr="00D4353B" w:rsidRDefault="007D2276" w:rsidP="007D2276">
            <w:pPr>
              <w:tabs>
                <w:tab w:val="decimal" w:pos="99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1A03F1B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BA1E3EC" w14:textId="77777777" w:rsidR="007D2276" w:rsidRPr="00D4353B" w:rsidRDefault="007D2276" w:rsidP="007D2276">
            <w:pPr>
              <w:tabs>
                <w:tab w:val="decimal" w:pos="99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5CB24AB0" w14:textId="7404EA85" w:rsidR="007D2276" w:rsidRPr="00D4353B" w:rsidRDefault="007D2276" w:rsidP="007D2276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EE8327B" w14:textId="77777777" w:rsidR="007D2276" w:rsidRPr="00D4353B" w:rsidRDefault="007D2276" w:rsidP="007D2276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CE56BC7" w14:textId="77777777" w:rsidR="007D2276" w:rsidRPr="00D4353B" w:rsidRDefault="007D2276" w:rsidP="007D2276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</w:tr>
      <w:tr w:rsidR="007D2276" w:rsidRPr="00D4353B" w14:paraId="328D4476" w14:textId="77777777" w:rsidTr="007D2276">
        <w:trPr>
          <w:cantSplit/>
          <w:trHeight w:val="20"/>
        </w:trPr>
        <w:tc>
          <w:tcPr>
            <w:tcW w:w="4140" w:type="dxa"/>
          </w:tcPr>
          <w:p w14:paraId="655619FD" w14:textId="34C7179A" w:rsidR="007D2276" w:rsidRPr="00D4353B" w:rsidRDefault="007D2276" w:rsidP="007D2276">
            <w:pPr>
              <w:spacing w:line="280" w:lineRule="exact"/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1080" w:type="dxa"/>
          </w:tcPr>
          <w:p w14:paraId="332FE557" w14:textId="5B98C439" w:rsidR="007D2276" w:rsidRPr="00D4353B" w:rsidRDefault="007D2276" w:rsidP="007D2276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11,956,505</w:t>
            </w:r>
          </w:p>
        </w:tc>
        <w:tc>
          <w:tcPr>
            <w:tcW w:w="90" w:type="dxa"/>
          </w:tcPr>
          <w:p w14:paraId="4F7DF9B2" w14:textId="77777777" w:rsidR="007D2276" w:rsidRPr="00D4353B" w:rsidRDefault="007D2276" w:rsidP="007D2276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EE0F942" w14:textId="0E902298" w:rsidR="007D2276" w:rsidRPr="00D4353B" w:rsidRDefault="007D2276" w:rsidP="007D2276">
            <w:pPr>
              <w:tabs>
                <w:tab w:val="decimal" w:pos="542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07C7196B" w14:textId="77777777" w:rsidR="007D2276" w:rsidRPr="00D4353B" w:rsidRDefault="007D2276" w:rsidP="007D2276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6CF94D18" w14:textId="73964960" w:rsidR="007D2276" w:rsidRPr="00D4353B" w:rsidRDefault="007D2276" w:rsidP="007D2276">
            <w:pPr>
              <w:tabs>
                <w:tab w:val="decimal" w:pos="1164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(3,709,262)</w:t>
            </w:r>
          </w:p>
        </w:tc>
        <w:tc>
          <w:tcPr>
            <w:tcW w:w="90" w:type="dxa"/>
          </w:tcPr>
          <w:p w14:paraId="330F700E" w14:textId="77777777" w:rsidR="007D2276" w:rsidRPr="00D4353B" w:rsidRDefault="007D2276" w:rsidP="007D2276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24A96EF" w14:textId="2C51EA5D" w:rsidR="007D2276" w:rsidRPr="00D4353B" w:rsidRDefault="007D2276" w:rsidP="007D2276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8,247,243</w:t>
            </w:r>
          </w:p>
        </w:tc>
      </w:tr>
      <w:tr w:rsidR="007D2276" w:rsidRPr="00D4353B" w14:paraId="552D86EE" w14:textId="77777777" w:rsidTr="007D2276">
        <w:trPr>
          <w:cantSplit/>
          <w:trHeight w:val="20"/>
        </w:trPr>
        <w:tc>
          <w:tcPr>
            <w:tcW w:w="4140" w:type="dxa"/>
          </w:tcPr>
          <w:p w14:paraId="7C2F7D42" w14:textId="07808FF2" w:rsidR="007D2276" w:rsidRPr="00D4353B" w:rsidRDefault="007D2276" w:rsidP="007D2276">
            <w:pPr>
              <w:spacing w:line="280" w:lineRule="exact"/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ค่า</w:t>
            </w:r>
            <w:r w:rsidRPr="00D4353B">
              <w:rPr>
                <w:rFonts w:ascii="Angsana New" w:hAnsi="Angsana New" w:hint="cs"/>
                <w:cs/>
              </w:rPr>
              <w:t>เสื่อมราคา</w:t>
            </w:r>
            <w:r w:rsidRPr="00D4353B">
              <w:rPr>
                <w:rFonts w:ascii="Angsana New" w:hAnsi="Angsana New"/>
                <w:cs/>
              </w:rPr>
              <w:t>สะสม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4E535A7" w14:textId="57D21874" w:rsidR="007D2276" w:rsidRPr="00D4353B" w:rsidRDefault="007D2276" w:rsidP="007D2276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(2,176,317)</w:t>
            </w:r>
          </w:p>
        </w:tc>
        <w:tc>
          <w:tcPr>
            <w:tcW w:w="90" w:type="dxa"/>
          </w:tcPr>
          <w:p w14:paraId="28481811" w14:textId="77777777" w:rsidR="007D2276" w:rsidRPr="00D4353B" w:rsidRDefault="007D2276" w:rsidP="007D2276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0D01A31" w14:textId="6D45CBB1" w:rsidR="007D2276" w:rsidRPr="00D4353B" w:rsidRDefault="007D2276" w:rsidP="007D2276">
            <w:pPr>
              <w:tabs>
                <w:tab w:val="decimal" w:pos="900"/>
              </w:tabs>
              <w:spacing w:line="280" w:lineRule="exact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(1,011,513)</w:t>
            </w:r>
          </w:p>
        </w:tc>
        <w:tc>
          <w:tcPr>
            <w:tcW w:w="90" w:type="dxa"/>
          </w:tcPr>
          <w:p w14:paraId="7A89B7B8" w14:textId="77777777" w:rsidR="007D2276" w:rsidRPr="00D4353B" w:rsidRDefault="007D2276" w:rsidP="007D2276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50ECDE8" w14:textId="1DDD39AF" w:rsidR="007D2276" w:rsidRPr="00D4353B" w:rsidRDefault="007D2276" w:rsidP="007D2276">
            <w:pPr>
              <w:tabs>
                <w:tab w:val="decimal" w:pos="1164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1,574,364</w:t>
            </w:r>
          </w:p>
        </w:tc>
        <w:tc>
          <w:tcPr>
            <w:tcW w:w="90" w:type="dxa"/>
          </w:tcPr>
          <w:p w14:paraId="13FE1493" w14:textId="77777777" w:rsidR="007D2276" w:rsidRPr="00D4353B" w:rsidRDefault="007D2276" w:rsidP="007D2276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5681655" w14:textId="0B83C5C5" w:rsidR="007D2276" w:rsidRPr="00D4353B" w:rsidRDefault="007D2276" w:rsidP="007D2276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(1,613,466)</w:t>
            </w:r>
          </w:p>
        </w:tc>
      </w:tr>
      <w:tr w:rsidR="007D2276" w:rsidRPr="00D4353B" w14:paraId="1DE73247" w14:textId="77777777" w:rsidTr="007D2276">
        <w:trPr>
          <w:cantSplit/>
          <w:trHeight w:val="20"/>
        </w:trPr>
        <w:tc>
          <w:tcPr>
            <w:tcW w:w="4140" w:type="dxa"/>
          </w:tcPr>
          <w:p w14:paraId="4E9E4050" w14:textId="25B6692E" w:rsidR="007D2276" w:rsidRPr="00D4353B" w:rsidRDefault="007D2276" w:rsidP="007D2276">
            <w:pPr>
              <w:spacing w:line="280" w:lineRule="exact"/>
              <w:ind w:left="985" w:hanging="426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8160D76" w14:textId="7BCA8AEB" w:rsidR="007D2276" w:rsidRPr="00D4353B" w:rsidRDefault="007D2276" w:rsidP="007D2276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9,780,188</w:t>
            </w:r>
          </w:p>
        </w:tc>
        <w:tc>
          <w:tcPr>
            <w:tcW w:w="90" w:type="dxa"/>
          </w:tcPr>
          <w:p w14:paraId="710F3DE2" w14:textId="77777777" w:rsidR="007D2276" w:rsidRPr="00D4353B" w:rsidRDefault="007D2276" w:rsidP="007D2276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70C5F505" w14:textId="50F04E39" w:rsidR="007D2276" w:rsidRPr="00D4353B" w:rsidRDefault="007D2276" w:rsidP="007D2276">
            <w:pPr>
              <w:tabs>
                <w:tab w:val="decimal" w:pos="542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555ACA3" w14:textId="77777777" w:rsidR="007D2276" w:rsidRPr="00D4353B" w:rsidRDefault="007D2276" w:rsidP="007D2276">
            <w:pPr>
              <w:tabs>
                <w:tab w:val="decimal" w:pos="891"/>
              </w:tabs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FF8FB61" w14:textId="244046FE" w:rsidR="007D2276" w:rsidRPr="00D4353B" w:rsidRDefault="007D2276" w:rsidP="007D2276">
            <w:pPr>
              <w:tabs>
                <w:tab w:val="decimal" w:pos="90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DD0AC60" w14:textId="77777777" w:rsidR="007D2276" w:rsidRPr="00D4353B" w:rsidRDefault="007D2276" w:rsidP="007D2276">
            <w:pPr>
              <w:tabs>
                <w:tab w:val="decimal" w:pos="891"/>
                <w:tab w:val="decimal" w:pos="1008"/>
              </w:tabs>
              <w:spacing w:line="280" w:lineRule="exact"/>
              <w:ind w:left="-18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971CD8A" w14:textId="1DA20ABC" w:rsidR="007D2276" w:rsidRPr="00D4353B" w:rsidRDefault="007D2276" w:rsidP="007D2276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6,633,777</w:t>
            </w:r>
          </w:p>
        </w:tc>
      </w:tr>
      <w:tr w:rsidR="007D2276" w:rsidRPr="00D4353B" w14:paraId="0B21C0D5" w14:textId="77777777" w:rsidTr="007D2276">
        <w:trPr>
          <w:cantSplit/>
          <w:trHeight w:val="20"/>
        </w:trPr>
        <w:tc>
          <w:tcPr>
            <w:tcW w:w="4140" w:type="dxa"/>
          </w:tcPr>
          <w:p w14:paraId="49808D1B" w14:textId="77777777" w:rsidR="007D2276" w:rsidRPr="00D4353B" w:rsidRDefault="007D2276" w:rsidP="007D2276">
            <w:pPr>
              <w:spacing w:line="280" w:lineRule="exact"/>
              <w:ind w:left="53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63B2314E" w14:textId="77777777" w:rsidR="007D2276" w:rsidRPr="00D4353B" w:rsidRDefault="007D2276" w:rsidP="007D2276">
            <w:pPr>
              <w:tabs>
                <w:tab w:val="decimal" w:pos="985"/>
              </w:tabs>
              <w:spacing w:line="28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61A57C6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BA629FB" w14:textId="77777777" w:rsidR="007D2276" w:rsidRPr="00D4353B" w:rsidRDefault="007D2276" w:rsidP="007D2276">
            <w:pPr>
              <w:tabs>
                <w:tab w:val="decimal" w:pos="102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0A58755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AD236CE" w14:textId="77777777" w:rsidR="007D2276" w:rsidRPr="00D4353B" w:rsidRDefault="007D2276" w:rsidP="007D2276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D8D6D13" w14:textId="77777777" w:rsidR="007D2276" w:rsidRPr="00D4353B" w:rsidRDefault="007D2276" w:rsidP="007D2276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659E7600" w14:textId="77777777" w:rsidR="007D2276" w:rsidRPr="00D4353B" w:rsidRDefault="007D2276" w:rsidP="007D2276">
            <w:pPr>
              <w:tabs>
                <w:tab w:val="decimal" w:pos="1024"/>
              </w:tabs>
              <w:spacing w:line="280" w:lineRule="exact"/>
              <w:rPr>
                <w:rFonts w:ascii="Angsana New" w:hAnsi="Angsana New"/>
              </w:rPr>
            </w:pPr>
          </w:p>
        </w:tc>
      </w:tr>
    </w:tbl>
    <w:p w14:paraId="1E76132D" w14:textId="77777777" w:rsidR="00CD5DE1" w:rsidRPr="00D4353B" w:rsidRDefault="00CD5DE1" w:rsidP="009D214A">
      <w:pPr>
        <w:spacing w:before="240"/>
        <w:ind w:left="547"/>
        <w:rPr>
          <w:rFonts w:ascii="Angsana New" w:hAnsi="Angsana New"/>
          <w:b/>
          <w:bCs/>
          <w:cs/>
        </w:rPr>
      </w:pPr>
      <w:r w:rsidRPr="00D4353B">
        <w:rPr>
          <w:rFonts w:ascii="Angsana New" w:hAnsi="Angsana New"/>
          <w:b/>
          <w:bCs/>
          <w:cs/>
        </w:rPr>
        <w:br w:type="page"/>
      </w:r>
    </w:p>
    <w:p w14:paraId="00A9D27C" w14:textId="77777777" w:rsidR="00C55F47" w:rsidRPr="00D4353B" w:rsidRDefault="00C55F47" w:rsidP="008A0BE0">
      <w:pPr>
        <w:ind w:left="547"/>
        <w:rPr>
          <w:rFonts w:ascii="Angsana New" w:hAnsi="Angsana New"/>
          <w:b/>
          <w:bCs/>
        </w:rPr>
      </w:pPr>
      <w:r w:rsidRPr="00D4353B">
        <w:rPr>
          <w:rFonts w:ascii="Angsana New" w:hAnsi="Angsana New"/>
          <w:b/>
          <w:bCs/>
          <w:cs/>
        </w:rPr>
        <w:lastRenderedPageBreak/>
        <w:t xml:space="preserve">สำหรับปีสิ้นสุดวันที่ </w:t>
      </w:r>
      <w:r w:rsidRPr="00D4353B">
        <w:rPr>
          <w:rFonts w:ascii="Angsana New" w:hAnsi="Angsana New"/>
          <w:b/>
          <w:bCs/>
        </w:rPr>
        <w:t>31</w:t>
      </w:r>
      <w:r w:rsidRPr="00D4353B">
        <w:rPr>
          <w:rFonts w:ascii="Angsana New" w:hAnsi="Angsana New"/>
          <w:b/>
          <w:bCs/>
          <w:cs/>
        </w:rPr>
        <w:t xml:space="preserve"> ธันวาคม</w:t>
      </w:r>
      <w:r w:rsidRPr="00D4353B">
        <w:rPr>
          <w:rFonts w:ascii="Angsana New" w:hAnsi="Angsana New"/>
          <w:b/>
          <w:bCs/>
        </w:rPr>
        <w:t xml:space="preserve"> 2565</w:t>
      </w:r>
    </w:p>
    <w:p w14:paraId="0DFC9B84" w14:textId="77777777" w:rsidR="00C55F47" w:rsidRPr="00D4353B" w:rsidRDefault="00C55F47" w:rsidP="00C55F47">
      <w:pPr>
        <w:ind w:left="547"/>
        <w:jc w:val="right"/>
        <w:rPr>
          <w:rFonts w:ascii="Angsana New" w:hAnsi="Angsana New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>หน่วย</w:t>
      </w:r>
      <w:r w:rsidRPr="00D4353B">
        <w:rPr>
          <w:rFonts w:ascii="Angsana New" w:hAnsi="Angsana New"/>
          <w:b/>
          <w:bCs/>
          <w:cs/>
          <w:lang w:val="th-TH"/>
        </w:rPr>
        <w:t xml:space="preserve"> : 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90"/>
        <w:gridCol w:w="990"/>
        <w:gridCol w:w="90"/>
        <w:gridCol w:w="1260"/>
        <w:gridCol w:w="90"/>
        <w:gridCol w:w="1080"/>
      </w:tblGrid>
      <w:tr w:rsidR="00C55F47" w:rsidRPr="00D4353B" w14:paraId="08859CB4" w14:textId="77777777" w:rsidTr="007D2276">
        <w:trPr>
          <w:cantSplit/>
          <w:trHeight w:val="20"/>
        </w:trPr>
        <w:tc>
          <w:tcPr>
            <w:tcW w:w="4050" w:type="dxa"/>
          </w:tcPr>
          <w:p w14:paraId="2EE6E0D6" w14:textId="77777777" w:rsidR="00C55F47" w:rsidRPr="00D4353B" w:rsidRDefault="00C55F47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680" w:type="dxa"/>
            <w:gridSpan w:val="7"/>
          </w:tcPr>
          <w:p w14:paraId="6A4C3477" w14:textId="77777777" w:rsidR="00C55F47" w:rsidRPr="00D4353B" w:rsidRDefault="00C55F47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งบการเงินรวม</w:t>
            </w:r>
          </w:p>
        </w:tc>
      </w:tr>
      <w:tr w:rsidR="00C55F47" w:rsidRPr="00D4353B" w14:paraId="1ACF72D0" w14:textId="77777777" w:rsidTr="007D2276">
        <w:trPr>
          <w:cantSplit/>
          <w:trHeight w:val="20"/>
        </w:trPr>
        <w:tc>
          <w:tcPr>
            <w:tcW w:w="4050" w:type="dxa"/>
          </w:tcPr>
          <w:p w14:paraId="08D94A8F" w14:textId="77777777" w:rsidR="00C55F47" w:rsidRPr="00D4353B" w:rsidRDefault="00C55F47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30E0706" w14:textId="77777777" w:rsidR="00C55F47" w:rsidRPr="00D4353B" w:rsidRDefault="00C55F47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90" w:type="dxa"/>
          </w:tcPr>
          <w:p w14:paraId="1C303810" w14:textId="77777777" w:rsidR="00C55F47" w:rsidRPr="00D4353B" w:rsidRDefault="00C55F47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0E39136" w14:textId="77777777" w:rsidR="00C55F47" w:rsidRPr="00D4353B" w:rsidRDefault="00C55F47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90" w:type="dxa"/>
          </w:tcPr>
          <w:p w14:paraId="35467E76" w14:textId="77777777" w:rsidR="00C55F47" w:rsidRPr="00D4353B" w:rsidRDefault="00C55F47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60" w:type="dxa"/>
          </w:tcPr>
          <w:p w14:paraId="6C6E5766" w14:textId="77777777" w:rsidR="00C55F47" w:rsidRPr="00D4353B" w:rsidRDefault="00C55F47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โอน</w:t>
            </w:r>
            <w:r w:rsidRPr="00D4353B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ไปที่ดิน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</w:t>
            </w:r>
          </w:p>
        </w:tc>
        <w:tc>
          <w:tcPr>
            <w:tcW w:w="90" w:type="dxa"/>
          </w:tcPr>
          <w:p w14:paraId="601BC3EC" w14:textId="77777777" w:rsidR="00C55F47" w:rsidRPr="00D4353B" w:rsidRDefault="00C55F47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2438317E" w14:textId="77777777" w:rsidR="00C55F47" w:rsidRPr="00D4353B" w:rsidRDefault="00C55F47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C55F47" w:rsidRPr="00D4353B" w14:paraId="08A94B4B" w14:textId="77777777" w:rsidTr="007D2276">
        <w:trPr>
          <w:cantSplit/>
          <w:trHeight w:val="20"/>
        </w:trPr>
        <w:tc>
          <w:tcPr>
            <w:tcW w:w="4050" w:type="dxa"/>
          </w:tcPr>
          <w:p w14:paraId="23744658" w14:textId="77777777" w:rsidR="00C55F47" w:rsidRPr="00D4353B" w:rsidRDefault="00C55F47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EBB5AF6" w14:textId="77777777" w:rsidR="00C55F47" w:rsidRPr="00D4353B" w:rsidRDefault="00C55F47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90" w:type="dxa"/>
          </w:tcPr>
          <w:p w14:paraId="349D63AA" w14:textId="77777777" w:rsidR="00C55F47" w:rsidRPr="00D4353B" w:rsidRDefault="00C55F47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15053180" w14:textId="77777777" w:rsidR="00C55F47" w:rsidRPr="00D4353B" w:rsidRDefault="00C55F47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0348AC95" w14:textId="77777777" w:rsidR="00C55F47" w:rsidRPr="00D4353B" w:rsidRDefault="00C55F47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60" w:type="dxa"/>
          </w:tcPr>
          <w:p w14:paraId="161182A2" w14:textId="1A1B4B72" w:rsidR="00C55F47" w:rsidRPr="00D4353B" w:rsidRDefault="00C55F47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อาคารและ</w:t>
            </w:r>
            <w:r w:rsidR="007D2276" w:rsidRPr="00D4353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อุปกรณ์</w:t>
            </w:r>
          </w:p>
        </w:tc>
        <w:tc>
          <w:tcPr>
            <w:tcW w:w="90" w:type="dxa"/>
          </w:tcPr>
          <w:p w14:paraId="38CD44AA" w14:textId="77777777" w:rsidR="00C55F47" w:rsidRPr="00D4353B" w:rsidRDefault="00C55F47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5D00700" w14:textId="77777777" w:rsidR="00C55F47" w:rsidRPr="00D4353B" w:rsidRDefault="00C55F47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7D2276" w:rsidRPr="00D4353B" w14:paraId="0E6CBB6A" w14:textId="77777777" w:rsidTr="007D2276">
        <w:trPr>
          <w:cantSplit/>
          <w:trHeight w:val="20"/>
        </w:trPr>
        <w:tc>
          <w:tcPr>
            <w:tcW w:w="4050" w:type="dxa"/>
          </w:tcPr>
          <w:p w14:paraId="61BA29E0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DE567F7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0" w:type="dxa"/>
          </w:tcPr>
          <w:p w14:paraId="24D256A8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4534266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792714F3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60" w:type="dxa"/>
          </w:tcPr>
          <w:p w14:paraId="6B5B9C92" w14:textId="5952AC3F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</w:pPr>
            <w:r w:rsidRPr="00D4353B">
              <w:rPr>
                <w:rFonts w:ascii="Angsana New" w:hAnsi="Angsana New"/>
                <w:sz w:val="24"/>
                <w:szCs w:val="24"/>
                <w:lang w:val="en-US"/>
              </w:rPr>
              <w:t>(</w:t>
            </w:r>
            <w:r w:rsidRPr="00D4353B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ดูหมายเหตุข้อ </w:t>
            </w:r>
            <w:r w:rsidRPr="00D4353B">
              <w:rPr>
                <w:rFonts w:ascii="Angsana New" w:hAnsi="Angsana New"/>
                <w:sz w:val="24"/>
                <w:szCs w:val="24"/>
                <w:lang w:val="en-US"/>
              </w:rPr>
              <w:t>11)</w:t>
            </w:r>
          </w:p>
        </w:tc>
        <w:tc>
          <w:tcPr>
            <w:tcW w:w="90" w:type="dxa"/>
          </w:tcPr>
          <w:p w14:paraId="34927544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1A97EA7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7D2276" w:rsidRPr="00D4353B" w14:paraId="76006F11" w14:textId="77777777" w:rsidTr="007D2276">
        <w:trPr>
          <w:cantSplit/>
          <w:trHeight w:val="20"/>
        </w:trPr>
        <w:tc>
          <w:tcPr>
            <w:tcW w:w="4050" w:type="dxa"/>
          </w:tcPr>
          <w:p w14:paraId="7C5E96F7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3D26A2E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sz w:val="24"/>
                <w:szCs w:val="24"/>
                <w:lang w:val="en-US"/>
              </w:rPr>
              <w:t>2565</w:t>
            </w:r>
          </w:p>
        </w:tc>
        <w:tc>
          <w:tcPr>
            <w:tcW w:w="90" w:type="dxa"/>
          </w:tcPr>
          <w:p w14:paraId="4A4048A4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1F2FA4EE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01D700C7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60" w:type="dxa"/>
          </w:tcPr>
          <w:p w14:paraId="30457C41" w14:textId="1E0C4C48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74BC98A9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2399471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sz w:val="24"/>
                <w:szCs w:val="24"/>
                <w:lang w:val="en-US"/>
              </w:rPr>
              <w:t>2565</w:t>
            </w:r>
          </w:p>
        </w:tc>
      </w:tr>
      <w:tr w:rsidR="007D2276" w:rsidRPr="00D4353B" w14:paraId="2BFAA71C" w14:textId="77777777" w:rsidTr="007D2276">
        <w:trPr>
          <w:cantSplit/>
          <w:trHeight w:val="20"/>
        </w:trPr>
        <w:tc>
          <w:tcPr>
            <w:tcW w:w="4050" w:type="dxa"/>
          </w:tcPr>
          <w:p w14:paraId="09B1CBFA" w14:textId="77777777" w:rsidR="007D2276" w:rsidRPr="00D4353B" w:rsidRDefault="007D2276" w:rsidP="007D2276">
            <w:pPr>
              <w:spacing w:line="280" w:lineRule="exact"/>
              <w:ind w:left="532" w:hanging="352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080" w:type="dxa"/>
          </w:tcPr>
          <w:p w14:paraId="04EAF67D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44FEC385" w14:textId="77777777" w:rsidR="007D2276" w:rsidRPr="00D4353B" w:rsidRDefault="007D2276" w:rsidP="007D2276">
            <w:pPr>
              <w:tabs>
                <w:tab w:val="decimal" w:pos="99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C9FA24D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3224DC6" w14:textId="77777777" w:rsidR="007D2276" w:rsidRPr="00D4353B" w:rsidRDefault="007D2276" w:rsidP="007D2276">
            <w:pPr>
              <w:tabs>
                <w:tab w:val="decimal" w:pos="99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260E6AB1" w14:textId="77777777" w:rsidR="007D2276" w:rsidRPr="00D4353B" w:rsidRDefault="007D2276" w:rsidP="007D2276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21FBFE7" w14:textId="77777777" w:rsidR="007D2276" w:rsidRPr="00D4353B" w:rsidRDefault="007D2276" w:rsidP="007D2276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711ABDA" w14:textId="77777777" w:rsidR="007D2276" w:rsidRPr="00D4353B" w:rsidRDefault="007D2276" w:rsidP="007D2276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</w:tr>
      <w:tr w:rsidR="007D2276" w:rsidRPr="00D4353B" w14:paraId="4B3C8490" w14:textId="77777777" w:rsidTr="007D2276">
        <w:trPr>
          <w:cantSplit/>
          <w:trHeight w:val="20"/>
        </w:trPr>
        <w:tc>
          <w:tcPr>
            <w:tcW w:w="4050" w:type="dxa"/>
          </w:tcPr>
          <w:p w14:paraId="49E999A4" w14:textId="77777777" w:rsidR="007D2276" w:rsidRPr="00D4353B" w:rsidRDefault="007D2276" w:rsidP="007D2276">
            <w:pPr>
              <w:spacing w:line="280" w:lineRule="exact"/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 w:hint="cs"/>
                <w:cs/>
              </w:rPr>
              <w:t>เครื่องจักร</w:t>
            </w:r>
          </w:p>
        </w:tc>
        <w:tc>
          <w:tcPr>
            <w:tcW w:w="1080" w:type="dxa"/>
          </w:tcPr>
          <w:p w14:paraId="21B7F276" w14:textId="77777777" w:rsidR="007D2276" w:rsidRPr="00D4353B" w:rsidRDefault="007D2276" w:rsidP="007D2276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4,150,000</w:t>
            </w:r>
          </w:p>
        </w:tc>
        <w:tc>
          <w:tcPr>
            <w:tcW w:w="90" w:type="dxa"/>
          </w:tcPr>
          <w:p w14:paraId="28DD5017" w14:textId="77777777" w:rsidR="007D2276" w:rsidRPr="00D4353B" w:rsidRDefault="007D2276" w:rsidP="007D2276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D56572C" w14:textId="77777777" w:rsidR="007D2276" w:rsidRPr="00D4353B" w:rsidRDefault="007D2276" w:rsidP="007D2276">
            <w:pPr>
              <w:tabs>
                <w:tab w:val="decimal" w:pos="542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045B2481" w14:textId="77777777" w:rsidR="007D2276" w:rsidRPr="00D4353B" w:rsidRDefault="007D2276" w:rsidP="007D2276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7942375" w14:textId="77777777" w:rsidR="007D2276" w:rsidRPr="00D4353B" w:rsidRDefault="007D2276" w:rsidP="00126A6D">
            <w:pPr>
              <w:tabs>
                <w:tab w:val="decimal" w:pos="1164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(4,150,000)</w:t>
            </w:r>
          </w:p>
        </w:tc>
        <w:tc>
          <w:tcPr>
            <w:tcW w:w="90" w:type="dxa"/>
          </w:tcPr>
          <w:p w14:paraId="49211AFE" w14:textId="77777777" w:rsidR="007D2276" w:rsidRPr="00D4353B" w:rsidRDefault="007D2276" w:rsidP="007D2276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161553CC" w14:textId="77777777" w:rsidR="007D2276" w:rsidRPr="00D4353B" w:rsidRDefault="007D2276" w:rsidP="007D2276">
            <w:pPr>
              <w:tabs>
                <w:tab w:val="decimal" w:pos="542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</w:tr>
      <w:tr w:rsidR="007D2276" w:rsidRPr="00D4353B" w14:paraId="19E1A214" w14:textId="77777777" w:rsidTr="007D2276">
        <w:trPr>
          <w:cantSplit/>
          <w:trHeight w:val="20"/>
        </w:trPr>
        <w:tc>
          <w:tcPr>
            <w:tcW w:w="4050" w:type="dxa"/>
          </w:tcPr>
          <w:p w14:paraId="6BB65EC7" w14:textId="77777777" w:rsidR="007D2276" w:rsidRPr="00D4353B" w:rsidRDefault="007D2276" w:rsidP="007D2276">
            <w:pPr>
              <w:spacing w:line="280" w:lineRule="exact"/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</w:tcPr>
          <w:p w14:paraId="4E5EE9A9" w14:textId="77777777" w:rsidR="007D2276" w:rsidRPr="00D4353B" w:rsidRDefault="007D2276" w:rsidP="007D2276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4,631,692</w:t>
            </w:r>
          </w:p>
        </w:tc>
        <w:tc>
          <w:tcPr>
            <w:tcW w:w="90" w:type="dxa"/>
          </w:tcPr>
          <w:p w14:paraId="2A36CB7E" w14:textId="77777777" w:rsidR="007D2276" w:rsidRPr="00D4353B" w:rsidRDefault="007D2276" w:rsidP="007D2276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329651C" w14:textId="77777777" w:rsidR="007D2276" w:rsidRPr="00D4353B" w:rsidRDefault="007D2276" w:rsidP="007D2276">
            <w:pPr>
              <w:tabs>
                <w:tab w:val="decimal" w:pos="894"/>
              </w:tabs>
              <w:spacing w:line="280" w:lineRule="exact"/>
              <w:ind w:left="-18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7,324,813</w:t>
            </w:r>
          </w:p>
        </w:tc>
        <w:tc>
          <w:tcPr>
            <w:tcW w:w="90" w:type="dxa"/>
          </w:tcPr>
          <w:p w14:paraId="3618AFD3" w14:textId="77777777" w:rsidR="007D2276" w:rsidRPr="00D4353B" w:rsidRDefault="007D2276" w:rsidP="007D2276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C1E0485" w14:textId="77777777" w:rsidR="007D2276" w:rsidRPr="00D4353B" w:rsidRDefault="007D2276" w:rsidP="00126A6D">
            <w:pPr>
              <w:tabs>
                <w:tab w:val="decimal" w:pos="810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6A05E79" w14:textId="77777777" w:rsidR="007D2276" w:rsidRPr="00D4353B" w:rsidRDefault="007D2276" w:rsidP="007D2276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155210C" w14:textId="77777777" w:rsidR="007D2276" w:rsidRPr="00D4353B" w:rsidRDefault="007D2276" w:rsidP="007D2276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11,956,505</w:t>
            </w:r>
          </w:p>
        </w:tc>
      </w:tr>
      <w:tr w:rsidR="007D2276" w:rsidRPr="00D4353B" w14:paraId="7DE63D4D" w14:textId="77777777" w:rsidTr="007D2276">
        <w:trPr>
          <w:cantSplit/>
          <w:trHeight w:val="20"/>
        </w:trPr>
        <w:tc>
          <w:tcPr>
            <w:tcW w:w="4050" w:type="dxa"/>
          </w:tcPr>
          <w:p w14:paraId="00138F25" w14:textId="77777777" w:rsidR="007D2276" w:rsidRPr="00D4353B" w:rsidRDefault="007D2276" w:rsidP="007D2276">
            <w:pPr>
              <w:spacing w:line="280" w:lineRule="exact"/>
              <w:ind w:left="985" w:hanging="426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967228F" w14:textId="77777777" w:rsidR="007D2276" w:rsidRPr="00D4353B" w:rsidRDefault="007D2276" w:rsidP="007D2276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8,781,692</w:t>
            </w:r>
          </w:p>
        </w:tc>
        <w:tc>
          <w:tcPr>
            <w:tcW w:w="90" w:type="dxa"/>
          </w:tcPr>
          <w:p w14:paraId="54A5908E" w14:textId="77777777" w:rsidR="007D2276" w:rsidRPr="00D4353B" w:rsidRDefault="007D2276" w:rsidP="007D2276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EA77F74" w14:textId="77777777" w:rsidR="007D2276" w:rsidRPr="00D4353B" w:rsidRDefault="007D2276" w:rsidP="007D2276">
            <w:pPr>
              <w:tabs>
                <w:tab w:val="decimal" w:pos="903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7,324,813</w:t>
            </w:r>
          </w:p>
        </w:tc>
        <w:tc>
          <w:tcPr>
            <w:tcW w:w="90" w:type="dxa"/>
          </w:tcPr>
          <w:p w14:paraId="2AD17409" w14:textId="77777777" w:rsidR="007D2276" w:rsidRPr="00D4353B" w:rsidRDefault="007D2276" w:rsidP="007D2276">
            <w:pPr>
              <w:tabs>
                <w:tab w:val="decimal" w:pos="891"/>
              </w:tabs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05D5084" w14:textId="77777777" w:rsidR="007D2276" w:rsidRPr="00D4353B" w:rsidRDefault="007D2276" w:rsidP="00126A6D">
            <w:pPr>
              <w:tabs>
                <w:tab w:val="decimal" w:pos="1164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(4,150,000)</w:t>
            </w:r>
          </w:p>
        </w:tc>
        <w:tc>
          <w:tcPr>
            <w:tcW w:w="90" w:type="dxa"/>
          </w:tcPr>
          <w:p w14:paraId="56E6AA39" w14:textId="77777777" w:rsidR="007D2276" w:rsidRPr="00D4353B" w:rsidRDefault="007D2276" w:rsidP="007D2276">
            <w:pPr>
              <w:tabs>
                <w:tab w:val="decimal" w:pos="891"/>
                <w:tab w:val="decimal" w:pos="1008"/>
              </w:tabs>
              <w:spacing w:line="280" w:lineRule="exact"/>
              <w:ind w:left="-18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A1D377A" w14:textId="77777777" w:rsidR="007D2276" w:rsidRPr="00D4353B" w:rsidRDefault="007D2276" w:rsidP="007D2276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11,956,505</w:t>
            </w:r>
          </w:p>
        </w:tc>
      </w:tr>
      <w:tr w:rsidR="007D2276" w:rsidRPr="00D4353B" w14:paraId="6AC62E45" w14:textId="77777777" w:rsidTr="007D2276">
        <w:trPr>
          <w:cantSplit/>
          <w:trHeight w:val="20"/>
        </w:trPr>
        <w:tc>
          <w:tcPr>
            <w:tcW w:w="4050" w:type="dxa"/>
          </w:tcPr>
          <w:p w14:paraId="04CAA817" w14:textId="77777777" w:rsidR="007D2276" w:rsidRPr="00D4353B" w:rsidRDefault="007D2276" w:rsidP="008A0BE0">
            <w:pPr>
              <w:spacing w:line="120" w:lineRule="exact"/>
              <w:ind w:left="53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</w:tcPr>
          <w:p w14:paraId="6D9F2A3B" w14:textId="77777777" w:rsidR="007D2276" w:rsidRPr="00D4353B" w:rsidRDefault="007D2276" w:rsidP="008A0BE0">
            <w:pPr>
              <w:tabs>
                <w:tab w:val="decimal" w:pos="985"/>
              </w:tabs>
              <w:spacing w:line="12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E241C43" w14:textId="77777777" w:rsidR="007D2276" w:rsidRPr="00D4353B" w:rsidRDefault="007D2276" w:rsidP="008A0BE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12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A5CEF83" w14:textId="77777777" w:rsidR="007D2276" w:rsidRPr="00D4353B" w:rsidRDefault="007D2276" w:rsidP="008A0BE0">
            <w:pPr>
              <w:tabs>
                <w:tab w:val="decimal" w:pos="1020"/>
              </w:tabs>
              <w:spacing w:line="1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A5D3EC4" w14:textId="77777777" w:rsidR="007D2276" w:rsidRPr="00D4353B" w:rsidRDefault="007D2276" w:rsidP="008A0BE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12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63DDEA9" w14:textId="77777777" w:rsidR="007D2276" w:rsidRPr="00D4353B" w:rsidRDefault="007D2276" w:rsidP="008A0BE0">
            <w:pPr>
              <w:tabs>
                <w:tab w:val="decimal" w:pos="1008"/>
              </w:tabs>
              <w:spacing w:line="1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E93E42A" w14:textId="77777777" w:rsidR="007D2276" w:rsidRPr="00D4353B" w:rsidRDefault="007D2276" w:rsidP="008A0BE0">
            <w:pPr>
              <w:tabs>
                <w:tab w:val="decimal" w:pos="1008"/>
              </w:tabs>
              <w:spacing w:line="1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3AA5193E" w14:textId="77777777" w:rsidR="007D2276" w:rsidRPr="00D4353B" w:rsidRDefault="007D2276" w:rsidP="008A0BE0">
            <w:pPr>
              <w:tabs>
                <w:tab w:val="decimal" w:pos="1024"/>
              </w:tabs>
              <w:spacing w:line="120" w:lineRule="exact"/>
              <w:rPr>
                <w:rFonts w:ascii="Angsana New" w:hAnsi="Angsana New"/>
              </w:rPr>
            </w:pPr>
          </w:p>
        </w:tc>
      </w:tr>
      <w:tr w:rsidR="007D2276" w:rsidRPr="00D4353B" w14:paraId="0FC97251" w14:textId="77777777" w:rsidTr="007D2276">
        <w:trPr>
          <w:cantSplit/>
          <w:trHeight w:val="20"/>
        </w:trPr>
        <w:tc>
          <w:tcPr>
            <w:tcW w:w="4050" w:type="dxa"/>
          </w:tcPr>
          <w:p w14:paraId="4FEA0999" w14:textId="64DA2732" w:rsidR="007D2276" w:rsidRPr="00D4353B" w:rsidRDefault="007D2276" w:rsidP="007D2276">
            <w:pPr>
              <w:spacing w:line="280" w:lineRule="exact"/>
              <w:ind w:left="532" w:hanging="352"/>
              <w:rPr>
                <w:rFonts w:ascii="Angsana New" w:hAnsi="Angsana New"/>
                <w:b/>
                <w:bCs/>
              </w:rPr>
            </w:pPr>
            <w:r w:rsidRPr="00D4353B">
              <w:rPr>
                <w:rFonts w:ascii="Angsana New" w:hAnsi="Angsana New" w:hint="cs"/>
                <w:b/>
                <w:bCs/>
                <w:cs/>
              </w:rPr>
              <w:t>ค่า</w:t>
            </w:r>
            <w:r w:rsidRPr="00D4353B">
              <w:rPr>
                <w:rFonts w:ascii="Angsana New" w:hAnsi="Angsana New"/>
                <w:b/>
                <w:bCs/>
                <w:cs/>
              </w:rPr>
              <w:t>เสื่อมราคาสะสม</w:t>
            </w:r>
          </w:p>
        </w:tc>
        <w:tc>
          <w:tcPr>
            <w:tcW w:w="1080" w:type="dxa"/>
          </w:tcPr>
          <w:p w14:paraId="607F0839" w14:textId="77777777" w:rsidR="007D2276" w:rsidRPr="00D4353B" w:rsidRDefault="007D2276" w:rsidP="007D2276">
            <w:pPr>
              <w:tabs>
                <w:tab w:val="decimal" w:pos="985"/>
              </w:tabs>
              <w:spacing w:line="28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46B6427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26EDDFCC" w14:textId="77777777" w:rsidR="007D2276" w:rsidRPr="00D4353B" w:rsidRDefault="007D2276" w:rsidP="007D2276">
            <w:pPr>
              <w:tabs>
                <w:tab w:val="decimal" w:pos="102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EAF4E5C" w14:textId="77777777" w:rsidR="007D2276" w:rsidRPr="00D4353B" w:rsidRDefault="007D2276" w:rsidP="007D227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65DCA34" w14:textId="77777777" w:rsidR="007D2276" w:rsidRPr="00D4353B" w:rsidRDefault="007D2276" w:rsidP="007D2276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723223B" w14:textId="77777777" w:rsidR="007D2276" w:rsidRPr="00D4353B" w:rsidRDefault="007D2276" w:rsidP="007D2276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9E4F64A" w14:textId="77777777" w:rsidR="007D2276" w:rsidRPr="00D4353B" w:rsidRDefault="007D2276" w:rsidP="007D2276">
            <w:pPr>
              <w:tabs>
                <w:tab w:val="decimal" w:pos="1024"/>
              </w:tabs>
              <w:spacing w:line="280" w:lineRule="exact"/>
              <w:rPr>
                <w:rFonts w:ascii="Angsana New" w:hAnsi="Angsana New"/>
              </w:rPr>
            </w:pPr>
          </w:p>
        </w:tc>
      </w:tr>
      <w:tr w:rsidR="007D2276" w:rsidRPr="00D4353B" w14:paraId="10B1E2B4" w14:textId="77777777" w:rsidTr="007D2276">
        <w:trPr>
          <w:cantSplit/>
          <w:trHeight w:val="20"/>
        </w:trPr>
        <w:tc>
          <w:tcPr>
            <w:tcW w:w="4050" w:type="dxa"/>
          </w:tcPr>
          <w:p w14:paraId="3E334373" w14:textId="77777777" w:rsidR="007D2276" w:rsidRPr="00D4353B" w:rsidRDefault="007D2276" w:rsidP="007D2276">
            <w:pPr>
              <w:spacing w:line="280" w:lineRule="exact"/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 w:hint="cs"/>
                <w:cs/>
              </w:rPr>
              <w:t>เครื่องจักร</w:t>
            </w:r>
          </w:p>
        </w:tc>
        <w:tc>
          <w:tcPr>
            <w:tcW w:w="1080" w:type="dxa"/>
          </w:tcPr>
          <w:p w14:paraId="4FAF6B31" w14:textId="77777777" w:rsidR="007D2276" w:rsidRPr="00D4353B" w:rsidRDefault="007D2276" w:rsidP="007D2276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(2,032,760)</w:t>
            </w:r>
          </w:p>
        </w:tc>
        <w:tc>
          <w:tcPr>
            <w:tcW w:w="90" w:type="dxa"/>
          </w:tcPr>
          <w:p w14:paraId="17B01D88" w14:textId="77777777" w:rsidR="007D2276" w:rsidRPr="00D4353B" w:rsidRDefault="007D2276" w:rsidP="007D2276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A699F01" w14:textId="77777777" w:rsidR="007D2276" w:rsidRPr="00D4353B" w:rsidRDefault="007D2276" w:rsidP="007D2276">
            <w:pPr>
              <w:tabs>
                <w:tab w:val="decimal" w:pos="903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(999,334) </w:t>
            </w:r>
          </w:p>
        </w:tc>
        <w:tc>
          <w:tcPr>
            <w:tcW w:w="90" w:type="dxa"/>
          </w:tcPr>
          <w:p w14:paraId="2105D6D6" w14:textId="77777777" w:rsidR="007D2276" w:rsidRPr="00D4353B" w:rsidRDefault="007D2276" w:rsidP="007D2276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780F91AD" w14:textId="77777777" w:rsidR="007D2276" w:rsidRPr="00D4353B" w:rsidRDefault="007D2276" w:rsidP="00126A6D">
            <w:pPr>
              <w:tabs>
                <w:tab w:val="decimal" w:pos="1164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3,032,094</w:t>
            </w:r>
          </w:p>
        </w:tc>
        <w:tc>
          <w:tcPr>
            <w:tcW w:w="90" w:type="dxa"/>
          </w:tcPr>
          <w:p w14:paraId="0854940F" w14:textId="77777777" w:rsidR="007D2276" w:rsidRPr="00D4353B" w:rsidRDefault="007D2276" w:rsidP="007D2276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FC0C0D1" w14:textId="77777777" w:rsidR="007D2276" w:rsidRPr="00D4353B" w:rsidRDefault="007D2276" w:rsidP="007D2276">
            <w:pPr>
              <w:tabs>
                <w:tab w:val="decimal" w:pos="542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</w:tr>
      <w:tr w:rsidR="007D2276" w:rsidRPr="00D4353B" w14:paraId="21CF7E22" w14:textId="77777777" w:rsidTr="007D2276">
        <w:trPr>
          <w:cantSplit/>
          <w:trHeight w:val="20"/>
        </w:trPr>
        <w:tc>
          <w:tcPr>
            <w:tcW w:w="4050" w:type="dxa"/>
          </w:tcPr>
          <w:p w14:paraId="1352BF87" w14:textId="77777777" w:rsidR="007D2276" w:rsidRPr="00D4353B" w:rsidRDefault="007D2276" w:rsidP="007D2276">
            <w:pPr>
              <w:spacing w:line="280" w:lineRule="exact"/>
              <w:ind w:left="625" w:hanging="271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88A50FE" w14:textId="77777777" w:rsidR="007D2276" w:rsidRPr="00D4353B" w:rsidRDefault="007D2276" w:rsidP="007D2276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(1,264,033)</w:t>
            </w:r>
          </w:p>
        </w:tc>
        <w:tc>
          <w:tcPr>
            <w:tcW w:w="90" w:type="dxa"/>
          </w:tcPr>
          <w:p w14:paraId="1D520DE5" w14:textId="77777777" w:rsidR="007D2276" w:rsidRPr="00D4353B" w:rsidRDefault="007D2276" w:rsidP="007D2276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FEBDA10" w14:textId="77777777" w:rsidR="007D2276" w:rsidRPr="00D4353B" w:rsidRDefault="007D2276" w:rsidP="007D2276">
            <w:pPr>
              <w:tabs>
                <w:tab w:val="decimal" w:pos="903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(912,284)</w:t>
            </w:r>
          </w:p>
        </w:tc>
        <w:tc>
          <w:tcPr>
            <w:tcW w:w="90" w:type="dxa"/>
          </w:tcPr>
          <w:p w14:paraId="461989C7" w14:textId="77777777" w:rsidR="007D2276" w:rsidRPr="00D4353B" w:rsidRDefault="007D2276" w:rsidP="007D2276">
            <w:pPr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CC77BC5" w14:textId="77777777" w:rsidR="007D2276" w:rsidRPr="00D4353B" w:rsidRDefault="007D2276" w:rsidP="00126A6D">
            <w:pPr>
              <w:tabs>
                <w:tab w:val="decimal" w:pos="810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6BE424A8" w14:textId="77777777" w:rsidR="007D2276" w:rsidRPr="00D4353B" w:rsidRDefault="007D2276" w:rsidP="007D2276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A5F370C" w14:textId="77777777" w:rsidR="007D2276" w:rsidRPr="00D4353B" w:rsidRDefault="007D2276" w:rsidP="007D2276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(2,176,317)</w:t>
            </w:r>
          </w:p>
        </w:tc>
      </w:tr>
      <w:tr w:rsidR="007D2276" w:rsidRPr="00D4353B" w14:paraId="1F765B75" w14:textId="77777777" w:rsidTr="007D2276">
        <w:trPr>
          <w:cantSplit/>
          <w:trHeight w:val="20"/>
        </w:trPr>
        <w:tc>
          <w:tcPr>
            <w:tcW w:w="4050" w:type="dxa"/>
          </w:tcPr>
          <w:p w14:paraId="3026AFBA" w14:textId="18F042D6" w:rsidR="007D2276" w:rsidRPr="00D4353B" w:rsidRDefault="007D2276" w:rsidP="007D2276">
            <w:pPr>
              <w:spacing w:line="280" w:lineRule="exact"/>
              <w:ind w:left="985" w:hanging="426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รวม</w:t>
            </w:r>
            <w:r w:rsidRPr="00D4353B">
              <w:rPr>
                <w:rFonts w:ascii="Angsana New" w:hAnsi="Angsana New" w:hint="cs"/>
                <w:cs/>
              </w:rPr>
              <w:t>ค่า</w:t>
            </w:r>
            <w:r w:rsidRPr="00D4353B">
              <w:rPr>
                <w:rFonts w:ascii="Angsana New" w:hAnsi="Angsana New"/>
                <w:cs/>
              </w:rPr>
              <w:t>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7303016" w14:textId="77777777" w:rsidR="007D2276" w:rsidRPr="00D4353B" w:rsidRDefault="007D2276" w:rsidP="007D2276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(3,296,793)</w:t>
            </w:r>
          </w:p>
        </w:tc>
        <w:tc>
          <w:tcPr>
            <w:tcW w:w="90" w:type="dxa"/>
          </w:tcPr>
          <w:p w14:paraId="6EB19AB3" w14:textId="77777777" w:rsidR="007D2276" w:rsidRPr="00D4353B" w:rsidRDefault="007D2276" w:rsidP="007D2276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E88B5A5" w14:textId="77777777" w:rsidR="007D2276" w:rsidRPr="00D4353B" w:rsidRDefault="007D2276" w:rsidP="007D2276">
            <w:pPr>
              <w:tabs>
                <w:tab w:val="decimal" w:pos="903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(1,911,618)</w:t>
            </w:r>
          </w:p>
        </w:tc>
        <w:tc>
          <w:tcPr>
            <w:tcW w:w="90" w:type="dxa"/>
          </w:tcPr>
          <w:p w14:paraId="4DAD5514" w14:textId="77777777" w:rsidR="007D2276" w:rsidRPr="00D4353B" w:rsidRDefault="007D2276" w:rsidP="007D2276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DA5CDD0" w14:textId="77777777" w:rsidR="007D2276" w:rsidRPr="00D4353B" w:rsidRDefault="007D2276" w:rsidP="00126A6D">
            <w:pPr>
              <w:tabs>
                <w:tab w:val="decimal" w:pos="1164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3,032,094</w:t>
            </w:r>
          </w:p>
        </w:tc>
        <w:tc>
          <w:tcPr>
            <w:tcW w:w="90" w:type="dxa"/>
          </w:tcPr>
          <w:p w14:paraId="2CD56D78" w14:textId="77777777" w:rsidR="007D2276" w:rsidRPr="00D4353B" w:rsidRDefault="007D2276" w:rsidP="007D2276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2D56452" w14:textId="77777777" w:rsidR="007D2276" w:rsidRPr="00D4353B" w:rsidRDefault="007D2276" w:rsidP="007D2276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(2,176,317)</w:t>
            </w:r>
          </w:p>
        </w:tc>
      </w:tr>
      <w:tr w:rsidR="007D2276" w:rsidRPr="00D4353B" w14:paraId="6CD50388" w14:textId="77777777" w:rsidTr="007D2276">
        <w:trPr>
          <w:cantSplit/>
          <w:trHeight w:val="20"/>
        </w:trPr>
        <w:tc>
          <w:tcPr>
            <w:tcW w:w="4050" w:type="dxa"/>
          </w:tcPr>
          <w:p w14:paraId="1A9F5DCA" w14:textId="77777777" w:rsidR="007D2276" w:rsidRPr="00D4353B" w:rsidRDefault="007D2276" w:rsidP="007D2276">
            <w:pPr>
              <w:spacing w:line="280" w:lineRule="exact"/>
              <w:ind w:left="532" w:hanging="35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EDDD064" w14:textId="77777777" w:rsidR="007D2276" w:rsidRPr="00D4353B" w:rsidRDefault="007D2276" w:rsidP="007D2276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5,484,899</w:t>
            </w:r>
          </w:p>
        </w:tc>
        <w:tc>
          <w:tcPr>
            <w:tcW w:w="90" w:type="dxa"/>
          </w:tcPr>
          <w:p w14:paraId="4E908D81" w14:textId="77777777" w:rsidR="007D2276" w:rsidRPr="00D4353B" w:rsidRDefault="007D2276" w:rsidP="007D2276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1A916D66" w14:textId="77777777" w:rsidR="007D2276" w:rsidRPr="00D4353B" w:rsidRDefault="007D2276" w:rsidP="007D2276">
            <w:pPr>
              <w:tabs>
                <w:tab w:val="decimal" w:pos="1024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81EAC3C" w14:textId="77777777" w:rsidR="007D2276" w:rsidRPr="00D4353B" w:rsidRDefault="007D2276" w:rsidP="007D2276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BC24CE5" w14:textId="77777777" w:rsidR="007D2276" w:rsidRPr="00D4353B" w:rsidRDefault="007D2276" w:rsidP="007D2276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80CB186" w14:textId="77777777" w:rsidR="007D2276" w:rsidRPr="00D4353B" w:rsidRDefault="007D2276" w:rsidP="007D2276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A0354B1" w14:textId="77777777" w:rsidR="007D2276" w:rsidRPr="00D4353B" w:rsidRDefault="007D2276" w:rsidP="007D2276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9,780,188</w:t>
            </w:r>
          </w:p>
        </w:tc>
      </w:tr>
      <w:tr w:rsidR="007D2276" w:rsidRPr="00D4353B" w14:paraId="66E36616" w14:textId="77777777" w:rsidTr="007D2276">
        <w:trPr>
          <w:cantSplit/>
          <w:trHeight w:val="20"/>
        </w:trPr>
        <w:tc>
          <w:tcPr>
            <w:tcW w:w="4050" w:type="dxa"/>
          </w:tcPr>
          <w:p w14:paraId="063B5AF4" w14:textId="77777777" w:rsidR="007D2276" w:rsidRPr="00D4353B" w:rsidRDefault="007D2276" w:rsidP="007D2276">
            <w:pPr>
              <w:overflowPunct/>
              <w:autoSpaceDE/>
              <w:autoSpaceDN/>
              <w:adjustRightInd/>
              <w:spacing w:line="120" w:lineRule="exact"/>
              <w:textAlignment w:val="auto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E1CFD29" w14:textId="77777777" w:rsidR="007D2276" w:rsidRPr="00D4353B" w:rsidRDefault="007D2276" w:rsidP="007D2276">
            <w:pPr>
              <w:tabs>
                <w:tab w:val="decimal" w:pos="985"/>
              </w:tabs>
              <w:spacing w:line="120" w:lineRule="exac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</w:tcPr>
          <w:p w14:paraId="2928E26A" w14:textId="77777777" w:rsidR="007D2276" w:rsidRPr="00D4353B" w:rsidRDefault="007D2276" w:rsidP="007D2276">
            <w:pPr>
              <w:tabs>
                <w:tab w:val="decimal" w:pos="900"/>
              </w:tabs>
              <w:spacing w:line="120" w:lineRule="exact"/>
              <w:ind w:left="-18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90" w:type="dxa"/>
          </w:tcPr>
          <w:p w14:paraId="2082D227" w14:textId="77777777" w:rsidR="007D2276" w:rsidRPr="00D4353B" w:rsidRDefault="007D2276" w:rsidP="007D2276">
            <w:pPr>
              <w:tabs>
                <w:tab w:val="decimal" w:pos="1024"/>
              </w:tabs>
              <w:spacing w:line="120" w:lineRule="exac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</w:tcPr>
          <w:p w14:paraId="55C4ED3F" w14:textId="77777777" w:rsidR="007D2276" w:rsidRPr="00D4353B" w:rsidRDefault="007D2276" w:rsidP="007D2276">
            <w:pPr>
              <w:spacing w:line="120" w:lineRule="exact"/>
              <w:ind w:left="-18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60" w:type="dxa"/>
          </w:tcPr>
          <w:p w14:paraId="2BD3FFB2" w14:textId="77777777" w:rsidR="007D2276" w:rsidRPr="00D4353B" w:rsidRDefault="007D2276" w:rsidP="007D2276">
            <w:pPr>
              <w:tabs>
                <w:tab w:val="decimal" w:pos="1008"/>
              </w:tabs>
              <w:spacing w:line="120" w:lineRule="exact"/>
              <w:ind w:left="-18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</w:tcPr>
          <w:p w14:paraId="7F051EA3" w14:textId="77777777" w:rsidR="007D2276" w:rsidRPr="00D4353B" w:rsidRDefault="007D2276" w:rsidP="007D2276">
            <w:pPr>
              <w:tabs>
                <w:tab w:val="decimal" w:pos="1008"/>
              </w:tabs>
              <w:spacing w:line="120" w:lineRule="exact"/>
              <w:ind w:left="-18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2753E4B" w14:textId="77777777" w:rsidR="007D2276" w:rsidRPr="00D4353B" w:rsidRDefault="007D2276" w:rsidP="007D2276">
            <w:pPr>
              <w:tabs>
                <w:tab w:val="decimal" w:pos="1024"/>
              </w:tabs>
              <w:spacing w:line="120" w:lineRule="exact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7D2276" w:rsidRPr="00D4353B" w14:paraId="51150758" w14:textId="77777777" w:rsidTr="007D2276">
        <w:trPr>
          <w:cantSplit/>
          <w:trHeight w:val="20"/>
        </w:trPr>
        <w:tc>
          <w:tcPr>
            <w:tcW w:w="5130" w:type="dxa"/>
            <w:gridSpan w:val="2"/>
          </w:tcPr>
          <w:p w14:paraId="1D0A9C68" w14:textId="5E11DAAD" w:rsidR="007D2276" w:rsidRPr="00D4353B" w:rsidRDefault="007D2276" w:rsidP="007D2276">
            <w:pPr>
              <w:spacing w:line="280" w:lineRule="exact"/>
              <w:ind w:left="532" w:hanging="352"/>
              <w:rPr>
                <w:rFonts w:ascii="Angsana New" w:hAnsi="Angsana New"/>
              </w:rPr>
            </w:pPr>
            <w:r w:rsidRPr="00D4353B">
              <w:rPr>
                <w:rFonts w:asciiTheme="majorBidi" w:hAnsiTheme="majorBidi"/>
                <w:b/>
                <w:bCs/>
                <w:cs/>
              </w:rPr>
              <w:t>ค่าเสื่อมราคา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 xml:space="preserve">สำหรับปีสิ้นสุดวันที่ </w:t>
            </w:r>
            <w:r w:rsidRPr="00D4353B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  <w:tc>
          <w:tcPr>
            <w:tcW w:w="90" w:type="dxa"/>
          </w:tcPr>
          <w:p w14:paraId="3B1F007F" w14:textId="77777777" w:rsidR="007D2276" w:rsidRPr="00D4353B" w:rsidRDefault="007D2276" w:rsidP="007D2276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F62E340" w14:textId="77777777" w:rsidR="007D2276" w:rsidRPr="00D4353B" w:rsidRDefault="007D2276" w:rsidP="007D2276">
            <w:pPr>
              <w:tabs>
                <w:tab w:val="decimal" w:pos="1024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FB4E34A" w14:textId="77777777" w:rsidR="007D2276" w:rsidRPr="00D4353B" w:rsidRDefault="007D2276" w:rsidP="007D2276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35EE6ED1" w14:textId="77777777" w:rsidR="007D2276" w:rsidRPr="00D4353B" w:rsidRDefault="007D2276" w:rsidP="007D2276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71E06A5" w14:textId="77777777" w:rsidR="007D2276" w:rsidRPr="00D4353B" w:rsidRDefault="007D2276" w:rsidP="007D2276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5F19CB0" w14:textId="77777777" w:rsidR="007D2276" w:rsidRPr="00D4353B" w:rsidRDefault="007D2276" w:rsidP="007D2276">
            <w:pPr>
              <w:tabs>
                <w:tab w:val="decimal" w:pos="1024"/>
              </w:tabs>
              <w:spacing w:line="280" w:lineRule="exact"/>
              <w:rPr>
                <w:rFonts w:ascii="Angsana New" w:hAnsi="Angsana New"/>
              </w:rPr>
            </w:pPr>
          </w:p>
        </w:tc>
      </w:tr>
      <w:tr w:rsidR="007D2276" w:rsidRPr="00D4353B" w14:paraId="2F83E520" w14:textId="77777777" w:rsidTr="007D2276">
        <w:trPr>
          <w:cantSplit/>
          <w:trHeight w:val="20"/>
        </w:trPr>
        <w:tc>
          <w:tcPr>
            <w:tcW w:w="4050" w:type="dxa"/>
          </w:tcPr>
          <w:p w14:paraId="2EC79B1A" w14:textId="21BC10E8" w:rsidR="007D2276" w:rsidRPr="00D4353B" w:rsidRDefault="007D2276" w:rsidP="007D2276">
            <w:pPr>
              <w:spacing w:line="280" w:lineRule="exact"/>
              <w:ind w:left="625" w:hanging="271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2566</w:t>
            </w:r>
          </w:p>
        </w:tc>
        <w:tc>
          <w:tcPr>
            <w:tcW w:w="1080" w:type="dxa"/>
          </w:tcPr>
          <w:p w14:paraId="3A961002" w14:textId="77777777" w:rsidR="007D2276" w:rsidRPr="00D4353B" w:rsidRDefault="007D2276" w:rsidP="007D2276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9F0F538" w14:textId="77777777" w:rsidR="007D2276" w:rsidRPr="00D4353B" w:rsidRDefault="007D2276" w:rsidP="007D2276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BFC2CAE" w14:textId="77777777" w:rsidR="007D2276" w:rsidRPr="00D4353B" w:rsidRDefault="007D2276" w:rsidP="007D2276">
            <w:pPr>
              <w:tabs>
                <w:tab w:val="decimal" w:pos="1024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44ABFB1" w14:textId="77777777" w:rsidR="007D2276" w:rsidRPr="00D4353B" w:rsidRDefault="007D2276" w:rsidP="007D2276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76E000ED" w14:textId="77777777" w:rsidR="007D2276" w:rsidRPr="00D4353B" w:rsidRDefault="007D2276" w:rsidP="007D2276">
            <w:pPr>
              <w:tabs>
                <w:tab w:val="decimal" w:pos="897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90" w:type="dxa"/>
          </w:tcPr>
          <w:p w14:paraId="0A9069A1" w14:textId="77777777" w:rsidR="007D2276" w:rsidRPr="00D4353B" w:rsidRDefault="007D2276" w:rsidP="007D2276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6130FDC2" w14:textId="49A71C68" w:rsidR="007D2276" w:rsidRPr="00D4353B" w:rsidRDefault="007D2276" w:rsidP="007D2276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1,011,513</w:t>
            </w:r>
          </w:p>
        </w:tc>
      </w:tr>
      <w:tr w:rsidR="007D2276" w:rsidRPr="00D4353B" w14:paraId="688634C8" w14:textId="77777777" w:rsidTr="007D2276">
        <w:trPr>
          <w:cantSplit/>
          <w:trHeight w:val="20"/>
        </w:trPr>
        <w:tc>
          <w:tcPr>
            <w:tcW w:w="4050" w:type="dxa"/>
          </w:tcPr>
          <w:p w14:paraId="71F9DACF" w14:textId="689155B0" w:rsidR="007D2276" w:rsidRPr="00D4353B" w:rsidRDefault="007D2276" w:rsidP="007D2276">
            <w:pPr>
              <w:spacing w:line="280" w:lineRule="exact"/>
              <w:ind w:left="625" w:hanging="271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2565</w:t>
            </w:r>
          </w:p>
        </w:tc>
        <w:tc>
          <w:tcPr>
            <w:tcW w:w="1080" w:type="dxa"/>
          </w:tcPr>
          <w:p w14:paraId="194C1D67" w14:textId="77777777" w:rsidR="007D2276" w:rsidRPr="00D4353B" w:rsidRDefault="007D2276" w:rsidP="007D2276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810C8F8" w14:textId="77777777" w:rsidR="007D2276" w:rsidRPr="00D4353B" w:rsidRDefault="007D2276" w:rsidP="007D2276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6FA8FAF" w14:textId="77777777" w:rsidR="007D2276" w:rsidRPr="00D4353B" w:rsidRDefault="007D2276" w:rsidP="007D2276">
            <w:pPr>
              <w:tabs>
                <w:tab w:val="decimal" w:pos="1024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5671240" w14:textId="77777777" w:rsidR="007D2276" w:rsidRPr="00D4353B" w:rsidRDefault="007D2276" w:rsidP="007D2276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1260" w:type="dxa"/>
          </w:tcPr>
          <w:p w14:paraId="18AAABB6" w14:textId="77777777" w:rsidR="007D2276" w:rsidRPr="00D4353B" w:rsidRDefault="007D2276" w:rsidP="007D2276">
            <w:pPr>
              <w:tabs>
                <w:tab w:val="decimal" w:pos="897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90" w:type="dxa"/>
          </w:tcPr>
          <w:p w14:paraId="668A1DB0" w14:textId="77777777" w:rsidR="007D2276" w:rsidRPr="00D4353B" w:rsidRDefault="007D2276" w:rsidP="007D2276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14:paraId="5BA1C818" w14:textId="20A079FA" w:rsidR="007D2276" w:rsidRPr="00D4353B" w:rsidRDefault="007D2276" w:rsidP="007D2276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1,911,618</w:t>
            </w:r>
          </w:p>
        </w:tc>
      </w:tr>
    </w:tbl>
    <w:p w14:paraId="47944807" w14:textId="3001F541" w:rsidR="00216BC5" w:rsidRPr="00D4353B" w:rsidRDefault="00216BC5" w:rsidP="008A0BE0">
      <w:pPr>
        <w:spacing w:before="120"/>
        <w:ind w:left="547"/>
        <w:rPr>
          <w:rFonts w:ascii="Angsana New" w:hAnsi="Angsana New"/>
          <w:b/>
          <w:bCs/>
        </w:rPr>
      </w:pPr>
      <w:r w:rsidRPr="00D4353B">
        <w:rPr>
          <w:rFonts w:ascii="Angsana New" w:hAnsi="Angsana New"/>
          <w:b/>
          <w:bCs/>
          <w:cs/>
        </w:rPr>
        <w:t xml:space="preserve">สำหรับปีสิ้นสุดวันที่ </w:t>
      </w:r>
      <w:r w:rsidR="00936B0F" w:rsidRPr="00D4353B">
        <w:rPr>
          <w:rFonts w:ascii="Angsana New" w:hAnsi="Angsana New"/>
          <w:b/>
          <w:bCs/>
        </w:rPr>
        <w:t>31</w:t>
      </w:r>
      <w:r w:rsidRPr="00D4353B">
        <w:rPr>
          <w:rFonts w:ascii="Angsana New" w:hAnsi="Angsana New"/>
          <w:b/>
          <w:bCs/>
          <w:cs/>
        </w:rPr>
        <w:t xml:space="preserve"> ธันวาคม</w:t>
      </w:r>
      <w:r w:rsidRPr="00D4353B">
        <w:rPr>
          <w:rFonts w:ascii="Angsana New" w:hAnsi="Angsana New"/>
          <w:b/>
          <w:bCs/>
        </w:rPr>
        <w:t xml:space="preserve"> </w:t>
      </w:r>
      <w:r w:rsidR="00936B0F" w:rsidRPr="00D4353B">
        <w:rPr>
          <w:rFonts w:ascii="Angsana New" w:hAnsi="Angsana New"/>
          <w:b/>
          <w:bCs/>
        </w:rPr>
        <w:t>256</w:t>
      </w:r>
      <w:r w:rsidR="00871E4D" w:rsidRPr="00D4353B">
        <w:rPr>
          <w:rFonts w:ascii="Angsana New" w:hAnsi="Angsana New"/>
          <w:b/>
          <w:bCs/>
        </w:rPr>
        <w:t>6</w:t>
      </w:r>
    </w:p>
    <w:p w14:paraId="36CA2D42" w14:textId="77777777" w:rsidR="0049096B" w:rsidRPr="00D4353B" w:rsidRDefault="0049096B" w:rsidP="0049096B">
      <w:pPr>
        <w:ind w:left="547"/>
        <w:jc w:val="right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 xml:space="preserve">หน่วย </w:t>
      </w:r>
      <w:r w:rsidRPr="00D4353B">
        <w:rPr>
          <w:rFonts w:asciiTheme="majorBidi" w:hAnsiTheme="majorBidi" w:cstheme="majorBidi"/>
          <w:b/>
          <w:bCs/>
        </w:rPr>
        <w:t>:</w:t>
      </w:r>
      <w:r w:rsidRPr="00D4353B">
        <w:rPr>
          <w:rFonts w:asciiTheme="majorBidi" w:hAnsiTheme="majorBidi" w:cstheme="majorBidi"/>
          <w:b/>
          <w:bCs/>
          <w:cs/>
        </w:rPr>
        <w:t xml:space="preserve"> บาท</w:t>
      </w:r>
    </w:p>
    <w:tbl>
      <w:tblPr>
        <w:tblW w:w="871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87"/>
        <w:gridCol w:w="1066"/>
        <w:gridCol w:w="107"/>
        <w:gridCol w:w="1063"/>
        <w:gridCol w:w="124"/>
        <w:gridCol w:w="1136"/>
      </w:tblGrid>
      <w:tr w:rsidR="00401E42" w:rsidRPr="00D4353B" w14:paraId="6841BF57" w14:textId="77777777" w:rsidTr="000A4C0B">
        <w:trPr>
          <w:cantSplit/>
          <w:trHeight w:val="20"/>
        </w:trPr>
        <w:tc>
          <w:tcPr>
            <w:tcW w:w="4050" w:type="dxa"/>
          </w:tcPr>
          <w:p w14:paraId="05370F07" w14:textId="77777777" w:rsidR="0049096B" w:rsidRPr="00D4353B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663" w:type="dxa"/>
            <w:gridSpan w:val="7"/>
          </w:tcPr>
          <w:p w14:paraId="2C482F0D" w14:textId="77777777" w:rsidR="0049096B" w:rsidRPr="00D4353B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th-TH"/>
              </w:rPr>
              <w:t>งบการเงินเฉพาะกิจการ</w:t>
            </w:r>
          </w:p>
        </w:tc>
      </w:tr>
      <w:tr w:rsidR="003F7D91" w:rsidRPr="00D4353B" w14:paraId="4F0489A3" w14:textId="77777777" w:rsidTr="000A4C0B">
        <w:trPr>
          <w:cantSplit/>
          <w:trHeight w:val="20"/>
        </w:trPr>
        <w:tc>
          <w:tcPr>
            <w:tcW w:w="4050" w:type="dxa"/>
          </w:tcPr>
          <w:p w14:paraId="3D566098" w14:textId="77777777" w:rsidR="003F7D91" w:rsidRPr="00D4353B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5C487F4" w14:textId="77777777" w:rsidR="003F7D91" w:rsidRPr="00D4353B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87" w:type="dxa"/>
          </w:tcPr>
          <w:p w14:paraId="4FA06239" w14:textId="77777777" w:rsidR="003F7D91" w:rsidRPr="00D4353B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56E50297" w14:textId="77777777" w:rsidR="003F7D91" w:rsidRPr="00D4353B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107" w:type="dxa"/>
          </w:tcPr>
          <w:p w14:paraId="2AA14B8D" w14:textId="77777777" w:rsidR="003F7D91" w:rsidRPr="00D4353B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08DC1AE5" w14:textId="226232E6" w:rsidR="003F7D91" w:rsidRPr="00D4353B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โอน</w:t>
            </w:r>
            <w:r w:rsidRPr="00D4353B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ไปที่ดิน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</w:t>
            </w:r>
          </w:p>
        </w:tc>
        <w:tc>
          <w:tcPr>
            <w:tcW w:w="124" w:type="dxa"/>
          </w:tcPr>
          <w:p w14:paraId="7F007F48" w14:textId="77777777" w:rsidR="003F7D91" w:rsidRPr="00D4353B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511FE0EB" w14:textId="77777777" w:rsidR="003F7D91" w:rsidRPr="00D4353B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3F7D91" w:rsidRPr="00D4353B" w14:paraId="574ECF2E" w14:textId="77777777" w:rsidTr="000A4C0B">
        <w:trPr>
          <w:cantSplit/>
          <w:trHeight w:val="20"/>
        </w:trPr>
        <w:tc>
          <w:tcPr>
            <w:tcW w:w="4050" w:type="dxa"/>
          </w:tcPr>
          <w:p w14:paraId="7C210C20" w14:textId="77777777" w:rsidR="003F7D91" w:rsidRPr="00D4353B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ADB26A2" w14:textId="77777777" w:rsidR="003F7D91" w:rsidRPr="00D4353B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87" w:type="dxa"/>
          </w:tcPr>
          <w:p w14:paraId="6465C3D4" w14:textId="77777777" w:rsidR="003F7D91" w:rsidRPr="00D4353B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2F1697F3" w14:textId="77777777" w:rsidR="003F7D91" w:rsidRPr="00D4353B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10D00964" w14:textId="77777777" w:rsidR="003F7D91" w:rsidRPr="00D4353B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1804F914" w14:textId="4839BE35" w:rsidR="003F7D91" w:rsidRPr="00D4353B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อาคารและ</w:t>
            </w:r>
          </w:p>
        </w:tc>
        <w:tc>
          <w:tcPr>
            <w:tcW w:w="124" w:type="dxa"/>
          </w:tcPr>
          <w:p w14:paraId="11D42D24" w14:textId="77777777" w:rsidR="003F7D91" w:rsidRPr="00D4353B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13D46C63" w14:textId="77777777" w:rsidR="003F7D91" w:rsidRPr="00D4353B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3F7D91" w:rsidRPr="00D4353B" w14:paraId="0408AAA9" w14:textId="77777777" w:rsidTr="000A4C0B">
        <w:trPr>
          <w:cantSplit/>
          <w:trHeight w:val="20"/>
        </w:trPr>
        <w:tc>
          <w:tcPr>
            <w:tcW w:w="4050" w:type="dxa"/>
          </w:tcPr>
          <w:p w14:paraId="056F00EA" w14:textId="77777777" w:rsidR="003F7D91" w:rsidRPr="00D4353B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E82C563" w14:textId="5F9B476D" w:rsidR="003F7D91" w:rsidRPr="00D4353B" w:rsidRDefault="00936B0F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3F7D91" w:rsidRPr="00D4353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87" w:type="dxa"/>
          </w:tcPr>
          <w:p w14:paraId="49DB192B" w14:textId="77777777" w:rsidR="003F7D91" w:rsidRPr="00D4353B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756154EB" w14:textId="77777777" w:rsidR="003F7D91" w:rsidRPr="00D4353B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3203B475" w14:textId="77777777" w:rsidR="003F7D91" w:rsidRPr="00D4353B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532EB45C" w14:textId="6A42CBEC" w:rsidR="003F7D91" w:rsidRPr="00D4353B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4353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อุปกรณ์</w:t>
            </w:r>
          </w:p>
        </w:tc>
        <w:tc>
          <w:tcPr>
            <w:tcW w:w="124" w:type="dxa"/>
          </w:tcPr>
          <w:p w14:paraId="41CA0EAE" w14:textId="77777777" w:rsidR="003F7D91" w:rsidRPr="00D4353B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7FA1FA34" w14:textId="2F67C391" w:rsidR="003F7D91" w:rsidRPr="00D4353B" w:rsidRDefault="00936B0F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3F7D91"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401E42" w:rsidRPr="00D4353B" w14:paraId="0EF8E6B2" w14:textId="77777777" w:rsidTr="000A4C0B">
        <w:trPr>
          <w:cantSplit/>
          <w:trHeight w:val="20"/>
        </w:trPr>
        <w:tc>
          <w:tcPr>
            <w:tcW w:w="4050" w:type="dxa"/>
          </w:tcPr>
          <w:p w14:paraId="5B87BBFB" w14:textId="77777777" w:rsidR="0049096B" w:rsidRPr="00D4353B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1437AEF" w14:textId="3ABA30BA" w:rsidR="0049096B" w:rsidRPr="00D4353B" w:rsidRDefault="00936B0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</w:t>
            </w:r>
            <w:r w:rsidR="00871E4D" w:rsidRPr="00D4353B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87" w:type="dxa"/>
          </w:tcPr>
          <w:p w14:paraId="14CFC1C6" w14:textId="77777777" w:rsidR="0049096B" w:rsidRPr="00D4353B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01497D16" w14:textId="77777777" w:rsidR="0049096B" w:rsidRPr="00D4353B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7B505DCA" w14:textId="77777777" w:rsidR="0049096B" w:rsidRPr="00D4353B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552AF7B2" w14:textId="77777777" w:rsidR="0049096B" w:rsidRPr="00D4353B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6C6D453F" w14:textId="77777777" w:rsidR="0049096B" w:rsidRPr="00D4353B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37067D12" w14:textId="6664EE29" w:rsidR="0049096B" w:rsidRPr="00D4353B" w:rsidRDefault="00936B0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</w:t>
            </w:r>
            <w:r w:rsidR="00871E4D" w:rsidRPr="00D4353B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6</w:t>
            </w:r>
          </w:p>
        </w:tc>
      </w:tr>
      <w:tr w:rsidR="00401E42" w:rsidRPr="00D4353B" w14:paraId="39C39CD0" w14:textId="77777777" w:rsidTr="000A4C0B">
        <w:trPr>
          <w:cantSplit/>
          <w:trHeight w:val="20"/>
        </w:trPr>
        <w:tc>
          <w:tcPr>
            <w:tcW w:w="4050" w:type="dxa"/>
          </w:tcPr>
          <w:p w14:paraId="7DB6F541" w14:textId="564674FD" w:rsidR="0049096B" w:rsidRPr="00D4353B" w:rsidRDefault="0049096B" w:rsidP="002C224E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/>
                <w:b/>
                <w:bCs/>
                <w:cs/>
              </w:rPr>
              <w:t>ยานพาหนะ</w:t>
            </w:r>
          </w:p>
        </w:tc>
        <w:tc>
          <w:tcPr>
            <w:tcW w:w="1080" w:type="dxa"/>
          </w:tcPr>
          <w:p w14:paraId="6EEBC076" w14:textId="77777777" w:rsidR="0049096B" w:rsidRPr="00D4353B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87" w:type="dxa"/>
          </w:tcPr>
          <w:p w14:paraId="654366D3" w14:textId="77777777" w:rsidR="0049096B" w:rsidRPr="00D4353B" w:rsidRDefault="0049096B" w:rsidP="002C224E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65CCA582" w14:textId="77777777" w:rsidR="0049096B" w:rsidRPr="00D4353B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" w:type="dxa"/>
          </w:tcPr>
          <w:p w14:paraId="76F66BE7" w14:textId="77777777" w:rsidR="0049096B" w:rsidRPr="00D4353B" w:rsidRDefault="0049096B" w:rsidP="002C224E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66966A89" w14:textId="77777777" w:rsidR="0049096B" w:rsidRPr="00D4353B" w:rsidRDefault="0049096B" w:rsidP="002C224E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33820015" w14:textId="77777777" w:rsidR="0049096B" w:rsidRPr="00D4353B" w:rsidRDefault="0049096B" w:rsidP="002C224E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1D49F834" w14:textId="77777777" w:rsidR="0049096B" w:rsidRPr="00D4353B" w:rsidRDefault="0049096B" w:rsidP="002C224E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</w:tr>
      <w:tr w:rsidR="00871E4D" w:rsidRPr="00D4353B" w14:paraId="3A474176" w14:textId="77777777" w:rsidTr="000A4C0B">
        <w:trPr>
          <w:cantSplit/>
          <w:trHeight w:val="20"/>
        </w:trPr>
        <w:tc>
          <w:tcPr>
            <w:tcW w:w="4050" w:type="dxa"/>
          </w:tcPr>
          <w:p w14:paraId="20639AB3" w14:textId="77777777" w:rsidR="00871E4D" w:rsidRPr="00D4353B" w:rsidRDefault="00871E4D" w:rsidP="00871E4D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ราคาทุน</w:t>
            </w:r>
          </w:p>
        </w:tc>
        <w:tc>
          <w:tcPr>
            <w:tcW w:w="1080" w:type="dxa"/>
          </w:tcPr>
          <w:p w14:paraId="28329547" w14:textId="0D1C445A" w:rsidR="00871E4D" w:rsidRPr="00D4353B" w:rsidRDefault="00871E4D" w:rsidP="00871E4D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6,365,000</w:t>
            </w:r>
          </w:p>
        </w:tc>
        <w:tc>
          <w:tcPr>
            <w:tcW w:w="87" w:type="dxa"/>
          </w:tcPr>
          <w:p w14:paraId="37958CE0" w14:textId="77777777" w:rsidR="00871E4D" w:rsidRPr="00D4353B" w:rsidRDefault="00871E4D" w:rsidP="00871E4D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7F4A3D2C" w14:textId="1EB350A8" w:rsidR="00871E4D" w:rsidRPr="00D4353B" w:rsidRDefault="00B04587" w:rsidP="00B04587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7" w:type="dxa"/>
          </w:tcPr>
          <w:p w14:paraId="5E19ABFB" w14:textId="77777777" w:rsidR="00871E4D" w:rsidRPr="00D4353B" w:rsidRDefault="00871E4D" w:rsidP="00871E4D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19E7A4B6" w14:textId="6BFBE846" w:rsidR="00871E4D" w:rsidRPr="00D4353B" w:rsidRDefault="00B04587" w:rsidP="00871E4D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66A69C80" w14:textId="77777777" w:rsidR="00871E4D" w:rsidRPr="00D4353B" w:rsidRDefault="00871E4D" w:rsidP="00871E4D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20CED828" w14:textId="1A0E7946" w:rsidR="00871E4D" w:rsidRPr="00D4353B" w:rsidRDefault="00B04587" w:rsidP="00B04587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6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365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 w:cstheme="majorBidi"/>
                <w:cs/>
              </w:rPr>
              <w:t>000</w:t>
            </w:r>
          </w:p>
        </w:tc>
      </w:tr>
      <w:tr w:rsidR="00871E4D" w:rsidRPr="00D4353B" w14:paraId="7D220874" w14:textId="77777777" w:rsidTr="000A4C0B">
        <w:trPr>
          <w:cantSplit/>
          <w:trHeight w:val="20"/>
        </w:trPr>
        <w:tc>
          <w:tcPr>
            <w:tcW w:w="4050" w:type="dxa"/>
          </w:tcPr>
          <w:p w14:paraId="5AA717EB" w14:textId="226F20C3" w:rsidR="00871E4D" w:rsidRPr="00D4353B" w:rsidRDefault="00871E4D" w:rsidP="00871E4D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4353B">
              <w:rPr>
                <w:cs/>
              </w:rPr>
              <w:t>ค่า</w:t>
            </w:r>
            <w:r w:rsidR="003A402B" w:rsidRPr="00D4353B">
              <w:rPr>
                <w:cs/>
              </w:rPr>
              <w:t>เสื่อมราคา</w:t>
            </w:r>
            <w:r w:rsidRPr="00D4353B">
              <w:rPr>
                <w:cs/>
              </w:rPr>
              <w:t>สะสม</w:t>
            </w:r>
          </w:p>
        </w:tc>
        <w:tc>
          <w:tcPr>
            <w:tcW w:w="1080" w:type="dxa"/>
          </w:tcPr>
          <w:p w14:paraId="574D7A38" w14:textId="1076DD5B" w:rsidR="00871E4D" w:rsidRPr="00D4353B" w:rsidRDefault="00871E4D" w:rsidP="00871E4D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</w:rPr>
              <w:t>(566,398)</w:t>
            </w:r>
          </w:p>
        </w:tc>
        <w:tc>
          <w:tcPr>
            <w:tcW w:w="87" w:type="dxa"/>
          </w:tcPr>
          <w:p w14:paraId="5256AD1B" w14:textId="77777777" w:rsidR="00871E4D" w:rsidRPr="00D4353B" w:rsidRDefault="00871E4D" w:rsidP="00871E4D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623BBAD3" w14:textId="2F0B8C70" w:rsidR="00871E4D" w:rsidRPr="00D4353B" w:rsidRDefault="00B04587" w:rsidP="00871E4D">
            <w:pPr>
              <w:tabs>
                <w:tab w:val="decimal" w:pos="974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  <w:cs/>
              </w:rPr>
              <w:t>(891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100)</w:t>
            </w:r>
          </w:p>
        </w:tc>
        <w:tc>
          <w:tcPr>
            <w:tcW w:w="107" w:type="dxa"/>
          </w:tcPr>
          <w:p w14:paraId="287B1E93" w14:textId="77777777" w:rsidR="00871E4D" w:rsidRPr="00D4353B" w:rsidRDefault="00871E4D" w:rsidP="00871E4D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1650B2CA" w14:textId="469399BC" w:rsidR="00871E4D" w:rsidRPr="00D4353B" w:rsidRDefault="00B04587" w:rsidP="00871E4D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-</w:t>
            </w:r>
          </w:p>
        </w:tc>
        <w:tc>
          <w:tcPr>
            <w:tcW w:w="124" w:type="dxa"/>
          </w:tcPr>
          <w:p w14:paraId="30E7AA81" w14:textId="77777777" w:rsidR="00871E4D" w:rsidRPr="00D4353B" w:rsidRDefault="00871E4D" w:rsidP="00871E4D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4284D667" w14:textId="5AEFC12F" w:rsidR="00871E4D" w:rsidRPr="00D4353B" w:rsidRDefault="00B04587" w:rsidP="00871E4D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(1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457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498)</w:t>
            </w:r>
          </w:p>
        </w:tc>
      </w:tr>
      <w:tr w:rsidR="00871E4D" w:rsidRPr="00D4353B" w14:paraId="61B72DCE" w14:textId="77777777" w:rsidTr="000A4C0B">
        <w:trPr>
          <w:cantSplit/>
          <w:trHeight w:val="20"/>
        </w:trPr>
        <w:tc>
          <w:tcPr>
            <w:tcW w:w="4050" w:type="dxa"/>
          </w:tcPr>
          <w:p w14:paraId="12A90E23" w14:textId="77777777" w:rsidR="00871E4D" w:rsidRPr="00D4353B" w:rsidRDefault="00871E4D" w:rsidP="00871E4D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A901A9F" w14:textId="3B16A96D" w:rsidR="00871E4D" w:rsidRPr="00D4353B" w:rsidRDefault="00871E4D" w:rsidP="00871E4D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5,798,602</w:t>
            </w:r>
          </w:p>
        </w:tc>
        <w:tc>
          <w:tcPr>
            <w:tcW w:w="87" w:type="dxa"/>
          </w:tcPr>
          <w:p w14:paraId="055A31AA" w14:textId="77777777" w:rsidR="00871E4D" w:rsidRPr="00D4353B" w:rsidRDefault="00871E4D" w:rsidP="00871E4D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702FE972" w14:textId="77777777" w:rsidR="00871E4D" w:rsidRPr="00D4353B" w:rsidRDefault="00871E4D" w:rsidP="00871E4D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791BBE6F" w14:textId="77777777" w:rsidR="00871E4D" w:rsidRPr="00D4353B" w:rsidRDefault="00871E4D" w:rsidP="00871E4D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3865AAA0" w14:textId="77777777" w:rsidR="00871E4D" w:rsidRPr="00D4353B" w:rsidRDefault="00871E4D" w:rsidP="00871E4D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2F4F912C" w14:textId="77777777" w:rsidR="00871E4D" w:rsidRPr="00D4353B" w:rsidRDefault="00871E4D" w:rsidP="00871E4D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ouble" w:sz="4" w:space="0" w:color="auto"/>
            </w:tcBorders>
          </w:tcPr>
          <w:p w14:paraId="1A80FEAF" w14:textId="2FB94F7B" w:rsidR="00871E4D" w:rsidRPr="00D4353B" w:rsidRDefault="00B04587" w:rsidP="00871E4D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4,907,502</w:t>
            </w:r>
          </w:p>
        </w:tc>
      </w:tr>
    </w:tbl>
    <w:p w14:paraId="4BAEFC57" w14:textId="77777777" w:rsidR="004C239B" w:rsidRPr="00D4353B" w:rsidRDefault="004C239B" w:rsidP="008A0BE0">
      <w:pPr>
        <w:spacing w:before="120"/>
        <w:ind w:left="547"/>
        <w:rPr>
          <w:rFonts w:ascii="Angsana New" w:hAnsi="Angsana New"/>
          <w:b/>
          <w:bCs/>
        </w:rPr>
      </w:pPr>
      <w:r w:rsidRPr="00D4353B">
        <w:rPr>
          <w:rFonts w:ascii="Angsana New" w:hAnsi="Angsana New"/>
          <w:b/>
          <w:bCs/>
          <w:cs/>
        </w:rPr>
        <w:t xml:space="preserve">สำหรับปีสิ้นสุดวันที่ </w:t>
      </w:r>
      <w:r w:rsidRPr="00D4353B">
        <w:rPr>
          <w:rFonts w:ascii="Angsana New" w:hAnsi="Angsana New"/>
          <w:b/>
          <w:bCs/>
        </w:rPr>
        <w:t>31</w:t>
      </w:r>
      <w:r w:rsidRPr="00D4353B">
        <w:rPr>
          <w:rFonts w:ascii="Angsana New" w:hAnsi="Angsana New"/>
          <w:b/>
          <w:bCs/>
          <w:cs/>
        </w:rPr>
        <w:t xml:space="preserve"> ธันวาคม</w:t>
      </w:r>
      <w:r w:rsidRPr="00D4353B">
        <w:rPr>
          <w:rFonts w:ascii="Angsana New" w:hAnsi="Angsana New"/>
          <w:b/>
          <w:bCs/>
        </w:rPr>
        <w:t xml:space="preserve"> 2565</w:t>
      </w:r>
    </w:p>
    <w:p w14:paraId="13136914" w14:textId="77777777" w:rsidR="004C239B" w:rsidRPr="00D4353B" w:rsidRDefault="004C239B" w:rsidP="004C239B">
      <w:pPr>
        <w:ind w:left="547"/>
        <w:jc w:val="right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 xml:space="preserve">หน่วย </w:t>
      </w:r>
      <w:r w:rsidRPr="00D4353B">
        <w:rPr>
          <w:rFonts w:asciiTheme="majorBidi" w:hAnsiTheme="majorBidi" w:cstheme="majorBidi"/>
          <w:b/>
          <w:bCs/>
        </w:rPr>
        <w:t>:</w:t>
      </w:r>
      <w:r w:rsidRPr="00D4353B">
        <w:rPr>
          <w:rFonts w:asciiTheme="majorBidi" w:hAnsiTheme="majorBidi" w:cstheme="majorBidi"/>
          <w:b/>
          <w:bCs/>
          <w:cs/>
        </w:rPr>
        <w:t xml:space="preserve"> บาท</w:t>
      </w:r>
    </w:p>
    <w:tbl>
      <w:tblPr>
        <w:tblW w:w="871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87"/>
        <w:gridCol w:w="1066"/>
        <w:gridCol w:w="107"/>
        <w:gridCol w:w="1063"/>
        <w:gridCol w:w="124"/>
        <w:gridCol w:w="1136"/>
      </w:tblGrid>
      <w:tr w:rsidR="004C239B" w:rsidRPr="00D4353B" w14:paraId="7F3ED797" w14:textId="77777777" w:rsidTr="002C6CD3">
        <w:trPr>
          <w:cantSplit/>
          <w:trHeight w:val="20"/>
        </w:trPr>
        <w:tc>
          <w:tcPr>
            <w:tcW w:w="4050" w:type="dxa"/>
          </w:tcPr>
          <w:p w14:paraId="6AB2E514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663" w:type="dxa"/>
            <w:gridSpan w:val="7"/>
          </w:tcPr>
          <w:p w14:paraId="6C0B0EAC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th-TH"/>
              </w:rPr>
              <w:t>งบการเงินเฉพาะกิจการ</w:t>
            </w:r>
          </w:p>
        </w:tc>
      </w:tr>
      <w:tr w:rsidR="004C239B" w:rsidRPr="00D4353B" w14:paraId="403F5ED2" w14:textId="77777777" w:rsidTr="002C6CD3">
        <w:trPr>
          <w:cantSplit/>
          <w:trHeight w:val="20"/>
        </w:trPr>
        <w:tc>
          <w:tcPr>
            <w:tcW w:w="4050" w:type="dxa"/>
          </w:tcPr>
          <w:p w14:paraId="28E1A67B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73BC8270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87" w:type="dxa"/>
          </w:tcPr>
          <w:p w14:paraId="21E50703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6A4ACF89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107" w:type="dxa"/>
          </w:tcPr>
          <w:p w14:paraId="5308A59E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0DC678FD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โอน</w:t>
            </w:r>
            <w:r w:rsidRPr="00D4353B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ไปที่ดิน</w:t>
            </w:r>
            <w:r w:rsidRPr="00D4353B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</w:t>
            </w:r>
          </w:p>
        </w:tc>
        <w:tc>
          <w:tcPr>
            <w:tcW w:w="124" w:type="dxa"/>
          </w:tcPr>
          <w:p w14:paraId="121C4C8B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62B120AC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4C239B" w:rsidRPr="00D4353B" w14:paraId="1A751AD9" w14:textId="77777777" w:rsidTr="002C6CD3">
        <w:trPr>
          <w:cantSplit/>
          <w:trHeight w:val="20"/>
        </w:trPr>
        <w:tc>
          <w:tcPr>
            <w:tcW w:w="4050" w:type="dxa"/>
          </w:tcPr>
          <w:p w14:paraId="5A256D30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68DAAE8A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87" w:type="dxa"/>
          </w:tcPr>
          <w:p w14:paraId="2866D7C0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0C6F9EA5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3125D4C4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13603F38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อาคารและ</w:t>
            </w:r>
          </w:p>
        </w:tc>
        <w:tc>
          <w:tcPr>
            <w:tcW w:w="124" w:type="dxa"/>
          </w:tcPr>
          <w:p w14:paraId="6E65FCEA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59A49857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4C239B" w:rsidRPr="00D4353B" w14:paraId="2EB8A7F2" w14:textId="77777777" w:rsidTr="002C6CD3">
        <w:trPr>
          <w:cantSplit/>
          <w:trHeight w:val="20"/>
        </w:trPr>
        <w:tc>
          <w:tcPr>
            <w:tcW w:w="4050" w:type="dxa"/>
          </w:tcPr>
          <w:p w14:paraId="1993B720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2E4F441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Pr="00D4353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87" w:type="dxa"/>
          </w:tcPr>
          <w:p w14:paraId="347B5335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7A33D9D0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3237FE4B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2923554B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4353B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อุปกรณ์</w:t>
            </w:r>
          </w:p>
        </w:tc>
        <w:tc>
          <w:tcPr>
            <w:tcW w:w="124" w:type="dxa"/>
          </w:tcPr>
          <w:p w14:paraId="4B8BF41D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5320DC84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4C239B" w:rsidRPr="00D4353B" w14:paraId="0E373AF9" w14:textId="77777777" w:rsidTr="002C6CD3">
        <w:trPr>
          <w:cantSplit/>
          <w:trHeight w:val="20"/>
        </w:trPr>
        <w:tc>
          <w:tcPr>
            <w:tcW w:w="4050" w:type="dxa"/>
          </w:tcPr>
          <w:p w14:paraId="7D0FA948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CDE1C1A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2565</w:t>
            </w:r>
          </w:p>
        </w:tc>
        <w:tc>
          <w:tcPr>
            <w:tcW w:w="87" w:type="dxa"/>
          </w:tcPr>
          <w:p w14:paraId="4FE8EF7B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363819F3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21485812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6F676761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6CF5E0F5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2FC4066C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2565</w:t>
            </w:r>
          </w:p>
        </w:tc>
      </w:tr>
      <w:tr w:rsidR="004C239B" w:rsidRPr="00D4353B" w14:paraId="042583ED" w14:textId="77777777" w:rsidTr="002C6CD3">
        <w:trPr>
          <w:cantSplit/>
          <w:trHeight w:val="20"/>
        </w:trPr>
        <w:tc>
          <w:tcPr>
            <w:tcW w:w="4050" w:type="dxa"/>
          </w:tcPr>
          <w:p w14:paraId="77DE1ED9" w14:textId="77777777" w:rsidR="004C239B" w:rsidRPr="00D4353B" w:rsidRDefault="004C239B" w:rsidP="002C6CD3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/>
                <w:b/>
                <w:bCs/>
                <w:cs/>
              </w:rPr>
              <w:t>ยานพาหนะ</w:t>
            </w:r>
          </w:p>
        </w:tc>
        <w:tc>
          <w:tcPr>
            <w:tcW w:w="1080" w:type="dxa"/>
          </w:tcPr>
          <w:p w14:paraId="1F52541C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87" w:type="dxa"/>
          </w:tcPr>
          <w:p w14:paraId="34717197" w14:textId="77777777" w:rsidR="004C239B" w:rsidRPr="00D4353B" w:rsidRDefault="004C239B" w:rsidP="002C6CD3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7F1F8944" w14:textId="77777777" w:rsidR="004C239B" w:rsidRPr="00D4353B" w:rsidRDefault="004C239B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" w:type="dxa"/>
          </w:tcPr>
          <w:p w14:paraId="77E1E69E" w14:textId="77777777" w:rsidR="004C239B" w:rsidRPr="00D4353B" w:rsidRDefault="004C239B" w:rsidP="002C6CD3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30593169" w14:textId="77777777" w:rsidR="004C239B" w:rsidRPr="00D4353B" w:rsidRDefault="004C239B" w:rsidP="002C6CD3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68C96647" w14:textId="77777777" w:rsidR="004C239B" w:rsidRPr="00D4353B" w:rsidRDefault="004C239B" w:rsidP="002C6CD3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1165A988" w14:textId="77777777" w:rsidR="004C239B" w:rsidRPr="00D4353B" w:rsidRDefault="004C239B" w:rsidP="002C6CD3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</w:tr>
      <w:tr w:rsidR="004C239B" w:rsidRPr="00D4353B" w14:paraId="3BF9374E" w14:textId="77777777" w:rsidTr="002C6CD3">
        <w:trPr>
          <w:cantSplit/>
          <w:trHeight w:val="20"/>
        </w:trPr>
        <w:tc>
          <w:tcPr>
            <w:tcW w:w="4050" w:type="dxa"/>
          </w:tcPr>
          <w:p w14:paraId="2E42D372" w14:textId="77777777" w:rsidR="004C239B" w:rsidRPr="00D4353B" w:rsidRDefault="004C239B" w:rsidP="002C6CD3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ราคาทุน</w:t>
            </w:r>
          </w:p>
        </w:tc>
        <w:tc>
          <w:tcPr>
            <w:tcW w:w="1080" w:type="dxa"/>
          </w:tcPr>
          <w:p w14:paraId="54B686AB" w14:textId="77777777" w:rsidR="004C239B" w:rsidRPr="00D4353B" w:rsidRDefault="004C239B" w:rsidP="002C6CD3">
            <w:pPr>
              <w:tabs>
                <w:tab w:val="decimal" w:pos="63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7" w:type="dxa"/>
          </w:tcPr>
          <w:p w14:paraId="7959282F" w14:textId="77777777" w:rsidR="004C239B" w:rsidRPr="00D4353B" w:rsidRDefault="004C239B" w:rsidP="002C6CD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6C6779A6" w14:textId="77777777" w:rsidR="004C239B" w:rsidRPr="00D4353B" w:rsidRDefault="004C239B" w:rsidP="002C6CD3">
            <w:pPr>
              <w:tabs>
                <w:tab w:val="decimal" w:pos="995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6,365,000</w:t>
            </w:r>
          </w:p>
        </w:tc>
        <w:tc>
          <w:tcPr>
            <w:tcW w:w="107" w:type="dxa"/>
          </w:tcPr>
          <w:p w14:paraId="58B2C8C5" w14:textId="77777777" w:rsidR="004C239B" w:rsidRPr="00D4353B" w:rsidRDefault="004C239B" w:rsidP="002C6CD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5DCD03F5" w14:textId="77777777" w:rsidR="004C239B" w:rsidRPr="00D4353B" w:rsidRDefault="004C239B" w:rsidP="002C6CD3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1D1DB868" w14:textId="77777777" w:rsidR="004C239B" w:rsidRPr="00D4353B" w:rsidRDefault="004C239B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18381E90" w14:textId="77777777" w:rsidR="004C239B" w:rsidRPr="00D4353B" w:rsidRDefault="004C239B" w:rsidP="002C6CD3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6,365,000</w:t>
            </w:r>
          </w:p>
        </w:tc>
      </w:tr>
      <w:tr w:rsidR="004C239B" w:rsidRPr="00D4353B" w14:paraId="7D3210AF" w14:textId="77777777" w:rsidTr="002C6CD3">
        <w:trPr>
          <w:cantSplit/>
          <w:trHeight w:val="20"/>
        </w:trPr>
        <w:tc>
          <w:tcPr>
            <w:tcW w:w="4050" w:type="dxa"/>
          </w:tcPr>
          <w:p w14:paraId="62CB7FA1" w14:textId="5CD046A3" w:rsidR="004C239B" w:rsidRPr="00D4353B" w:rsidRDefault="004C239B" w:rsidP="002C6CD3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4353B">
              <w:rPr>
                <w:cs/>
              </w:rPr>
              <w:t>ค่า</w:t>
            </w:r>
            <w:r w:rsidR="003A402B" w:rsidRPr="00D4353B">
              <w:rPr>
                <w:cs/>
              </w:rPr>
              <w:t>เสื่อมราคา</w:t>
            </w:r>
            <w:r w:rsidRPr="00D4353B">
              <w:rPr>
                <w:cs/>
              </w:rPr>
              <w:t>สะสม</w:t>
            </w:r>
          </w:p>
        </w:tc>
        <w:tc>
          <w:tcPr>
            <w:tcW w:w="1080" w:type="dxa"/>
          </w:tcPr>
          <w:p w14:paraId="33EC2A97" w14:textId="77777777" w:rsidR="004C239B" w:rsidRPr="00D4353B" w:rsidRDefault="004C239B" w:rsidP="002C6CD3">
            <w:pPr>
              <w:tabs>
                <w:tab w:val="decimal" w:pos="633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7" w:type="dxa"/>
          </w:tcPr>
          <w:p w14:paraId="062ABA4D" w14:textId="77777777" w:rsidR="004C239B" w:rsidRPr="00D4353B" w:rsidRDefault="004C239B" w:rsidP="002C6CD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3039CE7A" w14:textId="77777777" w:rsidR="004C239B" w:rsidRPr="00D4353B" w:rsidRDefault="004C239B" w:rsidP="002C6CD3">
            <w:pPr>
              <w:tabs>
                <w:tab w:val="decimal" w:pos="974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(566,398)</w:t>
            </w:r>
          </w:p>
        </w:tc>
        <w:tc>
          <w:tcPr>
            <w:tcW w:w="107" w:type="dxa"/>
          </w:tcPr>
          <w:p w14:paraId="34B2E222" w14:textId="77777777" w:rsidR="004C239B" w:rsidRPr="00D4353B" w:rsidRDefault="004C239B" w:rsidP="002C6CD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4D99F496" w14:textId="77777777" w:rsidR="004C239B" w:rsidRPr="00D4353B" w:rsidRDefault="004C239B" w:rsidP="002C6CD3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26490E36" w14:textId="77777777" w:rsidR="004C239B" w:rsidRPr="00D4353B" w:rsidRDefault="004C239B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5BB300C9" w14:textId="77777777" w:rsidR="004C239B" w:rsidRPr="00D4353B" w:rsidRDefault="004C239B" w:rsidP="002C6CD3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</w:rPr>
              <w:t>(566,398)</w:t>
            </w:r>
          </w:p>
        </w:tc>
      </w:tr>
      <w:tr w:rsidR="004C239B" w:rsidRPr="00D4353B" w14:paraId="698FFD2A" w14:textId="77777777" w:rsidTr="002C6CD3">
        <w:trPr>
          <w:cantSplit/>
          <w:trHeight w:val="20"/>
        </w:trPr>
        <w:tc>
          <w:tcPr>
            <w:tcW w:w="4050" w:type="dxa"/>
          </w:tcPr>
          <w:p w14:paraId="04B6F879" w14:textId="77777777" w:rsidR="004C239B" w:rsidRPr="00D4353B" w:rsidRDefault="004C239B" w:rsidP="002C6CD3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A66E6D6" w14:textId="77777777" w:rsidR="004C239B" w:rsidRPr="00D4353B" w:rsidRDefault="004C239B" w:rsidP="002C6CD3">
            <w:pPr>
              <w:tabs>
                <w:tab w:val="decimal" w:pos="63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7" w:type="dxa"/>
          </w:tcPr>
          <w:p w14:paraId="58B29860" w14:textId="77777777" w:rsidR="004C239B" w:rsidRPr="00D4353B" w:rsidRDefault="004C239B" w:rsidP="002C6CD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568C85CC" w14:textId="77777777" w:rsidR="004C239B" w:rsidRPr="00D4353B" w:rsidRDefault="004C239B" w:rsidP="002C6CD3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67F5C4AA" w14:textId="77777777" w:rsidR="004C239B" w:rsidRPr="00D4353B" w:rsidRDefault="004C239B" w:rsidP="002C6CD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5A869AA1" w14:textId="77777777" w:rsidR="004C239B" w:rsidRPr="00D4353B" w:rsidRDefault="004C239B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78E6E967" w14:textId="77777777" w:rsidR="004C239B" w:rsidRPr="00D4353B" w:rsidRDefault="004C239B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ouble" w:sz="4" w:space="0" w:color="auto"/>
            </w:tcBorders>
          </w:tcPr>
          <w:p w14:paraId="4D95093B" w14:textId="77777777" w:rsidR="004C239B" w:rsidRPr="00D4353B" w:rsidRDefault="004C239B" w:rsidP="00871E4D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5,798,602</w:t>
            </w:r>
          </w:p>
        </w:tc>
      </w:tr>
    </w:tbl>
    <w:p w14:paraId="241996EC" w14:textId="77777777" w:rsidR="00B4185B" w:rsidRPr="00D4353B" w:rsidRDefault="00B4185B">
      <w:pPr>
        <w:rPr>
          <w:sz w:val="16"/>
          <w:szCs w:val="16"/>
        </w:rPr>
      </w:pPr>
    </w:p>
    <w:tbl>
      <w:tblPr>
        <w:tblW w:w="871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87"/>
        <w:gridCol w:w="1066"/>
        <w:gridCol w:w="107"/>
        <w:gridCol w:w="1063"/>
        <w:gridCol w:w="124"/>
        <w:gridCol w:w="1136"/>
      </w:tblGrid>
      <w:tr w:rsidR="00401E42" w:rsidRPr="00D4353B" w14:paraId="2E2480C1" w14:textId="77777777" w:rsidTr="000A4C0B">
        <w:trPr>
          <w:cantSplit/>
          <w:trHeight w:val="20"/>
        </w:trPr>
        <w:tc>
          <w:tcPr>
            <w:tcW w:w="4050" w:type="dxa"/>
          </w:tcPr>
          <w:p w14:paraId="2A38679E" w14:textId="5DE83A29" w:rsidR="0049096B" w:rsidRPr="00D4353B" w:rsidRDefault="0049096B" w:rsidP="002C224E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ค่า</w:t>
            </w:r>
            <w:r w:rsidR="003A402B" w:rsidRPr="00D4353B">
              <w:rPr>
                <w:rFonts w:asciiTheme="majorBidi" w:hAnsiTheme="majorBidi"/>
                <w:b/>
                <w:bCs/>
                <w:cs/>
              </w:rPr>
              <w:t>เสื่อมราคา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 xml:space="preserve">สำหรับปีสิ้นสุดวันที่ </w:t>
            </w:r>
            <w:r w:rsidR="00936B0F" w:rsidRPr="00D4353B">
              <w:rPr>
                <w:rFonts w:asciiTheme="majorBidi" w:hAnsiTheme="majorBidi" w:cstheme="majorBidi"/>
                <w:b/>
                <w:bCs/>
              </w:rPr>
              <w:t>31</w:t>
            </w:r>
            <w:r w:rsidRPr="00D4353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  <w:tc>
          <w:tcPr>
            <w:tcW w:w="1080" w:type="dxa"/>
          </w:tcPr>
          <w:p w14:paraId="50EBCEB9" w14:textId="77777777" w:rsidR="0049096B" w:rsidRPr="00D4353B" w:rsidRDefault="0049096B" w:rsidP="002C224E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01665D23" w14:textId="77777777" w:rsidR="0049096B" w:rsidRPr="00D4353B" w:rsidRDefault="0049096B" w:rsidP="002C224E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4F0FB798" w14:textId="77777777" w:rsidR="0049096B" w:rsidRPr="00D4353B" w:rsidRDefault="0049096B" w:rsidP="002C224E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29031EAF" w14:textId="77777777" w:rsidR="0049096B" w:rsidRPr="00D4353B" w:rsidRDefault="0049096B" w:rsidP="002C224E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77BCE40E" w14:textId="77777777" w:rsidR="0049096B" w:rsidRPr="00D4353B" w:rsidRDefault="0049096B" w:rsidP="002C224E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2485EE0A" w14:textId="77777777" w:rsidR="0049096B" w:rsidRPr="00D4353B" w:rsidRDefault="0049096B" w:rsidP="002C224E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4109C056" w14:textId="77777777" w:rsidR="0049096B" w:rsidRPr="00D4353B" w:rsidRDefault="0049096B" w:rsidP="002C224E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</w:tr>
      <w:tr w:rsidR="00401E42" w:rsidRPr="00D4353B" w14:paraId="19ED033A" w14:textId="77777777" w:rsidTr="000A4C0B">
        <w:trPr>
          <w:cantSplit/>
          <w:trHeight w:val="20"/>
        </w:trPr>
        <w:tc>
          <w:tcPr>
            <w:tcW w:w="4050" w:type="dxa"/>
          </w:tcPr>
          <w:p w14:paraId="496C39F7" w14:textId="45847323" w:rsidR="0049096B" w:rsidRPr="00D4353B" w:rsidRDefault="00936B0F" w:rsidP="002C224E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</w:rPr>
              <w:t>256</w:t>
            </w:r>
            <w:r w:rsidR="004C239B" w:rsidRPr="00D4353B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080" w:type="dxa"/>
          </w:tcPr>
          <w:p w14:paraId="57F88801" w14:textId="77777777" w:rsidR="0049096B" w:rsidRPr="00D4353B" w:rsidRDefault="0049096B" w:rsidP="002C224E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74866EF1" w14:textId="77777777" w:rsidR="0049096B" w:rsidRPr="00D4353B" w:rsidRDefault="0049096B" w:rsidP="002C224E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645B18EC" w14:textId="77777777" w:rsidR="0049096B" w:rsidRPr="00D4353B" w:rsidRDefault="0049096B" w:rsidP="002C224E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15D7FBDD" w14:textId="77777777" w:rsidR="0049096B" w:rsidRPr="00D4353B" w:rsidRDefault="0049096B" w:rsidP="002C224E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19E616DE" w14:textId="77777777" w:rsidR="0049096B" w:rsidRPr="00D4353B" w:rsidRDefault="0049096B" w:rsidP="002C224E">
            <w:pPr>
              <w:tabs>
                <w:tab w:val="decimal" w:pos="987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4" w:type="dxa"/>
          </w:tcPr>
          <w:p w14:paraId="2B08045D" w14:textId="77777777" w:rsidR="0049096B" w:rsidRPr="00D4353B" w:rsidRDefault="0049096B" w:rsidP="002C224E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bottom w:val="double" w:sz="4" w:space="0" w:color="auto"/>
            </w:tcBorders>
          </w:tcPr>
          <w:p w14:paraId="6D9C22B9" w14:textId="0D347D58" w:rsidR="0049096B" w:rsidRPr="00D4353B" w:rsidRDefault="00DD0813" w:rsidP="002C224E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891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100</w:t>
            </w:r>
          </w:p>
        </w:tc>
      </w:tr>
      <w:tr w:rsidR="00871E4D" w:rsidRPr="00D4353B" w14:paraId="3692860E" w14:textId="77777777" w:rsidTr="000A4C0B">
        <w:trPr>
          <w:cantSplit/>
          <w:trHeight w:val="20"/>
        </w:trPr>
        <w:tc>
          <w:tcPr>
            <w:tcW w:w="4050" w:type="dxa"/>
          </w:tcPr>
          <w:p w14:paraId="34A190D4" w14:textId="731C9CE0" w:rsidR="00871E4D" w:rsidRPr="00D4353B" w:rsidRDefault="00871E4D" w:rsidP="00871E4D">
            <w:pPr>
              <w:spacing w:line="280" w:lineRule="exact"/>
              <w:ind w:left="532" w:hanging="352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080" w:type="dxa"/>
          </w:tcPr>
          <w:p w14:paraId="353DD6CE" w14:textId="77777777" w:rsidR="00871E4D" w:rsidRPr="00D4353B" w:rsidRDefault="00871E4D" w:rsidP="00871E4D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206662BF" w14:textId="77777777" w:rsidR="00871E4D" w:rsidRPr="00D4353B" w:rsidRDefault="00871E4D" w:rsidP="00871E4D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12E6FEEC" w14:textId="77777777" w:rsidR="00871E4D" w:rsidRPr="00D4353B" w:rsidRDefault="00871E4D" w:rsidP="00871E4D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42CE6CCA" w14:textId="77777777" w:rsidR="00871E4D" w:rsidRPr="00D4353B" w:rsidRDefault="00871E4D" w:rsidP="00871E4D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04305F0C" w14:textId="77777777" w:rsidR="00871E4D" w:rsidRPr="00D4353B" w:rsidRDefault="00871E4D" w:rsidP="00871E4D">
            <w:pPr>
              <w:tabs>
                <w:tab w:val="decimal" w:pos="987"/>
              </w:tabs>
              <w:spacing w:line="280" w:lineRule="exact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4" w:type="dxa"/>
          </w:tcPr>
          <w:p w14:paraId="4EBB04C8" w14:textId="77777777" w:rsidR="00871E4D" w:rsidRPr="00D4353B" w:rsidRDefault="00871E4D" w:rsidP="00871E4D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double" w:sz="4" w:space="0" w:color="auto"/>
              <w:bottom w:val="double" w:sz="4" w:space="0" w:color="auto"/>
            </w:tcBorders>
          </w:tcPr>
          <w:p w14:paraId="77B35A0C" w14:textId="29FE214F" w:rsidR="00871E4D" w:rsidRPr="00D4353B" w:rsidRDefault="00871E4D" w:rsidP="00871E4D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</w:rPr>
              <w:t>566,398</w:t>
            </w:r>
          </w:p>
        </w:tc>
      </w:tr>
    </w:tbl>
    <w:p w14:paraId="6BD23963" w14:textId="77777777" w:rsidR="008A0BE0" w:rsidRDefault="008A0BE0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7C76E53C" w14:textId="51956861" w:rsidR="004D3193" w:rsidRPr="00D4353B" w:rsidRDefault="004D3193" w:rsidP="004D3193">
      <w:pPr>
        <w:tabs>
          <w:tab w:val="left" w:pos="-3261"/>
        </w:tabs>
        <w:overflowPunct/>
        <w:autoSpaceDE/>
        <w:autoSpaceDN/>
        <w:adjustRightInd/>
        <w:spacing w:before="300"/>
        <w:ind w:left="567" w:right="45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D4353B">
        <w:rPr>
          <w:rFonts w:ascii="Angsana New" w:hAnsi="Angsana New"/>
          <w:sz w:val="32"/>
          <w:szCs w:val="32"/>
          <w:cs/>
        </w:rPr>
        <w:lastRenderedPageBreak/>
        <w:t>กลุ่มบริษัท</w:t>
      </w:r>
      <w:r w:rsidR="00E34D60" w:rsidRPr="00D4353B">
        <w:rPr>
          <w:rFonts w:ascii="Angsana New" w:hAnsi="Angsana New" w:hint="cs"/>
          <w:sz w:val="32"/>
          <w:szCs w:val="32"/>
          <w:cs/>
        </w:rPr>
        <w:t>และบริษัท</w:t>
      </w:r>
      <w:r w:rsidRPr="00D4353B">
        <w:rPr>
          <w:rFonts w:ascii="Angsana New" w:hAnsi="Angsana New"/>
          <w:sz w:val="32"/>
          <w:szCs w:val="32"/>
          <w:cs/>
        </w:rPr>
        <w:t>เช่า</w:t>
      </w:r>
      <w:r w:rsidR="001F5F48" w:rsidRPr="00D4353B">
        <w:rPr>
          <w:rFonts w:ascii="Angsana New" w:hAnsi="Angsana New" w:hint="cs"/>
          <w:sz w:val="32"/>
          <w:szCs w:val="32"/>
          <w:cs/>
        </w:rPr>
        <w:t>เครื่องจักรและยานพาหนะ</w:t>
      </w:r>
      <w:r w:rsidRPr="00D4353B">
        <w:rPr>
          <w:rFonts w:ascii="Angsana New" w:hAnsi="Angsana New"/>
          <w:sz w:val="32"/>
          <w:szCs w:val="32"/>
          <w:cs/>
        </w:rPr>
        <w:t xml:space="preserve"> </w:t>
      </w:r>
      <w:r w:rsidR="00E34D60" w:rsidRPr="00D4353B">
        <w:rPr>
          <w:rFonts w:ascii="Angsana New" w:hAnsi="Angsana New" w:hint="cs"/>
          <w:sz w:val="32"/>
          <w:szCs w:val="32"/>
          <w:cs/>
        </w:rPr>
        <w:t>ซึ่งมี</w:t>
      </w:r>
      <w:r w:rsidRPr="00D4353B">
        <w:rPr>
          <w:rFonts w:ascii="Angsana New" w:hAnsi="Angsana New"/>
          <w:sz w:val="32"/>
          <w:szCs w:val="32"/>
          <w:cs/>
        </w:rPr>
        <w:t>อายุ</w:t>
      </w:r>
      <w:r w:rsidRPr="00D4353B">
        <w:rPr>
          <w:rFonts w:ascii="Angsana New" w:hAnsi="Angsana New" w:hint="cs"/>
          <w:sz w:val="32"/>
          <w:szCs w:val="32"/>
          <w:cs/>
        </w:rPr>
        <w:t>สัญญา</w:t>
      </w:r>
      <w:r w:rsidRPr="00D4353B">
        <w:rPr>
          <w:rFonts w:ascii="Angsana New" w:hAnsi="Angsana New"/>
          <w:sz w:val="32"/>
          <w:szCs w:val="32"/>
          <w:cs/>
        </w:rPr>
        <w:t>เช่าเฉลี่ย</w:t>
      </w:r>
      <w:r w:rsidRPr="00D4353B">
        <w:rPr>
          <w:rFonts w:ascii="Angsana New" w:hAnsi="Angsana New" w:hint="cs"/>
          <w:sz w:val="32"/>
          <w:szCs w:val="32"/>
          <w:cs/>
        </w:rPr>
        <w:t>เท่ากับ</w:t>
      </w:r>
      <w:r w:rsidRPr="00D4353B">
        <w:rPr>
          <w:rFonts w:ascii="Angsana New" w:hAnsi="Angsana New"/>
          <w:sz w:val="32"/>
          <w:szCs w:val="32"/>
          <w:cs/>
        </w:rPr>
        <w:t xml:space="preserve"> </w:t>
      </w:r>
      <w:r w:rsidR="00936B0F" w:rsidRPr="00D4353B">
        <w:rPr>
          <w:rFonts w:ascii="Angsana New" w:hAnsi="Angsana New"/>
          <w:sz w:val="32"/>
          <w:szCs w:val="32"/>
        </w:rPr>
        <w:t>4</w:t>
      </w:r>
      <w:r w:rsidR="00515284" w:rsidRPr="00D4353B">
        <w:rPr>
          <w:rFonts w:ascii="Angsana New" w:hAnsi="Angsana New"/>
          <w:sz w:val="32"/>
          <w:szCs w:val="32"/>
        </w:rPr>
        <w:t xml:space="preserve"> </w:t>
      </w:r>
      <w:r w:rsidR="00132033" w:rsidRPr="00D4353B">
        <w:rPr>
          <w:rFonts w:ascii="Angsana New" w:hAnsi="Angsana New"/>
          <w:sz w:val="32"/>
          <w:szCs w:val="32"/>
        </w:rPr>
        <w:t>-</w:t>
      </w:r>
      <w:r w:rsidR="00515284" w:rsidRPr="00D4353B">
        <w:rPr>
          <w:rFonts w:ascii="Angsana New" w:hAnsi="Angsana New"/>
          <w:sz w:val="32"/>
          <w:szCs w:val="32"/>
        </w:rPr>
        <w:t xml:space="preserve"> </w:t>
      </w:r>
      <w:r w:rsidR="00936B0F" w:rsidRPr="00D4353B">
        <w:rPr>
          <w:rFonts w:ascii="Angsana New" w:hAnsi="Angsana New"/>
          <w:sz w:val="32"/>
          <w:szCs w:val="32"/>
        </w:rPr>
        <w:t>5</w:t>
      </w:r>
      <w:r w:rsidRPr="00D4353B">
        <w:rPr>
          <w:rFonts w:ascii="Angsana New" w:hAnsi="Angsana New"/>
          <w:sz w:val="32"/>
          <w:szCs w:val="32"/>
        </w:rPr>
        <w:t xml:space="preserve"> </w:t>
      </w:r>
      <w:r w:rsidRPr="00D4353B">
        <w:rPr>
          <w:rFonts w:ascii="Angsana New" w:hAnsi="Angsana New"/>
          <w:sz w:val="32"/>
          <w:szCs w:val="32"/>
          <w:cs/>
        </w:rPr>
        <w:t>ปี</w:t>
      </w:r>
    </w:p>
    <w:p w14:paraId="077ECB7F" w14:textId="7326C8EE" w:rsidR="00871912" w:rsidRPr="00D4353B" w:rsidRDefault="00871912" w:rsidP="00871912">
      <w:pPr>
        <w:overflowPunct/>
        <w:adjustRightInd/>
        <w:spacing w:before="200"/>
        <w:ind w:left="540" w:right="58" w:hanging="7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D4353B">
        <w:rPr>
          <w:rFonts w:asciiTheme="majorBidi" w:hAnsiTheme="majorBidi"/>
          <w:sz w:val="32"/>
          <w:szCs w:val="32"/>
          <w:cs/>
        </w:rPr>
        <w:t>การวิเคราะห์การครบกำหนดของหนี้สินตามสัญญาเช่าแสดงไว้ในหมายเหตุข้อ</w:t>
      </w:r>
      <w:r w:rsidRPr="00D4353B">
        <w:rPr>
          <w:rFonts w:asciiTheme="majorBidi" w:hAnsiTheme="majorBidi" w:hint="cs"/>
          <w:sz w:val="32"/>
          <w:szCs w:val="32"/>
          <w:cs/>
        </w:rPr>
        <w:t xml:space="preserve"> </w:t>
      </w:r>
      <w:r w:rsidR="00936B0F" w:rsidRPr="00D4353B">
        <w:rPr>
          <w:rFonts w:asciiTheme="majorBidi" w:hAnsiTheme="majorBidi"/>
          <w:sz w:val="32"/>
          <w:szCs w:val="32"/>
        </w:rPr>
        <w:t>1</w:t>
      </w:r>
      <w:r w:rsidR="00FF329D" w:rsidRPr="00D4353B">
        <w:rPr>
          <w:rFonts w:asciiTheme="majorBidi" w:hAnsiTheme="majorBidi"/>
          <w:sz w:val="32"/>
          <w:szCs w:val="32"/>
        </w:rPr>
        <w:t>8</w:t>
      </w:r>
    </w:p>
    <w:p w14:paraId="3ED84CF3" w14:textId="77777777" w:rsidR="008717AE" w:rsidRPr="00D4353B" w:rsidRDefault="008717AE" w:rsidP="008717AE">
      <w:pPr>
        <w:overflowPunct/>
        <w:autoSpaceDE/>
        <w:adjustRightInd/>
        <w:spacing w:before="120"/>
        <w:ind w:left="360" w:right="-29"/>
        <w:jc w:val="right"/>
        <w:textAlignment w:val="auto"/>
        <w:rPr>
          <w:rFonts w:asciiTheme="minorBidi" w:hAnsiTheme="minorBidi" w:cstheme="minorBidi"/>
          <w:b/>
          <w:bCs/>
        </w:rPr>
      </w:pPr>
      <w:r w:rsidRPr="00D4353B">
        <w:rPr>
          <w:rFonts w:asciiTheme="minorBidi" w:hAnsiTheme="minorBidi" w:cstheme="minorBidi"/>
          <w:b/>
          <w:bCs/>
          <w:cs/>
        </w:rPr>
        <w:t>หน่วย : บาท</w:t>
      </w:r>
    </w:p>
    <w:tbl>
      <w:tblPr>
        <w:tblW w:w="8824" w:type="dxa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3"/>
        <w:gridCol w:w="1170"/>
        <w:gridCol w:w="117"/>
        <w:gridCol w:w="1318"/>
        <w:gridCol w:w="126"/>
        <w:gridCol w:w="1098"/>
        <w:gridCol w:w="108"/>
        <w:gridCol w:w="1134"/>
      </w:tblGrid>
      <w:tr w:rsidR="00401E42" w:rsidRPr="00D4353B" w14:paraId="369F642C" w14:textId="77777777" w:rsidTr="003E12E8">
        <w:trPr>
          <w:cantSplit/>
        </w:trPr>
        <w:tc>
          <w:tcPr>
            <w:tcW w:w="3753" w:type="dxa"/>
          </w:tcPr>
          <w:p w14:paraId="0B0CC8F8" w14:textId="77777777" w:rsidR="008717AE" w:rsidRPr="00D4353B" w:rsidRDefault="008717AE" w:rsidP="0031217B">
            <w:pPr>
              <w:overflowPunct/>
              <w:autoSpaceDE/>
              <w:adjustRightInd/>
              <w:ind w:right="-9" w:firstLine="720"/>
              <w:jc w:val="both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2605" w:type="dxa"/>
            <w:gridSpan w:val="3"/>
            <w:hideMark/>
          </w:tcPr>
          <w:p w14:paraId="04867889" w14:textId="77777777" w:rsidR="008717AE" w:rsidRPr="00D4353B" w:rsidRDefault="008717AE" w:rsidP="0031217B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D4353B">
              <w:rPr>
                <w:rFonts w:asciiTheme="minorBidi" w:hAnsiTheme="minorBidi" w:cstheme="minorBidi"/>
                <w:b/>
                <w:bCs/>
                <w:cs/>
              </w:rPr>
              <w:t>งบการเงินรวม</w:t>
            </w:r>
          </w:p>
        </w:tc>
        <w:tc>
          <w:tcPr>
            <w:tcW w:w="126" w:type="dxa"/>
          </w:tcPr>
          <w:p w14:paraId="35CADA37" w14:textId="77777777" w:rsidR="008717AE" w:rsidRPr="00D4353B" w:rsidRDefault="008717AE" w:rsidP="0031217B">
            <w:pPr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340" w:type="dxa"/>
            <w:gridSpan w:val="3"/>
            <w:hideMark/>
          </w:tcPr>
          <w:p w14:paraId="42223D88" w14:textId="77777777" w:rsidR="008717AE" w:rsidRPr="00D4353B" w:rsidRDefault="008717AE" w:rsidP="0031217B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D4353B">
              <w:rPr>
                <w:rFonts w:asciiTheme="minorBidi" w:hAnsiTheme="minorBidi" w:cstheme="min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4353B" w14:paraId="2D97FD3D" w14:textId="77777777" w:rsidTr="003E12E8">
        <w:tc>
          <w:tcPr>
            <w:tcW w:w="3753" w:type="dxa"/>
          </w:tcPr>
          <w:p w14:paraId="1BD2B6B1" w14:textId="77777777" w:rsidR="008717AE" w:rsidRPr="00D4353B" w:rsidRDefault="008717AE" w:rsidP="0031217B">
            <w:pPr>
              <w:overflowPunct/>
              <w:autoSpaceDE/>
              <w:adjustRightInd/>
              <w:ind w:right="-9" w:firstLine="720"/>
              <w:jc w:val="both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170" w:type="dxa"/>
            <w:hideMark/>
          </w:tcPr>
          <w:p w14:paraId="7DB75B72" w14:textId="0305782C" w:rsidR="008717AE" w:rsidRPr="00D4353B" w:rsidRDefault="00936B0F" w:rsidP="0031217B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D4353B">
              <w:rPr>
                <w:rFonts w:asciiTheme="minorBidi" w:hAnsiTheme="minorBidi" w:cstheme="minorBidi"/>
                <w:b/>
                <w:bCs/>
              </w:rPr>
              <w:t>256</w:t>
            </w:r>
            <w:r w:rsidR="007A279D" w:rsidRPr="00D4353B">
              <w:rPr>
                <w:rFonts w:asciiTheme="minorBidi" w:hAnsiTheme="minorBidi" w:cstheme="minorBidi"/>
                <w:b/>
                <w:bCs/>
              </w:rPr>
              <w:t>6</w:t>
            </w:r>
          </w:p>
        </w:tc>
        <w:tc>
          <w:tcPr>
            <w:tcW w:w="117" w:type="dxa"/>
          </w:tcPr>
          <w:p w14:paraId="7E3C18A0" w14:textId="77777777" w:rsidR="008717AE" w:rsidRPr="00D4353B" w:rsidRDefault="008717AE" w:rsidP="0031217B">
            <w:pPr>
              <w:overflowPunct/>
              <w:autoSpaceDE/>
              <w:adjustRightInd/>
              <w:ind w:right="-9"/>
              <w:jc w:val="right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318" w:type="dxa"/>
            <w:hideMark/>
          </w:tcPr>
          <w:p w14:paraId="6289A7D6" w14:textId="41AF9A50" w:rsidR="008717AE" w:rsidRPr="00D4353B" w:rsidRDefault="00936B0F" w:rsidP="0031217B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D4353B">
              <w:rPr>
                <w:rFonts w:asciiTheme="minorBidi" w:hAnsiTheme="minorBidi" w:cstheme="minorBidi"/>
                <w:b/>
                <w:bCs/>
              </w:rPr>
              <w:t>256</w:t>
            </w:r>
            <w:r w:rsidR="007A279D" w:rsidRPr="00D4353B">
              <w:rPr>
                <w:rFonts w:asciiTheme="minorBidi" w:hAnsiTheme="minorBidi" w:cstheme="minorBidi"/>
                <w:b/>
                <w:bCs/>
              </w:rPr>
              <w:t>5</w:t>
            </w:r>
          </w:p>
        </w:tc>
        <w:tc>
          <w:tcPr>
            <w:tcW w:w="126" w:type="dxa"/>
          </w:tcPr>
          <w:p w14:paraId="55F8A45E" w14:textId="77777777" w:rsidR="008717AE" w:rsidRPr="00D4353B" w:rsidRDefault="008717AE" w:rsidP="0031217B">
            <w:pPr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098" w:type="dxa"/>
            <w:hideMark/>
          </w:tcPr>
          <w:p w14:paraId="3EC68C01" w14:textId="4253C704" w:rsidR="008717AE" w:rsidRPr="00D4353B" w:rsidRDefault="00936B0F" w:rsidP="0031217B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D4353B">
              <w:rPr>
                <w:rFonts w:asciiTheme="minorBidi" w:hAnsiTheme="minorBidi" w:cstheme="minorBidi"/>
                <w:b/>
                <w:bCs/>
              </w:rPr>
              <w:t>256</w:t>
            </w:r>
            <w:r w:rsidR="007A279D" w:rsidRPr="00D4353B">
              <w:rPr>
                <w:rFonts w:asciiTheme="minorBidi" w:hAnsiTheme="minorBidi" w:cstheme="minorBidi"/>
                <w:b/>
                <w:bCs/>
              </w:rPr>
              <w:t>6</w:t>
            </w:r>
          </w:p>
        </w:tc>
        <w:tc>
          <w:tcPr>
            <w:tcW w:w="108" w:type="dxa"/>
          </w:tcPr>
          <w:p w14:paraId="61F5E4BE" w14:textId="77777777" w:rsidR="008717AE" w:rsidRPr="00D4353B" w:rsidRDefault="008717AE" w:rsidP="0031217B">
            <w:pPr>
              <w:overflowPunct/>
              <w:autoSpaceDE/>
              <w:adjustRightInd/>
              <w:ind w:right="-9"/>
              <w:jc w:val="right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134" w:type="dxa"/>
            <w:hideMark/>
          </w:tcPr>
          <w:p w14:paraId="315539D2" w14:textId="53E77E9E" w:rsidR="008717AE" w:rsidRPr="00D4353B" w:rsidRDefault="00936B0F" w:rsidP="0031217B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D4353B">
              <w:rPr>
                <w:rFonts w:asciiTheme="minorBidi" w:hAnsiTheme="minorBidi" w:cstheme="minorBidi"/>
                <w:b/>
                <w:bCs/>
              </w:rPr>
              <w:t>256</w:t>
            </w:r>
            <w:r w:rsidR="007A279D" w:rsidRPr="00D4353B">
              <w:rPr>
                <w:rFonts w:asciiTheme="minorBidi" w:hAnsiTheme="minorBidi" w:cstheme="minorBidi"/>
                <w:b/>
                <w:bCs/>
              </w:rPr>
              <w:t>5</w:t>
            </w:r>
          </w:p>
        </w:tc>
      </w:tr>
      <w:tr w:rsidR="00401E42" w:rsidRPr="00D4353B" w14:paraId="386AF909" w14:textId="77777777" w:rsidTr="003E12E8">
        <w:tc>
          <w:tcPr>
            <w:tcW w:w="3753" w:type="dxa"/>
            <w:hideMark/>
          </w:tcPr>
          <w:p w14:paraId="3ADADFBB" w14:textId="0839AD38" w:rsidR="008717AE" w:rsidRPr="00D4353B" w:rsidRDefault="00B00D0C" w:rsidP="0031217B">
            <w:pPr>
              <w:snapToGrid w:val="0"/>
              <w:ind w:left="199" w:right="-9" w:hanging="43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D4353B">
              <w:rPr>
                <w:rFonts w:asciiTheme="minorBidi" w:hAnsiTheme="minorBidi"/>
                <w:b/>
                <w:bCs/>
                <w:cs/>
              </w:rPr>
              <w:t>จำนวนเงินที่รับรู้ในกำไรหรือขาดทุน</w:t>
            </w:r>
          </w:p>
        </w:tc>
        <w:tc>
          <w:tcPr>
            <w:tcW w:w="1170" w:type="dxa"/>
          </w:tcPr>
          <w:p w14:paraId="79C5E937" w14:textId="085DC84D" w:rsidR="008717AE" w:rsidRPr="00D4353B" w:rsidRDefault="008717AE" w:rsidP="0031217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17" w:type="dxa"/>
          </w:tcPr>
          <w:p w14:paraId="3890CC7B" w14:textId="77777777" w:rsidR="008717AE" w:rsidRPr="00D4353B" w:rsidRDefault="008717AE" w:rsidP="0031217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318" w:type="dxa"/>
            <w:vAlign w:val="center"/>
          </w:tcPr>
          <w:p w14:paraId="26015AEF" w14:textId="70AF18F8" w:rsidR="008717AE" w:rsidRPr="00D4353B" w:rsidRDefault="008717AE" w:rsidP="0031217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6" w:type="dxa"/>
          </w:tcPr>
          <w:p w14:paraId="1D0A4AE8" w14:textId="77777777" w:rsidR="008717AE" w:rsidRPr="00D4353B" w:rsidRDefault="008717AE" w:rsidP="0031217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098" w:type="dxa"/>
            <w:vAlign w:val="center"/>
          </w:tcPr>
          <w:p w14:paraId="2EE87615" w14:textId="56AAC75D" w:rsidR="008717AE" w:rsidRPr="00D4353B" w:rsidRDefault="008717AE" w:rsidP="0031217B">
            <w:pPr>
              <w:tabs>
                <w:tab w:val="decimal" w:pos="9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08" w:type="dxa"/>
          </w:tcPr>
          <w:p w14:paraId="2706C844" w14:textId="77777777" w:rsidR="008717AE" w:rsidRPr="00D4353B" w:rsidRDefault="008717AE" w:rsidP="0031217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134" w:type="dxa"/>
            <w:vAlign w:val="center"/>
          </w:tcPr>
          <w:p w14:paraId="4A3D9ADD" w14:textId="09532B24" w:rsidR="008717AE" w:rsidRPr="00D4353B" w:rsidRDefault="008717AE" w:rsidP="0031217B">
            <w:pPr>
              <w:tabs>
                <w:tab w:val="decimal" w:pos="1016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401E42" w:rsidRPr="00D4353B" w14:paraId="67C3A203" w14:textId="77777777" w:rsidTr="003E12E8">
        <w:tc>
          <w:tcPr>
            <w:tcW w:w="3753" w:type="dxa"/>
          </w:tcPr>
          <w:p w14:paraId="347345E2" w14:textId="41B79E48" w:rsidR="00B00D0C" w:rsidRPr="00D4353B" w:rsidRDefault="00B00D0C" w:rsidP="00B00D0C">
            <w:pPr>
              <w:snapToGrid w:val="0"/>
              <w:ind w:left="333" w:right="-9" w:hanging="43"/>
              <w:textAlignment w:val="auto"/>
              <w:rPr>
                <w:rFonts w:asciiTheme="minorBidi" w:hAnsiTheme="minorBidi"/>
                <w:b/>
                <w:bCs/>
                <w:cs/>
              </w:rPr>
            </w:pPr>
            <w:r w:rsidRPr="00D4353B">
              <w:rPr>
                <w:rFonts w:asciiTheme="minorBidi" w:hAnsiTheme="minorBidi"/>
                <w:b/>
                <w:bCs/>
                <w:cs/>
              </w:rPr>
              <w:t xml:space="preserve">สำหรับปีสิ้นสุดวันที่ </w:t>
            </w:r>
            <w:r w:rsidR="00936B0F" w:rsidRPr="00D4353B">
              <w:rPr>
                <w:rFonts w:asciiTheme="minorBidi" w:hAnsiTheme="minorBidi"/>
                <w:b/>
                <w:bCs/>
              </w:rPr>
              <w:t>31</w:t>
            </w:r>
            <w:r w:rsidRPr="00D4353B">
              <w:rPr>
                <w:rFonts w:asciiTheme="minorBidi" w:hAnsiTheme="min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170" w:type="dxa"/>
          </w:tcPr>
          <w:p w14:paraId="454CB1B6" w14:textId="77777777" w:rsidR="00B00D0C" w:rsidRPr="00D4353B" w:rsidRDefault="00B00D0C" w:rsidP="0031217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17" w:type="dxa"/>
          </w:tcPr>
          <w:p w14:paraId="2A4A7F51" w14:textId="77777777" w:rsidR="00B00D0C" w:rsidRPr="00D4353B" w:rsidRDefault="00B00D0C" w:rsidP="0031217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318" w:type="dxa"/>
            <w:vAlign w:val="center"/>
          </w:tcPr>
          <w:p w14:paraId="070304FF" w14:textId="77777777" w:rsidR="00B00D0C" w:rsidRPr="00D4353B" w:rsidRDefault="00B00D0C" w:rsidP="0031217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6" w:type="dxa"/>
          </w:tcPr>
          <w:p w14:paraId="19E35174" w14:textId="77777777" w:rsidR="00B00D0C" w:rsidRPr="00D4353B" w:rsidRDefault="00B00D0C" w:rsidP="0031217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098" w:type="dxa"/>
            <w:vAlign w:val="center"/>
          </w:tcPr>
          <w:p w14:paraId="40B88610" w14:textId="77777777" w:rsidR="00B00D0C" w:rsidRPr="00D4353B" w:rsidRDefault="00B00D0C" w:rsidP="0031217B">
            <w:pPr>
              <w:tabs>
                <w:tab w:val="decimal" w:pos="9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08" w:type="dxa"/>
          </w:tcPr>
          <w:p w14:paraId="01FBF320" w14:textId="77777777" w:rsidR="00B00D0C" w:rsidRPr="00D4353B" w:rsidRDefault="00B00D0C" w:rsidP="0031217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134" w:type="dxa"/>
            <w:vAlign w:val="center"/>
          </w:tcPr>
          <w:p w14:paraId="39AAC7E6" w14:textId="77777777" w:rsidR="00B00D0C" w:rsidRPr="00D4353B" w:rsidRDefault="00B00D0C" w:rsidP="0031217B">
            <w:pPr>
              <w:tabs>
                <w:tab w:val="decimal" w:pos="1016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7A279D" w:rsidRPr="00D4353B" w14:paraId="69D347A5" w14:textId="77777777" w:rsidTr="003A349B">
        <w:tc>
          <w:tcPr>
            <w:tcW w:w="3753" w:type="dxa"/>
          </w:tcPr>
          <w:p w14:paraId="7AE0A58F" w14:textId="61B3954F" w:rsidR="007A279D" w:rsidRPr="00D4353B" w:rsidRDefault="007A279D" w:rsidP="007A279D">
            <w:pPr>
              <w:snapToGrid w:val="0"/>
              <w:ind w:left="423" w:right="-9" w:hanging="43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/>
                <w:cs/>
              </w:rPr>
              <w:t>ค่า</w:t>
            </w:r>
            <w:r w:rsidR="003A402B" w:rsidRPr="00D4353B">
              <w:rPr>
                <w:rFonts w:asciiTheme="minorBidi" w:hAnsiTheme="minorBidi"/>
                <w:cs/>
              </w:rPr>
              <w:t>เสื่อมราคา</w:t>
            </w:r>
            <w:r w:rsidRPr="00D4353B">
              <w:rPr>
                <w:rFonts w:asciiTheme="minorBidi" w:hAnsiTheme="minorBidi"/>
                <w:cs/>
              </w:rPr>
              <w:t>สำหรับสินทรัพย์สิทธิการใช้</w:t>
            </w:r>
          </w:p>
        </w:tc>
        <w:tc>
          <w:tcPr>
            <w:tcW w:w="1170" w:type="dxa"/>
          </w:tcPr>
          <w:p w14:paraId="173C503E" w14:textId="39139F08" w:rsidR="007A279D" w:rsidRPr="00D4353B" w:rsidRDefault="006549D1" w:rsidP="00305646">
            <w:pPr>
              <w:tabs>
                <w:tab w:val="decimal" w:pos="114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1,011,513</w:t>
            </w:r>
          </w:p>
        </w:tc>
        <w:tc>
          <w:tcPr>
            <w:tcW w:w="117" w:type="dxa"/>
          </w:tcPr>
          <w:p w14:paraId="7FDF2692" w14:textId="77777777" w:rsidR="007A279D" w:rsidRPr="00D4353B" w:rsidRDefault="007A279D" w:rsidP="007A279D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318" w:type="dxa"/>
          </w:tcPr>
          <w:p w14:paraId="2ED7BD41" w14:textId="6701357B" w:rsidR="007A279D" w:rsidRPr="00D4353B" w:rsidRDefault="007A279D" w:rsidP="007A279D">
            <w:pPr>
              <w:tabs>
                <w:tab w:val="decimal" w:pos="114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1,911,618</w:t>
            </w:r>
          </w:p>
        </w:tc>
        <w:tc>
          <w:tcPr>
            <w:tcW w:w="126" w:type="dxa"/>
          </w:tcPr>
          <w:p w14:paraId="2584372A" w14:textId="77777777" w:rsidR="007A279D" w:rsidRPr="00D4353B" w:rsidRDefault="007A279D" w:rsidP="007A279D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098" w:type="dxa"/>
            <w:vAlign w:val="center"/>
          </w:tcPr>
          <w:p w14:paraId="5C4503D9" w14:textId="2C0BB209" w:rsidR="007A279D" w:rsidRPr="00D4353B" w:rsidRDefault="00DD0813" w:rsidP="007A279D">
            <w:pPr>
              <w:tabs>
                <w:tab w:val="decimal" w:pos="9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891,100</w:t>
            </w:r>
          </w:p>
        </w:tc>
        <w:tc>
          <w:tcPr>
            <w:tcW w:w="108" w:type="dxa"/>
          </w:tcPr>
          <w:p w14:paraId="5EB18182" w14:textId="77777777" w:rsidR="007A279D" w:rsidRPr="00D4353B" w:rsidRDefault="007A279D" w:rsidP="007A279D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134" w:type="dxa"/>
            <w:vAlign w:val="center"/>
          </w:tcPr>
          <w:p w14:paraId="5AC244B9" w14:textId="4DDC35B7" w:rsidR="007A279D" w:rsidRPr="00D4353B" w:rsidRDefault="007A279D" w:rsidP="007A279D">
            <w:pPr>
              <w:tabs>
                <w:tab w:val="decimal" w:pos="1016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566,398</w:t>
            </w:r>
          </w:p>
        </w:tc>
      </w:tr>
      <w:tr w:rsidR="007A279D" w:rsidRPr="00D4353B" w14:paraId="6DD98956" w14:textId="77777777" w:rsidTr="003A349B">
        <w:tc>
          <w:tcPr>
            <w:tcW w:w="3753" w:type="dxa"/>
          </w:tcPr>
          <w:p w14:paraId="697067FF" w14:textId="7D740F16" w:rsidR="007A279D" w:rsidRPr="00D4353B" w:rsidRDefault="007A279D" w:rsidP="007A279D">
            <w:pPr>
              <w:snapToGrid w:val="0"/>
              <w:ind w:left="423" w:right="-9" w:hanging="43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/>
                <w:cs/>
              </w:rPr>
              <w:t>ค่าใช้จ่ายดอกเบี้ยที่เกี่ยวข้องกับหนี้สินตามสัญญาเช่า</w:t>
            </w:r>
          </w:p>
        </w:tc>
        <w:tc>
          <w:tcPr>
            <w:tcW w:w="1170" w:type="dxa"/>
          </w:tcPr>
          <w:p w14:paraId="1852806C" w14:textId="3D540C5B" w:rsidR="007A279D" w:rsidRPr="00D4353B" w:rsidRDefault="00305646" w:rsidP="00305646">
            <w:pPr>
              <w:tabs>
                <w:tab w:val="decimal" w:pos="114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/>
              </w:rPr>
              <w:t>306,397</w:t>
            </w:r>
          </w:p>
        </w:tc>
        <w:tc>
          <w:tcPr>
            <w:tcW w:w="117" w:type="dxa"/>
          </w:tcPr>
          <w:p w14:paraId="30158075" w14:textId="77777777" w:rsidR="007A279D" w:rsidRPr="00D4353B" w:rsidRDefault="007A279D" w:rsidP="007A279D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318" w:type="dxa"/>
          </w:tcPr>
          <w:p w14:paraId="43EDDE72" w14:textId="6EDC0AD1" w:rsidR="007A279D" w:rsidRPr="00D4353B" w:rsidRDefault="007A279D" w:rsidP="007A279D">
            <w:pPr>
              <w:tabs>
                <w:tab w:val="decimal" w:pos="114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260,358</w:t>
            </w:r>
          </w:p>
        </w:tc>
        <w:tc>
          <w:tcPr>
            <w:tcW w:w="126" w:type="dxa"/>
          </w:tcPr>
          <w:p w14:paraId="177BA25E" w14:textId="77777777" w:rsidR="007A279D" w:rsidRPr="00D4353B" w:rsidRDefault="007A279D" w:rsidP="007A279D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098" w:type="dxa"/>
            <w:vAlign w:val="center"/>
          </w:tcPr>
          <w:p w14:paraId="7D10B9A6" w14:textId="5203C8D0" w:rsidR="007A279D" w:rsidRPr="00D4353B" w:rsidRDefault="00DD0813" w:rsidP="007A279D">
            <w:pPr>
              <w:tabs>
                <w:tab w:val="decimal" w:pos="9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244,006</w:t>
            </w:r>
          </w:p>
        </w:tc>
        <w:tc>
          <w:tcPr>
            <w:tcW w:w="108" w:type="dxa"/>
          </w:tcPr>
          <w:p w14:paraId="05AF1CC7" w14:textId="77777777" w:rsidR="007A279D" w:rsidRPr="00D4353B" w:rsidRDefault="007A279D" w:rsidP="007A279D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134" w:type="dxa"/>
            <w:vAlign w:val="center"/>
          </w:tcPr>
          <w:p w14:paraId="29EFC15B" w14:textId="33C33F59" w:rsidR="007A279D" w:rsidRPr="00D4353B" w:rsidRDefault="007A279D" w:rsidP="007A279D">
            <w:pPr>
              <w:tabs>
                <w:tab w:val="decimal" w:pos="1016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 w:hint="cs"/>
              </w:rPr>
              <w:t>167</w:t>
            </w:r>
            <w:r w:rsidRPr="00D4353B">
              <w:rPr>
                <w:rFonts w:asciiTheme="minorBidi" w:hAnsiTheme="minorBidi" w:cstheme="minorBidi"/>
              </w:rPr>
              <w:t>,138</w:t>
            </w:r>
          </w:p>
        </w:tc>
      </w:tr>
    </w:tbl>
    <w:p w14:paraId="714EB2E4" w14:textId="7A40EB65" w:rsidR="007D7AD9" w:rsidRPr="00D4353B" w:rsidRDefault="007D7AD9" w:rsidP="007D7AD9">
      <w:pPr>
        <w:overflowPunct/>
        <w:adjustRightInd/>
        <w:spacing w:before="200"/>
        <w:ind w:left="540" w:right="-90" w:hanging="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D4353B">
        <w:rPr>
          <w:rFonts w:asciiTheme="majorBidi" w:hAnsiTheme="majorBidi"/>
          <w:sz w:val="32"/>
          <w:szCs w:val="32"/>
          <w:cs/>
          <w:lang w:val="en-GB"/>
        </w:rPr>
        <w:t xml:space="preserve">สำหรับปีสิ้นสุดวันที่ </w:t>
      </w:r>
      <w:r w:rsidR="00936B0F" w:rsidRPr="00D4353B">
        <w:rPr>
          <w:rFonts w:asciiTheme="majorBidi" w:hAnsiTheme="majorBidi" w:cstheme="majorBidi"/>
          <w:sz w:val="32"/>
          <w:szCs w:val="32"/>
        </w:rPr>
        <w:t>31</w:t>
      </w:r>
      <w:r w:rsidRPr="00D4353B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D4353B">
        <w:rPr>
          <w:rFonts w:asciiTheme="majorBidi" w:hAnsiTheme="majorBidi"/>
          <w:sz w:val="32"/>
          <w:szCs w:val="32"/>
          <w:cs/>
          <w:lang w:val="en-GB"/>
        </w:rPr>
        <w:t xml:space="preserve">ธันวาคม </w:t>
      </w:r>
      <w:r w:rsidR="00936B0F" w:rsidRPr="00D4353B">
        <w:rPr>
          <w:rFonts w:asciiTheme="majorBidi" w:hAnsiTheme="majorBidi" w:cstheme="majorBidi"/>
          <w:sz w:val="32"/>
          <w:szCs w:val="32"/>
        </w:rPr>
        <w:t>256</w:t>
      </w:r>
      <w:r w:rsidR="007A279D" w:rsidRPr="00D4353B">
        <w:rPr>
          <w:rFonts w:asciiTheme="majorBidi" w:hAnsiTheme="majorBidi" w:cstheme="majorBidi"/>
          <w:sz w:val="32"/>
          <w:szCs w:val="32"/>
        </w:rPr>
        <w:t>6</w:t>
      </w:r>
      <w:r w:rsidRPr="00D4353B">
        <w:rPr>
          <w:rFonts w:asciiTheme="majorBidi" w:hAnsiTheme="majorBidi" w:cstheme="majorBidi"/>
          <w:sz w:val="32"/>
          <w:szCs w:val="32"/>
        </w:rPr>
        <w:t xml:space="preserve"> </w:t>
      </w:r>
      <w:r w:rsidRPr="00D4353B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936B0F" w:rsidRPr="00D4353B">
        <w:rPr>
          <w:rFonts w:asciiTheme="majorBidi" w:hAnsiTheme="majorBidi" w:cstheme="majorBidi"/>
          <w:sz w:val="32"/>
          <w:szCs w:val="32"/>
        </w:rPr>
        <w:t>256</w:t>
      </w:r>
      <w:r w:rsidR="007A279D" w:rsidRPr="00D4353B">
        <w:rPr>
          <w:rFonts w:asciiTheme="majorBidi" w:hAnsiTheme="majorBidi" w:cstheme="majorBidi"/>
          <w:sz w:val="32"/>
          <w:szCs w:val="32"/>
        </w:rPr>
        <w:t>5</w:t>
      </w:r>
      <w:r w:rsidRPr="00D4353B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D4353B">
        <w:rPr>
          <w:rFonts w:asciiTheme="majorBidi" w:hAnsiTheme="majorBidi"/>
          <w:sz w:val="32"/>
          <w:szCs w:val="32"/>
          <w:cs/>
          <w:lang w:val="en-GB"/>
        </w:rPr>
        <w:t>กระแสเงินสดจ่ายสำหรับสัญญาเช่า</w:t>
      </w:r>
      <w:r w:rsidR="00F3752B" w:rsidRPr="00D4353B">
        <w:rPr>
          <w:rFonts w:asciiTheme="majorBidi" w:hAnsiTheme="majorBidi" w:hint="cs"/>
          <w:sz w:val="32"/>
          <w:szCs w:val="32"/>
          <w:cs/>
          <w:lang w:val="en-GB"/>
        </w:rPr>
        <w:t>ของกลุ่มบริษัท</w:t>
      </w:r>
      <w:r w:rsidRPr="00D4353B">
        <w:rPr>
          <w:rFonts w:asciiTheme="majorBidi" w:hAnsiTheme="majorBidi"/>
          <w:sz w:val="32"/>
          <w:szCs w:val="32"/>
          <w:cs/>
          <w:lang w:val="en-GB"/>
        </w:rPr>
        <w:t>เท่ากับ</w:t>
      </w:r>
      <w:r w:rsidR="000376D7" w:rsidRPr="00D4353B">
        <w:rPr>
          <w:rFonts w:asciiTheme="majorBidi" w:hAnsiTheme="majorBidi"/>
          <w:sz w:val="32"/>
          <w:szCs w:val="32"/>
          <w:lang w:val="en-GB"/>
        </w:rPr>
        <w:t xml:space="preserve"> 2.40</w:t>
      </w:r>
      <w:r w:rsidRPr="00D4353B">
        <w:rPr>
          <w:rFonts w:asciiTheme="majorBidi" w:hAnsiTheme="majorBidi"/>
          <w:sz w:val="32"/>
          <w:szCs w:val="32"/>
          <w:lang w:val="en-GB"/>
        </w:rPr>
        <w:t xml:space="preserve"> </w:t>
      </w:r>
      <w:r w:rsidRPr="00D4353B">
        <w:rPr>
          <w:rFonts w:asciiTheme="majorBidi" w:hAnsiTheme="majorBidi" w:hint="cs"/>
          <w:sz w:val="32"/>
          <w:szCs w:val="32"/>
          <w:cs/>
          <w:lang w:val="en-GB"/>
        </w:rPr>
        <w:t xml:space="preserve">ล้านบาท และ </w:t>
      </w:r>
      <w:r w:rsidR="00936B0F" w:rsidRPr="00D4353B">
        <w:rPr>
          <w:rFonts w:asciiTheme="majorBidi" w:hAnsiTheme="majorBidi"/>
          <w:sz w:val="32"/>
          <w:szCs w:val="32"/>
        </w:rPr>
        <w:t>2</w:t>
      </w:r>
      <w:r w:rsidR="006D272E" w:rsidRPr="00D4353B">
        <w:rPr>
          <w:rFonts w:asciiTheme="majorBidi" w:hAnsiTheme="majorBidi"/>
          <w:sz w:val="32"/>
          <w:szCs w:val="32"/>
        </w:rPr>
        <w:t>.</w:t>
      </w:r>
      <w:r w:rsidR="007A279D" w:rsidRPr="00D4353B">
        <w:rPr>
          <w:rFonts w:asciiTheme="majorBidi" w:hAnsiTheme="majorBidi"/>
          <w:sz w:val="32"/>
          <w:szCs w:val="32"/>
        </w:rPr>
        <w:t>52</w:t>
      </w:r>
      <w:r w:rsidRPr="00D4353B">
        <w:rPr>
          <w:rFonts w:asciiTheme="majorBidi" w:hAnsiTheme="majorBidi" w:hint="cs"/>
          <w:sz w:val="32"/>
          <w:szCs w:val="32"/>
          <w:cs/>
          <w:lang w:val="en-GB"/>
        </w:rPr>
        <w:t xml:space="preserve"> </w:t>
      </w:r>
      <w:r w:rsidRPr="00D4353B">
        <w:rPr>
          <w:rFonts w:asciiTheme="majorBidi" w:hAnsiTheme="majorBidi"/>
          <w:sz w:val="32"/>
          <w:szCs w:val="32"/>
          <w:cs/>
          <w:lang w:val="en-GB"/>
        </w:rPr>
        <w:t>ล้านบาท</w:t>
      </w:r>
      <w:r w:rsidRPr="00D4353B">
        <w:rPr>
          <w:rFonts w:asciiTheme="majorBidi" w:hAnsiTheme="majorBidi" w:hint="cs"/>
          <w:sz w:val="32"/>
          <w:szCs w:val="32"/>
          <w:cs/>
          <w:lang w:val="en-GB"/>
        </w:rPr>
        <w:t xml:space="preserve"> ตามลำดับ</w:t>
      </w:r>
      <w:r w:rsidR="00161535" w:rsidRPr="00D4353B">
        <w:rPr>
          <w:rFonts w:asciiTheme="majorBidi" w:hAnsiTheme="majorBidi"/>
          <w:sz w:val="32"/>
          <w:szCs w:val="32"/>
          <w:lang w:val="en-GB"/>
        </w:rPr>
        <w:t xml:space="preserve"> </w:t>
      </w:r>
      <w:r w:rsidR="00161535" w:rsidRPr="00D4353B">
        <w:rPr>
          <w:rFonts w:asciiTheme="majorBidi" w:hAnsiTheme="majorBidi" w:hint="cs"/>
          <w:sz w:val="32"/>
          <w:szCs w:val="32"/>
          <w:cs/>
          <w:lang w:val="en-GB"/>
        </w:rPr>
        <w:t>และ</w:t>
      </w:r>
      <w:r w:rsidR="00161535" w:rsidRPr="00D4353B">
        <w:rPr>
          <w:rFonts w:asciiTheme="majorBidi" w:hAnsiTheme="majorBidi"/>
          <w:sz w:val="32"/>
          <w:szCs w:val="32"/>
          <w:cs/>
          <w:lang w:val="en-GB"/>
        </w:rPr>
        <w:t>กระแสเงินสดจ่ายสำหรับสัญญาเช่า</w:t>
      </w:r>
      <w:r w:rsidR="00161535" w:rsidRPr="00D4353B">
        <w:rPr>
          <w:rFonts w:asciiTheme="majorBidi" w:hAnsiTheme="majorBidi" w:hint="cs"/>
          <w:sz w:val="32"/>
          <w:szCs w:val="32"/>
          <w:cs/>
          <w:lang w:val="en-GB"/>
        </w:rPr>
        <w:t>ของบริษัท</w:t>
      </w:r>
      <w:r w:rsidR="00161535" w:rsidRPr="00D4353B">
        <w:rPr>
          <w:rFonts w:asciiTheme="majorBidi" w:hAnsiTheme="majorBidi"/>
          <w:sz w:val="32"/>
          <w:szCs w:val="32"/>
          <w:cs/>
          <w:lang w:val="en-GB"/>
        </w:rPr>
        <w:t>เท่ากับ</w:t>
      </w:r>
      <w:r w:rsidR="00161535" w:rsidRPr="00D4353B">
        <w:rPr>
          <w:rFonts w:asciiTheme="majorBidi" w:hAnsiTheme="majorBidi"/>
          <w:sz w:val="32"/>
          <w:szCs w:val="32"/>
          <w:lang w:val="en-GB"/>
        </w:rPr>
        <w:t xml:space="preserve"> </w:t>
      </w:r>
      <w:r w:rsidR="006308FE" w:rsidRPr="00D4353B">
        <w:rPr>
          <w:rFonts w:asciiTheme="majorBidi" w:hAnsiTheme="majorBidi"/>
          <w:sz w:val="32"/>
          <w:szCs w:val="32"/>
          <w:lang w:val="en-GB"/>
        </w:rPr>
        <w:t>1.55</w:t>
      </w:r>
      <w:r w:rsidR="00161535" w:rsidRPr="00D4353B">
        <w:rPr>
          <w:rFonts w:asciiTheme="majorBidi" w:hAnsiTheme="majorBidi"/>
          <w:sz w:val="32"/>
          <w:szCs w:val="32"/>
          <w:lang w:val="en-GB"/>
        </w:rPr>
        <w:t xml:space="preserve"> </w:t>
      </w:r>
      <w:r w:rsidR="00161535" w:rsidRPr="00D4353B">
        <w:rPr>
          <w:rFonts w:asciiTheme="majorBidi" w:hAnsiTheme="majorBidi" w:hint="cs"/>
          <w:sz w:val="32"/>
          <w:szCs w:val="32"/>
          <w:cs/>
          <w:lang w:val="en-GB"/>
        </w:rPr>
        <w:t xml:space="preserve">ล้านบาท และ </w:t>
      </w:r>
      <w:r w:rsidR="00936B0F" w:rsidRPr="00D4353B">
        <w:rPr>
          <w:rFonts w:asciiTheme="majorBidi" w:hAnsiTheme="majorBidi"/>
          <w:sz w:val="32"/>
          <w:szCs w:val="32"/>
        </w:rPr>
        <w:t>0</w:t>
      </w:r>
      <w:r w:rsidR="00161535" w:rsidRPr="00D4353B">
        <w:rPr>
          <w:rFonts w:asciiTheme="majorBidi" w:hAnsiTheme="majorBidi"/>
          <w:sz w:val="32"/>
          <w:szCs w:val="32"/>
        </w:rPr>
        <w:t>.</w:t>
      </w:r>
      <w:r w:rsidR="00936B0F" w:rsidRPr="00D4353B">
        <w:rPr>
          <w:rFonts w:asciiTheme="majorBidi" w:hAnsiTheme="majorBidi"/>
          <w:sz w:val="32"/>
          <w:szCs w:val="32"/>
        </w:rPr>
        <w:t>9</w:t>
      </w:r>
      <w:r w:rsidR="007A279D" w:rsidRPr="00D4353B">
        <w:rPr>
          <w:rFonts w:asciiTheme="majorBidi" w:hAnsiTheme="majorBidi"/>
          <w:sz w:val="32"/>
          <w:szCs w:val="32"/>
        </w:rPr>
        <w:t>5</w:t>
      </w:r>
      <w:r w:rsidR="00161535" w:rsidRPr="00D4353B">
        <w:rPr>
          <w:rFonts w:asciiTheme="majorBidi" w:hAnsiTheme="majorBidi" w:hint="cs"/>
          <w:sz w:val="32"/>
          <w:szCs w:val="32"/>
          <w:cs/>
          <w:lang w:val="en-GB"/>
        </w:rPr>
        <w:t xml:space="preserve"> </w:t>
      </w:r>
      <w:r w:rsidR="00161535" w:rsidRPr="00D4353B">
        <w:rPr>
          <w:rFonts w:asciiTheme="majorBidi" w:hAnsiTheme="majorBidi"/>
          <w:sz w:val="32"/>
          <w:szCs w:val="32"/>
          <w:cs/>
          <w:lang w:val="en-GB"/>
        </w:rPr>
        <w:t>ล้านบาท</w:t>
      </w:r>
      <w:r w:rsidR="00161535" w:rsidRPr="00D4353B">
        <w:rPr>
          <w:rFonts w:asciiTheme="majorBidi" w:hAnsiTheme="majorBidi" w:hint="cs"/>
          <w:sz w:val="32"/>
          <w:szCs w:val="32"/>
          <w:cs/>
          <w:lang w:val="en-GB"/>
        </w:rPr>
        <w:t xml:space="preserve"> ตามลำดับ</w:t>
      </w:r>
    </w:p>
    <w:p w14:paraId="26CFD9A4" w14:textId="5F7C48AD" w:rsidR="00142D79" w:rsidRPr="00D4353B" w:rsidRDefault="00B800FF" w:rsidP="008C7D94">
      <w:pPr>
        <w:overflowPunct/>
        <w:adjustRightInd/>
        <w:spacing w:before="360"/>
        <w:ind w:left="547" w:right="58" w:hanging="547"/>
        <w:textAlignment w:val="auto"/>
        <w:rPr>
          <w:rFonts w:asciiTheme="majorBidi" w:eastAsia="MS Mincho" w:hAnsiTheme="majorBidi" w:cstheme="majorBidi"/>
          <w:b/>
          <w:bCs/>
          <w:sz w:val="32"/>
          <w:szCs w:val="32"/>
          <w:cs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13</w:t>
      </w:r>
      <w:r w:rsidR="00142D79" w:rsidRPr="00D4353B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.</w:t>
      </w:r>
      <w:r w:rsidR="00142D79" w:rsidRPr="00D4353B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A66BC3" w:rsidRPr="00D4353B">
        <w:rPr>
          <w:rFonts w:asciiTheme="majorBidi" w:eastAsia="MS Mincho" w:hAnsiTheme="majorBidi"/>
          <w:b/>
          <w:bCs/>
          <w:sz w:val="32"/>
          <w:szCs w:val="32"/>
          <w:cs/>
        </w:rPr>
        <w:t>สินทรัพย์ไม่มีตัวตน</w:t>
      </w:r>
    </w:p>
    <w:p w14:paraId="0EDD2161" w14:textId="600F2452" w:rsidR="00142D79" w:rsidRPr="00D4353B" w:rsidRDefault="00596D21" w:rsidP="00C57971">
      <w:pPr>
        <w:overflowPunct/>
        <w:adjustRightInd/>
        <w:ind w:left="547" w:right="63"/>
        <w:textAlignment w:val="auto"/>
        <w:rPr>
          <w:rFonts w:asciiTheme="majorBidi" w:hAnsiTheme="majorBidi" w:cstheme="majorBidi"/>
          <w:sz w:val="32"/>
          <w:szCs w:val="32"/>
          <w:lang w:val="en-GB"/>
        </w:rPr>
      </w:pPr>
      <w:r w:rsidRPr="00D4353B">
        <w:rPr>
          <w:rFonts w:asciiTheme="majorBidi" w:hAnsiTheme="majorBidi" w:cstheme="majorBidi" w:hint="cs"/>
          <w:sz w:val="32"/>
          <w:szCs w:val="32"/>
          <w:cs/>
          <w:lang w:val="en-GB"/>
        </w:rPr>
        <w:t>รายการเคลื่อนไหวของ</w:t>
      </w:r>
      <w:r w:rsidR="004B5E47" w:rsidRPr="00D4353B">
        <w:rPr>
          <w:rFonts w:asciiTheme="majorBidi" w:eastAsia="MS Mincho" w:hAnsiTheme="majorBidi"/>
          <w:sz w:val="32"/>
          <w:szCs w:val="32"/>
          <w:cs/>
        </w:rPr>
        <w:t>สินทรัพย์ไม่มีตัวตน</w:t>
      </w:r>
      <w:r w:rsidR="00A66BC3" w:rsidRPr="00D4353B">
        <w:rPr>
          <w:rFonts w:asciiTheme="majorBidi" w:hAnsiTheme="majorBidi"/>
          <w:sz w:val="32"/>
          <w:szCs w:val="32"/>
          <w:lang w:val="en-GB"/>
        </w:rPr>
        <w:t xml:space="preserve"> </w:t>
      </w:r>
      <w:r w:rsidR="00804C37" w:rsidRPr="00D4353B">
        <w:rPr>
          <w:rFonts w:asciiTheme="majorBidi" w:hAnsiTheme="majorBidi" w:cstheme="majorBidi" w:hint="cs"/>
          <w:sz w:val="32"/>
          <w:szCs w:val="32"/>
          <w:cs/>
          <w:lang w:val="en-GB"/>
        </w:rPr>
        <w:t>มีดังนี้</w:t>
      </w:r>
    </w:p>
    <w:p w14:paraId="02CD0822" w14:textId="1D87CF02" w:rsidR="006D131B" w:rsidRPr="00D4353B" w:rsidRDefault="006D131B" w:rsidP="006D131B">
      <w:pPr>
        <w:spacing w:before="240"/>
        <w:ind w:left="547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 xml:space="preserve">สำหรับปีสิ้นสุดวันที่ </w:t>
      </w:r>
      <w:r w:rsidR="00936B0F" w:rsidRPr="00D4353B">
        <w:rPr>
          <w:rFonts w:asciiTheme="majorBidi" w:hAnsiTheme="majorBidi" w:cstheme="majorBidi"/>
          <w:b/>
          <w:bCs/>
        </w:rPr>
        <w:t>31</w:t>
      </w:r>
      <w:r w:rsidRPr="00D4353B">
        <w:rPr>
          <w:rFonts w:asciiTheme="majorBidi" w:hAnsiTheme="majorBidi" w:cstheme="majorBidi"/>
          <w:b/>
          <w:bCs/>
          <w:cs/>
        </w:rPr>
        <w:t xml:space="preserve"> ธันวาคม</w:t>
      </w:r>
      <w:r w:rsidRPr="00D4353B">
        <w:rPr>
          <w:rFonts w:asciiTheme="majorBidi" w:hAnsiTheme="majorBidi" w:cstheme="majorBidi"/>
          <w:b/>
          <w:bCs/>
        </w:rPr>
        <w:t xml:space="preserve"> </w:t>
      </w:r>
      <w:r w:rsidR="00936B0F" w:rsidRPr="00D4353B">
        <w:rPr>
          <w:rFonts w:asciiTheme="majorBidi" w:hAnsiTheme="majorBidi" w:cstheme="majorBidi"/>
          <w:b/>
          <w:bCs/>
        </w:rPr>
        <w:t>256</w:t>
      </w:r>
      <w:r w:rsidR="00086870" w:rsidRPr="00D4353B">
        <w:rPr>
          <w:rFonts w:asciiTheme="majorBidi" w:hAnsiTheme="majorBidi" w:cstheme="majorBidi"/>
          <w:b/>
          <w:bCs/>
        </w:rPr>
        <w:t>6</w:t>
      </w:r>
    </w:p>
    <w:p w14:paraId="0EBDA871" w14:textId="77777777" w:rsidR="006D131B" w:rsidRPr="00D4353B" w:rsidRDefault="006D131B" w:rsidP="006D131B">
      <w:pPr>
        <w:ind w:left="547"/>
        <w:jc w:val="right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 xml:space="preserve">หน่วย </w:t>
      </w:r>
      <w:r w:rsidRPr="00D4353B">
        <w:rPr>
          <w:rFonts w:asciiTheme="majorBidi" w:hAnsiTheme="majorBidi" w:cstheme="majorBidi"/>
          <w:b/>
          <w:bCs/>
        </w:rPr>
        <w:t>:</w:t>
      </w:r>
      <w:r w:rsidRPr="00D4353B">
        <w:rPr>
          <w:rFonts w:asciiTheme="majorBidi" w:hAnsiTheme="majorBidi" w:cstheme="majorBidi"/>
          <w:b/>
          <w:bCs/>
          <w:cs/>
        </w:rPr>
        <w:t xml:space="preserve"> บาท</w:t>
      </w:r>
    </w:p>
    <w:tbl>
      <w:tblPr>
        <w:tblW w:w="871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87"/>
        <w:gridCol w:w="1066"/>
        <w:gridCol w:w="107"/>
        <w:gridCol w:w="1063"/>
        <w:gridCol w:w="124"/>
        <w:gridCol w:w="1136"/>
      </w:tblGrid>
      <w:tr w:rsidR="00401E42" w:rsidRPr="00D4353B" w14:paraId="0A3E3839" w14:textId="77777777" w:rsidTr="000A4C0B">
        <w:trPr>
          <w:cantSplit/>
          <w:trHeight w:val="20"/>
        </w:trPr>
        <w:tc>
          <w:tcPr>
            <w:tcW w:w="4050" w:type="dxa"/>
          </w:tcPr>
          <w:p w14:paraId="1CF3B15A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663" w:type="dxa"/>
            <w:gridSpan w:val="7"/>
          </w:tcPr>
          <w:p w14:paraId="4BE779F3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th-TH"/>
              </w:rPr>
              <w:t>งบการเงินรวม</w:t>
            </w:r>
          </w:p>
        </w:tc>
      </w:tr>
      <w:tr w:rsidR="00401E42" w:rsidRPr="00D4353B" w14:paraId="718749FC" w14:textId="77777777" w:rsidTr="000A4C0B">
        <w:trPr>
          <w:cantSplit/>
          <w:trHeight w:val="20"/>
        </w:trPr>
        <w:tc>
          <w:tcPr>
            <w:tcW w:w="4050" w:type="dxa"/>
          </w:tcPr>
          <w:p w14:paraId="0FFF8720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8EF94BD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87" w:type="dxa"/>
          </w:tcPr>
          <w:p w14:paraId="7A2A06C0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3951E9C3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107" w:type="dxa"/>
          </w:tcPr>
          <w:p w14:paraId="1681BAFB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09EEDA32" w14:textId="090F4D0F" w:rsidR="006D131B" w:rsidRPr="00D4353B" w:rsidRDefault="007A1897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ลดลง</w:t>
            </w:r>
          </w:p>
        </w:tc>
        <w:tc>
          <w:tcPr>
            <w:tcW w:w="124" w:type="dxa"/>
          </w:tcPr>
          <w:p w14:paraId="2B356DAF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3BBD8AEC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401E42" w:rsidRPr="00D4353B" w14:paraId="6027E454" w14:textId="77777777" w:rsidTr="000A4C0B">
        <w:trPr>
          <w:cantSplit/>
          <w:trHeight w:val="20"/>
        </w:trPr>
        <w:tc>
          <w:tcPr>
            <w:tcW w:w="4050" w:type="dxa"/>
          </w:tcPr>
          <w:p w14:paraId="6E2E48F9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0B25F30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87" w:type="dxa"/>
          </w:tcPr>
          <w:p w14:paraId="55FA691C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029F4B9E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34248F51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799AE2A1" w14:textId="01C8C766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4" w:type="dxa"/>
          </w:tcPr>
          <w:p w14:paraId="45F520EA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67FC9689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401E42" w:rsidRPr="00D4353B" w14:paraId="2E2675CD" w14:textId="77777777" w:rsidTr="000A4C0B">
        <w:trPr>
          <w:cantSplit/>
          <w:trHeight w:val="20"/>
        </w:trPr>
        <w:tc>
          <w:tcPr>
            <w:tcW w:w="4050" w:type="dxa"/>
          </w:tcPr>
          <w:p w14:paraId="756F4D31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49F15978" w14:textId="44A9EB0A" w:rsidR="006D131B" w:rsidRPr="00D4353B" w:rsidRDefault="00936B0F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6D131B" w:rsidRPr="00D4353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87" w:type="dxa"/>
          </w:tcPr>
          <w:p w14:paraId="4B02366C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2EEEA14E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13AEFF89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3B8DE836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4E12375C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2BE292CC" w14:textId="346371D0" w:rsidR="006D131B" w:rsidRPr="00D4353B" w:rsidRDefault="00936B0F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6D131B"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401E42" w:rsidRPr="00D4353B" w14:paraId="67E79B60" w14:textId="77777777" w:rsidTr="000A4C0B">
        <w:trPr>
          <w:cantSplit/>
          <w:trHeight w:val="20"/>
        </w:trPr>
        <w:tc>
          <w:tcPr>
            <w:tcW w:w="4050" w:type="dxa"/>
          </w:tcPr>
          <w:p w14:paraId="1481FD36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9DBBBE2" w14:textId="44EE24C6" w:rsidR="006D131B" w:rsidRPr="00D4353B" w:rsidRDefault="00936B0F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</w:t>
            </w:r>
            <w:r w:rsidR="00086870" w:rsidRPr="00D4353B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87" w:type="dxa"/>
          </w:tcPr>
          <w:p w14:paraId="5DC3C0F0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39CDB059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22F31529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627F7CAA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4FDE7D7E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25812EA8" w14:textId="16531BF2" w:rsidR="006D131B" w:rsidRPr="00D4353B" w:rsidRDefault="00936B0F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</w:t>
            </w:r>
            <w:r w:rsidR="00086870" w:rsidRPr="00D4353B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6</w:t>
            </w:r>
          </w:p>
        </w:tc>
      </w:tr>
      <w:tr w:rsidR="00401E42" w:rsidRPr="00D4353B" w14:paraId="5174ED0E" w14:textId="77777777" w:rsidTr="000A4C0B">
        <w:trPr>
          <w:cantSplit/>
          <w:trHeight w:val="20"/>
        </w:trPr>
        <w:tc>
          <w:tcPr>
            <w:tcW w:w="4050" w:type="dxa"/>
          </w:tcPr>
          <w:p w14:paraId="3B40A27E" w14:textId="3E2D93D0" w:rsidR="006D131B" w:rsidRPr="00D4353B" w:rsidRDefault="00310846" w:rsidP="00300A60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/>
                <w:b/>
                <w:bCs/>
                <w:cs/>
              </w:rPr>
              <w:t>โปรแกรมคอมพิวเตอร์</w:t>
            </w:r>
          </w:p>
        </w:tc>
        <w:tc>
          <w:tcPr>
            <w:tcW w:w="1080" w:type="dxa"/>
          </w:tcPr>
          <w:p w14:paraId="39A695D7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87" w:type="dxa"/>
          </w:tcPr>
          <w:p w14:paraId="46CF1952" w14:textId="77777777" w:rsidR="006D131B" w:rsidRPr="00D4353B" w:rsidRDefault="006D131B" w:rsidP="00300A60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120B2BD2" w14:textId="77777777" w:rsidR="006D131B" w:rsidRPr="00D4353B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" w:type="dxa"/>
          </w:tcPr>
          <w:p w14:paraId="519CC046" w14:textId="77777777" w:rsidR="006D131B" w:rsidRPr="00D4353B" w:rsidRDefault="006D131B" w:rsidP="00300A60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058924FC" w14:textId="77777777" w:rsidR="006D131B" w:rsidRPr="00D4353B" w:rsidRDefault="006D131B" w:rsidP="00300A60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795C8C12" w14:textId="77777777" w:rsidR="006D131B" w:rsidRPr="00D4353B" w:rsidRDefault="006D131B" w:rsidP="00300A60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6E76750A" w14:textId="77777777" w:rsidR="006D131B" w:rsidRPr="00D4353B" w:rsidRDefault="006D131B" w:rsidP="00300A60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</w:tr>
      <w:tr w:rsidR="00310846" w:rsidRPr="00D4353B" w14:paraId="4BB5A68E" w14:textId="77777777" w:rsidTr="000A4C0B">
        <w:trPr>
          <w:cantSplit/>
          <w:trHeight w:val="20"/>
        </w:trPr>
        <w:tc>
          <w:tcPr>
            <w:tcW w:w="4050" w:type="dxa"/>
          </w:tcPr>
          <w:p w14:paraId="0DB705A2" w14:textId="55A611AF" w:rsidR="00310846" w:rsidRPr="00D4353B" w:rsidRDefault="00310846" w:rsidP="00310846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ราคาทุน</w:t>
            </w:r>
          </w:p>
        </w:tc>
        <w:tc>
          <w:tcPr>
            <w:tcW w:w="1080" w:type="dxa"/>
          </w:tcPr>
          <w:p w14:paraId="415FDFA2" w14:textId="06D54B79" w:rsidR="00310846" w:rsidRPr="00D4353B" w:rsidRDefault="00310846" w:rsidP="00310846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4,151,300</w:t>
            </w:r>
          </w:p>
        </w:tc>
        <w:tc>
          <w:tcPr>
            <w:tcW w:w="87" w:type="dxa"/>
          </w:tcPr>
          <w:p w14:paraId="16132425" w14:textId="77777777" w:rsidR="00310846" w:rsidRPr="00D4353B" w:rsidRDefault="00310846" w:rsidP="00310846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775E4E32" w14:textId="021CB0A5" w:rsidR="00310846" w:rsidRPr="00D4353B" w:rsidRDefault="00310846" w:rsidP="00310846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2,177,200</w:t>
            </w:r>
          </w:p>
        </w:tc>
        <w:tc>
          <w:tcPr>
            <w:tcW w:w="107" w:type="dxa"/>
          </w:tcPr>
          <w:p w14:paraId="77EABB30" w14:textId="77777777" w:rsidR="00310846" w:rsidRPr="00D4353B" w:rsidRDefault="00310846" w:rsidP="00310846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031C175A" w14:textId="56986C0D" w:rsidR="00310846" w:rsidRPr="00D4353B" w:rsidRDefault="00310846" w:rsidP="00310846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(144,000)</w:t>
            </w:r>
          </w:p>
        </w:tc>
        <w:tc>
          <w:tcPr>
            <w:tcW w:w="124" w:type="dxa"/>
          </w:tcPr>
          <w:p w14:paraId="67B8955C" w14:textId="77777777" w:rsidR="00310846" w:rsidRPr="00D4353B" w:rsidRDefault="00310846" w:rsidP="00310846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2F46D712" w14:textId="0BBE30BF" w:rsidR="00310846" w:rsidRPr="00D4353B" w:rsidRDefault="00310846" w:rsidP="00310846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6,184,500</w:t>
            </w:r>
          </w:p>
        </w:tc>
      </w:tr>
      <w:tr w:rsidR="00310846" w:rsidRPr="00D4353B" w14:paraId="1B605998" w14:textId="77777777" w:rsidTr="000A4C0B">
        <w:trPr>
          <w:cantSplit/>
          <w:trHeight w:val="20"/>
        </w:trPr>
        <w:tc>
          <w:tcPr>
            <w:tcW w:w="4050" w:type="dxa"/>
          </w:tcPr>
          <w:p w14:paraId="74A3BF72" w14:textId="4F13A88A" w:rsidR="00310846" w:rsidRPr="00D4353B" w:rsidRDefault="00310846" w:rsidP="00310846">
            <w:pPr>
              <w:spacing w:line="280" w:lineRule="exact"/>
              <w:ind w:left="712" w:hanging="271"/>
              <w:rPr>
                <w:cs/>
              </w:rPr>
            </w:pPr>
            <w:r w:rsidRPr="00D4353B">
              <w:rPr>
                <w:cs/>
              </w:rPr>
              <w:t>ค่าตัดจำหน่ายสะสม</w:t>
            </w:r>
          </w:p>
        </w:tc>
        <w:tc>
          <w:tcPr>
            <w:tcW w:w="1080" w:type="dxa"/>
          </w:tcPr>
          <w:p w14:paraId="48F473D2" w14:textId="602227B5" w:rsidR="00310846" w:rsidRPr="00D4353B" w:rsidRDefault="00310846" w:rsidP="00310846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(3,570,803)</w:t>
            </w:r>
          </w:p>
        </w:tc>
        <w:tc>
          <w:tcPr>
            <w:tcW w:w="87" w:type="dxa"/>
          </w:tcPr>
          <w:p w14:paraId="650C1F6C" w14:textId="77777777" w:rsidR="00310846" w:rsidRPr="00D4353B" w:rsidRDefault="00310846" w:rsidP="00310846">
            <w:pPr>
              <w:tabs>
                <w:tab w:val="decimal" w:pos="900"/>
                <w:tab w:val="decimal" w:pos="993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1D1E4DCD" w14:textId="36B87929" w:rsidR="00310846" w:rsidRPr="00D4353B" w:rsidRDefault="00310846" w:rsidP="00310846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(246,408)</w:t>
            </w:r>
          </w:p>
        </w:tc>
        <w:tc>
          <w:tcPr>
            <w:tcW w:w="107" w:type="dxa"/>
          </w:tcPr>
          <w:p w14:paraId="2E9B639A" w14:textId="77777777" w:rsidR="00310846" w:rsidRPr="00D4353B" w:rsidRDefault="00310846" w:rsidP="00310846">
            <w:pPr>
              <w:tabs>
                <w:tab w:val="decimal" w:pos="993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1A48D248" w14:textId="320C03AD" w:rsidR="00310846" w:rsidRPr="00D4353B" w:rsidRDefault="00310846" w:rsidP="00310846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143,998</w:t>
            </w:r>
          </w:p>
        </w:tc>
        <w:tc>
          <w:tcPr>
            <w:tcW w:w="124" w:type="dxa"/>
          </w:tcPr>
          <w:p w14:paraId="76B7C4A2" w14:textId="77777777" w:rsidR="00310846" w:rsidRPr="00D4353B" w:rsidRDefault="00310846" w:rsidP="00310846">
            <w:pPr>
              <w:tabs>
                <w:tab w:val="decimal" w:pos="993"/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02FF68B3" w14:textId="1FC8004D" w:rsidR="00310846" w:rsidRPr="00D4353B" w:rsidRDefault="00310846" w:rsidP="00310846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(3,673,213)</w:t>
            </w:r>
          </w:p>
        </w:tc>
      </w:tr>
      <w:tr w:rsidR="00086870" w:rsidRPr="00D4353B" w14:paraId="1174DF5A" w14:textId="77777777" w:rsidTr="00310846">
        <w:trPr>
          <w:cantSplit/>
          <w:trHeight w:val="20"/>
        </w:trPr>
        <w:tc>
          <w:tcPr>
            <w:tcW w:w="4050" w:type="dxa"/>
          </w:tcPr>
          <w:p w14:paraId="47DFE2FA" w14:textId="40359C43" w:rsidR="00086870" w:rsidRPr="00D4353B" w:rsidRDefault="00086870" w:rsidP="00086870">
            <w:pPr>
              <w:spacing w:line="280" w:lineRule="exact"/>
              <w:ind w:left="712" w:firstLine="9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3137166" w14:textId="06ECC5AF" w:rsidR="00086870" w:rsidRPr="00D4353B" w:rsidRDefault="00310846" w:rsidP="00086870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580,497</w:t>
            </w:r>
          </w:p>
        </w:tc>
        <w:tc>
          <w:tcPr>
            <w:tcW w:w="87" w:type="dxa"/>
          </w:tcPr>
          <w:p w14:paraId="4BF25B6D" w14:textId="77777777" w:rsidR="00086870" w:rsidRPr="00D4353B" w:rsidRDefault="00086870" w:rsidP="00086870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2BAA4ABA" w14:textId="619A18F0" w:rsidR="00086870" w:rsidRPr="00D4353B" w:rsidRDefault="00086870" w:rsidP="00086870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3F018B26" w14:textId="77777777" w:rsidR="00086870" w:rsidRPr="00D4353B" w:rsidRDefault="00086870" w:rsidP="00086870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394418E1" w14:textId="48F45CD4" w:rsidR="00086870" w:rsidRPr="00D4353B" w:rsidRDefault="00086870" w:rsidP="00086870">
            <w:pPr>
              <w:tabs>
                <w:tab w:val="decimal" w:pos="968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047B550C" w14:textId="77777777" w:rsidR="00086870" w:rsidRPr="00D4353B" w:rsidRDefault="00086870" w:rsidP="00086870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14:paraId="0A7A50A7" w14:textId="600B656F" w:rsidR="00086870" w:rsidRPr="00D4353B" w:rsidRDefault="00310846" w:rsidP="00086870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2,511,287</w:t>
            </w:r>
          </w:p>
        </w:tc>
      </w:tr>
      <w:tr w:rsidR="00086870" w:rsidRPr="00D4353B" w14:paraId="5AA30825" w14:textId="77777777" w:rsidTr="000A4C0B">
        <w:trPr>
          <w:cantSplit/>
          <w:trHeight w:val="20"/>
        </w:trPr>
        <w:tc>
          <w:tcPr>
            <w:tcW w:w="4050" w:type="dxa"/>
          </w:tcPr>
          <w:p w14:paraId="6A56060A" w14:textId="77777777" w:rsidR="00086870" w:rsidRPr="00D4353B" w:rsidRDefault="00086870" w:rsidP="00086870">
            <w:pPr>
              <w:spacing w:line="280" w:lineRule="exact"/>
              <w:ind w:left="532" w:hanging="352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โปรแกรมระหว่างพัฒนา</w:t>
            </w:r>
          </w:p>
        </w:tc>
        <w:tc>
          <w:tcPr>
            <w:tcW w:w="1080" w:type="dxa"/>
          </w:tcPr>
          <w:p w14:paraId="0132A021" w14:textId="03451E04" w:rsidR="00086870" w:rsidRPr="00D4353B" w:rsidRDefault="00086870" w:rsidP="00086870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 w:cstheme="majorBidi"/>
              </w:rPr>
              <w:t>3,652,789</w:t>
            </w:r>
          </w:p>
        </w:tc>
        <w:tc>
          <w:tcPr>
            <w:tcW w:w="87" w:type="dxa"/>
          </w:tcPr>
          <w:p w14:paraId="0E35B416" w14:textId="77777777" w:rsidR="00086870" w:rsidRPr="00D4353B" w:rsidRDefault="00086870" w:rsidP="00086870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3D4A55E8" w14:textId="6F5F5263" w:rsidR="00086870" w:rsidRPr="00D4353B" w:rsidRDefault="00520D50" w:rsidP="00520D50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7" w:type="dxa"/>
          </w:tcPr>
          <w:p w14:paraId="67CE872C" w14:textId="77777777" w:rsidR="00086870" w:rsidRPr="00D4353B" w:rsidRDefault="00086870" w:rsidP="00086870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79249C11" w14:textId="36E89D52" w:rsidR="00086870" w:rsidRPr="00D4353B" w:rsidRDefault="00520D50" w:rsidP="00086870">
            <w:pPr>
              <w:tabs>
                <w:tab w:val="decimal" w:pos="624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0C842666" w14:textId="77777777" w:rsidR="00086870" w:rsidRPr="00D4353B" w:rsidRDefault="00086870" w:rsidP="00086870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44C1D206" w14:textId="63BD1572" w:rsidR="00086870" w:rsidRPr="00D4353B" w:rsidRDefault="00520D50" w:rsidP="00086870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3,652,789</w:t>
            </w:r>
          </w:p>
        </w:tc>
      </w:tr>
      <w:tr w:rsidR="00086870" w:rsidRPr="00D4353B" w14:paraId="1F7089B8" w14:textId="77777777" w:rsidTr="000A4C0B">
        <w:trPr>
          <w:cantSplit/>
          <w:trHeight w:val="20"/>
        </w:trPr>
        <w:tc>
          <w:tcPr>
            <w:tcW w:w="4050" w:type="dxa"/>
          </w:tcPr>
          <w:p w14:paraId="301D3C11" w14:textId="77777777" w:rsidR="00086870" w:rsidRPr="00D4353B" w:rsidRDefault="00086870" w:rsidP="00086870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C962FFD" w14:textId="62C8E55B" w:rsidR="00086870" w:rsidRPr="00D4353B" w:rsidRDefault="00086870" w:rsidP="00086870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 w:cstheme="majorBidi"/>
              </w:rPr>
              <w:t>4,233,286</w:t>
            </w:r>
          </w:p>
        </w:tc>
        <w:tc>
          <w:tcPr>
            <w:tcW w:w="87" w:type="dxa"/>
          </w:tcPr>
          <w:p w14:paraId="58BBF89E" w14:textId="77777777" w:rsidR="00086870" w:rsidRPr="00D4353B" w:rsidRDefault="00086870" w:rsidP="00086870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3E3D9B0B" w14:textId="77777777" w:rsidR="00086870" w:rsidRPr="00D4353B" w:rsidRDefault="00086870" w:rsidP="00086870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5C71C013" w14:textId="77777777" w:rsidR="00086870" w:rsidRPr="00D4353B" w:rsidRDefault="00086870" w:rsidP="00086870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12E272E5" w14:textId="77777777" w:rsidR="00086870" w:rsidRPr="00D4353B" w:rsidRDefault="00086870" w:rsidP="00086870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145E7471" w14:textId="77777777" w:rsidR="00086870" w:rsidRPr="00D4353B" w:rsidRDefault="00086870" w:rsidP="00086870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ouble" w:sz="4" w:space="0" w:color="auto"/>
            </w:tcBorders>
          </w:tcPr>
          <w:p w14:paraId="06A5BDD7" w14:textId="1ED89BD7" w:rsidR="00086870" w:rsidRPr="00D4353B" w:rsidRDefault="00520D50" w:rsidP="00086870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6,164,076</w:t>
            </w:r>
          </w:p>
        </w:tc>
      </w:tr>
    </w:tbl>
    <w:p w14:paraId="06585AAE" w14:textId="77777777" w:rsidR="00086870" w:rsidRPr="00D4353B" w:rsidRDefault="00086870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br w:type="page"/>
      </w:r>
    </w:p>
    <w:p w14:paraId="27238DC2" w14:textId="77777777" w:rsidR="00086870" w:rsidRPr="00D4353B" w:rsidRDefault="00086870" w:rsidP="00086870">
      <w:pPr>
        <w:spacing w:before="240"/>
        <w:ind w:left="547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lastRenderedPageBreak/>
        <w:t xml:space="preserve">สำหรับปีสิ้นสุดวันที่ </w:t>
      </w:r>
      <w:r w:rsidRPr="00D4353B">
        <w:rPr>
          <w:rFonts w:asciiTheme="majorBidi" w:hAnsiTheme="majorBidi" w:cstheme="majorBidi"/>
          <w:b/>
          <w:bCs/>
        </w:rPr>
        <w:t>31</w:t>
      </w:r>
      <w:r w:rsidRPr="00D4353B">
        <w:rPr>
          <w:rFonts w:asciiTheme="majorBidi" w:hAnsiTheme="majorBidi" w:cstheme="majorBidi"/>
          <w:b/>
          <w:bCs/>
          <w:cs/>
        </w:rPr>
        <w:t xml:space="preserve"> ธันวาคม</w:t>
      </w:r>
      <w:r w:rsidRPr="00D4353B">
        <w:rPr>
          <w:rFonts w:asciiTheme="majorBidi" w:hAnsiTheme="majorBidi" w:cstheme="majorBidi"/>
          <w:b/>
          <w:bCs/>
        </w:rPr>
        <w:t xml:space="preserve"> 2565</w:t>
      </w:r>
    </w:p>
    <w:p w14:paraId="1A021A61" w14:textId="77777777" w:rsidR="00086870" w:rsidRPr="00D4353B" w:rsidRDefault="00086870" w:rsidP="00086870">
      <w:pPr>
        <w:ind w:left="547"/>
        <w:jc w:val="right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 xml:space="preserve">หน่วย </w:t>
      </w:r>
      <w:r w:rsidRPr="00D4353B">
        <w:rPr>
          <w:rFonts w:asciiTheme="majorBidi" w:hAnsiTheme="majorBidi" w:cstheme="majorBidi"/>
          <w:b/>
          <w:bCs/>
        </w:rPr>
        <w:t>:</w:t>
      </w:r>
      <w:r w:rsidRPr="00D4353B">
        <w:rPr>
          <w:rFonts w:asciiTheme="majorBidi" w:hAnsiTheme="majorBidi" w:cstheme="majorBidi"/>
          <w:b/>
          <w:bCs/>
          <w:cs/>
        </w:rPr>
        <w:t xml:space="preserve"> บาท</w:t>
      </w:r>
    </w:p>
    <w:tbl>
      <w:tblPr>
        <w:tblW w:w="871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87"/>
        <w:gridCol w:w="1066"/>
        <w:gridCol w:w="107"/>
        <w:gridCol w:w="1063"/>
        <w:gridCol w:w="124"/>
        <w:gridCol w:w="1136"/>
      </w:tblGrid>
      <w:tr w:rsidR="00086870" w:rsidRPr="00D4353B" w14:paraId="319C8094" w14:textId="77777777" w:rsidTr="002C6CD3">
        <w:trPr>
          <w:cantSplit/>
          <w:trHeight w:val="20"/>
        </w:trPr>
        <w:tc>
          <w:tcPr>
            <w:tcW w:w="4050" w:type="dxa"/>
          </w:tcPr>
          <w:p w14:paraId="5DBAB8FA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663" w:type="dxa"/>
            <w:gridSpan w:val="7"/>
          </w:tcPr>
          <w:p w14:paraId="5F57426F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th-TH"/>
              </w:rPr>
              <w:t>งบการเงินรวม</w:t>
            </w:r>
          </w:p>
        </w:tc>
      </w:tr>
      <w:tr w:rsidR="00086870" w:rsidRPr="00D4353B" w14:paraId="44E5B75C" w14:textId="77777777" w:rsidTr="002C6CD3">
        <w:trPr>
          <w:cantSplit/>
          <w:trHeight w:val="20"/>
        </w:trPr>
        <w:tc>
          <w:tcPr>
            <w:tcW w:w="4050" w:type="dxa"/>
          </w:tcPr>
          <w:p w14:paraId="5BFD88F4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287BD4A8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87" w:type="dxa"/>
          </w:tcPr>
          <w:p w14:paraId="3199E69B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78309D46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107" w:type="dxa"/>
          </w:tcPr>
          <w:p w14:paraId="7C0E85E1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543307E4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ลดลง</w:t>
            </w:r>
          </w:p>
        </w:tc>
        <w:tc>
          <w:tcPr>
            <w:tcW w:w="124" w:type="dxa"/>
          </w:tcPr>
          <w:p w14:paraId="44C2991C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7878947F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086870" w:rsidRPr="00D4353B" w14:paraId="0EE5540C" w14:textId="77777777" w:rsidTr="002C6CD3">
        <w:trPr>
          <w:cantSplit/>
          <w:trHeight w:val="20"/>
        </w:trPr>
        <w:tc>
          <w:tcPr>
            <w:tcW w:w="4050" w:type="dxa"/>
          </w:tcPr>
          <w:p w14:paraId="3BB81B90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210646AB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87" w:type="dxa"/>
          </w:tcPr>
          <w:p w14:paraId="08D1E26B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76E7E39B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3913AF1D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4331C47A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4" w:type="dxa"/>
          </w:tcPr>
          <w:p w14:paraId="674B4719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4DF36E8F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086870" w:rsidRPr="00D4353B" w14:paraId="23EBA982" w14:textId="77777777" w:rsidTr="002C6CD3">
        <w:trPr>
          <w:cantSplit/>
          <w:trHeight w:val="20"/>
        </w:trPr>
        <w:tc>
          <w:tcPr>
            <w:tcW w:w="4050" w:type="dxa"/>
          </w:tcPr>
          <w:p w14:paraId="0ED5F9A6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41D70C01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Pr="00D4353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87" w:type="dxa"/>
          </w:tcPr>
          <w:p w14:paraId="71F44CC4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4431E334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48E6203A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3F6F1ED9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24FF3324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6D59AA6B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086870" w:rsidRPr="00D4353B" w14:paraId="452E8FDC" w14:textId="77777777" w:rsidTr="002C6CD3">
        <w:trPr>
          <w:cantSplit/>
          <w:trHeight w:val="20"/>
        </w:trPr>
        <w:tc>
          <w:tcPr>
            <w:tcW w:w="4050" w:type="dxa"/>
          </w:tcPr>
          <w:p w14:paraId="22D2A397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5DA96A6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2565</w:t>
            </w:r>
          </w:p>
        </w:tc>
        <w:tc>
          <w:tcPr>
            <w:tcW w:w="87" w:type="dxa"/>
          </w:tcPr>
          <w:p w14:paraId="2DD21A06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703D291A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755EAAE0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4BCE4AE3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441BB584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760F54A1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2565</w:t>
            </w:r>
          </w:p>
        </w:tc>
      </w:tr>
      <w:tr w:rsidR="00086870" w:rsidRPr="00D4353B" w14:paraId="50B5B0BC" w14:textId="77777777" w:rsidTr="002C6CD3">
        <w:trPr>
          <w:cantSplit/>
          <w:trHeight w:val="20"/>
        </w:trPr>
        <w:tc>
          <w:tcPr>
            <w:tcW w:w="4050" w:type="dxa"/>
          </w:tcPr>
          <w:p w14:paraId="2651D001" w14:textId="77777777" w:rsidR="00086870" w:rsidRPr="00D4353B" w:rsidRDefault="00086870" w:rsidP="002C6CD3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ราคาทุน</w:t>
            </w:r>
          </w:p>
        </w:tc>
        <w:tc>
          <w:tcPr>
            <w:tcW w:w="1080" w:type="dxa"/>
          </w:tcPr>
          <w:p w14:paraId="2BA56B1D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87" w:type="dxa"/>
          </w:tcPr>
          <w:p w14:paraId="040B0C95" w14:textId="77777777" w:rsidR="00086870" w:rsidRPr="00D4353B" w:rsidRDefault="00086870" w:rsidP="002C6CD3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36EE69D3" w14:textId="77777777" w:rsidR="00086870" w:rsidRPr="00D4353B" w:rsidRDefault="00086870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" w:type="dxa"/>
          </w:tcPr>
          <w:p w14:paraId="735E983E" w14:textId="77777777" w:rsidR="00086870" w:rsidRPr="00D4353B" w:rsidRDefault="00086870" w:rsidP="002C6CD3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0F038580" w14:textId="77777777" w:rsidR="00086870" w:rsidRPr="00D4353B" w:rsidRDefault="00086870" w:rsidP="002C6CD3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15254676" w14:textId="77777777" w:rsidR="00086870" w:rsidRPr="00D4353B" w:rsidRDefault="00086870" w:rsidP="002C6CD3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520CD0DE" w14:textId="77777777" w:rsidR="00086870" w:rsidRPr="00D4353B" w:rsidRDefault="00086870" w:rsidP="002C6CD3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</w:tr>
      <w:tr w:rsidR="00086870" w:rsidRPr="00D4353B" w14:paraId="5C4FB5F9" w14:textId="77777777" w:rsidTr="002C6CD3">
        <w:trPr>
          <w:cantSplit/>
          <w:trHeight w:val="20"/>
        </w:trPr>
        <w:tc>
          <w:tcPr>
            <w:tcW w:w="4050" w:type="dxa"/>
          </w:tcPr>
          <w:p w14:paraId="6549FF33" w14:textId="77777777" w:rsidR="00086870" w:rsidRPr="00D4353B" w:rsidRDefault="00086870" w:rsidP="002C6CD3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4353B">
              <w:rPr>
                <w:cs/>
              </w:rPr>
              <w:t>โปรแกรมคอมพิวเตอร์</w:t>
            </w:r>
          </w:p>
        </w:tc>
        <w:tc>
          <w:tcPr>
            <w:tcW w:w="1080" w:type="dxa"/>
          </w:tcPr>
          <w:p w14:paraId="62D03EBD" w14:textId="77777777" w:rsidR="00086870" w:rsidRPr="00D4353B" w:rsidRDefault="00086870" w:rsidP="002C6CD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3,693,400</w:t>
            </w:r>
          </w:p>
        </w:tc>
        <w:tc>
          <w:tcPr>
            <w:tcW w:w="87" w:type="dxa"/>
          </w:tcPr>
          <w:p w14:paraId="6A03B21F" w14:textId="77777777" w:rsidR="00086870" w:rsidRPr="00D4353B" w:rsidRDefault="00086870" w:rsidP="002C6CD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2AD54AD2" w14:textId="77777777" w:rsidR="00086870" w:rsidRPr="00D4353B" w:rsidRDefault="00086870" w:rsidP="002C6CD3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457,900</w:t>
            </w:r>
          </w:p>
        </w:tc>
        <w:tc>
          <w:tcPr>
            <w:tcW w:w="107" w:type="dxa"/>
          </w:tcPr>
          <w:p w14:paraId="53A421EB" w14:textId="77777777" w:rsidR="00086870" w:rsidRPr="00D4353B" w:rsidRDefault="00086870" w:rsidP="002C6CD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5AB62716" w14:textId="77777777" w:rsidR="00086870" w:rsidRPr="00D4353B" w:rsidRDefault="00086870" w:rsidP="002C6CD3">
            <w:pPr>
              <w:tabs>
                <w:tab w:val="decimal" w:pos="624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1906545B" w14:textId="77777777" w:rsidR="00086870" w:rsidRPr="00D4353B" w:rsidRDefault="00086870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22DEE6F9" w14:textId="77777777" w:rsidR="00086870" w:rsidRPr="00D4353B" w:rsidRDefault="00086870" w:rsidP="002C6CD3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4,151,300</w:t>
            </w:r>
          </w:p>
        </w:tc>
      </w:tr>
      <w:tr w:rsidR="00086870" w:rsidRPr="00D4353B" w14:paraId="5289DE18" w14:textId="77777777" w:rsidTr="002C6CD3">
        <w:trPr>
          <w:cantSplit/>
          <w:trHeight w:val="20"/>
        </w:trPr>
        <w:tc>
          <w:tcPr>
            <w:tcW w:w="4050" w:type="dxa"/>
          </w:tcPr>
          <w:p w14:paraId="7904F14A" w14:textId="77777777" w:rsidR="00086870" w:rsidRPr="00D4353B" w:rsidRDefault="00086870" w:rsidP="002C6CD3">
            <w:pPr>
              <w:spacing w:line="280" w:lineRule="exact"/>
              <w:ind w:left="712" w:hanging="271"/>
              <w:rPr>
                <w:cs/>
              </w:rPr>
            </w:pPr>
            <w:r w:rsidRPr="00D4353B">
              <w:rPr>
                <w:rFonts w:hint="cs"/>
                <w:cs/>
              </w:rPr>
              <w:t>งานวิจัยและพัฒนา</w:t>
            </w:r>
          </w:p>
        </w:tc>
        <w:tc>
          <w:tcPr>
            <w:tcW w:w="1080" w:type="dxa"/>
          </w:tcPr>
          <w:p w14:paraId="4DA989EF" w14:textId="77777777" w:rsidR="00086870" w:rsidRPr="00D4353B" w:rsidRDefault="00086870" w:rsidP="002C6CD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1,488,500</w:t>
            </w:r>
          </w:p>
        </w:tc>
        <w:tc>
          <w:tcPr>
            <w:tcW w:w="87" w:type="dxa"/>
          </w:tcPr>
          <w:p w14:paraId="7C1D7EF2" w14:textId="77777777" w:rsidR="00086870" w:rsidRPr="00D4353B" w:rsidRDefault="00086870" w:rsidP="002C6CD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129C040D" w14:textId="77777777" w:rsidR="00086870" w:rsidRPr="00D4353B" w:rsidRDefault="00086870" w:rsidP="002C6CD3">
            <w:pPr>
              <w:tabs>
                <w:tab w:val="decimal" w:pos="62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7" w:type="dxa"/>
          </w:tcPr>
          <w:p w14:paraId="06541D33" w14:textId="77777777" w:rsidR="00086870" w:rsidRPr="00D4353B" w:rsidRDefault="00086870" w:rsidP="002C6CD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63F0E306" w14:textId="77777777" w:rsidR="00086870" w:rsidRPr="00D4353B" w:rsidRDefault="00086870" w:rsidP="002C6CD3">
            <w:pPr>
              <w:tabs>
                <w:tab w:val="decimal" w:pos="968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(1,488,500)</w:t>
            </w:r>
          </w:p>
        </w:tc>
        <w:tc>
          <w:tcPr>
            <w:tcW w:w="124" w:type="dxa"/>
          </w:tcPr>
          <w:p w14:paraId="2B42518B" w14:textId="77777777" w:rsidR="00086870" w:rsidRPr="00D4353B" w:rsidRDefault="00086870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2A3F1EB5" w14:textId="77777777" w:rsidR="00086870" w:rsidRPr="00D4353B" w:rsidRDefault="00086870" w:rsidP="002C6CD3">
            <w:pPr>
              <w:tabs>
                <w:tab w:val="decimal" w:pos="62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</w:tr>
      <w:tr w:rsidR="00086870" w:rsidRPr="00D4353B" w14:paraId="2570B2A1" w14:textId="77777777" w:rsidTr="002C6CD3">
        <w:trPr>
          <w:cantSplit/>
          <w:trHeight w:val="20"/>
        </w:trPr>
        <w:tc>
          <w:tcPr>
            <w:tcW w:w="4050" w:type="dxa"/>
          </w:tcPr>
          <w:p w14:paraId="0E1A1E7B" w14:textId="77777777" w:rsidR="00086870" w:rsidRPr="00D4353B" w:rsidRDefault="00086870" w:rsidP="002C6CD3">
            <w:pPr>
              <w:spacing w:line="280" w:lineRule="exact"/>
              <w:ind w:left="712" w:firstLine="93"/>
              <w:rPr>
                <w:rFonts w:asciiTheme="majorBidi" w:hAnsiTheme="majorBidi" w:cstheme="majorBidi"/>
                <w:cs/>
              </w:rPr>
            </w:pPr>
            <w:r w:rsidRPr="00D4353B">
              <w:rPr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B100D68" w14:textId="77777777" w:rsidR="00086870" w:rsidRPr="00D4353B" w:rsidRDefault="00086870" w:rsidP="002C6CD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5,181,900</w:t>
            </w:r>
          </w:p>
        </w:tc>
        <w:tc>
          <w:tcPr>
            <w:tcW w:w="87" w:type="dxa"/>
          </w:tcPr>
          <w:p w14:paraId="51DF1583" w14:textId="77777777" w:rsidR="00086870" w:rsidRPr="00D4353B" w:rsidRDefault="00086870" w:rsidP="002C6CD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14:paraId="76492E69" w14:textId="77777777" w:rsidR="00086870" w:rsidRPr="00D4353B" w:rsidRDefault="00086870" w:rsidP="002C6CD3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457,900</w:t>
            </w:r>
          </w:p>
        </w:tc>
        <w:tc>
          <w:tcPr>
            <w:tcW w:w="107" w:type="dxa"/>
          </w:tcPr>
          <w:p w14:paraId="70865A98" w14:textId="77777777" w:rsidR="00086870" w:rsidRPr="00D4353B" w:rsidRDefault="00086870" w:rsidP="002C6CD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D4E5B26" w14:textId="77777777" w:rsidR="00086870" w:rsidRPr="00D4353B" w:rsidRDefault="00086870" w:rsidP="002C6CD3">
            <w:pPr>
              <w:tabs>
                <w:tab w:val="decimal" w:pos="968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(1,488,500)</w:t>
            </w:r>
          </w:p>
        </w:tc>
        <w:tc>
          <w:tcPr>
            <w:tcW w:w="124" w:type="dxa"/>
          </w:tcPr>
          <w:p w14:paraId="720BAA3A" w14:textId="77777777" w:rsidR="00086870" w:rsidRPr="00D4353B" w:rsidRDefault="00086870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448E62CA" w14:textId="77777777" w:rsidR="00086870" w:rsidRPr="00D4353B" w:rsidRDefault="00086870" w:rsidP="002C6CD3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4,151,300</w:t>
            </w:r>
          </w:p>
        </w:tc>
      </w:tr>
      <w:tr w:rsidR="00086870" w:rsidRPr="00D4353B" w14:paraId="1CDC13D4" w14:textId="77777777" w:rsidTr="002C6CD3">
        <w:trPr>
          <w:cantSplit/>
          <w:trHeight w:val="20"/>
        </w:trPr>
        <w:tc>
          <w:tcPr>
            <w:tcW w:w="4050" w:type="dxa"/>
          </w:tcPr>
          <w:p w14:paraId="6F819CC2" w14:textId="77777777" w:rsidR="00086870" w:rsidRPr="00D4353B" w:rsidRDefault="00086870" w:rsidP="002C6CD3">
            <w:pPr>
              <w:spacing w:line="280" w:lineRule="exact"/>
              <w:ind w:left="532" w:hanging="352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A67A940" w14:textId="77777777" w:rsidR="00086870" w:rsidRPr="00D4353B" w:rsidRDefault="00086870" w:rsidP="002C6CD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55D4CFF2" w14:textId="77777777" w:rsidR="00086870" w:rsidRPr="00D4353B" w:rsidRDefault="00086870" w:rsidP="002C6CD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603A4CA1" w14:textId="77777777" w:rsidR="00086870" w:rsidRPr="00D4353B" w:rsidRDefault="00086870" w:rsidP="002C6CD3">
            <w:pPr>
              <w:tabs>
                <w:tab w:val="decimal" w:pos="1192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379AB4E6" w14:textId="77777777" w:rsidR="00086870" w:rsidRPr="00D4353B" w:rsidRDefault="00086870" w:rsidP="002C6CD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451AB16C" w14:textId="77777777" w:rsidR="00086870" w:rsidRPr="00D4353B" w:rsidRDefault="00086870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2C155C38" w14:textId="77777777" w:rsidR="00086870" w:rsidRPr="00D4353B" w:rsidRDefault="00086870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14:paraId="4A7F9DF8" w14:textId="77777777" w:rsidR="00086870" w:rsidRPr="00D4353B" w:rsidRDefault="00086870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</w:tr>
      <w:tr w:rsidR="00086870" w:rsidRPr="00D4353B" w14:paraId="48C1091D" w14:textId="77777777" w:rsidTr="002C6CD3">
        <w:trPr>
          <w:cantSplit/>
          <w:trHeight w:val="20"/>
        </w:trPr>
        <w:tc>
          <w:tcPr>
            <w:tcW w:w="4050" w:type="dxa"/>
          </w:tcPr>
          <w:p w14:paraId="41F17299" w14:textId="77777777" w:rsidR="00086870" w:rsidRPr="00D4353B" w:rsidRDefault="00086870" w:rsidP="002C6CD3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ค่าตัดจำหน่ายสะสม</w:t>
            </w:r>
          </w:p>
        </w:tc>
        <w:tc>
          <w:tcPr>
            <w:tcW w:w="1080" w:type="dxa"/>
          </w:tcPr>
          <w:p w14:paraId="66C63577" w14:textId="77777777" w:rsidR="00086870" w:rsidRPr="00D4353B" w:rsidRDefault="00086870" w:rsidP="002C6CD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5CFE06EC" w14:textId="77777777" w:rsidR="00086870" w:rsidRPr="00D4353B" w:rsidRDefault="00086870" w:rsidP="002C6CD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185C6CC5" w14:textId="77777777" w:rsidR="00086870" w:rsidRPr="00D4353B" w:rsidRDefault="00086870" w:rsidP="002C6CD3">
            <w:pPr>
              <w:tabs>
                <w:tab w:val="decimal" w:pos="1192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2CC57DA9" w14:textId="77777777" w:rsidR="00086870" w:rsidRPr="00D4353B" w:rsidRDefault="00086870" w:rsidP="002C6CD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2F7289CC" w14:textId="77777777" w:rsidR="00086870" w:rsidRPr="00D4353B" w:rsidRDefault="00086870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581D22F0" w14:textId="77777777" w:rsidR="00086870" w:rsidRPr="00D4353B" w:rsidRDefault="00086870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70D22421" w14:textId="77777777" w:rsidR="00086870" w:rsidRPr="00D4353B" w:rsidRDefault="00086870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</w:tr>
      <w:tr w:rsidR="00086870" w:rsidRPr="00D4353B" w14:paraId="491C64BD" w14:textId="77777777" w:rsidTr="002C6CD3">
        <w:trPr>
          <w:cantSplit/>
          <w:trHeight w:val="20"/>
        </w:trPr>
        <w:tc>
          <w:tcPr>
            <w:tcW w:w="4050" w:type="dxa"/>
          </w:tcPr>
          <w:p w14:paraId="30877294" w14:textId="77777777" w:rsidR="00086870" w:rsidRPr="00D4353B" w:rsidRDefault="00086870" w:rsidP="002C6CD3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4353B">
              <w:rPr>
                <w:cs/>
              </w:rPr>
              <w:t>โปรแกรมคอมพิวเตอร์</w:t>
            </w:r>
          </w:p>
        </w:tc>
        <w:tc>
          <w:tcPr>
            <w:tcW w:w="1080" w:type="dxa"/>
          </w:tcPr>
          <w:p w14:paraId="574377D3" w14:textId="77777777" w:rsidR="00086870" w:rsidRPr="00D4353B" w:rsidRDefault="00086870" w:rsidP="002C6CD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(3,417,056)</w:t>
            </w:r>
          </w:p>
        </w:tc>
        <w:tc>
          <w:tcPr>
            <w:tcW w:w="87" w:type="dxa"/>
          </w:tcPr>
          <w:p w14:paraId="5258AE3F" w14:textId="77777777" w:rsidR="00086870" w:rsidRPr="00D4353B" w:rsidRDefault="00086870" w:rsidP="002C6CD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2F218380" w14:textId="77777777" w:rsidR="00086870" w:rsidRPr="00D4353B" w:rsidRDefault="00086870" w:rsidP="002C6CD3">
            <w:pPr>
              <w:tabs>
                <w:tab w:val="decimal" w:pos="974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(153,747)</w:t>
            </w:r>
          </w:p>
        </w:tc>
        <w:tc>
          <w:tcPr>
            <w:tcW w:w="107" w:type="dxa"/>
          </w:tcPr>
          <w:p w14:paraId="33BE8C75" w14:textId="77777777" w:rsidR="00086870" w:rsidRPr="00D4353B" w:rsidRDefault="00086870" w:rsidP="002C6CD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301F3EDE" w14:textId="77777777" w:rsidR="00086870" w:rsidRPr="00D4353B" w:rsidRDefault="00086870" w:rsidP="002C6CD3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39BBA6BC" w14:textId="77777777" w:rsidR="00086870" w:rsidRPr="00D4353B" w:rsidRDefault="00086870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6EF85D33" w14:textId="77777777" w:rsidR="00086870" w:rsidRPr="00D4353B" w:rsidRDefault="00086870" w:rsidP="002C6CD3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(3,570,803)</w:t>
            </w:r>
          </w:p>
        </w:tc>
      </w:tr>
      <w:tr w:rsidR="00086870" w:rsidRPr="00D4353B" w14:paraId="31C4FDBC" w14:textId="77777777" w:rsidTr="002C6CD3">
        <w:trPr>
          <w:cantSplit/>
          <w:trHeight w:val="20"/>
        </w:trPr>
        <w:tc>
          <w:tcPr>
            <w:tcW w:w="4050" w:type="dxa"/>
          </w:tcPr>
          <w:p w14:paraId="61518033" w14:textId="77777777" w:rsidR="00086870" w:rsidRPr="00D4353B" w:rsidRDefault="00086870" w:rsidP="002C6CD3">
            <w:pPr>
              <w:spacing w:line="280" w:lineRule="exact"/>
              <w:ind w:left="712" w:hanging="271"/>
              <w:rPr>
                <w:cs/>
              </w:rPr>
            </w:pPr>
            <w:r w:rsidRPr="00D4353B">
              <w:rPr>
                <w:rFonts w:hint="cs"/>
                <w:cs/>
              </w:rPr>
              <w:t>งานวิจัยและพัฒนา</w:t>
            </w:r>
          </w:p>
        </w:tc>
        <w:tc>
          <w:tcPr>
            <w:tcW w:w="1080" w:type="dxa"/>
          </w:tcPr>
          <w:p w14:paraId="0EB000B1" w14:textId="77777777" w:rsidR="00086870" w:rsidRPr="00D4353B" w:rsidRDefault="00086870" w:rsidP="002C6CD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(163,034)</w:t>
            </w:r>
          </w:p>
        </w:tc>
        <w:tc>
          <w:tcPr>
            <w:tcW w:w="87" w:type="dxa"/>
          </w:tcPr>
          <w:p w14:paraId="111749D0" w14:textId="77777777" w:rsidR="00086870" w:rsidRPr="00D4353B" w:rsidRDefault="00086870" w:rsidP="002C6CD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45777D4A" w14:textId="77777777" w:rsidR="00086870" w:rsidRPr="00D4353B" w:rsidRDefault="00086870" w:rsidP="002C6CD3">
            <w:pPr>
              <w:tabs>
                <w:tab w:val="decimal" w:pos="540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-</w:t>
            </w:r>
          </w:p>
        </w:tc>
        <w:tc>
          <w:tcPr>
            <w:tcW w:w="107" w:type="dxa"/>
          </w:tcPr>
          <w:p w14:paraId="140E59BA" w14:textId="77777777" w:rsidR="00086870" w:rsidRPr="00D4353B" w:rsidRDefault="00086870" w:rsidP="002C6CD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0594DFE2" w14:textId="77777777" w:rsidR="00086870" w:rsidRPr="00D4353B" w:rsidRDefault="00086870" w:rsidP="002C6CD3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163,034</w:t>
            </w:r>
          </w:p>
        </w:tc>
        <w:tc>
          <w:tcPr>
            <w:tcW w:w="124" w:type="dxa"/>
          </w:tcPr>
          <w:p w14:paraId="3B5D9421" w14:textId="77777777" w:rsidR="00086870" w:rsidRPr="00D4353B" w:rsidRDefault="00086870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10088437" w14:textId="77777777" w:rsidR="00086870" w:rsidRPr="00D4353B" w:rsidRDefault="00086870" w:rsidP="002C6CD3">
            <w:pPr>
              <w:tabs>
                <w:tab w:val="decimal" w:pos="62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</w:tr>
      <w:tr w:rsidR="00086870" w:rsidRPr="00D4353B" w14:paraId="418A60FE" w14:textId="77777777" w:rsidTr="002C6CD3">
        <w:trPr>
          <w:cantSplit/>
          <w:trHeight w:val="20"/>
        </w:trPr>
        <w:tc>
          <w:tcPr>
            <w:tcW w:w="4050" w:type="dxa"/>
          </w:tcPr>
          <w:p w14:paraId="6D46E146" w14:textId="77777777" w:rsidR="00086870" w:rsidRPr="00D4353B" w:rsidRDefault="00086870" w:rsidP="002C6CD3">
            <w:pPr>
              <w:spacing w:line="280" w:lineRule="exact"/>
              <w:ind w:left="712" w:firstLine="93"/>
              <w:rPr>
                <w:rFonts w:asciiTheme="majorBidi" w:hAnsiTheme="majorBidi" w:cstheme="majorBidi"/>
                <w:cs/>
              </w:rPr>
            </w:pPr>
            <w:r w:rsidRPr="00D4353B">
              <w:rPr>
                <w:cs/>
              </w:rPr>
              <w:t>รวมค่าตัดจำหน่ายสะสม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33D1B50" w14:textId="77777777" w:rsidR="00086870" w:rsidRPr="00D4353B" w:rsidRDefault="00086870" w:rsidP="002C6CD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(3,580,090)</w:t>
            </w:r>
          </w:p>
        </w:tc>
        <w:tc>
          <w:tcPr>
            <w:tcW w:w="87" w:type="dxa"/>
          </w:tcPr>
          <w:p w14:paraId="6A4DA0A7" w14:textId="77777777" w:rsidR="00086870" w:rsidRPr="00D4353B" w:rsidRDefault="00086870" w:rsidP="002C6CD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14:paraId="3F1929A5" w14:textId="77777777" w:rsidR="00086870" w:rsidRPr="00D4353B" w:rsidRDefault="00086870" w:rsidP="002C6CD3">
            <w:pPr>
              <w:tabs>
                <w:tab w:val="decimal" w:pos="974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(153,747)</w:t>
            </w:r>
          </w:p>
        </w:tc>
        <w:tc>
          <w:tcPr>
            <w:tcW w:w="107" w:type="dxa"/>
          </w:tcPr>
          <w:p w14:paraId="435F65E6" w14:textId="77777777" w:rsidR="00086870" w:rsidRPr="00D4353B" w:rsidRDefault="00086870" w:rsidP="002C6CD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DD502EB" w14:textId="77777777" w:rsidR="00086870" w:rsidRPr="00D4353B" w:rsidRDefault="00086870" w:rsidP="002C6CD3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163,034</w:t>
            </w:r>
          </w:p>
        </w:tc>
        <w:tc>
          <w:tcPr>
            <w:tcW w:w="124" w:type="dxa"/>
          </w:tcPr>
          <w:p w14:paraId="2FDDCD76" w14:textId="77777777" w:rsidR="00086870" w:rsidRPr="00D4353B" w:rsidRDefault="00086870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6B1FE468" w14:textId="77777777" w:rsidR="00086870" w:rsidRPr="00D4353B" w:rsidRDefault="00086870" w:rsidP="002C6CD3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(3,570,803)</w:t>
            </w:r>
          </w:p>
        </w:tc>
      </w:tr>
      <w:tr w:rsidR="00086870" w:rsidRPr="00D4353B" w14:paraId="43F441C8" w14:textId="77777777" w:rsidTr="002C6CD3">
        <w:trPr>
          <w:cantSplit/>
          <w:trHeight w:val="20"/>
        </w:trPr>
        <w:tc>
          <w:tcPr>
            <w:tcW w:w="4050" w:type="dxa"/>
          </w:tcPr>
          <w:p w14:paraId="74B7C9CF" w14:textId="77777777" w:rsidR="00086870" w:rsidRPr="00D4353B" w:rsidRDefault="00086870" w:rsidP="002C6CD3">
            <w:pPr>
              <w:spacing w:line="280" w:lineRule="exact"/>
              <w:ind w:left="532" w:hanging="352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โปรแกรมระหว่างพัฒนา</w:t>
            </w:r>
          </w:p>
        </w:tc>
        <w:tc>
          <w:tcPr>
            <w:tcW w:w="1080" w:type="dxa"/>
          </w:tcPr>
          <w:p w14:paraId="49C60CB9" w14:textId="77777777" w:rsidR="00086870" w:rsidRPr="00D4353B" w:rsidRDefault="00086870" w:rsidP="002C6CD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3,034,333</w:t>
            </w:r>
          </w:p>
        </w:tc>
        <w:tc>
          <w:tcPr>
            <w:tcW w:w="87" w:type="dxa"/>
          </w:tcPr>
          <w:p w14:paraId="4DE2FF3B" w14:textId="77777777" w:rsidR="00086870" w:rsidRPr="00D4353B" w:rsidRDefault="00086870" w:rsidP="002C6CD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18665519" w14:textId="77777777" w:rsidR="00086870" w:rsidRPr="00D4353B" w:rsidRDefault="00086870" w:rsidP="002C6CD3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618,456</w:t>
            </w:r>
          </w:p>
        </w:tc>
        <w:tc>
          <w:tcPr>
            <w:tcW w:w="107" w:type="dxa"/>
          </w:tcPr>
          <w:p w14:paraId="28DB71AE" w14:textId="77777777" w:rsidR="00086870" w:rsidRPr="00D4353B" w:rsidRDefault="00086870" w:rsidP="002C6CD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05A4F2A3" w14:textId="77777777" w:rsidR="00086870" w:rsidRPr="00D4353B" w:rsidRDefault="00086870" w:rsidP="002C6CD3">
            <w:pPr>
              <w:tabs>
                <w:tab w:val="decimal" w:pos="624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23FD0333" w14:textId="77777777" w:rsidR="00086870" w:rsidRPr="00D4353B" w:rsidRDefault="00086870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3C7086E8" w14:textId="77777777" w:rsidR="00086870" w:rsidRPr="00D4353B" w:rsidRDefault="00086870" w:rsidP="002C6CD3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3,652,789</w:t>
            </w:r>
          </w:p>
        </w:tc>
      </w:tr>
      <w:tr w:rsidR="00086870" w:rsidRPr="00D4353B" w14:paraId="5C151466" w14:textId="77777777" w:rsidTr="002C6CD3">
        <w:trPr>
          <w:cantSplit/>
          <w:trHeight w:val="20"/>
        </w:trPr>
        <w:tc>
          <w:tcPr>
            <w:tcW w:w="4050" w:type="dxa"/>
          </w:tcPr>
          <w:p w14:paraId="0C8C64C9" w14:textId="77777777" w:rsidR="00086870" w:rsidRPr="00D4353B" w:rsidRDefault="00086870" w:rsidP="002C6CD3">
            <w:pPr>
              <w:spacing w:line="280" w:lineRule="exact"/>
              <w:ind w:left="532" w:hanging="352"/>
              <w:rPr>
                <w:cs/>
              </w:rPr>
            </w:pPr>
            <w:r w:rsidRPr="00D4353B">
              <w:rPr>
                <w:rFonts w:ascii="Angsana New" w:hAnsi="Angsana New"/>
                <w:u w:val="single"/>
                <w:cs/>
              </w:rPr>
              <w:t>หัก</w:t>
            </w:r>
            <w:r w:rsidRPr="00D4353B">
              <w:rPr>
                <w:rFonts w:ascii="Angsana New" w:hAnsi="Angsana New"/>
                <w:cs/>
              </w:rPr>
              <w:t xml:space="preserve"> ค่าเผื่อการ</w:t>
            </w:r>
            <w:r w:rsidRPr="00D4353B">
              <w:rPr>
                <w:rFonts w:ascii="Angsana New" w:hAnsi="Angsana New" w:hint="cs"/>
                <w:cs/>
              </w:rPr>
              <w:t>ด้อย</w:t>
            </w:r>
            <w:r w:rsidRPr="00D4353B">
              <w:rPr>
                <w:rFonts w:ascii="Angsana New" w:hAnsi="Angsana New"/>
                <w:cs/>
              </w:rPr>
              <w:t>ค่า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1031F4E" w14:textId="77777777" w:rsidR="00086870" w:rsidRPr="00D4353B" w:rsidRDefault="00086870" w:rsidP="002C6CD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  <w:cs/>
              </w:rPr>
            </w:pPr>
            <w:r w:rsidRPr="00D4353B">
              <w:rPr>
                <w:rFonts w:asciiTheme="majorBidi" w:hAnsiTheme="majorBidi"/>
              </w:rPr>
              <w:t>(1,325,466)</w:t>
            </w:r>
          </w:p>
        </w:tc>
        <w:tc>
          <w:tcPr>
            <w:tcW w:w="87" w:type="dxa"/>
          </w:tcPr>
          <w:p w14:paraId="6FD4B439" w14:textId="77777777" w:rsidR="00086870" w:rsidRPr="00D4353B" w:rsidRDefault="00086870" w:rsidP="002C6CD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  <w:vAlign w:val="bottom"/>
          </w:tcPr>
          <w:p w14:paraId="4E12D416" w14:textId="77777777" w:rsidR="00086870" w:rsidRPr="00D4353B" w:rsidRDefault="00086870" w:rsidP="002C6CD3">
            <w:pPr>
              <w:tabs>
                <w:tab w:val="decimal" w:pos="540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-</w:t>
            </w:r>
          </w:p>
        </w:tc>
        <w:tc>
          <w:tcPr>
            <w:tcW w:w="107" w:type="dxa"/>
            <w:vAlign w:val="bottom"/>
          </w:tcPr>
          <w:p w14:paraId="435F2C3B" w14:textId="77777777" w:rsidR="00086870" w:rsidRPr="00D4353B" w:rsidRDefault="00086870" w:rsidP="002C6CD3">
            <w:pPr>
              <w:spacing w:line="280" w:lineRule="exact"/>
              <w:ind w:left="-18"/>
              <w:jc w:val="center"/>
              <w:rPr>
                <w:rFonts w:asciiTheme="majorBidi" w:hAnsiTheme="majorBidi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vAlign w:val="bottom"/>
          </w:tcPr>
          <w:p w14:paraId="35309DEA" w14:textId="77777777" w:rsidR="00086870" w:rsidRPr="00D4353B" w:rsidRDefault="00086870" w:rsidP="002C6CD3">
            <w:pPr>
              <w:tabs>
                <w:tab w:val="decimal" w:pos="968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1,325,466</w:t>
            </w:r>
          </w:p>
        </w:tc>
        <w:tc>
          <w:tcPr>
            <w:tcW w:w="124" w:type="dxa"/>
          </w:tcPr>
          <w:p w14:paraId="2526E29E" w14:textId="77777777" w:rsidR="00086870" w:rsidRPr="00D4353B" w:rsidRDefault="00086870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bottom"/>
          </w:tcPr>
          <w:p w14:paraId="5FD07B3F" w14:textId="77777777" w:rsidR="00086870" w:rsidRPr="00D4353B" w:rsidRDefault="00086870" w:rsidP="002C6CD3">
            <w:pPr>
              <w:tabs>
                <w:tab w:val="decimal" w:pos="62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</w:tr>
      <w:tr w:rsidR="00086870" w:rsidRPr="00D4353B" w14:paraId="6D61AE25" w14:textId="77777777" w:rsidTr="002C6CD3">
        <w:trPr>
          <w:cantSplit/>
          <w:trHeight w:val="20"/>
        </w:trPr>
        <w:tc>
          <w:tcPr>
            <w:tcW w:w="4050" w:type="dxa"/>
          </w:tcPr>
          <w:p w14:paraId="2FBC7834" w14:textId="77777777" w:rsidR="00086870" w:rsidRPr="00D4353B" w:rsidRDefault="00086870" w:rsidP="002C6CD3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C5C32FD" w14:textId="77777777" w:rsidR="00086870" w:rsidRPr="00D4353B" w:rsidRDefault="00086870" w:rsidP="002C6CD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3,310,677</w:t>
            </w:r>
          </w:p>
        </w:tc>
        <w:tc>
          <w:tcPr>
            <w:tcW w:w="87" w:type="dxa"/>
          </w:tcPr>
          <w:p w14:paraId="281CF46B" w14:textId="77777777" w:rsidR="00086870" w:rsidRPr="00D4353B" w:rsidRDefault="00086870" w:rsidP="002C6CD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79D984E9" w14:textId="77777777" w:rsidR="00086870" w:rsidRPr="00D4353B" w:rsidRDefault="00086870" w:rsidP="002C6CD3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28CCC8E5" w14:textId="77777777" w:rsidR="00086870" w:rsidRPr="00D4353B" w:rsidRDefault="00086870" w:rsidP="002C6CD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5343C28C" w14:textId="77777777" w:rsidR="00086870" w:rsidRPr="00D4353B" w:rsidRDefault="00086870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698B4807" w14:textId="77777777" w:rsidR="00086870" w:rsidRPr="00D4353B" w:rsidRDefault="00086870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ouble" w:sz="4" w:space="0" w:color="auto"/>
            </w:tcBorders>
          </w:tcPr>
          <w:p w14:paraId="1F572636" w14:textId="77777777" w:rsidR="00086870" w:rsidRPr="00D4353B" w:rsidRDefault="00086870" w:rsidP="00086870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4,233,286</w:t>
            </w:r>
          </w:p>
        </w:tc>
      </w:tr>
      <w:tr w:rsidR="00086870" w:rsidRPr="00D4353B" w14:paraId="532791CB" w14:textId="77777777" w:rsidTr="000A4C0B">
        <w:trPr>
          <w:cantSplit/>
          <w:trHeight w:val="20"/>
        </w:trPr>
        <w:tc>
          <w:tcPr>
            <w:tcW w:w="4050" w:type="dxa"/>
            <w:shd w:val="clear" w:color="auto" w:fill="auto"/>
          </w:tcPr>
          <w:p w14:paraId="21A36A44" w14:textId="77777777" w:rsidR="00086870" w:rsidRPr="00D4353B" w:rsidRDefault="00086870" w:rsidP="00F96FFC">
            <w:pPr>
              <w:spacing w:line="280" w:lineRule="exact"/>
              <w:ind w:left="532" w:hanging="352"/>
              <w:rPr>
                <w:rFonts w:asciiTheme="majorBidi" w:hAnsi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530649C" w14:textId="77777777" w:rsidR="00086870" w:rsidRPr="00D4353B" w:rsidRDefault="00086870" w:rsidP="00F96FFC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  <w:shd w:val="clear" w:color="auto" w:fill="auto"/>
          </w:tcPr>
          <w:p w14:paraId="7C906718" w14:textId="77777777" w:rsidR="00086870" w:rsidRPr="00D4353B" w:rsidRDefault="00086870" w:rsidP="00F96FFC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shd w:val="clear" w:color="auto" w:fill="auto"/>
          </w:tcPr>
          <w:p w14:paraId="4AD00D49" w14:textId="77777777" w:rsidR="00086870" w:rsidRPr="00D4353B" w:rsidRDefault="00086870" w:rsidP="00F96FFC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  <w:shd w:val="clear" w:color="auto" w:fill="auto"/>
          </w:tcPr>
          <w:p w14:paraId="2A9A963E" w14:textId="77777777" w:rsidR="00086870" w:rsidRPr="00D4353B" w:rsidRDefault="00086870" w:rsidP="00F96FF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shd w:val="clear" w:color="auto" w:fill="auto"/>
          </w:tcPr>
          <w:p w14:paraId="07829182" w14:textId="77777777" w:rsidR="00086870" w:rsidRPr="00D4353B" w:rsidRDefault="00086870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  <w:shd w:val="clear" w:color="auto" w:fill="auto"/>
          </w:tcPr>
          <w:p w14:paraId="3714D88E" w14:textId="77777777" w:rsidR="00086870" w:rsidRPr="00D4353B" w:rsidRDefault="00086870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shd w:val="clear" w:color="auto" w:fill="auto"/>
          </w:tcPr>
          <w:p w14:paraId="35C49F7F" w14:textId="77777777" w:rsidR="00086870" w:rsidRPr="00D4353B" w:rsidRDefault="00086870" w:rsidP="00F96FFC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</w:tr>
      <w:tr w:rsidR="00F96FFC" w:rsidRPr="00D4353B" w14:paraId="0776088D" w14:textId="77777777" w:rsidTr="000A4C0B">
        <w:trPr>
          <w:cantSplit/>
          <w:trHeight w:val="20"/>
        </w:trPr>
        <w:tc>
          <w:tcPr>
            <w:tcW w:w="4050" w:type="dxa"/>
            <w:shd w:val="clear" w:color="auto" w:fill="auto"/>
          </w:tcPr>
          <w:p w14:paraId="51FA1DC9" w14:textId="384DFDC2" w:rsidR="00F96FFC" w:rsidRPr="00D4353B" w:rsidRDefault="00F96FFC" w:rsidP="00F96FFC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/>
                <w:b/>
                <w:bCs/>
                <w:cs/>
              </w:rPr>
              <w:t xml:space="preserve">ค่าตัดจำหน่ายสำหรับปีสิ้นสุดวันที่ </w:t>
            </w:r>
            <w:r w:rsidRPr="00D4353B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D4353B">
              <w:rPr>
                <w:rFonts w:asciiTheme="majorBidi" w:hAnsiTheme="majorBidi"/>
                <w:b/>
                <w:bCs/>
                <w:cs/>
              </w:rPr>
              <w:t>ธันวาคม</w:t>
            </w:r>
          </w:p>
        </w:tc>
        <w:tc>
          <w:tcPr>
            <w:tcW w:w="1080" w:type="dxa"/>
            <w:shd w:val="clear" w:color="auto" w:fill="auto"/>
          </w:tcPr>
          <w:p w14:paraId="035582FD" w14:textId="77777777" w:rsidR="00F96FFC" w:rsidRPr="00D4353B" w:rsidRDefault="00F96FFC" w:rsidP="00F96FFC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  <w:shd w:val="clear" w:color="auto" w:fill="auto"/>
          </w:tcPr>
          <w:p w14:paraId="028EC4A8" w14:textId="77777777" w:rsidR="00F96FFC" w:rsidRPr="00D4353B" w:rsidRDefault="00F96FFC" w:rsidP="00F96FFC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shd w:val="clear" w:color="auto" w:fill="auto"/>
          </w:tcPr>
          <w:p w14:paraId="3A1B22F8" w14:textId="77777777" w:rsidR="00F96FFC" w:rsidRPr="00D4353B" w:rsidRDefault="00F96FFC" w:rsidP="00F96FFC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  <w:shd w:val="clear" w:color="auto" w:fill="auto"/>
          </w:tcPr>
          <w:p w14:paraId="3E1957F1" w14:textId="77777777" w:rsidR="00F96FFC" w:rsidRPr="00D4353B" w:rsidRDefault="00F96FFC" w:rsidP="00F96FF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shd w:val="clear" w:color="auto" w:fill="auto"/>
          </w:tcPr>
          <w:p w14:paraId="6D4F8CD8" w14:textId="77777777" w:rsidR="00F96FFC" w:rsidRPr="00D4353B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  <w:shd w:val="clear" w:color="auto" w:fill="auto"/>
          </w:tcPr>
          <w:p w14:paraId="1FDB2193" w14:textId="77777777" w:rsidR="00F96FFC" w:rsidRPr="00D4353B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shd w:val="clear" w:color="auto" w:fill="auto"/>
          </w:tcPr>
          <w:p w14:paraId="34A3B57B" w14:textId="77777777" w:rsidR="00F96FFC" w:rsidRPr="00D4353B" w:rsidRDefault="00F96FFC" w:rsidP="00F96FFC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</w:tr>
      <w:tr w:rsidR="00F96FFC" w:rsidRPr="00D4353B" w14:paraId="51FF4A99" w14:textId="77777777" w:rsidTr="000A4C0B">
        <w:trPr>
          <w:cantSplit/>
          <w:trHeight w:val="20"/>
        </w:trPr>
        <w:tc>
          <w:tcPr>
            <w:tcW w:w="4050" w:type="dxa"/>
            <w:shd w:val="clear" w:color="auto" w:fill="auto"/>
          </w:tcPr>
          <w:p w14:paraId="779E3F6D" w14:textId="627B3656" w:rsidR="00F96FFC" w:rsidRPr="00D4353B" w:rsidRDefault="00F96FFC" w:rsidP="00F96FFC">
            <w:pPr>
              <w:spacing w:line="280" w:lineRule="exact"/>
              <w:ind w:left="712" w:hanging="271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256</w:t>
            </w:r>
            <w:r w:rsidR="00086870" w:rsidRPr="00D4353B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14:paraId="0CF4203A" w14:textId="77777777" w:rsidR="00F96FFC" w:rsidRPr="00D4353B" w:rsidRDefault="00F96FFC" w:rsidP="00F96FFC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  <w:shd w:val="clear" w:color="auto" w:fill="auto"/>
          </w:tcPr>
          <w:p w14:paraId="0C850CA4" w14:textId="77777777" w:rsidR="00F96FFC" w:rsidRPr="00D4353B" w:rsidRDefault="00F96FFC" w:rsidP="00F96FFC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shd w:val="clear" w:color="auto" w:fill="auto"/>
          </w:tcPr>
          <w:p w14:paraId="6742B290" w14:textId="77777777" w:rsidR="00F96FFC" w:rsidRPr="00D4353B" w:rsidRDefault="00F96FFC" w:rsidP="00F96FFC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  <w:shd w:val="clear" w:color="auto" w:fill="auto"/>
          </w:tcPr>
          <w:p w14:paraId="04C926FE" w14:textId="77777777" w:rsidR="00F96FFC" w:rsidRPr="00D4353B" w:rsidRDefault="00F96FFC" w:rsidP="00F96FF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shd w:val="clear" w:color="auto" w:fill="auto"/>
          </w:tcPr>
          <w:p w14:paraId="33E9883C" w14:textId="5590DF55" w:rsidR="00F96FFC" w:rsidRPr="00D4353B" w:rsidRDefault="00F96FFC" w:rsidP="00F96FFC">
            <w:pPr>
              <w:tabs>
                <w:tab w:val="decimal" w:pos="987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4" w:type="dxa"/>
            <w:shd w:val="clear" w:color="auto" w:fill="auto"/>
          </w:tcPr>
          <w:p w14:paraId="211C34D9" w14:textId="77777777" w:rsidR="00F96FFC" w:rsidRPr="00D4353B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bottom w:val="double" w:sz="4" w:space="0" w:color="auto"/>
            </w:tcBorders>
            <w:shd w:val="clear" w:color="auto" w:fill="auto"/>
          </w:tcPr>
          <w:p w14:paraId="52243482" w14:textId="1A297358" w:rsidR="00F96FFC" w:rsidRPr="00D4353B" w:rsidRDefault="007F3F14" w:rsidP="00F96FFC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246,408</w:t>
            </w:r>
          </w:p>
        </w:tc>
      </w:tr>
      <w:tr w:rsidR="00086870" w:rsidRPr="00D4353B" w14:paraId="64EB77CA" w14:textId="77777777" w:rsidTr="000A4C0B">
        <w:trPr>
          <w:cantSplit/>
          <w:trHeight w:val="20"/>
        </w:trPr>
        <w:tc>
          <w:tcPr>
            <w:tcW w:w="4050" w:type="dxa"/>
            <w:shd w:val="clear" w:color="auto" w:fill="auto"/>
          </w:tcPr>
          <w:p w14:paraId="32F9B126" w14:textId="16DDC328" w:rsidR="00086870" w:rsidRPr="00D4353B" w:rsidRDefault="00086870" w:rsidP="00086870">
            <w:pPr>
              <w:spacing w:line="280" w:lineRule="exact"/>
              <w:ind w:left="712" w:hanging="271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080" w:type="dxa"/>
            <w:shd w:val="clear" w:color="auto" w:fill="auto"/>
          </w:tcPr>
          <w:p w14:paraId="300DE096" w14:textId="77777777" w:rsidR="00086870" w:rsidRPr="00D4353B" w:rsidRDefault="00086870" w:rsidP="00086870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  <w:shd w:val="clear" w:color="auto" w:fill="auto"/>
          </w:tcPr>
          <w:p w14:paraId="1F6DB5E8" w14:textId="77777777" w:rsidR="00086870" w:rsidRPr="00D4353B" w:rsidRDefault="00086870" w:rsidP="00086870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shd w:val="clear" w:color="auto" w:fill="auto"/>
          </w:tcPr>
          <w:p w14:paraId="4EE84FD6" w14:textId="77777777" w:rsidR="00086870" w:rsidRPr="00D4353B" w:rsidRDefault="00086870" w:rsidP="00086870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  <w:shd w:val="clear" w:color="auto" w:fill="auto"/>
          </w:tcPr>
          <w:p w14:paraId="414B9451" w14:textId="77777777" w:rsidR="00086870" w:rsidRPr="00D4353B" w:rsidRDefault="00086870" w:rsidP="00086870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shd w:val="clear" w:color="auto" w:fill="auto"/>
          </w:tcPr>
          <w:p w14:paraId="0B85BD86" w14:textId="31D4AEB3" w:rsidR="00086870" w:rsidRPr="00D4353B" w:rsidRDefault="00086870" w:rsidP="00086870">
            <w:pPr>
              <w:tabs>
                <w:tab w:val="decimal" w:pos="987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4" w:type="dxa"/>
            <w:shd w:val="clear" w:color="auto" w:fill="auto"/>
          </w:tcPr>
          <w:p w14:paraId="24C465D8" w14:textId="77777777" w:rsidR="00086870" w:rsidRPr="00D4353B" w:rsidRDefault="00086870" w:rsidP="00086870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D83D0BC" w14:textId="589A32D3" w:rsidR="00086870" w:rsidRPr="00D4353B" w:rsidRDefault="00086870" w:rsidP="00086870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153,747</w:t>
            </w:r>
          </w:p>
        </w:tc>
      </w:tr>
    </w:tbl>
    <w:p w14:paraId="4BFA3DBE" w14:textId="3F16D526" w:rsidR="00326E73" w:rsidRPr="00D4353B" w:rsidRDefault="00326E73" w:rsidP="00326E73">
      <w:pPr>
        <w:spacing w:before="240"/>
        <w:ind w:left="547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 xml:space="preserve">สำหรับปีสิ้นสุดวันที่ </w:t>
      </w:r>
      <w:r w:rsidR="00936B0F" w:rsidRPr="00D4353B">
        <w:rPr>
          <w:rFonts w:asciiTheme="majorBidi" w:hAnsiTheme="majorBidi" w:cstheme="majorBidi"/>
          <w:b/>
          <w:bCs/>
        </w:rPr>
        <w:t>31</w:t>
      </w:r>
      <w:r w:rsidRPr="00D4353B">
        <w:rPr>
          <w:rFonts w:asciiTheme="majorBidi" w:hAnsiTheme="majorBidi" w:cstheme="majorBidi"/>
          <w:b/>
          <w:bCs/>
          <w:cs/>
        </w:rPr>
        <w:t xml:space="preserve"> ธันวาคม</w:t>
      </w:r>
      <w:r w:rsidRPr="00D4353B">
        <w:rPr>
          <w:rFonts w:asciiTheme="majorBidi" w:hAnsiTheme="majorBidi" w:cstheme="majorBidi"/>
          <w:b/>
          <w:bCs/>
        </w:rPr>
        <w:t xml:space="preserve"> </w:t>
      </w:r>
      <w:r w:rsidR="00936B0F" w:rsidRPr="00D4353B">
        <w:rPr>
          <w:rFonts w:asciiTheme="majorBidi" w:hAnsiTheme="majorBidi" w:cstheme="majorBidi"/>
          <w:b/>
          <w:bCs/>
        </w:rPr>
        <w:t>256</w:t>
      </w:r>
      <w:r w:rsidR="009F0E33" w:rsidRPr="00D4353B">
        <w:rPr>
          <w:rFonts w:asciiTheme="majorBidi" w:hAnsiTheme="majorBidi" w:cstheme="majorBidi"/>
          <w:b/>
          <w:bCs/>
        </w:rPr>
        <w:t>6</w:t>
      </w:r>
    </w:p>
    <w:p w14:paraId="5A1F8215" w14:textId="77777777" w:rsidR="00326E73" w:rsidRPr="00D4353B" w:rsidRDefault="00326E73" w:rsidP="00326E73">
      <w:pPr>
        <w:ind w:left="547"/>
        <w:jc w:val="right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 xml:space="preserve">หน่วย </w:t>
      </w:r>
      <w:r w:rsidRPr="00D4353B">
        <w:rPr>
          <w:rFonts w:asciiTheme="majorBidi" w:hAnsiTheme="majorBidi" w:cstheme="majorBidi"/>
          <w:b/>
          <w:bCs/>
        </w:rPr>
        <w:t>:</w:t>
      </w:r>
      <w:r w:rsidRPr="00D4353B">
        <w:rPr>
          <w:rFonts w:asciiTheme="majorBidi" w:hAnsiTheme="majorBidi" w:cstheme="majorBidi"/>
          <w:b/>
          <w:bCs/>
          <w:cs/>
        </w:rPr>
        <w:t xml:space="preserve"> บาท</w:t>
      </w:r>
    </w:p>
    <w:tbl>
      <w:tblPr>
        <w:tblW w:w="871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87"/>
        <w:gridCol w:w="1066"/>
        <w:gridCol w:w="107"/>
        <w:gridCol w:w="1063"/>
        <w:gridCol w:w="124"/>
        <w:gridCol w:w="1136"/>
      </w:tblGrid>
      <w:tr w:rsidR="00401E42" w:rsidRPr="00D4353B" w14:paraId="36744FBF" w14:textId="77777777" w:rsidTr="000A4C0B">
        <w:trPr>
          <w:cantSplit/>
          <w:trHeight w:val="20"/>
        </w:trPr>
        <w:tc>
          <w:tcPr>
            <w:tcW w:w="4050" w:type="dxa"/>
          </w:tcPr>
          <w:p w14:paraId="05CE343A" w14:textId="77777777" w:rsidR="00326E73" w:rsidRPr="00D4353B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663" w:type="dxa"/>
            <w:gridSpan w:val="7"/>
          </w:tcPr>
          <w:p w14:paraId="52B64B51" w14:textId="2A8BC115" w:rsidR="00326E73" w:rsidRPr="00D4353B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th-TH"/>
              </w:rPr>
              <w:t>งบการเงินเฉพาะกิจการ</w:t>
            </w:r>
          </w:p>
        </w:tc>
      </w:tr>
      <w:tr w:rsidR="00311BD1" w:rsidRPr="00D4353B" w14:paraId="287384BA" w14:textId="77777777" w:rsidTr="000A4C0B">
        <w:trPr>
          <w:cantSplit/>
          <w:trHeight w:val="20"/>
        </w:trPr>
        <w:tc>
          <w:tcPr>
            <w:tcW w:w="4050" w:type="dxa"/>
          </w:tcPr>
          <w:p w14:paraId="27242CC1" w14:textId="77777777" w:rsidR="00311BD1" w:rsidRPr="00D4353B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1D59DD7" w14:textId="77777777" w:rsidR="00311BD1" w:rsidRPr="00D4353B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87" w:type="dxa"/>
          </w:tcPr>
          <w:p w14:paraId="6B14FDA5" w14:textId="77777777" w:rsidR="00311BD1" w:rsidRPr="00D4353B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1F539A28" w14:textId="77777777" w:rsidR="00311BD1" w:rsidRPr="00D4353B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107" w:type="dxa"/>
          </w:tcPr>
          <w:p w14:paraId="654DA3B5" w14:textId="77777777" w:rsidR="00311BD1" w:rsidRPr="00D4353B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6E8E32EA" w14:textId="0E0E3119" w:rsidR="00311BD1" w:rsidRPr="00D4353B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ลดลง</w:t>
            </w:r>
          </w:p>
        </w:tc>
        <w:tc>
          <w:tcPr>
            <w:tcW w:w="124" w:type="dxa"/>
          </w:tcPr>
          <w:p w14:paraId="604424E1" w14:textId="77777777" w:rsidR="00311BD1" w:rsidRPr="00D4353B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3147BEE7" w14:textId="77777777" w:rsidR="00311BD1" w:rsidRPr="00D4353B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311BD1" w:rsidRPr="00D4353B" w14:paraId="6906B4EC" w14:textId="77777777" w:rsidTr="000A4C0B">
        <w:trPr>
          <w:cantSplit/>
          <w:trHeight w:val="20"/>
        </w:trPr>
        <w:tc>
          <w:tcPr>
            <w:tcW w:w="4050" w:type="dxa"/>
          </w:tcPr>
          <w:p w14:paraId="72B7A11E" w14:textId="77777777" w:rsidR="00311BD1" w:rsidRPr="00D4353B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9ACFC08" w14:textId="77777777" w:rsidR="00311BD1" w:rsidRPr="00D4353B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87" w:type="dxa"/>
          </w:tcPr>
          <w:p w14:paraId="4C4D6365" w14:textId="77777777" w:rsidR="00311BD1" w:rsidRPr="00D4353B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4FEB0523" w14:textId="77777777" w:rsidR="00311BD1" w:rsidRPr="00D4353B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0630FBB1" w14:textId="77777777" w:rsidR="00311BD1" w:rsidRPr="00D4353B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20345EF7" w14:textId="517E4C12" w:rsidR="00311BD1" w:rsidRPr="00D4353B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4" w:type="dxa"/>
          </w:tcPr>
          <w:p w14:paraId="142BDCE9" w14:textId="77777777" w:rsidR="00311BD1" w:rsidRPr="00D4353B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71C68C71" w14:textId="77777777" w:rsidR="00311BD1" w:rsidRPr="00D4353B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401E42" w:rsidRPr="00D4353B" w14:paraId="7F2A0B89" w14:textId="77777777" w:rsidTr="000A4C0B">
        <w:trPr>
          <w:cantSplit/>
          <w:trHeight w:val="20"/>
        </w:trPr>
        <w:tc>
          <w:tcPr>
            <w:tcW w:w="4050" w:type="dxa"/>
          </w:tcPr>
          <w:p w14:paraId="4157B4E6" w14:textId="77777777" w:rsidR="00326E73" w:rsidRPr="00D4353B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CC3BC5C" w14:textId="3564AB16" w:rsidR="00326E73" w:rsidRPr="00D4353B" w:rsidRDefault="00936B0F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326E73" w:rsidRPr="00D4353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87" w:type="dxa"/>
          </w:tcPr>
          <w:p w14:paraId="5C1E0956" w14:textId="77777777" w:rsidR="00326E73" w:rsidRPr="00D4353B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07590203" w14:textId="77777777" w:rsidR="00326E73" w:rsidRPr="00D4353B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7CAED16D" w14:textId="77777777" w:rsidR="00326E73" w:rsidRPr="00D4353B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59A54678" w14:textId="77777777" w:rsidR="00326E73" w:rsidRPr="00D4353B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348D5DCF" w14:textId="77777777" w:rsidR="00326E73" w:rsidRPr="00D4353B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2E549D7A" w14:textId="0A94FBB4" w:rsidR="00326E73" w:rsidRPr="00D4353B" w:rsidRDefault="00936B0F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326E73"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401E42" w:rsidRPr="00D4353B" w14:paraId="7BCC18F6" w14:textId="77777777" w:rsidTr="000A4C0B">
        <w:trPr>
          <w:cantSplit/>
          <w:trHeight w:val="20"/>
        </w:trPr>
        <w:tc>
          <w:tcPr>
            <w:tcW w:w="4050" w:type="dxa"/>
          </w:tcPr>
          <w:p w14:paraId="0B098C25" w14:textId="77777777" w:rsidR="00326E73" w:rsidRPr="00D4353B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8522736" w14:textId="7F3F784B" w:rsidR="00326E73" w:rsidRPr="00D4353B" w:rsidRDefault="00936B0F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</w:t>
            </w:r>
            <w:r w:rsidR="009F0E33" w:rsidRPr="00D4353B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87" w:type="dxa"/>
          </w:tcPr>
          <w:p w14:paraId="52B6E5D5" w14:textId="77777777" w:rsidR="00326E73" w:rsidRPr="00D4353B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4D9C0474" w14:textId="77777777" w:rsidR="00326E73" w:rsidRPr="00D4353B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7563BB71" w14:textId="77777777" w:rsidR="00326E73" w:rsidRPr="00D4353B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0E1ACE12" w14:textId="77777777" w:rsidR="00326E73" w:rsidRPr="00D4353B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3560514C" w14:textId="77777777" w:rsidR="00326E73" w:rsidRPr="00D4353B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4B1B9265" w14:textId="578458AA" w:rsidR="00326E73" w:rsidRPr="00D4353B" w:rsidRDefault="00936B0F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</w:t>
            </w:r>
            <w:r w:rsidR="009F0E33" w:rsidRPr="00D4353B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6</w:t>
            </w:r>
          </w:p>
        </w:tc>
      </w:tr>
      <w:tr w:rsidR="00401E42" w:rsidRPr="00D4353B" w14:paraId="2FACC209" w14:textId="77777777" w:rsidTr="000A4C0B">
        <w:trPr>
          <w:cantSplit/>
          <w:trHeight w:val="20"/>
        </w:trPr>
        <w:tc>
          <w:tcPr>
            <w:tcW w:w="4050" w:type="dxa"/>
          </w:tcPr>
          <w:p w14:paraId="5FE68143" w14:textId="19750F8B" w:rsidR="00326E73" w:rsidRPr="00D4353B" w:rsidRDefault="001D1960" w:rsidP="0031217B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/>
                <w:b/>
                <w:bCs/>
                <w:cs/>
              </w:rPr>
              <w:t>โปรแกรมคอมพิวเตอร์</w:t>
            </w:r>
          </w:p>
        </w:tc>
        <w:tc>
          <w:tcPr>
            <w:tcW w:w="1080" w:type="dxa"/>
          </w:tcPr>
          <w:p w14:paraId="28F9D6C3" w14:textId="77777777" w:rsidR="00326E73" w:rsidRPr="00D4353B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87" w:type="dxa"/>
          </w:tcPr>
          <w:p w14:paraId="13B0AE24" w14:textId="77777777" w:rsidR="00326E73" w:rsidRPr="00D4353B" w:rsidRDefault="00326E73" w:rsidP="0031217B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7C155080" w14:textId="77777777" w:rsidR="00326E73" w:rsidRPr="00D4353B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" w:type="dxa"/>
          </w:tcPr>
          <w:p w14:paraId="58BE2BE5" w14:textId="77777777" w:rsidR="00326E73" w:rsidRPr="00D4353B" w:rsidRDefault="00326E73" w:rsidP="0031217B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12A6D187" w14:textId="77777777" w:rsidR="00326E73" w:rsidRPr="00D4353B" w:rsidRDefault="00326E73" w:rsidP="0031217B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24C0D9A6" w14:textId="77777777" w:rsidR="00326E73" w:rsidRPr="00D4353B" w:rsidRDefault="00326E73" w:rsidP="0031217B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156A7239" w14:textId="77777777" w:rsidR="00326E73" w:rsidRPr="00D4353B" w:rsidRDefault="00326E73" w:rsidP="0031217B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</w:tr>
      <w:tr w:rsidR="009F0E33" w:rsidRPr="00D4353B" w14:paraId="24103BD9" w14:textId="77777777" w:rsidTr="000A4C0B">
        <w:trPr>
          <w:cantSplit/>
          <w:trHeight w:val="20"/>
        </w:trPr>
        <w:tc>
          <w:tcPr>
            <w:tcW w:w="4050" w:type="dxa"/>
          </w:tcPr>
          <w:p w14:paraId="119C9822" w14:textId="3FCFC0F3" w:rsidR="009F0E33" w:rsidRPr="00D4353B" w:rsidRDefault="009F0E33" w:rsidP="009F0E33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ราคาทุน</w:t>
            </w:r>
          </w:p>
        </w:tc>
        <w:tc>
          <w:tcPr>
            <w:tcW w:w="1080" w:type="dxa"/>
          </w:tcPr>
          <w:p w14:paraId="3F85010E" w14:textId="2E38CF58" w:rsidR="009F0E33" w:rsidRPr="00D4353B" w:rsidRDefault="009F0E33" w:rsidP="009F0E3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698,800</w:t>
            </w:r>
          </w:p>
        </w:tc>
        <w:tc>
          <w:tcPr>
            <w:tcW w:w="87" w:type="dxa"/>
          </w:tcPr>
          <w:p w14:paraId="6C865278" w14:textId="77777777" w:rsidR="009F0E33" w:rsidRPr="00D4353B" w:rsidRDefault="009F0E33" w:rsidP="009F0E3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7816C45F" w14:textId="789C675D" w:rsidR="009F0E33" w:rsidRPr="00D4353B" w:rsidRDefault="00663C79" w:rsidP="009F0E33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7" w:type="dxa"/>
          </w:tcPr>
          <w:p w14:paraId="1C78573E" w14:textId="77777777" w:rsidR="009F0E33" w:rsidRPr="00D4353B" w:rsidRDefault="009F0E33" w:rsidP="009F0E3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4FB79A33" w14:textId="5E5846F7" w:rsidR="009F0E33" w:rsidRPr="00D4353B" w:rsidRDefault="00DD0813" w:rsidP="00DD081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(144,000)</w:t>
            </w:r>
          </w:p>
        </w:tc>
        <w:tc>
          <w:tcPr>
            <w:tcW w:w="124" w:type="dxa"/>
          </w:tcPr>
          <w:p w14:paraId="51A3649A" w14:textId="77777777" w:rsidR="009F0E33" w:rsidRPr="00D4353B" w:rsidRDefault="009F0E33" w:rsidP="009F0E3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04574C21" w14:textId="3B2FBA29" w:rsidR="009F0E33" w:rsidRPr="00D4353B" w:rsidRDefault="00663C79" w:rsidP="009F0E33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554,800</w:t>
            </w:r>
          </w:p>
        </w:tc>
      </w:tr>
      <w:tr w:rsidR="009F0E33" w:rsidRPr="00D4353B" w14:paraId="6AAC270F" w14:textId="77777777" w:rsidTr="000A4C0B">
        <w:trPr>
          <w:cantSplit/>
          <w:trHeight w:val="20"/>
        </w:trPr>
        <w:tc>
          <w:tcPr>
            <w:tcW w:w="4050" w:type="dxa"/>
          </w:tcPr>
          <w:p w14:paraId="4EA18C6C" w14:textId="38C7BE8F" w:rsidR="009F0E33" w:rsidRPr="00D4353B" w:rsidRDefault="009F0E33" w:rsidP="009F0E33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4353B">
              <w:rPr>
                <w:cs/>
              </w:rPr>
              <w:t>ค่าตัดจำหน่ายสะสม</w:t>
            </w:r>
          </w:p>
        </w:tc>
        <w:tc>
          <w:tcPr>
            <w:tcW w:w="1080" w:type="dxa"/>
          </w:tcPr>
          <w:p w14:paraId="2694EFCA" w14:textId="54773DB5" w:rsidR="009F0E33" w:rsidRPr="00D4353B" w:rsidRDefault="009F0E33" w:rsidP="009F0E3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(672,129)</w:t>
            </w:r>
          </w:p>
        </w:tc>
        <w:tc>
          <w:tcPr>
            <w:tcW w:w="87" w:type="dxa"/>
          </w:tcPr>
          <w:p w14:paraId="3ABFE915" w14:textId="77777777" w:rsidR="009F0E33" w:rsidRPr="00D4353B" w:rsidRDefault="009F0E33" w:rsidP="009F0E3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6F5D9627" w14:textId="0EDF75E8" w:rsidR="009F0E33" w:rsidRPr="00D4353B" w:rsidRDefault="00663C79" w:rsidP="009F0E33">
            <w:pPr>
              <w:tabs>
                <w:tab w:val="decimal" w:pos="974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  <w:cs/>
              </w:rPr>
              <w:t>(12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1</w:t>
            </w:r>
            <w:r w:rsidRPr="00D4353B">
              <w:rPr>
                <w:rFonts w:asciiTheme="majorBidi" w:hAnsiTheme="majorBidi" w:hint="cs"/>
                <w:cs/>
              </w:rPr>
              <w:t>49</w:t>
            </w:r>
            <w:r w:rsidRPr="00D4353B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07" w:type="dxa"/>
          </w:tcPr>
          <w:p w14:paraId="745659F7" w14:textId="77777777" w:rsidR="009F0E33" w:rsidRPr="00D4353B" w:rsidRDefault="009F0E33" w:rsidP="009F0E3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2FC6460D" w14:textId="7AF4047A" w:rsidR="009F0E33" w:rsidRPr="00D4353B" w:rsidRDefault="00663C79" w:rsidP="00663C79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143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99</w:t>
            </w:r>
            <w:r w:rsidRPr="00D4353B">
              <w:rPr>
                <w:rFonts w:asciiTheme="majorBidi" w:hAnsiTheme="majorBidi" w:hint="cs"/>
                <w:cs/>
              </w:rPr>
              <w:t>8</w:t>
            </w:r>
          </w:p>
        </w:tc>
        <w:tc>
          <w:tcPr>
            <w:tcW w:w="124" w:type="dxa"/>
          </w:tcPr>
          <w:p w14:paraId="647A3B29" w14:textId="77777777" w:rsidR="009F0E33" w:rsidRPr="00D4353B" w:rsidRDefault="009F0E33" w:rsidP="009F0E3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403C76F3" w14:textId="1446B254" w:rsidR="009F0E33" w:rsidRPr="00D4353B" w:rsidRDefault="00663C79" w:rsidP="009F0E33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(540,280)</w:t>
            </w:r>
          </w:p>
        </w:tc>
      </w:tr>
      <w:tr w:rsidR="009F0E33" w:rsidRPr="00D4353B" w14:paraId="253715B7" w14:textId="77777777" w:rsidTr="000A4C0B">
        <w:trPr>
          <w:cantSplit/>
          <w:trHeight w:val="20"/>
        </w:trPr>
        <w:tc>
          <w:tcPr>
            <w:tcW w:w="4050" w:type="dxa"/>
          </w:tcPr>
          <w:p w14:paraId="5BB14276" w14:textId="61E65594" w:rsidR="009F0E33" w:rsidRPr="00D4353B" w:rsidRDefault="009F0E33" w:rsidP="009F0E33">
            <w:pPr>
              <w:spacing w:line="280" w:lineRule="exact"/>
              <w:ind w:left="712" w:firstLine="9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A4F8B2C" w14:textId="7D872151" w:rsidR="009F0E33" w:rsidRPr="00D4353B" w:rsidRDefault="009F0E33" w:rsidP="009F0E3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 w:cstheme="majorBidi"/>
              </w:rPr>
              <w:t>26,671</w:t>
            </w:r>
          </w:p>
        </w:tc>
        <w:tc>
          <w:tcPr>
            <w:tcW w:w="87" w:type="dxa"/>
          </w:tcPr>
          <w:p w14:paraId="189AFCD1" w14:textId="77777777" w:rsidR="009F0E33" w:rsidRPr="00D4353B" w:rsidRDefault="009F0E33" w:rsidP="009F0E3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0CE18BA3" w14:textId="17091466" w:rsidR="009F0E33" w:rsidRPr="00D4353B" w:rsidRDefault="009F0E33" w:rsidP="00663C79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43B6980C" w14:textId="77777777" w:rsidR="009F0E33" w:rsidRPr="00D4353B" w:rsidRDefault="009F0E33" w:rsidP="009F0E3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4EF3E82A" w14:textId="7F3E6080" w:rsidR="009F0E33" w:rsidRPr="00D4353B" w:rsidRDefault="009F0E33" w:rsidP="00663C79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7E1E6AFF" w14:textId="77777777" w:rsidR="009F0E33" w:rsidRPr="00D4353B" w:rsidRDefault="009F0E33" w:rsidP="009F0E3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14:paraId="6FFBAD5F" w14:textId="2944689E" w:rsidR="009F0E33" w:rsidRPr="00D4353B" w:rsidRDefault="00663C79" w:rsidP="009F0E33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14,520</w:t>
            </w:r>
          </w:p>
        </w:tc>
      </w:tr>
      <w:tr w:rsidR="009F0E33" w:rsidRPr="00D4353B" w14:paraId="7A86D7C5" w14:textId="77777777" w:rsidTr="000A4C0B">
        <w:trPr>
          <w:cantSplit/>
          <w:trHeight w:val="20"/>
        </w:trPr>
        <w:tc>
          <w:tcPr>
            <w:tcW w:w="4050" w:type="dxa"/>
          </w:tcPr>
          <w:p w14:paraId="0FA48981" w14:textId="77777777" w:rsidR="009F0E33" w:rsidRPr="00D4353B" w:rsidRDefault="009F0E33" w:rsidP="009F0E33">
            <w:pPr>
              <w:spacing w:line="280" w:lineRule="exact"/>
              <w:ind w:left="175" w:hanging="4"/>
              <w:rPr>
                <w:cs/>
              </w:rPr>
            </w:pPr>
            <w:r w:rsidRPr="00D4353B">
              <w:rPr>
                <w:rFonts w:hint="cs"/>
                <w:cs/>
              </w:rPr>
              <w:t>โปรแกรมระหว่างพัฒนา</w:t>
            </w:r>
          </w:p>
        </w:tc>
        <w:tc>
          <w:tcPr>
            <w:tcW w:w="1080" w:type="dxa"/>
          </w:tcPr>
          <w:p w14:paraId="363BCD1D" w14:textId="44161517" w:rsidR="009F0E33" w:rsidRPr="00D4353B" w:rsidRDefault="009F0E33" w:rsidP="009F0E3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 w:cstheme="majorBidi"/>
              </w:rPr>
              <w:t>3,652,789</w:t>
            </w:r>
          </w:p>
        </w:tc>
        <w:tc>
          <w:tcPr>
            <w:tcW w:w="87" w:type="dxa"/>
          </w:tcPr>
          <w:p w14:paraId="2F38B4AB" w14:textId="77777777" w:rsidR="009F0E33" w:rsidRPr="00D4353B" w:rsidRDefault="009F0E33" w:rsidP="009F0E3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14:paraId="2D77C383" w14:textId="233647F5" w:rsidR="009F0E33" w:rsidRPr="00D4353B" w:rsidRDefault="00663C79" w:rsidP="00663C79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7" w:type="dxa"/>
          </w:tcPr>
          <w:p w14:paraId="669445B0" w14:textId="77777777" w:rsidR="009F0E33" w:rsidRPr="00D4353B" w:rsidRDefault="009F0E33" w:rsidP="009F0E3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14:paraId="61426D9E" w14:textId="74734E81" w:rsidR="009F0E33" w:rsidRPr="00D4353B" w:rsidRDefault="00663C79" w:rsidP="009F0E33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4" w:type="dxa"/>
          </w:tcPr>
          <w:p w14:paraId="4C7429D4" w14:textId="77777777" w:rsidR="009F0E33" w:rsidRPr="00D4353B" w:rsidRDefault="009F0E33" w:rsidP="009F0E3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1F758548" w14:textId="28E77BE0" w:rsidR="009F0E33" w:rsidRPr="00D4353B" w:rsidRDefault="00663C79" w:rsidP="009F0E33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3,652,789</w:t>
            </w:r>
          </w:p>
        </w:tc>
      </w:tr>
      <w:tr w:rsidR="009F0E33" w:rsidRPr="00D4353B" w14:paraId="092F5E79" w14:textId="77777777" w:rsidTr="000A4C0B">
        <w:trPr>
          <w:cantSplit/>
          <w:trHeight w:val="20"/>
        </w:trPr>
        <w:tc>
          <w:tcPr>
            <w:tcW w:w="4050" w:type="dxa"/>
          </w:tcPr>
          <w:p w14:paraId="66A522E8" w14:textId="77777777" w:rsidR="009F0E33" w:rsidRPr="00D4353B" w:rsidRDefault="009F0E33" w:rsidP="009F0E33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8391976" w14:textId="1E33E627" w:rsidR="009F0E33" w:rsidRPr="00D4353B" w:rsidRDefault="009F0E33" w:rsidP="009F0E3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 w:cstheme="majorBidi"/>
              </w:rPr>
              <w:t>3,679,460</w:t>
            </w:r>
          </w:p>
        </w:tc>
        <w:tc>
          <w:tcPr>
            <w:tcW w:w="87" w:type="dxa"/>
          </w:tcPr>
          <w:p w14:paraId="7192B561" w14:textId="77777777" w:rsidR="009F0E33" w:rsidRPr="00D4353B" w:rsidRDefault="009F0E33" w:rsidP="009F0E3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24455190" w14:textId="77777777" w:rsidR="009F0E33" w:rsidRPr="00D4353B" w:rsidRDefault="009F0E33" w:rsidP="009F0E33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1256B697" w14:textId="77777777" w:rsidR="009F0E33" w:rsidRPr="00D4353B" w:rsidRDefault="009F0E33" w:rsidP="009F0E3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23A777F4" w14:textId="77777777" w:rsidR="009F0E33" w:rsidRPr="00D4353B" w:rsidRDefault="009F0E33" w:rsidP="009F0E3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6AB18ED9" w14:textId="77777777" w:rsidR="009F0E33" w:rsidRPr="00D4353B" w:rsidRDefault="009F0E33" w:rsidP="009F0E3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ouble" w:sz="4" w:space="0" w:color="auto"/>
            </w:tcBorders>
          </w:tcPr>
          <w:p w14:paraId="38C2186A" w14:textId="623892E4" w:rsidR="009F0E33" w:rsidRPr="00D4353B" w:rsidRDefault="00663C79" w:rsidP="009F0E33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3,667,309</w:t>
            </w:r>
          </w:p>
        </w:tc>
      </w:tr>
    </w:tbl>
    <w:p w14:paraId="64681878" w14:textId="77777777" w:rsidR="00661F9D" w:rsidRPr="00D4353B" w:rsidRDefault="00661F9D" w:rsidP="00326E73">
      <w:pPr>
        <w:spacing w:before="240"/>
        <w:ind w:left="547"/>
        <w:rPr>
          <w:rFonts w:asciiTheme="majorBidi" w:hAnsiTheme="majorBidi" w:cstheme="majorBidi"/>
          <w:b/>
          <w:bCs/>
          <w:cs/>
        </w:rPr>
      </w:pPr>
      <w:r w:rsidRPr="00D4353B">
        <w:rPr>
          <w:rFonts w:asciiTheme="majorBidi" w:hAnsiTheme="majorBidi" w:cstheme="majorBidi"/>
          <w:b/>
          <w:bCs/>
          <w:cs/>
        </w:rPr>
        <w:br w:type="page"/>
      </w:r>
    </w:p>
    <w:p w14:paraId="134F2153" w14:textId="77777777" w:rsidR="009F0E33" w:rsidRPr="00D4353B" w:rsidRDefault="009F0E33" w:rsidP="009F0E33">
      <w:pPr>
        <w:spacing w:before="240"/>
        <w:ind w:left="547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lastRenderedPageBreak/>
        <w:t xml:space="preserve">สำหรับปีสิ้นสุดวันที่ </w:t>
      </w:r>
      <w:r w:rsidRPr="00D4353B">
        <w:rPr>
          <w:rFonts w:asciiTheme="majorBidi" w:hAnsiTheme="majorBidi" w:cstheme="majorBidi"/>
          <w:b/>
          <w:bCs/>
        </w:rPr>
        <w:t>31</w:t>
      </w:r>
      <w:r w:rsidRPr="00D4353B">
        <w:rPr>
          <w:rFonts w:asciiTheme="majorBidi" w:hAnsiTheme="majorBidi" w:cstheme="majorBidi"/>
          <w:b/>
          <w:bCs/>
          <w:cs/>
        </w:rPr>
        <w:t xml:space="preserve"> ธันวาคม</w:t>
      </w:r>
      <w:r w:rsidRPr="00D4353B">
        <w:rPr>
          <w:rFonts w:asciiTheme="majorBidi" w:hAnsiTheme="majorBidi" w:cstheme="majorBidi"/>
          <w:b/>
          <w:bCs/>
        </w:rPr>
        <w:t xml:space="preserve"> 2565</w:t>
      </w:r>
    </w:p>
    <w:p w14:paraId="5DBE390E" w14:textId="77777777" w:rsidR="009F0E33" w:rsidRPr="00D4353B" w:rsidRDefault="009F0E33" w:rsidP="009F0E33">
      <w:pPr>
        <w:ind w:left="547"/>
        <w:jc w:val="right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 xml:space="preserve">หน่วย </w:t>
      </w:r>
      <w:r w:rsidRPr="00D4353B">
        <w:rPr>
          <w:rFonts w:asciiTheme="majorBidi" w:hAnsiTheme="majorBidi" w:cstheme="majorBidi"/>
          <w:b/>
          <w:bCs/>
        </w:rPr>
        <w:t>:</w:t>
      </w:r>
      <w:r w:rsidRPr="00D4353B">
        <w:rPr>
          <w:rFonts w:asciiTheme="majorBidi" w:hAnsiTheme="majorBidi" w:cstheme="majorBidi"/>
          <w:b/>
          <w:bCs/>
          <w:cs/>
        </w:rPr>
        <w:t xml:space="preserve"> บาท</w:t>
      </w:r>
    </w:p>
    <w:tbl>
      <w:tblPr>
        <w:tblW w:w="871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87"/>
        <w:gridCol w:w="1066"/>
        <w:gridCol w:w="107"/>
        <w:gridCol w:w="1063"/>
        <w:gridCol w:w="124"/>
        <w:gridCol w:w="1136"/>
      </w:tblGrid>
      <w:tr w:rsidR="009F0E33" w:rsidRPr="00D4353B" w14:paraId="5842C8D8" w14:textId="77777777" w:rsidTr="002C6CD3">
        <w:trPr>
          <w:cantSplit/>
          <w:trHeight w:val="20"/>
        </w:trPr>
        <w:tc>
          <w:tcPr>
            <w:tcW w:w="4050" w:type="dxa"/>
          </w:tcPr>
          <w:p w14:paraId="659FA7FF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663" w:type="dxa"/>
            <w:gridSpan w:val="7"/>
          </w:tcPr>
          <w:p w14:paraId="38FCE0A4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th-TH"/>
              </w:rPr>
              <w:t>งบการเงินเฉพาะกิจการ</w:t>
            </w:r>
          </w:p>
        </w:tc>
      </w:tr>
      <w:tr w:rsidR="009F0E33" w:rsidRPr="00D4353B" w14:paraId="1C2D70ED" w14:textId="77777777" w:rsidTr="002C6CD3">
        <w:trPr>
          <w:cantSplit/>
          <w:trHeight w:val="20"/>
        </w:trPr>
        <w:tc>
          <w:tcPr>
            <w:tcW w:w="4050" w:type="dxa"/>
          </w:tcPr>
          <w:p w14:paraId="151FFB6F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6FD998F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87" w:type="dxa"/>
          </w:tcPr>
          <w:p w14:paraId="49F8BA52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6610BE8B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107" w:type="dxa"/>
          </w:tcPr>
          <w:p w14:paraId="2B6AC3C6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39E53E46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ลดลง</w:t>
            </w:r>
          </w:p>
        </w:tc>
        <w:tc>
          <w:tcPr>
            <w:tcW w:w="124" w:type="dxa"/>
          </w:tcPr>
          <w:p w14:paraId="2A92D7E0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5E707B0C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9F0E33" w:rsidRPr="00D4353B" w14:paraId="18F5BE7C" w14:textId="77777777" w:rsidTr="002C6CD3">
        <w:trPr>
          <w:cantSplit/>
          <w:trHeight w:val="20"/>
        </w:trPr>
        <w:tc>
          <w:tcPr>
            <w:tcW w:w="4050" w:type="dxa"/>
          </w:tcPr>
          <w:p w14:paraId="1651E75A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F252476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87" w:type="dxa"/>
          </w:tcPr>
          <w:p w14:paraId="2EF4A89F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7AF5A8DC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3D5BFC9A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0CF68361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4" w:type="dxa"/>
          </w:tcPr>
          <w:p w14:paraId="681AD523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686F82B1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9F0E33" w:rsidRPr="00D4353B" w14:paraId="5F865AD4" w14:textId="77777777" w:rsidTr="002C6CD3">
        <w:trPr>
          <w:cantSplit/>
          <w:trHeight w:val="20"/>
        </w:trPr>
        <w:tc>
          <w:tcPr>
            <w:tcW w:w="4050" w:type="dxa"/>
          </w:tcPr>
          <w:p w14:paraId="26994A07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61B9C41C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Pr="00D4353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87" w:type="dxa"/>
          </w:tcPr>
          <w:p w14:paraId="2EA550A5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1713A80E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6822D9F4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1C1060AD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3B598A11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75127102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Pr="00D4353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9F0E33" w:rsidRPr="00D4353B" w14:paraId="335948BB" w14:textId="77777777" w:rsidTr="002C6CD3">
        <w:trPr>
          <w:cantSplit/>
          <w:trHeight w:val="20"/>
        </w:trPr>
        <w:tc>
          <w:tcPr>
            <w:tcW w:w="4050" w:type="dxa"/>
          </w:tcPr>
          <w:p w14:paraId="40574FA8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7097B54C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2565</w:t>
            </w:r>
          </w:p>
        </w:tc>
        <w:tc>
          <w:tcPr>
            <w:tcW w:w="87" w:type="dxa"/>
          </w:tcPr>
          <w:p w14:paraId="07131994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02C8E4B6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6FFAD874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054EDF25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3DD3425E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6CA5E544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4353B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2565</w:t>
            </w:r>
          </w:p>
        </w:tc>
      </w:tr>
      <w:tr w:rsidR="009F0E33" w:rsidRPr="00D4353B" w14:paraId="7BD1C19D" w14:textId="77777777" w:rsidTr="002C6CD3">
        <w:trPr>
          <w:cantSplit/>
          <w:trHeight w:val="20"/>
        </w:trPr>
        <w:tc>
          <w:tcPr>
            <w:tcW w:w="4050" w:type="dxa"/>
          </w:tcPr>
          <w:p w14:paraId="0347FE7C" w14:textId="77777777" w:rsidR="009F0E33" w:rsidRPr="00D4353B" w:rsidRDefault="009F0E33" w:rsidP="002C6CD3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/>
                <w:b/>
                <w:bCs/>
                <w:cs/>
              </w:rPr>
              <w:t>โปรแกรมคอมพิวเตอร์</w:t>
            </w:r>
          </w:p>
        </w:tc>
        <w:tc>
          <w:tcPr>
            <w:tcW w:w="1080" w:type="dxa"/>
          </w:tcPr>
          <w:p w14:paraId="7BFA98A2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87" w:type="dxa"/>
          </w:tcPr>
          <w:p w14:paraId="57BE8AE5" w14:textId="77777777" w:rsidR="009F0E33" w:rsidRPr="00D4353B" w:rsidRDefault="009F0E33" w:rsidP="002C6CD3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43E35054" w14:textId="77777777" w:rsidR="009F0E33" w:rsidRPr="00D4353B" w:rsidRDefault="009F0E33" w:rsidP="002C6CD3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" w:type="dxa"/>
          </w:tcPr>
          <w:p w14:paraId="028D77E4" w14:textId="77777777" w:rsidR="009F0E33" w:rsidRPr="00D4353B" w:rsidRDefault="009F0E33" w:rsidP="002C6CD3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083D2359" w14:textId="77777777" w:rsidR="009F0E33" w:rsidRPr="00D4353B" w:rsidRDefault="009F0E33" w:rsidP="002C6CD3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2C81C5AF" w14:textId="77777777" w:rsidR="009F0E33" w:rsidRPr="00D4353B" w:rsidRDefault="009F0E33" w:rsidP="002C6CD3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09898576" w14:textId="77777777" w:rsidR="009F0E33" w:rsidRPr="00D4353B" w:rsidRDefault="009F0E33" w:rsidP="002C6CD3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</w:tr>
      <w:tr w:rsidR="009F0E33" w:rsidRPr="00D4353B" w14:paraId="7C839BDD" w14:textId="77777777" w:rsidTr="002C6CD3">
        <w:trPr>
          <w:cantSplit/>
          <w:trHeight w:val="20"/>
        </w:trPr>
        <w:tc>
          <w:tcPr>
            <w:tcW w:w="4050" w:type="dxa"/>
          </w:tcPr>
          <w:p w14:paraId="38FDA001" w14:textId="77777777" w:rsidR="009F0E33" w:rsidRPr="00D4353B" w:rsidRDefault="009F0E33" w:rsidP="002C6CD3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ราคาทุน</w:t>
            </w:r>
          </w:p>
        </w:tc>
        <w:tc>
          <w:tcPr>
            <w:tcW w:w="1080" w:type="dxa"/>
          </w:tcPr>
          <w:p w14:paraId="74F02140" w14:textId="77777777" w:rsidR="009F0E33" w:rsidRPr="00D4353B" w:rsidRDefault="009F0E33" w:rsidP="002C6CD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698,800</w:t>
            </w:r>
          </w:p>
        </w:tc>
        <w:tc>
          <w:tcPr>
            <w:tcW w:w="87" w:type="dxa"/>
          </w:tcPr>
          <w:p w14:paraId="3B387AC1" w14:textId="77777777" w:rsidR="009F0E33" w:rsidRPr="00D4353B" w:rsidRDefault="009F0E33" w:rsidP="002C6CD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00CA042D" w14:textId="77777777" w:rsidR="009F0E33" w:rsidRPr="00D4353B" w:rsidRDefault="009F0E33" w:rsidP="002C6CD3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7" w:type="dxa"/>
          </w:tcPr>
          <w:p w14:paraId="610EDF74" w14:textId="77777777" w:rsidR="009F0E33" w:rsidRPr="00D4353B" w:rsidRDefault="009F0E33" w:rsidP="002C6CD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129F4C52" w14:textId="77777777" w:rsidR="009F0E33" w:rsidRPr="00D4353B" w:rsidRDefault="009F0E33" w:rsidP="002C6CD3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043FA94E" w14:textId="77777777" w:rsidR="009F0E33" w:rsidRPr="00D4353B" w:rsidRDefault="009F0E33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194EBBB4" w14:textId="77777777" w:rsidR="009F0E33" w:rsidRPr="00D4353B" w:rsidRDefault="009F0E33" w:rsidP="002C6CD3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698,800</w:t>
            </w:r>
          </w:p>
        </w:tc>
      </w:tr>
      <w:tr w:rsidR="009F0E33" w:rsidRPr="00D4353B" w14:paraId="42B7714A" w14:textId="77777777" w:rsidTr="002C6CD3">
        <w:trPr>
          <w:cantSplit/>
          <w:trHeight w:val="20"/>
        </w:trPr>
        <w:tc>
          <w:tcPr>
            <w:tcW w:w="4050" w:type="dxa"/>
          </w:tcPr>
          <w:p w14:paraId="5FFF6552" w14:textId="77777777" w:rsidR="009F0E33" w:rsidRPr="00D4353B" w:rsidRDefault="009F0E33" w:rsidP="002C6CD3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4353B">
              <w:rPr>
                <w:cs/>
              </w:rPr>
              <w:t>ค่าตัดจำหน่ายสะสม</w:t>
            </w:r>
          </w:p>
        </w:tc>
        <w:tc>
          <w:tcPr>
            <w:tcW w:w="1080" w:type="dxa"/>
          </w:tcPr>
          <w:p w14:paraId="63DED454" w14:textId="77777777" w:rsidR="009F0E33" w:rsidRPr="00D4353B" w:rsidRDefault="009F0E33" w:rsidP="002C6CD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  <w:cs/>
              </w:rPr>
            </w:pPr>
            <w:r w:rsidRPr="00D4353B">
              <w:rPr>
                <w:rFonts w:asciiTheme="majorBidi" w:hAnsiTheme="majorBidi"/>
              </w:rPr>
              <w:t>(</w:t>
            </w:r>
            <w:r w:rsidRPr="00D4353B">
              <w:rPr>
                <w:rFonts w:asciiTheme="majorBidi" w:hAnsiTheme="majorBidi" w:hint="cs"/>
              </w:rPr>
              <w:t>63</w:t>
            </w:r>
            <w:r w:rsidRPr="00D4353B">
              <w:rPr>
                <w:rFonts w:asciiTheme="majorBidi" w:hAnsiTheme="majorBidi"/>
              </w:rPr>
              <w:t>7,710)</w:t>
            </w:r>
          </w:p>
        </w:tc>
        <w:tc>
          <w:tcPr>
            <w:tcW w:w="87" w:type="dxa"/>
          </w:tcPr>
          <w:p w14:paraId="768476AD" w14:textId="77777777" w:rsidR="009F0E33" w:rsidRPr="00D4353B" w:rsidRDefault="009F0E33" w:rsidP="002C6CD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52C9B4B8" w14:textId="77777777" w:rsidR="009F0E33" w:rsidRPr="00D4353B" w:rsidRDefault="009F0E33" w:rsidP="002C6CD3">
            <w:pPr>
              <w:tabs>
                <w:tab w:val="decimal" w:pos="974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(</w:t>
            </w:r>
            <w:r w:rsidRPr="00D4353B">
              <w:rPr>
                <w:rFonts w:asciiTheme="majorBidi" w:hAnsiTheme="majorBidi" w:hint="cs"/>
              </w:rPr>
              <w:t>3</w:t>
            </w:r>
            <w:r w:rsidRPr="00D4353B">
              <w:rPr>
                <w:rFonts w:asciiTheme="majorBidi" w:hAnsiTheme="majorBidi"/>
              </w:rPr>
              <w:t>4,419)</w:t>
            </w:r>
          </w:p>
        </w:tc>
        <w:tc>
          <w:tcPr>
            <w:tcW w:w="107" w:type="dxa"/>
          </w:tcPr>
          <w:p w14:paraId="1F26EA03" w14:textId="77777777" w:rsidR="009F0E33" w:rsidRPr="00D4353B" w:rsidRDefault="009F0E33" w:rsidP="002C6CD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32EC2F89" w14:textId="77777777" w:rsidR="009F0E33" w:rsidRPr="00D4353B" w:rsidRDefault="009F0E33" w:rsidP="002C6CD3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29E86852" w14:textId="77777777" w:rsidR="009F0E33" w:rsidRPr="00D4353B" w:rsidRDefault="009F0E33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53F6EB8D" w14:textId="77777777" w:rsidR="009F0E33" w:rsidRPr="00D4353B" w:rsidRDefault="009F0E33" w:rsidP="002C6CD3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(672,129)</w:t>
            </w:r>
          </w:p>
        </w:tc>
      </w:tr>
      <w:tr w:rsidR="009F0E33" w:rsidRPr="00D4353B" w14:paraId="05F869DF" w14:textId="77777777" w:rsidTr="002C6CD3">
        <w:trPr>
          <w:cantSplit/>
          <w:trHeight w:val="20"/>
        </w:trPr>
        <w:tc>
          <w:tcPr>
            <w:tcW w:w="4050" w:type="dxa"/>
          </w:tcPr>
          <w:p w14:paraId="12820165" w14:textId="77777777" w:rsidR="009F0E33" w:rsidRPr="00D4353B" w:rsidRDefault="009F0E33" w:rsidP="002C6CD3">
            <w:pPr>
              <w:spacing w:line="280" w:lineRule="exact"/>
              <w:ind w:left="712" w:firstLine="9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07C4D8B" w14:textId="77777777" w:rsidR="009F0E33" w:rsidRPr="00D4353B" w:rsidRDefault="009F0E33" w:rsidP="002C6CD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 w:cstheme="majorBidi"/>
              </w:rPr>
              <w:t>61,090</w:t>
            </w:r>
          </w:p>
        </w:tc>
        <w:tc>
          <w:tcPr>
            <w:tcW w:w="87" w:type="dxa"/>
          </w:tcPr>
          <w:p w14:paraId="5BB79CC5" w14:textId="77777777" w:rsidR="009F0E33" w:rsidRPr="00D4353B" w:rsidRDefault="009F0E33" w:rsidP="002C6CD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2E061227" w14:textId="77777777" w:rsidR="009F0E33" w:rsidRPr="00D4353B" w:rsidRDefault="009F0E33" w:rsidP="002C6CD3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39F31AD1" w14:textId="77777777" w:rsidR="009F0E33" w:rsidRPr="00D4353B" w:rsidRDefault="009F0E33" w:rsidP="002C6CD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3E5883B1" w14:textId="77777777" w:rsidR="009F0E33" w:rsidRPr="00D4353B" w:rsidRDefault="009F0E33" w:rsidP="002C6CD3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64C0E6E1" w14:textId="77777777" w:rsidR="009F0E33" w:rsidRPr="00D4353B" w:rsidRDefault="009F0E33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14:paraId="57662DD0" w14:textId="77777777" w:rsidR="009F0E33" w:rsidRPr="00D4353B" w:rsidRDefault="009F0E33" w:rsidP="002C6CD3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26,671</w:t>
            </w:r>
          </w:p>
        </w:tc>
      </w:tr>
      <w:tr w:rsidR="009F0E33" w:rsidRPr="00D4353B" w14:paraId="497BC9B5" w14:textId="77777777" w:rsidTr="002C6CD3">
        <w:trPr>
          <w:cantSplit/>
          <w:trHeight w:val="20"/>
        </w:trPr>
        <w:tc>
          <w:tcPr>
            <w:tcW w:w="4050" w:type="dxa"/>
          </w:tcPr>
          <w:p w14:paraId="2602334E" w14:textId="77777777" w:rsidR="009F0E33" w:rsidRPr="00D4353B" w:rsidRDefault="009F0E33" w:rsidP="002C6CD3">
            <w:pPr>
              <w:spacing w:line="280" w:lineRule="exact"/>
              <w:ind w:left="175" w:hanging="4"/>
              <w:rPr>
                <w:cs/>
              </w:rPr>
            </w:pPr>
            <w:r w:rsidRPr="00D4353B">
              <w:rPr>
                <w:rFonts w:hint="cs"/>
                <w:cs/>
              </w:rPr>
              <w:t>โปรแกรมระหว่างพัฒนา</w:t>
            </w:r>
          </w:p>
        </w:tc>
        <w:tc>
          <w:tcPr>
            <w:tcW w:w="1080" w:type="dxa"/>
          </w:tcPr>
          <w:p w14:paraId="3D770004" w14:textId="77777777" w:rsidR="009F0E33" w:rsidRPr="00D4353B" w:rsidRDefault="009F0E33" w:rsidP="002C6CD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3,034,</w:t>
            </w:r>
            <w:r w:rsidRPr="00D4353B">
              <w:rPr>
                <w:rFonts w:asciiTheme="majorBidi" w:hAnsiTheme="majorBidi" w:cstheme="majorBidi"/>
              </w:rPr>
              <w:t>333</w:t>
            </w:r>
          </w:p>
        </w:tc>
        <w:tc>
          <w:tcPr>
            <w:tcW w:w="87" w:type="dxa"/>
          </w:tcPr>
          <w:p w14:paraId="19487AA3" w14:textId="77777777" w:rsidR="009F0E33" w:rsidRPr="00D4353B" w:rsidRDefault="009F0E33" w:rsidP="002C6CD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14:paraId="0C95893F" w14:textId="77777777" w:rsidR="009F0E33" w:rsidRPr="00D4353B" w:rsidRDefault="009F0E33" w:rsidP="002C6CD3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618,456</w:t>
            </w:r>
          </w:p>
        </w:tc>
        <w:tc>
          <w:tcPr>
            <w:tcW w:w="107" w:type="dxa"/>
          </w:tcPr>
          <w:p w14:paraId="5FBEFB0B" w14:textId="77777777" w:rsidR="009F0E33" w:rsidRPr="00D4353B" w:rsidRDefault="009F0E33" w:rsidP="002C6CD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14:paraId="3CB1C7F0" w14:textId="77777777" w:rsidR="009F0E33" w:rsidRPr="00D4353B" w:rsidRDefault="009F0E33" w:rsidP="002C6CD3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0B500E18" w14:textId="77777777" w:rsidR="009F0E33" w:rsidRPr="00D4353B" w:rsidRDefault="009F0E33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19396246" w14:textId="77777777" w:rsidR="009F0E33" w:rsidRPr="00D4353B" w:rsidRDefault="009F0E33" w:rsidP="002C6CD3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3,652,789</w:t>
            </w:r>
          </w:p>
        </w:tc>
      </w:tr>
      <w:tr w:rsidR="009F0E33" w:rsidRPr="00D4353B" w14:paraId="6045606C" w14:textId="77777777" w:rsidTr="002C6CD3">
        <w:trPr>
          <w:cantSplit/>
          <w:trHeight w:val="20"/>
        </w:trPr>
        <w:tc>
          <w:tcPr>
            <w:tcW w:w="4050" w:type="dxa"/>
          </w:tcPr>
          <w:p w14:paraId="2CF5FA06" w14:textId="77777777" w:rsidR="009F0E33" w:rsidRPr="00D4353B" w:rsidRDefault="009F0E33" w:rsidP="002C6CD3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38586C7" w14:textId="77777777" w:rsidR="009F0E33" w:rsidRPr="00D4353B" w:rsidRDefault="009F0E33" w:rsidP="002C6CD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3,095,423</w:t>
            </w:r>
          </w:p>
        </w:tc>
        <w:tc>
          <w:tcPr>
            <w:tcW w:w="87" w:type="dxa"/>
          </w:tcPr>
          <w:p w14:paraId="64906EE3" w14:textId="77777777" w:rsidR="009F0E33" w:rsidRPr="00D4353B" w:rsidRDefault="009F0E33" w:rsidP="002C6CD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13FAD834" w14:textId="77777777" w:rsidR="009F0E33" w:rsidRPr="00D4353B" w:rsidRDefault="009F0E33" w:rsidP="002C6CD3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1944FF49" w14:textId="77777777" w:rsidR="009F0E33" w:rsidRPr="00D4353B" w:rsidRDefault="009F0E33" w:rsidP="002C6CD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0702566F" w14:textId="77777777" w:rsidR="009F0E33" w:rsidRPr="00D4353B" w:rsidRDefault="009F0E33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7FBA9BAA" w14:textId="77777777" w:rsidR="009F0E33" w:rsidRPr="00D4353B" w:rsidRDefault="009F0E33" w:rsidP="002C6CD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ouble" w:sz="4" w:space="0" w:color="auto"/>
            </w:tcBorders>
          </w:tcPr>
          <w:p w14:paraId="34F2C391" w14:textId="77777777" w:rsidR="009F0E33" w:rsidRPr="00D4353B" w:rsidRDefault="009F0E33" w:rsidP="002C6CD3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3,679,460</w:t>
            </w:r>
          </w:p>
        </w:tc>
      </w:tr>
      <w:tr w:rsidR="00401E42" w:rsidRPr="00D4353B" w14:paraId="168CA2E1" w14:textId="77777777" w:rsidTr="000A4C0B">
        <w:trPr>
          <w:cantSplit/>
          <w:trHeight w:val="20"/>
        </w:trPr>
        <w:tc>
          <w:tcPr>
            <w:tcW w:w="4050" w:type="dxa"/>
          </w:tcPr>
          <w:p w14:paraId="6DE478CE" w14:textId="77777777" w:rsidR="002941B9" w:rsidRPr="00D4353B" w:rsidRDefault="002941B9" w:rsidP="009F0E33">
            <w:pPr>
              <w:overflowPunct/>
              <w:autoSpaceDE/>
              <w:autoSpaceDN/>
              <w:adjustRightInd/>
              <w:spacing w:line="120" w:lineRule="exac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0FB589D" w14:textId="46714E4A" w:rsidR="002941B9" w:rsidRPr="00D4353B" w:rsidRDefault="002941B9" w:rsidP="009F0E33">
            <w:pPr>
              <w:tabs>
                <w:tab w:val="decimal" w:pos="993"/>
              </w:tabs>
              <w:spacing w:line="12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758380E2" w14:textId="77777777" w:rsidR="002941B9" w:rsidRPr="00D4353B" w:rsidRDefault="002941B9" w:rsidP="009F0E33">
            <w:pPr>
              <w:tabs>
                <w:tab w:val="decimal" w:pos="900"/>
              </w:tabs>
              <w:spacing w:line="12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50F45610" w14:textId="77777777" w:rsidR="002941B9" w:rsidRPr="00D4353B" w:rsidRDefault="002941B9" w:rsidP="009F0E33">
            <w:pPr>
              <w:tabs>
                <w:tab w:val="decimal" w:pos="1080"/>
              </w:tabs>
              <w:spacing w:line="12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4896764F" w14:textId="77777777" w:rsidR="002941B9" w:rsidRPr="00D4353B" w:rsidRDefault="002941B9" w:rsidP="009F0E33">
            <w:pPr>
              <w:spacing w:line="12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4F458E03" w14:textId="77777777" w:rsidR="002941B9" w:rsidRPr="00D4353B" w:rsidRDefault="002941B9" w:rsidP="009F0E33">
            <w:pPr>
              <w:tabs>
                <w:tab w:val="decimal" w:pos="1306"/>
              </w:tabs>
              <w:spacing w:line="1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3A65F6B6" w14:textId="77777777" w:rsidR="002941B9" w:rsidRPr="00D4353B" w:rsidRDefault="002941B9" w:rsidP="009F0E33">
            <w:pPr>
              <w:tabs>
                <w:tab w:val="decimal" w:pos="1306"/>
              </w:tabs>
              <w:spacing w:line="1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14:paraId="74B673FD" w14:textId="2C514FDB" w:rsidR="002941B9" w:rsidRPr="00D4353B" w:rsidRDefault="002941B9" w:rsidP="009F0E33">
            <w:pPr>
              <w:tabs>
                <w:tab w:val="decimal" w:pos="1042"/>
              </w:tabs>
              <w:spacing w:line="120" w:lineRule="exact"/>
              <w:rPr>
                <w:rFonts w:asciiTheme="majorBidi" w:hAnsiTheme="majorBidi" w:cstheme="majorBidi"/>
              </w:rPr>
            </w:pPr>
          </w:p>
        </w:tc>
      </w:tr>
      <w:tr w:rsidR="00401E42" w:rsidRPr="00D4353B" w14:paraId="24B334E3" w14:textId="77777777" w:rsidTr="000A4C0B">
        <w:trPr>
          <w:cantSplit/>
          <w:trHeight w:val="20"/>
        </w:trPr>
        <w:tc>
          <w:tcPr>
            <w:tcW w:w="4050" w:type="dxa"/>
          </w:tcPr>
          <w:p w14:paraId="1A0F03F1" w14:textId="64A3289D" w:rsidR="002941B9" w:rsidRPr="00D4353B" w:rsidRDefault="002941B9" w:rsidP="002941B9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 xml:space="preserve">ค่าตัดจำหน่ายสำหรับปีสิ้นสุดวันที่ </w:t>
            </w:r>
            <w:r w:rsidR="00936B0F" w:rsidRPr="00D4353B">
              <w:rPr>
                <w:rFonts w:asciiTheme="majorBidi" w:hAnsiTheme="majorBidi" w:cstheme="majorBidi"/>
                <w:b/>
                <w:bCs/>
              </w:rPr>
              <w:t>31</w:t>
            </w:r>
            <w:r w:rsidRPr="00D4353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  <w:tc>
          <w:tcPr>
            <w:tcW w:w="1080" w:type="dxa"/>
          </w:tcPr>
          <w:p w14:paraId="4D170519" w14:textId="77777777" w:rsidR="002941B9" w:rsidRPr="00D4353B" w:rsidRDefault="002941B9" w:rsidP="002941B9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072B740A" w14:textId="77777777" w:rsidR="002941B9" w:rsidRPr="00D4353B" w:rsidRDefault="002941B9" w:rsidP="002941B9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290F62F3" w14:textId="77777777" w:rsidR="002941B9" w:rsidRPr="00D4353B" w:rsidRDefault="002941B9" w:rsidP="002941B9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4E53CA69" w14:textId="77777777" w:rsidR="002941B9" w:rsidRPr="00D4353B" w:rsidRDefault="002941B9" w:rsidP="002941B9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7F88F894" w14:textId="77777777" w:rsidR="002941B9" w:rsidRPr="00D4353B" w:rsidRDefault="002941B9" w:rsidP="002941B9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44B54F2F" w14:textId="77777777" w:rsidR="002941B9" w:rsidRPr="00D4353B" w:rsidRDefault="002941B9" w:rsidP="002941B9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7AAB9D01" w14:textId="77777777" w:rsidR="002941B9" w:rsidRPr="00D4353B" w:rsidRDefault="002941B9" w:rsidP="002941B9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</w:tr>
      <w:tr w:rsidR="00401E42" w:rsidRPr="00D4353B" w14:paraId="2A41FE5B" w14:textId="77777777" w:rsidTr="000A4C0B">
        <w:trPr>
          <w:cantSplit/>
          <w:trHeight w:val="20"/>
        </w:trPr>
        <w:tc>
          <w:tcPr>
            <w:tcW w:w="4050" w:type="dxa"/>
          </w:tcPr>
          <w:p w14:paraId="073B25AA" w14:textId="392BE957" w:rsidR="002941B9" w:rsidRPr="00D4353B" w:rsidRDefault="00936B0F" w:rsidP="002941B9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</w:rPr>
              <w:t>256</w:t>
            </w:r>
            <w:r w:rsidR="009F0E33" w:rsidRPr="00D4353B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080" w:type="dxa"/>
          </w:tcPr>
          <w:p w14:paraId="0320AEF2" w14:textId="26800A78" w:rsidR="002941B9" w:rsidRPr="00D4353B" w:rsidRDefault="002941B9" w:rsidP="002941B9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17E438A2" w14:textId="77777777" w:rsidR="002941B9" w:rsidRPr="00D4353B" w:rsidRDefault="002941B9" w:rsidP="002941B9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295D539B" w14:textId="77777777" w:rsidR="002941B9" w:rsidRPr="00D4353B" w:rsidRDefault="002941B9" w:rsidP="002941B9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7C5D26FD" w14:textId="77777777" w:rsidR="002941B9" w:rsidRPr="00D4353B" w:rsidRDefault="002941B9" w:rsidP="002941B9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1CADB545" w14:textId="7D515E5B" w:rsidR="002941B9" w:rsidRPr="00D4353B" w:rsidRDefault="002941B9" w:rsidP="002941B9">
            <w:pPr>
              <w:tabs>
                <w:tab w:val="decimal" w:pos="987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4" w:type="dxa"/>
          </w:tcPr>
          <w:p w14:paraId="4F0FC732" w14:textId="77777777" w:rsidR="002941B9" w:rsidRPr="00D4353B" w:rsidRDefault="002941B9" w:rsidP="002941B9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bottom w:val="double" w:sz="4" w:space="0" w:color="auto"/>
            </w:tcBorders>
          </w:tcPr>
          <w:p w14:paraId="2B59ACAC" w14:textId="629295C8" w:rsidR="002941B9" w:rsidRPr="00D4353B" w:rsidRDefault="00663C79" w:rsidP="002941B9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12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149</w:t>
            </w:r>
          </w:p>
        </w:tc>
      </w:tr>
      <w:tr w:rsidR="009F0E33" w:rsidRPr="00D4353B" w14:paraId="4AAC0829" w14:textId="77777777" w:rsidTr="000A4C0B">
        <w:trPr>
          <w:cantSplit/>
          <w:trHeight w:val="20"/>
        </w:trPr>
        <w:tc>
          <w:tcPr>
            <w:tcW w:w="4050" w:type="dxa"/>
          </w:tcPr>
          <w:p w14:paraId="086E7135" w14:textId="5DBA6672" w:rsidR="009F0E33" w:rsidRPr="00D4353B" w:rsidRDefault="009F0E33" w:rsidP="009F0E33">
            <w:pPr>
              <w:spacing w:line="280" w:lineRule="exact"/>
              <w:ind w:left="532" w:hanging="352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080" w:type="dxa"/>
          </w:tcPr>
          <w:p w14:paraId="0FF9A43F" w14:textId="77777777" w:rsidR="009F0E33" w:rsidRPr="00D4353B" w:rsidRDefault="009F0E33" w:rsidP="009F0E33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771EBBE2" w14:textId="77777777" w:rsidR="009F0E33" w:rsidRPr="00D4353B" w:rsidRDefault="009F0E33" w:rsidP="009F0E33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711AB360" w14:textId="77777777" w:rsidR="009F0E33" w:rsidRPr="00D4353B" w:rsidRDefault="009F0E33" w:rsidP="009F0E33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286067D5" w14:textId="77777777" w:rsidR="009F0E33" w:rsidRPr="00D4353B" w:rsidRDefault="009F0E33" w:rsidP="009F0E33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157C16E5" w14:textId="5BC96278" w:rsidR="009F0E33" w:rsidRPr="00D4353B" w:rsidRDefault="009F0E33" w:rsidP="009F0E33">
            <w:pPr>
              <w:tabs>
                <w:tab w:val="decimal" w:pos="987"/>
              </w:tabs>
              <w:spacing w:line="280" w:lineRule="exact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4" w:type="dxa"/>
          </w:tcPr>
          <w:p w14:paraId="548711BA" w14:textId="77777777" w:rsidR="009F0E33" w:rsidRPr="00D4353B" w:rsidRDefault="009F0E33" w:rsidP="009F0E33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double" w:sz="4" w:space="0" w:color="auto"/>
              <w:bottom w:val="double" w:sz="4" w:space="0" w:color="auto"/>
            </w:tcBorders>
          </w:tcPr>
          <w:p w14:paraId="5CBFF1CC" w14:textId="0FEB3BD3" w:rsidR="009F0E33" w:rsidRPr="00D4353B" w:rsidRDefault="009F0E33" w:rsidP="009F0E33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34,419</w:t>
            </w:r>
          </w:p>
        </w:tc>
      </w:tr>
    </w:tbl>
    <w:p w14:paraId="61525C05" w14:textId="7582036C" w:rsidR="00845537" w:rsidRPr="00D4353B" w:rsidRDefault="00845537" w:rsidP="00845537">
      <w:pPr>
        <w:tabs>
          <w:tab w:val="left" w:pos="-3261"/>
        </w:tabs>
        <w:overflowPunct/>
        <w:autoSpaceDE/>
        <w:autoSpaceDN/>
        <w:adjustRightInd/>
        <w:spacing w:before="240" w:after="140"/>
        <w:ind w:left="504" w:right="43"/>
        <w:jc w:val="thaiDistribute"/>
        <w:textAlignment w:val="auto"/>
        <w:rPr>
          <w:rFonts w:ascii="Angsana New" w:hAnsi="Angsana New"/>
          <w:sz w:val="32"/>
          <w:szCs w:val="32"/>
          <w:lang w:val="en-GB"/>
        </w:rPr>
      </w:pP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ณ วันที่ </w:t>
      </w:r>
      <w:r w:rsidR="00936B0F" w:rsidRPr="00D4353B">
        <w:rPr>
          <w:rFonts w:ascii="Angsana New" w:hAnsi="Angsana New"/>
          <w:sz w:val="32"/>
          <w:szCs w:val="32"/>
        </w:rPr>
        <w:t>31</w:t>
      </w:r>
      <w:r w:rsidRPr="00D4353B">
        <w:rPr>
          <w:rFonts w:ascii="Angsana New" w:hAnsi="Angsana New"/>
          <w:sz w:val="32"/>
          <w:szCs w:val="32"/>
          <w:lang w:val="en-GB"/>
        </w:rPr>
        <w:t xml:space="preserve"> </w:t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ธันวาคม </w:t>
      </w:r>
      <w:r w:rsidR="00936B0F" w:rsidRPr="00D4353B">
        <w:rPr>
          <w:rFonts w:ascii="Angsana New" w:hAnsi="Angsana New"/>
          <w:sz w:val="32"/>
          <w:szCs w:val="32"/>
        </w:rPr>
        <w:t>256</w:t>
      </w:r>
      <w:r w:rsidR="009F0E33" w:rsidRPr="00D4353B">
        <w:rPr>
          <w:rFonts w:ascii="Angsana New" w:hAnsi="Angsana New"/>
          <w:sz w:val="32"/>
          <w:szCs w:val="32"/>
        </w:rPr>
        <w:t>6</w:t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Pr="00D4353B">
        <w:rPr>
          <w:rFonts w:ascii="Angsana New" w:hAnsi="Angsana New"/>
          <w:sz w:val="32"/>
          <w:szCs w:val="32"/>
        </w:rPr>
        <w:t xml:space="preserve"> </w:t>
      </w:r>
      <w:r w:rsidR="00936B0F" w:rsidRPr="00D4353B">
        <w:rPr>
          <w:rFonts w:ascii="Angsana New" w:hAnsi="Angsana New"/>
          <w:sz w:val="32"/>
          <w:szCs w:val="32"/>
        </w:rPr>
        <w:t>256</w:t>
      </w:r>
      <w:r w:rsidR="009F0E33" w:rsidRPr="00D4353B">
        <w:rPr>
          <w:rFonts w:ascii="Angsana New" w:hAnsi="Angsana New"/>
          <w:sz w:val="32"/>
          <w:szCs w:val="32"/>
        </w:rPr>
        <w:t>5</w:t>
      </w:r>
      <w:r w:rsidRPr="00D4353B">
        <w:rPr>
          <w:rFonts w:ascii="Angsana New" w:hAnsi="Angsana New"/>
          <w:sz w:val="32"/>
          <w:szCs w:val="32"/>
        </w:rPr>
        <w:t xml:space="preserve"> 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>กลุ่ม</w:t>
      </w:r>
      <w:r w:rsidRPr="00D4353B">
        <w:rPr>
          <w:rFonts w:ascii="Angsana New" w:hAnsi="Angsana New"/>
          <w:sz w:val="32"/>
          <w:szCs w:val="32"/>
          <w:cs/>
          <w:lang w:val="en-GB"/>
        </w:rPr>
        <w:t>บริษัทมี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>สินทรัพย์ไม่มีตัวตน</w:t>
      </w:r>
      <w:r w:rsidRPr="00D4353B">
        <w:rPr>
          <w:rFonts w:ascii="Angsana New" w:hAnsi="Angsana New"/>
          <w:sz w:val="32"/>
          <w:szCs w:val="32"/>
          <w:cs/>
          <w:lang w:val="en-GB"/>
        </w:rPr>
        <w:t>จำนวนหนึ่งซึ่งตัดค่า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>ตัดจำหน่าย</w:t>
      </w:r>
      <w:r w:rsidRPr="00D4353B">
        <w:rPr>
          <w:rFonts w:ascii="Angsana New" w:hAnsi="Angsana New"/>
          <w:spacing w:val="-6"/>
          <w:sz w:val="32"/>
          <w:szCs w:val="32"/>
          <w:cs/>
          <w:lang w:val="en-GB"/>
        </w:rPr>
        <w:t>หมดแล้วแต่ยังใช้งานอยู่</w:t>
      </w:r>
      <w:r w:rsidRPr="00D4353B">
        <w:rPr>
          <w:rFonts w:ascii="Angsana New" w:hAnsi="Angsana New"/>
          <w:spacing w:val="-6"/>
          <w:sz w:val="32"/>
          <w:szCs w:val="32"/>
          <w:lang w:val="en-GB"/>
        </w:rPr>
        <w:t xml:space="preserve"> </w:t>
      </w:r>
      <w:r w:rsidRPr="00D4353B">
        <w:rPr>
          <w:rFonts w:ascii="Angsana New" w:hAnsi="Angsana New"/>
          <w:spacing w:val="-6"/>
          <w:sz w:val="32"/>
          <w:szCs w:val="32"/>
          <w:cs/>
          <w:lang w:val="en-GB"/>
        </w:rPr>
        <w:t>ราคาทุนก่อนหักค่า</w:t>
      </w:r>
      <w:r w:rsidRPr="00D4353B">
        <w:rPr>
          <w:rFonts w:ascii="Angsana New" w:hAnsi="Angsana New" w:hint="cs"/>
          <w:spacing w:val="-6"/>
          <w:sz w:val="32"/>
          <w:szCs w:val="32"/>
          <w:cs/>
          <w:lang w:val="en-GB"/>
        </w:rPr>
        <w:t>ตัดจำหน่าย</w:t>
      </w:r>
      <w:r w:rsidRPr="00D4353B">
        <w:rPr>
          <w:rFonts w:ascii="Angsana New" w:hAnsi="Angsana New"/>
          <w:spacing w:val="-6"/>
          <w:sz w:val="32"/>
          <w:szCs w:val="32"/>
          <w:cs/>
          <w:lang w:val="en-GB"/>
        </w:rPr>
        <w:t>สะสมของสินทรัพย์ดังกล่าวมีจำนว</w:t>
      </w:r>
      <w:r w:rsidR="003A6788" w:rsidRPr="00D4353B">
        <w:rPr>
          <w:rFonts w:ascii="Angsana New" w:hAnsi="Angsana New" w:hint="cs"/>
          <w:spacing w:val="-6"/>
          <w:sz w:val="32"/>
          <w:szCs w:val="32"/>
          <w:cs/>
          <w:lang w:val="en-GB"/>
        </w:rPr>
        <w:t xml:space="preserve">น </w:t>
      </w:r>
      <w:r w:rsidR="003A6788" w:rsidRPr="00D4353B">
        <w:rPr>
          <w:rFonts w:ascii="Angsana New" w:hAnsi="Angsana New"/>
          <w:spacing w:val="-6"/>
          <w:sz w:val="32"/>
          <w:szCs w:val="32"/>
        </w:rPr>
        <w:t>3.19</w:t>
      </w:r>
      <w:r w:rsidRPr="00D4353B">
        <w:rPr>
          <w:rFonts w:ascii="Angsana New" w:hAnsi="Angsana New"/>
          <w:spacing w:val="-6"/>
          <w:sz w:val="32"/>
          <w:szCs w:val="32"/>
          <w:lang w:val="en-GB"/>
        </w:rPr>
        <w:t xml:space="preserve"> </w:t>
      </w:r>
      <w:r w:rsidRPr="00D4353B">
        <w:rPr>
          <w:rFonts w:ascii="Angsana New" w:hAnsi="Angsana New"/>
          <w:spacing w:val="-6"/>
          <w:sz w:val="32"/>
          <w:szCs w:val="32"/>
          <w:cs/>
          <w:lang w:val="en-GB"/>
        </w:rPr>
        <w:t>ล้านบาท</w:t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="00936B0F" w:rsidRPr="00D4353B">
        <w:rPr>
          <w:rFonts w:ascii="Angsana New" w:hAnsi="Angsana New"/>
          <w:sz w:val="32"/>
          <w:szCs w:val="32"/>
        </w:rPr>
        <w:t>3</w:t>
      </w:r>
      <w:r w:rsidR="008B3E88" w:rsidRPr="00D4353B">
        <w:rPr>
          <w:rFonts w:ascii="Angsana New" w:hAnsi="Angsana New"/>
          <w:sz w:val="32"/>
          <w:szCs w:val="32"/>
          <w:lang w:val="en-GB"/>
        </w:rPr>
        <w:t>.</w:t>
      </w:r>
      <w:r w:rsidR="009F0E33" w:rsidRPr="00D4353B">
        <w:rPr>
          <w:rFonts w:ascii="Angsana New" w:hAnsi="Angsana New"/>
          <w:sz w:val="32"/>
          <w:szCs w:val="32"/>
          <w:lang w:val="en-GB"/>
        </w:rPr>
        <w:t>34</w:t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 ล้านบาท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 xml:space="preserve"> ตามลำดับ</w:t>
      </w:r>
      <w:r w:rsidRPr="00D4353B">
        <w:rPr>
          <w:rFonts w:ascii="Angsana New" w:hAnsi="Angsana New"/>
          <w:sz w:val="32"/>
          <w:szCs w:val="32"/>
          <w:lang w:val="en-GB"/>
        </w:rPr>
        <w:t xml:space="preserve"> 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Pr="00D4353B">
        <w:rPr>
          <w:rFonts w:ascii="Angsana New" w:hAnsi="Angsana New"/>
          <w:sz w:val="32"/>
          <w:szCs w:val="32"/>
          <w:cs/>
          <w:lang w:val="en-GB"/>
        </w:rPr>
        <w:t>บริษัทมี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>สินทรัพย์ไม่มีตัวตน</w:t>
      </w:r>
      <w:r w:rsidRPr="00D4353B">
        <w:rPr>
          <w:rFonts w:ascii="Angsana New" w:hAnsi="Angsana New"/>
          <w:sz w:val="32"/>
          <w:szCs w:val="32"/>
          <w:cs/>
          <w:lang w:val="en-GB"/>
        </w:rPr>
        <w:t>จำนวนหนึ่งซึ่งตัดค่า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>ตัดจำหน่าย</w:t>
      </w:r>
      <w:r w:rsidRPr="00D4353B">
        <w:rPr>
          <w:rFonts w:ascii="Angsana New" w:hAnsi="Angsana New"/>
          <w:sz w:val="32"/>
          <w:szCs w:val="32"/>
          <w:cs/>
          <w:lang w:val="en-GB"/>
        </w:rPr>
        <w:t>หมดแล้วแต่ยังใช้งานอยู่</w:t>
      </w:r>
      <w:r w:rsidRPr="00D4353B">
        <w:rPr>
          <w:rFonts w:ascii="Angsana New" w:hAnsi="Angsana New"/>
          <w:sz w:val="32"/>
          <w:szCs w:val="32"/>
          <w:lang w:val="en-GB"/>
        </w:rPr>
        <w:t xml:space="preserve"> </w:t>
      </w:r>
      <w:r w:rsidRPr="00D4353B">
        <w:rPr>
          <w:rFonts w:ascii="Angsana New" w:hAnsi="Angsana New"/>
          <w:sz w:val="32"/>
          <w:szCs w:val="32"/>
          <w:cs/>
          <w:lang w:val="en-GB"/>
        </w:rPr>
        <w:t>ราคาทุนก่อนหักค่า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>ตัดจำหน่าย</w:t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สะสมของสินทรัพย์ดังกล่าวมีจำนวน </w:t>
      </w:r>
      <w:r w:rsidR="006308FE" w:rsidRPr="00D4353B">
        <w:rPr>
          <w:rFonts w:ascii="Angsana New" w:hAnsi="Angsana New"/>
          <w:sz w:val="32"/>
          <w:szCs w:val="32"/>
          <w:lang w:val="en-GB"/>
        </w:rPr>
        <w:t>0.</w:t>
      </w:r>
      <w:r w:rsidR="003A6788" w:rsidRPr="00D4353B">
        <w:rPr>
          <w:rFonts w:ascii="Angsana New" w:hAnsi="Angsana New"/>
          <w:sz w:val="32"/>
          <w:szCs w:val="32"/>
          <w:lang w:val="en-GB"/>
        </w:rPr>
        <w:t>49</w:t>
      </w:r>
      <w:r w:rsidRPr="00D4353B">
        <w:rPr>
          <w:rFonts w:ascii="Angsana New" w:hAnsi="Angsana New"/>
          <w:sz w:val="32"/>
          <w:szCs w:val="32"/>
          <w:lang w:val="en-GB"/>
        </w:rPr>
        <w:t xml:space="preserve"> </w:t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ล้านบาท 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="00936B0F" w:rsidRPr="00D4353B">
        <w:rPr>
          <w:rFonts w:ascii="Angsana New" w:hAnsi="Angsana New"/>
          <w:sz w:val="32"/>
          <w:szCs w:val="32"/>
        </w:rPr>
        <w:t>0</w:t>
      </w:r>
      <w:r w:rsidR="00306B80" w:rsidRPr="00D4353B">
        <w:rPr>
          <w:rFonts w:ascii="Angsana New" w:hAnsi="Angsana New"/>
          <w:sz w:val="32"/>
          <w:szCs w:val="32"/>
          <w:lang w:val="en-GB"/>
        </w:rPr>
        <w:t>.</w:t>
      </w:r>
      <w:r w:rsidR="009F0E33" w:rsidRPr="00D4353B">
        <w:rPr>
          <w:rFonts w:ascii="Angsana New" w:hAnsi="Angsana New"/>
          <w:sz w:val="32"/>
          <w:szCs w:val="32"/>
          <w:lang w:val="en-GB"/>
        </w:rPr>
        <w:t>64</w:t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 ล้านบาท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 xml:space="preserve"> ตามลำดับ</w:t>
      </w:r>
      <w:r w:rsidRPr="00D4353B">
        <w:rPr>
          <w:rFonts w:ascii="Angsana New" w:hAnsi="Angsana New"/>
          <w:sz w:val="32"/>
          <w:szCs w:val="32"/>
          <w:lang w:val="en-GB"/>
        </w:rPr>
        <w:t xml:space="preserve"> </w:t>
      </w:r>
    </w:p>
    <w:p w14:paraId="1FD80604" w14:textId="710B5FB7" w:rsidR="007403A4" w:rsidRPr="00D4353B" w:rsidRDefault="00D01FC4" w:rsidP="00FB6CE4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14</w:t>
      </w:r>
      <w:r w:rsidR="007403A4" w:rsidRPr="00D4353B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403A4" w:rsidRPr="00D4353B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FB6CE4" w:rsidRPr="00D4353B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สินทรัพย์ภาษีเงินได้รอการตัดบัญชีและค่าใช้จ่ายภาษีเงินได้</w:t>
      </w:r>
    </w:p>
    <w:p w14:paraId="3D6B9082" w14:textId="224B7038" w:rsidR="007403A4" w:rsidRPr="00D4353B" w:rsidRDefault="007403A4" w:rsidP="00C57971">
      <w:pPr>
        <w:tabs>
          <w:tab w:val="decimal" w:pos="9180"/>
        </w:tabs>
        <w:ind w:left="547" w:right="63" w:hanging="7"/>
        <w:jc w:val="both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สินทรัพย์ภาษีเงินได้รอการตัดบัญชี</w:t>
      </w:r>
      <w:r w:rsidR="00B429BC" w:rsidRPr="00D4353B">
        <w:rPr>
          <w:rFonts w:asciiTheme="majorBidi" w:hAnsiTheme="majorBidi" w:cstheme="majorBidi" w:hint="cs"/>
          <w:sz w:val="32"/>
          <w:szCs w:val="32"/>
          <w:cs/>
        </w:rPr>
        <w:t xml:space="preserve"> ณ วันที่ </w:t>
      </w:r>
      <w:r w:rsidR="00936B0F" w:rsidRPr="00D4353B">
        <w:rPr>
          <w:rFonts w:asciiTheme="majorBidi" w:hAnsiTheme="majorBidi"/>
          <w:sz w:val="32"/>
          <w:szCs w:val="32"/>
        </w:rPr>
        <w:t>31</w:t>
      </w:r>
      <w:r w:rsidR="00B429BC" w:rsidRPr="00D4353B">
        <w:rPr>
          <w:rFonts w:asciiTheme="majorBidi" w:hAnsiTheme="majorBidi"/>
          <w:sz w:val="32"/>
          <w:szCs w:val="32"/>
          <w:cs/>
        </w:rPr>
        <w:t xml:space="preserve"> ธันวาคม</w:t>
      </w:r>
      <w:r w:rsidR="00635665" w:rsidRPr="00D4353B">
        <w:rPr>
          <w:rFonts w:asciiTheme="majorBidi" w:hAnsiTheme="majorBidi" w:cstheme="majorBidi"/>
          <w:sz w:val="32"/>
          <w:szCs w:val="32"/>
        </w:rPr>
        <w:t xml:space="preserve"> </w:t>
      </w:r>
      <w:r w:rsidRPr="00D4353B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7330F1E0" w14:textId="77777777" w:rsidR="00EA44F5" w:rsidRPr="00D4353B" w:rsidRDefault="00EA44F5" w:rsidP="00EA44F5">
      <w:pPr>
        <w:tabs>
          <w:tab w:val="left" w:pos="540"/>
        </w:tabs>
        <w:overflowPunct/>
        <w:autoSpaceDE/>
        <w:adjustRightInd/>
        <w:ind w:right="-9"/>
        <w:jc w:val="right"/>
        <w:textAlignment w:val="auto"/>
        <w:rPr>
          <w:rFonts w:ascii="Angsana New" w:hAnsi="Angsana New"/>
          <w:b/>
          <w:bCs/>
        </w:rPr>
      </w:pPr>
      <w:r w:rsidRPr="00D4353B">
        <w:rPr>
          <w:rFonts w:ascii="Angsana New" w:hAnsi="Angsana New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260"/>
        <w:gridCol w:w="90"/>
        <w:gridCol w:w="1260"/>
        <w:gridCol w:w="90"/>
        <w:gridCol w:w="1170"/>
        <w:gridCol w:w="90"/>
        <w:gridCol w:w="1260"/>
      </w:tblGrid>
      <w:tr w:rsidR="00401E42" w:rsidRPr="00D4353B" w14:paraId="04B77A7B" w14:textId="77777777" w:rsidTr="00633630">
        <w:trPr>
          <w:trHeight w:val="144"/>
        </w:trPr>
        <w:tc>
          <w:tcPr>
            <w:tcW w:w="3600" w:type="dxa"/>
          </w:tcPr>
          <w:p w14:paraId="37BC1224" w14:textId="77777777" w:rsidR="00EA44F5" w:rsidRPr="00D4353B" w:rsidRDefault="00EA44F5" w:rsidP="00EA44F5">
            <w:pPr>
              <w:tabs>
                <w:tab w:val="left" w:pos="360"/>
                <w:tab w:val="left" w:pos="900"/>
              </w:tabs>
              <w:overflowPunct/>
              <w:autoSpaceDE/>
              <w:adjustRightInd/>
              <w:ind w:right="-9" w:firstLine="882"/>
              <w:jc w:val="both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610" w:type="dxa"/>
            <w:gridSpan w:val="3"/>
            <w:hideMark/>
          </w:tcPr>
          <w:p w14:paraId="4510BAFB" w14:textId="77777777" w:rsidR="00EA44F5" w:rsidRPr="00D4353B" w:rsidRDefault="00EA44F5" w:rsidP="00EA44F5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D4353B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DE20919" w14:textId="77777777" w:rsidR="00EA44F5" w:rsidRPr="00D4353B" w:rsidRDefault="00EA44F5" w:rsidP="00EA44F5">
            <w:pPr>
              <w:overflowPunct/>
              <w:autoSpaceDE/>
              <w:adjustRightInd/>
              <w:ind w:right="-9"/>
              <w:jc w:val="both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2520" w:type="dxa"/>
            <w:gridSpan w:val="3"/>
            <w:hideMark/>
          </w:tcPr>
          <w:p w14:paraId="5383DCB9" w14:textId="77777777" w:rsidR="00EA44F5" w:rsidRPr="00D4353B" w:rsidRDefault="00EA44F5" w:rsidP="00EA44F5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D4353B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4353B" w14:paraId="1E1962F2" w14:textId="77777777" w:rsidTr="00633630">
        <w:trPr>
          <w:trHeight w:val="144"/>
        </w:trPr>
        <w:tc>
          <w:tcPr>
            <w:tcW w:w="3600" w:type="dxa"/>
          </w:tcPr>
          <w:p w14:paraId="7C89357B" w14:textId="77777777" w:rsidR="00EA44F5" w:rsidRPr="00D4353B" w:rsidRDefault="00EA44F5" w:rsidP="00EA44F5">
            <w:pPr>
              <w:tabs>
                <w:tab w:val="left" w:pos="360"/>
                <w:tab w:val="left" w:pos="900"/>
              </w:tabs>
              <w:overflowPunct/>
              <w:autoSpaceDE/>
              <w:adjustRightInd/>
              <w:ind w:right="-9" w:firstLine="882"/>
              <w:jc w:val="both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hideMark/>
          </w:tcPr>
          <w:p w14:paraId="36D5A0D4" w14:textId="5D62C8A8" w:rsidR="00EA44F5" w:rsidRPr="00D4353B" w:rsidRDefault="00936B0F" w:rsidP="00EA44F5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D4353B">
              <w:rPr>
                <w:rFonts w:ascii="Angsana New" w:hAnsi="Angsana New"/>
                <w:b/>
                <w:bCs/>
              </w:rPr>
              <w:t>256</w:t>
            </w:r>
            <w:r w:rsidR="009F0E33" w:rsidRPr="00D4353B">
              <w:rPr>
                <w:rFonts w:ascii="Angsana New" w:hAnsi="Angsana New"/>
                <w:b/>
                <w:bCs/>
              </w:rPr>
              <w:t>6</w:t>
            </w:r>
          </w:p>
        </w:tc>
        <w:tc>
          <w:tcPr>
            <w:tcW w:w="90" w:type="dxa"/>
          </w:tcPr>
          <w:p w14:paraId="3C87A348" w14:textId="77777777" w:rsidR="00EA44F5" w:rsidRPr="00D4353B" w:rsidRDefault="00EA44F5" w:rsidP="00EA44F5">
            <w:pPr>
              <w:overflowPunct/>
              <w:autoSpaceDE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hideMark/>
          </w:tcPr>
          <w:p w14:paraId="3A8FD8D3" w14:textId="163BC5A0" w:rsidR="00EA44F5" w:rsidRPr="00D4353B" w:rsidRDefault="00936B0F" w:rsidP="00EA44F5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D4353B">
              <w:rPr>
                <w:rFonts w:ascii="Angsana New" w:hAnsi="Angsana New"/>
                <w:b/>
                <w:bCs/>
              </w:rPr>
              <w:t>256</w:t>
            </w:r>
            <w:r w:rsidR="009F0E33" w:rsidRPr="00D4353B">
              <w:rPr>
                <w:rFonts w:ascii="Angsana New" w:hAnsi="Angsana New"/>
                <w:b/>
                <w:bCs/>
              </w:rPr>
              <w:t>5</w:t>
            </w:r>
          </w:p>
        </w:tc>
        <w:tc>
          <w:tcPr>
            <w:tcW w:w="90" w:type="dxa"/>
          </w:tcPr>
          <w:p w14:paraId="3B7DDE0F" w14:textId="77777777" w:rsidR="00EA44F5" w:rsidRPr="00D4353B" w:rsidRDefault="00EA44F5" w:rsidP="00EA44F5">
            <w:pPr>
              <w:overflowPunct/>
              <w:autoSpaceDE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70" w:type="dxa"/>
            <w:hideMark/>
          </w:tcPr>
          <w:p w14:paraId="66BCC342" w14:textId="7A4F826F" w:rsidR="00EA44F5" w:rsidRPr="00D4353B" w:rsidRDefault="00936B0F" w:rsidP="00EA44F5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D4353B">
              <w:rPr>
                <w:rFonts w:ascii="Angsana New" w:hAnsi="Angsana New"/>
                <w:b/>
                <w:bCs/>
              </w:rPr>
              <w:t>256</w:t>
            </w:r>
            <w:r w:rsidR="009F0E33" w:rsidRPr="00D4353B">
              <w:rPr>
                <w:rFonts w:ascii="Angsana New" w:hAnsi="Angsana New"/>
                <w:b/>
                <w:bCs/>
              </w:rPr>
              <w:t>6</w:t>
            </w:r>
          </w:p>
        </w:tc>
        <w:tc>
          <w:tcPr>
            <w:tcW w:w="90" w:type="dxa"/>
          </w:tcPr>
          <w:p w14:paraId="729BA4B3" w14:textId="77777777" w:rsidR="00EA44F5" w:rsidRPr="00D4353B" w:rsidRDefault="00EA44F5" w:rsidP="00EA44F5">
            <w:pPr>
              <w:overflowPunct/>
              <w:autoSpaceDE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hideMark/>
          </w:tcPr>
          <w:p w14:paraId="580A4C2E" w14:textId="10AC0302" w:rsidR="00EA44F5" w:rsidRPr="00D4353B" w:rsidRDefault="00936B0F" w:rsidP="00EA44F5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D4353B">
              <w:rPr>
                <w:rFonts w:ascii="Angsana New" w:hAnsi="Angsana New"/>
                <w:b/>
                <w:bCs/>
              </w:rPr>
              <w:t>256</w:t>
            </w:r>
            <w:r w:rsidR="009F0E33" w:rsidRPr="00D4353B">
              <w:rPr>
                <w:rFonts w:ascii="Angsana New" w:hAnsi="Angsana New"/>
                <w:b/>
                <w:bCs/>
              </w:rPr>
              <w:t>5</w:t>
            </w:r>
          </w:p>
        </w:tc>
      </w:tr>
      <w:tr w:rsidR="009F0E33" w:rsidRPr="00D4353B" w14:paraId="649F9192" w14:textId="77777777" w:rsidTr="00666010">
        <w:trPr>
          <w:trHeight w:val="144"/>
        </w:trPr>
        <w:tc>
          <w:tcPr>
            <w:tcW w:w="3600" w:type="dxa"/>
            <w:hideMark/>
          </w:tcPr>
          <w:p w14:paraId="28E4E23E" w14:textId="559C67B9" w:rsidR="009F0E33" w:rsidRPr="00D4353B" w:rsidRDefault="009F0E33" w:rsidP="009F0E33">
            <w:pPr>
              <w:tabs>
                <w:tab w:val="left" w:pos="360"/>
                <w:tab w:val="left" w:pos="900"/>
              </w:tabs>
              <w:overflowPunct/>
              <w:autoSpaceDE/>
              <w:adjustRightInd/>
              <w:ind w:right="-9" w:firstLine="172"/>
              <w:textAlignment w:val="auto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สินทรัพย์</w:t>
            </w:r>
            <w:r w:rsidRPr="00D4353B">
              <w:rPr>
                <w:rFonts w:ascii="Angsana New" w:hAnsi="Angsana New" w:hint="cs"/>
                <w:cs/>
              </w:rPr>
              <w:t xml:space="preserve">ภาษีเงินได้รอการตัดบัญชี 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6FC820D7" w14:textId="3E8CE355" w:rsidR="009F0E33" w:rsidRPr="00D4353B" w:rsidRDefault="008757DF" w:rsidP="009F0E33">
            <w:pPr>
              <w:tabs>
                <w:tab w:val="decimal" w:pos="1165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/>
              </w:rPr>
              <w:t>4,264,179</w:t>
            </w:r>
          </w:p>
        </w:tc>
        <w:tc>
          <w:tcPr>
            <w:tcW w:w="90" w:type="dxa"/>
          </w:tcPr>
          <w:p w14:paraId="6BA0BA69" w14:textId="77777777" w:rsidR="009F0E33" w:rsidRPr="00D4353B" w:rsidRDefault="009F0E33" w:rsidP="009F0E33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101C33FA" w14:textId="10944198" w:rsidR="009F0E33" w:rsidRPr="00D4353B" w:rsidRDefault="009F0E33" w:rsidP="009F0E33">
            <w:pPr>
              <w:tabs>
                <w:tab w:val="decimal" w:pos="1165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6,126,530</w:t>
            </w:r>
          </w:p>
        </w:tc>
        <w:tc>
          <w:tcPr>
            <w:tcW w:w="90" w:type="dxa"/>
          </w:tcPr>
          <w:p w14:paraId="2502AB9A" w14:textId="77777777" w:rsidR="009F0E33" w:rsidRPr="00D4353B" w:rsidRDefault="009F0E33" w:rsidP="009F0E33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727E0C1B" w14:textId="5EBDCD9C" w:rsidR="009F0E33" w:rsidRPr="00D4353B" w:rsidRDefault="00575183" w:rsidP="009F0E33">
            <w:pPr>
              <w:tabs>
                <w:tab w:val="decimal" w:pos="108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1,167,414</w:t>
            </w:r>
          </w:p>
        </w:tc>
        <w:tc>
          <w:tcPr>
            <w:tcW w:w="90" w:type="dxa"/>
            <w:vAlign w:val="center"/>
          </w:tcPr>
          <w:p w14:paraId="68A36DDA" w14:textId="77777777" w:rsidR="009F0E33" w:rsidRPr="00D4353B" w:rsidRDefault="009F0E33" w:rsidP="009F0E33">
            <w:pPr>
              <w:tabs>
                <w:tab w:val="decimal" w:pos="9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60BA42BF" w14:textId="394F0A6E" w:rsidR="009F0E33" w:rsidRPr="00D4353B" w:rsidRDefault="009F0E33" w:rsidP="009F0E33">
            <w:pPr>
              <w:tabs>
                <w:tab w:val="decimal" w:pos="1165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1,415,843</w:t>
            </w:r>
          </w:p>
        </w:tc>
      </w:tr>
    </w:tbl>
    <w:p w14:paraId="51F82AE1" w14:textId="77777777" w:rsidR="00D01FC4" w:rsidRPr="00D4353B" w:rsidRDefault="00D01FC4" w:rsidP="007535E1">
      <w:pPr>
        <w:tabs>
          <w:tab w:val="left" w:pos="450"/>
          <w:tab w:val="left" w:pos="810"/>
        </w:tabs>
        <w:overflowPunct/>
        <w:autoSpaceDE/>
        <w:autoSpaceDN/>
        <w:adjustRightInd/>
        <w:spacing w:before="240" w:after="240"/>
        <w:ind w:left="547" w:right="58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4AB0805" w14:textId="16E45E09" w:rsidR="007403A4" w:rsidRPr="00D4353B" w:rsidRDefault="007403A4" w:rsidP="007535E1">
      <w:pPr>
        <w:tabs>
          <w:tab w:val="left" w:pos="450"/>
          <w:tab w:val="left" w:pos="810"/>
        </w:tabs>
        <w:overflowPunct/>
        <w:autoSpaceDE/>
        <w:autoSpaceDN/>
        <w:adjustRightInd/>
        <w:spacing w:before="240" w:after="240"/>
        <w:ind w:left="547" w:right="58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lastRenderedPageBreak/>
        <w:t>รายการเคลื่อนไหวของสินทรัพย์ภาษีเงินไ</w:t>
      </w:r>
      <w:r w:rsidR="00C41CEE" w:rsidRPr="00D4353B">
        <w:rPr>
          <w:rFonts w:asciiTheme="majorBidi" w:hAnsiTheme="majorBidi" w:cstheme="majorBidi"/>
          <w:sz w:val="32"/>
          <w:szCs w:val="32"/>
          <w:cs/>
        </w:rPr>
        <w:t>ด้รอการตัดบัญชี</w:t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41CEE" w:rsidRPr="00D4353B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65DC856B" w14:textId="03F1F4A4" w:rsidR="00A26999" w:rsidRPr="00D4353B" w:rsidRDefault="00E26C36" w:rsidP="00A26999">
      <w:pPr>
        <w:tabs>
          <w:tab w:val="left" w:pos="450"/>
          <w:tab w:val="left" w:pos="810"/>
        </w:tabs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/>
          <w:b/>
          <w:bCs/>
          <w:cs/>
          <w:lang w:val="en-GB"/>
        </w:rPr>
        <w:t>สำหรับ</w:t>
      </w:r>
      <w:r w:rsidR="004E2EA2" w:rsidRPr="00D4353B">
        <w:rPr>
          <w:rFonts w:asciiTheme="majorBidi" w:hAnsiTheme="majorBidi" w:hint="cs"/>
          <w:b/>
          <w:bCs/>
          <w:cs/>
          <w:lang w:val="en-GB"/>
        </w:rPr>
        <w:t>ปี</w:t>
      </w:r>
      <w:r w:rsidRPr="00D4353B">
        <w:rPr>
          <w:rFonts w:asciiTheme="majorBidi" w:hAnsiTheme="majorBidi"/>
          <w:b/>
          <w:bCs/>
          <w:cs/>
          <w:lang w:val="en-GB"/>
        </w:rPr>
        <w:t>สิ้นสุดวันที่</w:t>
      </w:r>
      <w:r w:rsidR="004E2EA2" w:rsidRPr="00D4353B">
        <w:rPr>
          <w:rFonts w:asciiTheme="majorBidi" w:hAnsiTheme="majorBidi"/>
          <w:b/>
          <w:bCs/>
          <w:lang w:val="en-GB"/>
        </w:rPr>
        <w:t xml:space="preserve"> </w:t>
      </w:r>
      <w:r w:rsidR="00936B0F" w:rsidRPr="00D4353B">
        <w:rPr>
          <w:rFonts w:asciiTheme="majorBidi" w:hAnsiTheme="majorBidi"/>
          <w:b/>
          <w:bCs/>
        </w:rPr>
        <w:t>31</w:t>
      </w:r>
      <w:r w:rsidR="004E2EA2" w:rsidRPr="00D4353B">
        <w:rPr>
          <w:rFonts w:asciiTheme="majorBidi" w:hAnsiTheme="majorBidi" w:hint="cs"/>
          <w:b/>
          <w:bCs/>
          <w:cs/>
          <w:lang w:val="en-GB"/>
        </w:rPr>
        <w:t xml:space="preserve"> ธันวาคม</w:t>
      </w:r>
      <w:r w:rsidR="00A26999" w:rsidRPr="00D4353B">
        <w:rPr>
          <w:rFonts w:asciiTheme="majorBidi" w:hAnsiTheme="majorBidi" w:cstheme="majorBidi"/>
          <w:b/>
          <w:bCs/>
          <w:cs/>
          <w:lang w:val="en-GB"/>
        </w:rPr>
        <w:t xml:space="preserve"> </w:t>
      </w:r>
      <w:r w:rsidR="00936B0F" w:rsidRPr="00D4353B">
        <w:rPr>
          <w:rFonts w:asciiTheme="majorBidi" w:hAnsiTheme="majorBidi" w:cstheme="majorBidi"/>
          <w:b/>
          <w:bCs/>
        </w:rPr>
        <w:t>256</w:t>
      </w:r>
      <w:r w:rsidR="007E4B2A" w:rsidRPr="00D4353B">
        <w:rPr>
          <w:rFonts w:asciiTheme="majorBidi" w:hAnsiTheme="majorBidi" w:cstheme="majorBidi" w:hint="cs"/>
          <w:b/>
          <w:bCs/>
          <w:cs/>
        </w:rPr>
        <w:t>6</w:t>
      </w:r>
    </w:p>
    <w:p w14:paraId="173E029C" w14:textId="77777777" w:rsidR="0029752A" w:rsidRPr="00D4353B" w:rsidRDefault="0029752A" w:rsidP="0029752A">
      <w:pPr>
        <w:tabs>
          <w:tab w:val="left" w:pos="450"/>
          <w:tab w:val="left" w:pos="810"/>
        </w:tabs>
        <w:overflowPunct/>
        <w:autoSpaceDE/>
        <w:autoSpaceDN/>
        <w:adjustRightInd/>
        <w:ind w:left="547" w:right="-27"/>
        <w:jc w:val="right"/>
        <w:textAlignment w:val="auto"/>
        <w:rPr>
          <w:rFonts w:asciiTheme="majorBidi" w:hAnsiTheme="majorBidi" w:cstheme="majorBidi"/>
        </w:rPr>
      </w:pPr>
      <w:r w:rsidRPr="00D4353B">
        <w:rPr>
          <w:rFonts w:asciiTheme="majorBidi" w:hAnsiTheme="majorBidi" w:cstheme="majorBidi"/>
          <w:b/>
          <w:bCs/>
          <w:cs/>
        </w:rPr>
        <w:t xml:space="preserve">หน่วย </w:t>
      </w:r>
      <w:r w:rsidRPr="00D4353B">
        <w:rPr>
          <w:rFonts w:asciiTheme="majorBidi" w:hAnsiTheme="majorBidi" w:cstheme="majorBidi"/>
          <w:b/>
          <w:bCs/>
        </w:rPr>
        <w:t xml:space="preserve">: </w:t>
      </w:r>
      <w:r w:rsidRPr="00D4353B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677" w:type="dxa"/>
        <w:tblInd w:w="5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7"/>
        <w:gridCol w:w="1080"/>
        <w:gridCol w:w="90"/>
        <w:gridCol w:w="1080"/>
        <w:gridCol w:w="90"/>
        <w:gridCol w:w="990"/>
        <w:gridCol w:w="90"/>
        <w:gridCol w:w="1080"/>
      </w:tblGrid>
      <w:tr w:rsidR="00401E42" w:rsidRPr="00D4353B" w14:paraId="7A069E30" w14:textId="77777777" w:rsidTr="000A4C0B">
        <w:trPr>
          <w:trHeight w:val="147"/>
        </w:trPr>
        <w:tc>
          <w:tcPr>
            <w:tcW w:w="4177" w:type="dxa"/>
          </w:tcPr>
          <w:p w14:paraId="40F6E72D" w14:textId="77777777" w:rsidR="0029752A" w:rsidRPr="00D4353B" w:rsidRDefault="0029752A" w:rsidP="006270E1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4500" w:type="dxa"/>
            <w:gridSpan w:val="7"/>
          </w:tcPr>
          <w:p w14:paraId="5B0F6E48" w14:textId="77777777" w:rsidR="0029752A" w:rsidRPr="00D4353B" w:rsidRDefault="0029752A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401E42" w:rsidRPr="00D4353B" w14:paraId="0986718E" w14:textId="77777777" w:rsidTr="000A4C0B">
        <w:trPr>
          <w:trHeight w:val="147"/>
        </w:trPr>
        <w:tc>
          <w:tcPr>
            <w:tcW w:w="4177" w:type="dxa"/>
          </w:tcPr>
          <w:p w14:paraId="6AEF9610" w14:textId="77777777" w:rsidR="0029752A" w:rsidRPr="00D4353B" w:rsidRDefault="0029752A" w:rsidP="006270E1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045CE31F" w14:textId="77777777" w:rsidR="0029752A" w:rsidRPr="00D4353B" w:rsidRDefault="0029752A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7A81C0C0" w14:textId="77777777" w:rsidR="0029752A" w:rsidRPr="00D4353B" w:rsidRDefault="0029752A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ECC7132" w14:textId="77777777" w:rsidR="0029752A" w:rsidRPr="00D4353B" w:rsidRDefault="0029752A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  <w:shd w:val="clear" w:color="auto" w:fill="auto"/>
          </w:tcPr>
          <w:p w14:paraId="641F7749" w14:textId="77777777" w:rsidR="0029752A" w:rsidRPr="00D4353B" w:rsidRDefault="0029752A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vAlign w:val="bottom"/>
          </w:tcPr>
          <w:p w14:paraId="2630097B" w14:textId="77777777" w:rsidR="0029752A" w:rsidRPr="00D4353B" w:rsidRDefault="0029752A" w:rsidP="006270E1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</w:tcPr>
          <w:p w14:paraId="1BE884FC" w14:textId="77777777" w:rsidR="0029752A" w:rsidRPr="00D4353B" w:rsidRDefault="0029752A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42426E18" w14:textId="77777777" w:rsidR="0029752A" w:rsidRPr="00D4353B" w:rsidRDefault="0029752A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</w:tr>
      <w:tr w:rsidR="00401E42" w:rsidRPr="00D4353B" w14:paraId="38E1FAEB" w14:textId="77777777" w:rsidTr="000A4C0B">
        <w:trPr>
          <w:trHeight w:val="147"/>
        </w:trPr>
        <w:tc>
          <w:tcPr>
            <w:tcW w:w="4177" w:type="dxa"/>
          </w:tcPr>
          <w:p w14:paraId="05BEF81B" w14:textId="77777777" w:rsidR="0029752A" w:rsidRPr="00D4353B" w:rsidRDefault="0029752A" w:rsidP="006270E1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0A40DB09" w14:textId="77777777" w:rsidR="0029752A" w:rsidRPr="00D4353B" w:rsidRDefault="0029752A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751F96B9" w14:textId="77777777" w:rsidR="0029752A" w:rsidRPr="00D4353B" w:rsidRDefault="0029752A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7E628B9" w14:textId="77777777" w:rsidR="0029752A" w:rsidRPr="00D4353B" w:rsidRDefault="0029752A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หรือขาดทุน</w:t>
            </w:r>
          </w:p>
        </w:tc>
        <w:tc>
          <w:tcPr>
            <w:tcW w:w="90" w:type="dxa"/>
            <w:shd w:val="clear" w:color="auto" w:fill="auto"/>
          </w:tcPr>
          <w:p w14:paraId="33B5223E" w14:textId="77777777" w:rsidR="0029752A" w:rsidRPr="00D4353B" w:rsidRDefault="0029752A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46EF609E" w14:textId="77777777" w:rsidR="0029752A" w:rsidRPr="00D4353B" w:rsidRDefault="0029752A" w:rsidP="006270E1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เบ็ดเสร็จอื่น</w:t>
            </w:r>
          </w:p>
        </w:tc>
        <w:tc>
          <w:tcPr>
            <w:tcW w:w="90" w:type="dxa"/>
          </w:tcPr>
          <w:p w14:paraId="685A5ACC" w14:textId="77777777" w:rsidR="0029752A" w:rsidRPr="00D4353B" w:rsidRDefault="0029752A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D5A364C" w14:textId="77777777" w:rsidR="0029752A" w:rsidRPr="00D4353B" w:rsidRDefault="0029752A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401E42" w:rsidRPr="00D4353B" w14:paraId="13781066" w14:textId="77777777" w:rsidTr="000A4C0B">
        <w:trPr>
          <w:trHeight w:val="147"/>
        </w:trPr>
        <w:tc>
          <w:tcPr>
            <w:tcW w:w="4177" w:type="dxa"/>
            <w:vAlign w:val="bottom"/>
          </w:tcPr>
          <w:p w14:paraId="5063E635" w14:textId="77777777" w:rsidR="0029752A" w:rsidRPr="00D4353B" w:rsidRDefault="0029752A" w:rsidP="006270E1">
            <w:pPr>
              <w:keepNext/>
              <w:keepLines/>
              <w:snapToGrid w:val="0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23835B1E" w14:textId="1735F4B2" w:rsidR="0029752A" w:rsidRPr="00D4353B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1</w:t>
            </w:r>
            <w:r w:rsidR="0029752A" w:rsidRPr="00D4353B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014B5BE7" w14:textId="77777777" w:rsidR="0029752A" w:rsidRPr="00D4353B" w:rsidRDefault="0029752A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1163C4" w14:textId="77777777" w:rsidR="0029752A" w:rsidRPr="00D4353B" w:rsidRDefault="0029752A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0D2D2E8C" w14:textId="77777777" w:rsidR="0029752A" w:rsidRPr="00D4353B" w:rsidRDefault="0029752A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195F75B9" w14:textId="77777777" w:rsidR="0029752A" w:rsidRPr="00D4353B" w:rsidRDefault="0029752A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7E33EAE8" w14:textId="77777777" w:rsidR="0029752A" w:rsidRPr="00D4353B" w:rsidRDefault="0029752A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28C7C908" w14:textId="4EFA7CC5" w:rsidR="0029752A" w:rsidRPr="00D4353B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31</w:t>
            </w:r>
            <w:r w:rsidR="0029752A" w:rsidRPr="00D4353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752A" w:rsidRPr="00D4353B">
              <w:rPr>
                <w:rFonts w:asciiTheme="majorBidi" w:hAnsiTheme="majorBidi"/>
                <w:b/>
                <w:bCs/>
                <w:cs/>
              </w:rPr>
              <w:t>ธันวาคม</w:t>
            </w:r>
          </w:p>
        </w:tc>
      </w:tr>
      <w:tr w:rsidR="00401E42" w:rsidRPr="00D4353B" w14:paraId="17C91D2B" w14:textId="77777777" w:rsidTr="000A4C0B">
        <w:trPr>
          <w:trHeight w:val="147"/>
        </w:trPr>
        <w:tc>
          <w:tcPr>
            <w:tcW w:w="4177" w:type="dxa"/>
            <w:vAlign w:val="bottom"/>
          </w:tcPr>
          <w:p w14:paraId="0019E064" w14:textId="77777777" w:rsidR="0029752A" w:rsidRPr="00D4353B" w:rsidRDefault="0029752A" w:rsidP="006270E1">
            <w:pPr>
              <w:keepNext/>
              <w:keepLines/>
              <w:snapToGrid w:val="0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7BC20CCE" w14:textId="43F30445" w:rsidR="0029752A" w:rsidRPr="00D4353B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7E4B2A"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  <w:tc>
          <w:tcPr>
            <w:tcW w:w="90" w:type="dxa"/>
          </w:tcPr>
          <w:p w14:paraId="5E7228AE" w14:textId="77777777" w:rsidR="0029752A" w:rsidRPr="00D4353B" w:rsidRDefault="0029752A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C8F8DC6" w14:textId="77777777" w:rsidR="0029752A" w:rsidRPr="00D4353B" w:rsidRDefault="0029752A" w:rsidP="006270E1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0A3EDAB8" w14:textId="77777777" w:rsidR="0029752A" w:rsidRPr="00D4353B" w:rsidRDefault="0029752A" w:rsidP="006270E1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28598D00" w14:textId="77777777" w:rsidR="0029752A" w:rsidRPr="00D4353B" w:rsidRDefault="0029752A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0E830FC5" w14:textId="77777777" w:rsidR="0029752A" w:rsidRPr="00D4353B" w:rsidRDefault="0029752A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5500B914" w14:textId="238F692E" w:rsidR="0029752A" w:rsidRPr="00D4353B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7E4B2A"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</w:tr>
      <w:tr w:rsidR="007E4B2A" w:rsidRPr="00D4353B" w14:paraId="08F31BA0" w14:textId="77777777" w:rsidTr="000A4C0B">
        <w:trPr>
          <w:trHeight w:val="147"/>
        </w:trPr>
        <w:tc>
          <w:tcPr>
            <w:tcW w:w="4177" w:type="dxa"/>
            <w:shd w:val="clear" w:color="auto" w:fill="auto"/>
          </w:tcPr>
          <w:p w14:paraId="1970B97D" w14:textId="77777777" w:rsidR="007E4B2A" w:rsidRPr="00D4353B" w:rsidRDefault="007E4B2A" w:rsidP="007E4B2A">
            <w:pPr>
              <w:snapToGrid w:val="0"/>
              <w:ind w:left="129"/>
              <w:jc w:val="thaiDistribute"/>
              <w:rPr>
                <w:rFonts w:hAnsi="Times New Roman"/>
              </w:rPr>
            </w:pPr>
            <w:r w:rsidRPr="00D4353B">
              <w:rPr>
                <w:rFonts w:hAnsi="Times New Roman"/>
                <w:cs/>
              </w:rPr>
              <w:t>ค่าเผื่อผลขาดทุนด้านเครดิต</w:t>
            </w:r>
          </w:p>
        </w:tc>
        <w:tc>
          <w:tcPr>
            <w:tcW w:w="1080" w:type="dxa"/>
            <w:shd w:val="clear" w:color="auto" w:fill="auto"/>
          </w:tcPr>
          <w:p w14:paraId="1488B319" w14:textId="54257221" w:rsidR="007E4B2A" w:rsidRPr="00D4353B" w:rsidRDefault="007E4B2A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1,953,069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B4B92E2" w14:textId="77777777" w:rsidR="007E4B2A" w:rsidRPr="00D4353B" w:rsidRDefault="007E4B2A" w:rsidP="007E4B2A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D4EC8E8" w14:textId="72C72740" w:rsidR="007E4B2A" w:rsidRPr="00D4353B" w:rsidRDefault="00575183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/>
              </w:rPr>
              <w:t>(947,944)</w:t>
            </w:r>
          </w:p>
        </w:tc>
        <w:tc>
          <w:tcPr>
            <w:tcW w:w="90" w:type="dxa"/>
            <w:shd w:val="clear" w:color="auto" w:fill="auto"/>
          </w:tcPr>
          <w:p w14:paraId="527E6032" w14:textId="77777777" w:rsidR="007E4B2A" w:rsidRPr="00D4353B" w:rsidRDefault="007E4B2A" w:rsidP="007E4B2A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553D3801" w14:textId="6702DB50" w:rsidR="007E4B2A" w:rsidRPr="00D4353B" w:rsidRDefault="00255F32" w:rsidP="007E4B2A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289A5009" w14:textId="77777777" w:rsidR="007E4B2A" w:rsidRPr="00D4353B" w:rsidRDefault="007E4B2A" w:rsidP="007E4B2A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42FD42A9" w14:textId="115F9071" w:rsidR="007E4B2A" w:rsidRPr="00D4353B" w:rsidRDefault="00255F32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1,005,12</w:t>
            </w:r>
            <w:r w:rsidR="00575183" w:rsidRPr="00D4353B">
              <w:rPr>
                <w:rFonts w:asciiTheme="minorBidi" w:hAnsiTheme="minorBidi" w:cstheme="minorBidi" w:hint="cs"/>
                <w:cs/>
              </w:rPr>
              <w:t>5</w:t>
            </w:r>
          </w:p>
        </w:tc>
      </w:tr>
      <w:tr w:rsidR="007E4B2A" w:rsidRPr="00D4353B" w14:paraId="24CCCFBF" w14:textId="77777777" w:rsidTr="000A4C0B">
        <w:trPr>
          <w:trHeight w:val="147"/>
        </w:trPr>
        <w:tc>
          <w:tcPr>
            <w:tcW w:w="4177" w:type="dxa"/>
            <w:shd w:val="clear" w:color="auto" w:fill="auto"/>
          </w:tcPr>
          <w:p w14:paraId="71776E83" w14:textId="77777777" w:rsidR="007E4B2A" w:rsidRPr="00D4353B" w:rsidRDefault="007E4B2A" w:rsidP="007E4B2A">
            <w:pPr>
              <w:snapToGrid w:val="0"/>
              <w:ind w:left="129"/>
              <w:jc w:val="thaiDistribute"/>
              <w:rPr>
                <w:rFonts w:hAnsi="Times New Roman"/>
                <w:cs/>
              </w:rPr>
            </w:pPr>
            <w:r w:rsidRPr="00D4353B">
              <w:rPr>
                <w:rFonts w:hAnsi="Times New Roman"/>
                <w:cs/>
              </w:rPr>
              <w:t>ค่าเผื่อการลดลงของมูลค่าของสินค้าคงเหลือ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0DD789EF" w14:textId="3B984C75" w:rsidR="007E4B2A" w:rsidRPr="00D4353B" w:rsidRDefault="007E4B2A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1,993,762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0D3507F" w14:textId="77777777" w:rsidR="007E4B2A" w:rsidRPr="00D4353B" w:rsidRDefault="007E4B2A" w:rsidP="007E4B2A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5C3D43A" w14:textId="297CB165" w:rsidR="007E4B2A" w:rsidRPr="00D4353B" w:rsidRDefault="005B183C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/>
              </w:rPr>
              <w:t>(207,072)</w:t>
            </w:r>
          </w:p>
        </w:tc>
        <w:tc>
          <w:tcPr>
            <w:tcW w:w="90" w:type="dxa"/>
            <w:shd w:val="clear" w:color="auto" w:fill="auto"/>
          </w:tcPr>
          <w:p w14:paraId="24B1A8D6" w14:textId="77777777" w:rsidR="007E4B2A" w:rsidRPr="00D4353B" w:rsidRDefault="007E4B2A" w:rsidP="007E4B2A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4EA6E592" w14:textId="73A46DD7" w:rsidR="007E4B2A" w:rsidRPr="00D4353B" w:rsidRDefault="00255F32" w:rsidP="007E4B2A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73C1E4FB" w14:textId="77777777" w:rsidR="007E4B2A" w:rsidRPr="00D4353B" w:rsidRDefault="007E4B2A" w:rsidP="007E4B2A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707A744E" w14:textId="3086770B" w:rsidR="007E4B2A" w:rsidRPr="00D4353B" w:rsidRDefault="008757DF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1,786,690</w:t>
            </w:r>
          </w:p>
        </w:tc>
      </w:tr>
      <w:tr w:rsidR="007E4B2A" w:rsidRPr="00D4353B" w14:paraId="52B2469D" w14:textId="77777777" w:rsidTr="000A4C0B">
        <w:trPr>
          <w:trHeight w:val="198"/>
        </w:trPr>
        <w:tc>
          <w:tcPr>
            <w:tcW w:w="4177" w:type="dxa"/>
          </w:tcPr>
          <w:p w14:paraId="115B0186" w14:textId="77777777" w:rsidR="007E4B2A" w:rsidRPr="00D4353B" w:rsidRDefault="007E4B2A" w:rsidP="007E4B2A">
            <w:pPr>
              <w:snapToGrid w:val="0"/>
              <w:ind w:left="129"/>
              <w:jc w:val="thaiDistribute"/>
              <w:rPr>
                <w:rFonts w:hAnsi="Times New Roman"/>
                <w:cs/>
              </w:rPr>
            </w:pPr>
            <w:r w:rsidRPr="00D4353B">
              <w:rPr>
                <w:rFonts w:hAnsi="Times New Roman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B562DFF" w14:textId="64513F4E" w:rsidR="007E4B2A" w:rsidRPr="00D4353B" w:rsidRDefault="007E4B2A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2,179,699</w:t>
            </w:r>
          </w:p>
        </w:tc>
        <w:tc>
          <w:tcPr>
            <w:tcW w:w="90" w:type="dxa"/>
            <w:vAlign w:val="bottom"/>
          </w:tcPr>
          <w:p w14:paraId="642F71F1" w14:textId="77777777" w:rsidR="007E4B2A" w:rsidRPr="00D4353B" w:rsidRDefault="007E4B2A" w:rsidP="007E4B2A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331062" w14:textId="03F71A31" w:rsidR="007E4B2A" w:rsidRPr="00D4353B" w:rsidRDefault="00F03D1F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322,109</w:t>
            </w:r>
          </w:p>
        </w:tc>
        <w:tc>
          <w:tcPr>
            <w:tcW w:w="90" w:type="dxa"/>
            <w:shd w:val="clear" w:color="auto" w:fill="auto"/>
          </w:tcPr>
          <w:p w14:paraId="41082D4F" w14:textId="77777777" w:rsidR="007E4B2A" w:rsidRPr="00D4353B" w:rsidRDefault="007E4B2A" w:rsidP="007E4B2A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1BF01E5" w14:textId="71DA62F6" w:rsidR="007E4B2A" w:rsidRPr="00D4353B" w:rsidRDefault="00255F32" w:rsidP="007E4B2A">
            <w:pPr>
              <w:tabs>
                <w:tab w:val="decimal" w:pos="8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/>
              </w:rPr>
              <w:t>(1,029,444)</w:t>
            </w:r>
          </w:p>
        </w:tc>
        <w:tc>
          <w:tcPr>
            <w:tcW w:w="90" w:type="dxa"/>
          </w:tcPr>
          <w:p w14:paraId="47B891FF" w14:textId="77777777" w:rsidR="007E4B2A" w:rsidRPr="00D4353B" w:rsidRDefault="007E4B2A" w:rsidP="007E4B2A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EC5BB62" w14:textId="7F459189" w:rsidR="007E4B2A" w:rsidRPr="00D4353B" w:rsidRDefault="00255F32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1,472,364</w:t>
            </w:r>
          </w:p>
        </w:tc>
      </w:tr>
      <w:tr w:rsidR="007E4B2A" w:rsidRPr="00D4353B" w14:paraId="0B6B13B5" w14:textId="77777777" w:rsidTr="000A4C0B">
        <w:trPr>
          <w:trHeight w:val="147"/>
        </w:trPr>
        <w:tc>
          <w:tcPr>
            <w:tcW w:w="4177" w:type="dxa"/>
          </w:tcPr>
          <w:p w14:paraId="1C4BCEBA" w14:textId="77777777" w:rsidR="007E4B2A" w:rsidRPr="00D4353B" w:rsidRDefault="007E4B2A" w:rsidP="007E4B2A">
            <w:pPr>
              <w:snapToGrid w:val="0"/>
              <w:ind w:left="130"/>
              <w:jc w:val="thaiDistribute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346794F" w14:textId="1BF685FB" w:rsidR="007E4B2A" w:rsidRPr="00D4353B" w:rsidRDefault="007E4B2A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6,126,530</w:t>
            </w:r>
          </w:p>
        </w:tc>
        <w:tc>
          <w:tcPr>
            <w:tcW w:w="90" w:type="dxa"/>
            <w:vAlign w:val="bottom"/>
          </w:tcPr>
          <w:p w14:paraId="61A886F7" w14:textId="77777777" w:rsidR="007E4B2A" w:rsidRPr="00D4353B" w:rsidRDefault="007E4B2A" w:rsidP="007E4B2A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94EA593" w14:textId="0CEBFCC8" w:rsidR="007E4B2A" w:rsidRPr="00D4353B" w:rsidRDefault="00F03D1F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/>
              </w:rPr>
              <w:t>(832,907)</w:t>
            </w:r>
          </w:p>
        </w:tc>
        <w:tc>
          <w:tcPr>
            <w:tcW w:w="90" w:type="dxa"/>
            <w:shd w:val="clear" w:color="auto" w:fill="auto"/>
          </w:tcPr>
          <w:p w14:paraId="7932A4D5" w14:textId="77777777" w:rsidR="007E4B2A" w:rsidRPr="00D4353B" w:rsidRDefault="007E4B2A" w:rsidP="007E4B2A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6EA7492" w14:textId="7D1D4592" w:rsidR="007E4B2A" w:rsidRPr="00D4353B" w:rsidRDefault="00255F32" w:rsidP="007E4B2A">
            <w:pPr>
              <w:tabs>
                <w:tab w:val="decimal" w:pos="8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/>
              </w:rPr>
              <w:t>(1,029,444)</w:t>
            </w:r>
          </w:p>
        </w:tc>
        <w:tc>
          <w:tcPr>
            <w:tcW w:w="90" w:type="dxa"/>
          </w:tcPr>
          <w:p w14:paraId="0B86BBD1" w14:textId="77777777" w:rsidR="007E4B2A" w:rsidRPr="00D4353B" w:rsidRDefault="007E4B2A" w:rsidP="007E4B2A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DFEBEF" w14:textId="704DBF1D" w:rsidR="007E4B2A" w:rsidRPr="00D4353B" w:rsidRDefault="008757DF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4,264,179</w:t>
            </w:r>
          </w:p>
        </w:tc>
      </w:tr>
    </w:tbl>
    <w:p w14:paraId="63700F97" w14:textId="77777777" w:rsidR="00355A36" w:rsidRPr="00D4353B" w:rsidRDefault="00355A36" w:rsidP="00355A36">
      <w:pPr>
        <w:tabs>
          <w:tab w:val="left" w:pos="450"/>
          <w:tab w:val="left" w:pos="810"/>
        </w:tabs>
        <w:overflowPunct/>
        <w:autoSpaceDE/>
        <w:autoSpaceDN/>
        <w:adjustRightInd/>
        <w:spacing w:before="240"/>
        <w:ind w:left="547" w:right="-27"/>
        <w:jc w:val="right"/>
        <w:textAlignment w:val="auto"/>
        <w:rPr>
          <w:rFonts w:asciiTheme="majorBidi" w:hAnsiTheme="majorBidi" w:cstheme="majorBidi"/>
        </w:rPr>
      </w:pPr>
      <w:r w:rsidRPr="00D4353B">
        <w:rPr>
          <w:rFonts w:asciiTheme="majorBidi" w:hAnsiTheme="majorBidi" w:cstheme="majorBidi"/>
          <w:b/>
          <w:bCs/>
          <w:cs/>
        </w:rPr>
        <w:t xml:space="preserve">หน่วย </w:t>
      </w:r>
      <w:r w:rsidRPr="00D4353B">
        <w:rPr>
          <w:rFonts w:asciiTheme="majorBidi" w:hAnsiTheme="majorBidi" w:cstheme="majorBidi"/>
          <w:b/>
          <w:bCs/>
        </w:rPr>
        <w:t xml:space="preserve">: </w:t>
      </w:r>
      <w:r w:rsidRPr="00D4353B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677" w:type="dxa"/>
        <w:tblInd w:w="5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7"/>
        <w:gridCol w:w="1080"/>
        <w:gridCol w:w="90"/>
        <w:gridCol w:w="1080"/>
        <w:gridCol w:w="90"/>
        <w:gridCol w:w="990"/>
        <w:gridCol w:w="90"/>
        <w:gridCol w:w="1080"/>
      </w:tblGrid>
      <w:tr w:rsidR="00401E42" w:rsidRPr="00D4353B" w14:paraId="73C9EB62" w14:textId="77777777" w:rsidTr="000A4C0B">
        <w:trPr>
          <w:trHeight w:val="147"/>
        </w:trPr>
        <w:tc>
          <w:tcPr>
            <w:tcW w:w="4177" w:type="dxa"/>
          </w:tcPr>
          <w:p w14:paraId="5D12F616" w14:textId="77777777" w:rsidR="00355A36" w:rsidRPr="00D4353B" w:rsidRDefault="00355A36" w:rsidP="006270E1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4500" w:type="dxa"/>
            <w:gridSpan w:val="7"/>
          </w:tcPr>
          <w:p w14:paraId="3B7788DA" w14:textId="77777777" w:rsidR="00355A36" w:rsidRPr="00D4353B" w:rsidRDefault="00355A36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4353B" w14:paraId="7EB3D79C" w14:textId="77777777" w:rsidTr="000A4C0B">
        <w:trPr>
          <w:trHeight w:val="147"/>
        </w:trPr>
        <w:tc>
          <w:tcPr>
            <w:tcW w:w="4177" w:type="dxa"/>
          </w:tcPr>
          <w:p w14:paraId="245806CA" w14:textId="77777777" w:rsidR="00355A36" w:rsidRPr="00D4353B" w:rsidRDefault="00355A36" w:rsidP="006270E1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60093458" w14:textId="77777777" w:rsidR="00355A36" w:rsidRPr="00D4353B" w:rsidRDefault="00355A36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5C2A0050" w14:textId="77777777" w:rsidR="00355A36" w:rsidRPr="00D4353B" w:rsidRDefault="00355A36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25AEFED" w14:textId="77777777" w:rsidR="00355A36" w:rsidRPr="00D4353B" w:rsidRDefault="00355A36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  <w:shd w:val="clear" w:color="auto" w:fill="auto"/>
          </w:tcPr>
          <w:p w14:paraId="05B34266" w14:textId="77777777" w:rsidR="00355A36" w:rsidRPr="00D4353B" w:rsidRDefault="00355A36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vAlign w:val="bottom"/>
          </w:tcPr>
          <w:p w14:paraId="4906FABA" w14:textId="77777777" w:rsidR="00355A36" w:rsidRPr="00D4353B" w:rsidRDefault="00355A36" w:rsidP="006270E1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</w:tcPr>
          <w:p w14:paraId="2BCD89D6" w14:textId="77777777" w:rsidR="00355A36" w:rsidRPr="00D4353B" w:rsidRDefault="00355A36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072DAF89" w14:textId="77777777" w:rsidR="00355A36" w:rsidRPr="00D4353B" w:rsidRDefault="00355A36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</w:tr>
      <w:tr w:rsidR="00401E42" w:rsidRPr="00D4353B" w14:paraId="2EB6F5CA" w14:textId="77777777" w:rsidTr="000A4C0B">
        <w:trPr>
          <w:trHeight w:val="147"/>
        </w:trPr>
        <w:tc>
          <w:tcPr>
            <w:tcW w:w="4177" w:type="dxa"/>
          </w:tcPr>
          <w:p w14:paraId="54636864" w14:textId="77777777" w:rsidR="00355A36" w:rsidRPr="00D4353B" w:rsidRDefault="00355A36" w:rsidP="006270E1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04A8B3C0" w14:textId="77777777" w:rsidR="00355A36" w:rsidRPr="00D4353B" w:rsidRDefault="00355A36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704840C" w14:textId="77777777" w:rsidR="00355A36" w:rsidRPr="00D4353B" w:rsidRDefault="00355A36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34A9C25" w14:textId="77777777" w:rsidR="00355A36" w:rsidRPr="00D4353B" w:rsidRDefault="00355A36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หรือขาดทุน</w:t>
            </w:r>
          </w:p>
        </w:tc>
        <w:tc>
          <w:tcPr>
            <w:tcW w:w="90" w:type="dxa"/>
            <w:shd w:val="clear" w:color="auto" w:fill="auto"/>
          </w:tcPr>
          <w:p w14:paraId="405524D6" w14:textId="77777777" w:rsidR="00355A36" w:rsidRPr="00D4353B" w:rsidRDefault="00355A36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1D730714" w14:textId="77777777" w:rsidR="00355A36" w:rsidRPr="00D4353B" w:rsidRDefault="00355A36" w:rsidP="006270E1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เบ็ดเสร็จอื่น</w:t>
            </w:r>
          </w:p>
        </w:tc>
        <w:tc>
          <w:tcPr>
            <w:tcW w:w="90" w:type="dxa"/>
          </w:tcPr>
          <w:p w14:paraId="60E33BDE" w14:textId="77777777" w:rsidR="00355A36" w:rsidRPr="00D4353B" w:rsidRDefault="00355A36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87C96EF" w14:textId="77777777" w:rsidR="00355A36" w:rsidRPr="00D4353B" w:rsidRDefault="00355A36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401E42" w:rsidRPr="00D4353B" w14:paraId="3A84C8E1" w14:textId="77777777" w:rsidTr="000A4C0B">
        <w:trPr>
          <w:trHeight w:val="147"/>
        </w:trPr>
        <w:tc>
          <w:tcPr>
            <w:tcW w:w="4177" w:type="dxa"/>
            <w:vAlign w:val="bottom"/>
          </w:tcPr>
          <w:p w14:paraId="3C000B3E" w14:textId="77777777" w:rsidR="00355A36" w:rsidRPr="00D4353B" w:rsidRDefault="00355A36" w:rsidP="006270E1">
            <w:pPr>
              <w:keepNext/>
              <w:keepLines/>
              <w:snapToGrid w:val="0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68BC2097" w14:textId="73BFD443" w:rsidR="00355A36" w:rsidRPr="00D4353B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1</w:t>
            </w:r>
            <w:r w:rsidR="00355A36" w:rsidRPr="00D4353B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143B1D3F" w14:textId="77777777" w:rsidR="00355A36" w:rsidRPr="00D4353B" w:rsidRDefault="00355A36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ADDABF1" w14:textId="77777777" w:rsidR="00355A36" w:rsidRPr="00D4353B" w:rsidRDefault="00355A36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6519FCEA" w14:textId="77777777" w:rsidR="00355A36" w:rsidRPr="00D4353B" w:rsidRDefault="00355A36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310877F9" w14:textId="77777777" w:rsidR="00355A36" w:rsidRPr="00D4353B" w:rsidRDefault="00355A36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2CEF5291" w14:textId="77777777" w:rsidR="00355A36" w:rsidRPr="00D4353B" w:rsidRDefault="00355A36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743F469C" w14:textId="06441C3B" w:rsidR="00355A36" w:rsidRPr="00D4353B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31</w:t>
            </w:r>
            <w:r w:rsidR="00B14D49" w:rsidRPr="00D4353B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14D49" w:rsidRPr="00D4353B">
              <w:rPr>
                <w:rFonts w:asciiTheme="majorBidi" w:hAnsiTheme="majorBidi"/>
                <w:b/>
                <w:bCs/>
                <w:cs/>
              </w:rPr>
              <w:t>ธันวาคม</w:t>
            </w:r>
          </w:p>
        </w:tc>
      </w:tr>
      <w:tr w:rsidR="00401E42" w:rsidRPr="00D4353B" w14:paraId="47A62BBF" w14:textId="77777777" w:rsidTr="000A4C0B">
        <w:trPr>
          <w:trHeight w:val="147"/>
        </w:trPr>
        <w:tc>
          <w:tcPr>
            <w:tcW w:w="4177" w:type="dxa"/>
            <w:vAlign w:val="bottom"/>
          </w:tcPr>
          <w:p w14:paraId="131B4379" w14:textId="77777777" w:rsidR="00355A36" w:rsidRPr="00D4353B" w:rsidRDefault="00355A36" w:rsidP="006270E1">
            <w:pPr>
              <w:keepNext/>
              <w:keepLines/>
              <w:snapToGrid w:val="0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17F8235F" w14:textId="1F021142" w:rsidR="00355A36" w:rsidRPr="00D4353B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7E4B2A"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  <w:tc>
          <w:tcPr>
            <w:tcW w:w="90" w:type="dxa"/>
          </w:tcPr>
          <w:p w14:paraId="25719FA5" w14:textId="77777777" w:rsidR="00355A36" w:rsidRPr="00D4353B" w:rsidRDefault="00355A36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3065642" w14:textId="77777777" w:rsidR="00355A36" w:rsidRPr="00D4353B" w:rsidRDefault="00355A36" w:rsidP="006270E1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7527E93B" w14:textId="77777777" w:rsidR="00355A36" w:rsidRPr="00D4353B" w:rsidRDefault="00355A36" w:rsidP="006270E1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172B72AC" w14:textId="77777777" w:rsidR="00355A36" w:rsidRPr="00D4353B" w:rsidRDefault="00355A36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78DAFC3C" w14:textId="77777777" w:rsidR="00355A36" w:rsidRPr="00D4353B" w:rsidRDefault="00355A36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040B7C24" w14:textId="5CCF31F4" w:rsidR="00355A36" w:rsidRPr="00D4353B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7E4B2A"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</w:tr>
      <w:tr w:rsidR="007E4B2A" w:rsidRPr="00D4353B" w14:paraId="5CF92BA6" w14:textId="77777777" w:rsidTr="000A4C0B">
        <w:trPr>
          <w:trHeight w:val="147"/>
        </w:trPr>
        <w:tc>
          <w:tcPr>
            <w:tcW w:w="4177" w:type="dxa"/>
            <w:shd w:val="clear" w:color="auto" w:fill="auto"/>
          </w:tcPr>
          <w:p w14:paraId="4CE920D8" w14:textId="77777777" w:rsidR="007E4B2A" w:rsidRPr="00D4353B" w:rsidRDefault="007E4B2A" w:rsidP="007E4B2A">
            <w:pPr>
              <w:snapToGrid w:val="0"/>
              <w:ind w:left="129"/>
              <w:jc w:val="thaiDistribute"/>
              <w:rPr>
                <w:rFonts w:asciiTheme="majorBidi" w:hAnsi="Times New Roman" w:cstheme="majorBidi"/>
              </w:rPr>
            </w:pPr>
            <w:r w:rsidRPr="00D4353B">
              <w:rPr>
                <w:rFonts w:hAnsi="Times New Roman"/>
                <w:cs/>
              </w:rPr>
              <w:t>ค่าเผื่อผลขาดทุนด้านเครดิต</w:t>
            </w:r>
          </w:p>
        </w:tc>
        <w:tc>
          <w:tcPr>
            <w:tcW w:w="1080" w:type="dxa"/>
            <w:shd w:val="clear" w:color="auto" w:fill="auto"/>
          </w:tcPr>
          <w:p w14:paraId="269DCBDF" w14:textId="7122BC45" w:rsidR="007E4B2A" w:rsidRPr="00D4353B" w:rsidRDefault="007E4B2A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410,175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EA2F5D8" w14:textId="77777777" w:rsidR="007E4B2A" w:rsidRPr="00D4353B" w:rsidRDefault="007E4B2A" w:rsidP="007E4B2A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CBE0C0E" w14:textId="3114172D" w:rsidR="007E4B2A" w:rsidRPr="00D4353B" w:rsidRDefault="00726E9E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ajorBidi" w:hAnsiTheme="majorBidi"/>
              </w:rPr>
              <w:t>(33,45</w:t>
            </w:r>
            <w:r w:rsidR="00575183" w:rsidRPr="00D4353B">
              <w:rPr>
                <w:rFonts w:asciiTheme="majorBidi" w:hAnsiTheme="majorBidi" w:hint="cs"/>
                <w:cs/>
              </w:rPr>
              <w:t>6</w:t>
            </w:r>
            <w:r w:rsidRPr="00D4353B">
              <w:rPr>
                <w:rFonts w:asciiTheme="majorBidi" w:hAnsiTheme="maj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1E12B7C" w14:textId="77777777" w:rsidR="007E4B2A" w:rsidRPr="00D4353B" w:rsidRDefault="007E4B2A" w:rsidP="007E4B2A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764E08F0" w14:textId="7F2FB44E" w:rsidR="007E4B2A" w:rsidRPr="00D4353B" w:rsidRDefault="006308FE" w:rsidP="007E4B2A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2AB9D7AC" w14:textId="77777777" w:rsidR="007E4B2A" w:rsidRPr="00D4353B" w:rsidRDefault="007E4B2A" w:rsidP="007E4B2A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3693BE52" w14:textId="06A749D7" w:rsidR="007E4B2A" w:rsidRPr="00D4353B" w:rsidRDefault="00575183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376,719</w:t>
            </w:r>
          </w:p>
        </w:tc>
      </w:tr>
      <w:tr w:rsidR="007E4B2A" w:rsidRPr="00D4353B" w14:paraId="2858D120" w14:textId="77777777" w:rsidTr="000A4C0B">
        <w:trPr>
          <w:trHeight w:val="147"/>
        </w:trPr>
        <w:tc>
          <w:tcPr>
            <w:tcW w:w="4177" w:type="dxa"/>
            <w:shd w:val="clear" w:color="auto" w:fill="auto"/>
          </w:tcPr>
          <w:p w14:paraId="5E0C73AB" w14:textId="77777777" w:rsidR="007E4B2A" w:rsidRPr="00D4353B" w:rsidRDefault="007E4B2A" w:rsidP="007E4B2A">
            <w:pPr>
              <w:snapToGrid w:val="0"/>
              <w:ind w:left="129"/>
              <w:jc w:val="thaiDistribute"/>
              <w:rPr>
                <w:rFonts w:asciiTheme="majorBidi" w:hAnsi="Times New Roman"/>
                <w:cs/>
                <w:lang w:val="en-GB"/>
              </w:rPr>
            </w:pPr>
            <w:r w:rsidRPr="00D4353B">
              <w:rPr>
                <w:rFonts w:hAnsi="Times New Roman"/>
                <w:cs/>
              </w:rPr>
              <w:t>ค่าเผื่อการลดลงของมูลค่าของสินค้าคงเหลือ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1EBE4456" w14:textId="5C9D9328" w:rsidR="007E4B2A" w:rsidRPr="00D4353B" w:rsidRDefault="007E4B2A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296,468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4504939" w14:textId="77777777" w:rsidR="007E4B2A" w:rsidRPr="00D4353B" w:rsidRDefault="007E4B2A" w:rsidP="007E4B2A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715C91B" w14:textId="4A812160" w:rsidR="007E4B2A" w:rsidRPr="00D4353B" w:rsidRDefault="00575183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ajorBidi" w:hAnsiTheme="majorBidi"/>
              </w:rPr>
              <w:t>(94,203)</w:t>
            </w:r>
          </w:p>
        </w:tc>
        <w:tc>
          <w:tcPr>
            <w:tcW w:w="90" w:type="dxa"/>
            <w:shd w:val="clear" w:color="auto" w:fill="auto"/>
          </w:tcPr>
          <w:p w14:paraId="39D0C988" w14:textId="77777777" w:rsidR="007E4B2A" w:rsidRPr="00D4353B" w:rsidRDefault="007E4B2A" w:rsidP="007E4B2A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19D02D24" w14:textId="64251E21" w:rsidR="007E4B2A" w:rsidRPr="00D4353B" w:rsidRDefault="006308FE" w:rsidP="007E4B2A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62608389" w14:textId="77777777" w:rsidR="007E4B2A" w:rsidRPr="00D4353B" w:rsidRDefault="007E4B2A" w:rsidP="007E4B2A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2BA30739" w14:textId="08EC6BD2" w:rsidR="007E4B2A" w:rsidRPr="00D4353B" w:rsidRDefault="00575183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202,265</w:t>
            </w:r>
          </w:p>
        </w:tc>
      </w:tr>
      <w:tr w:rsidR="007E4B2A" w:rsidRPr="00D4353B" w14:paraId="6E021F48" w14:textId="77777777" w:rsidTr="00AC389C">
        <w:trPr>
          <w:trHeight w:val="198"/>
        </w:trPr>
        <w:tc>
          <w:tcPr>
            <w:tcW w:w="4177" w:type="dxa"/>
          </w:tcPr>
          <w:p w14:paraId="725B9409" w14:textId="77777777" w:rsidR="007E4B2A" w:rsidRPr="00D4353B" w:rsidRDefault="007E4B2A" w:rsidP="007E4B2A">
            <w:pPr>
              <w:snapToGrid w:val="0"/>
              <w:ind w:left="129"/>
              <w:jc w:val="thaiDistribute"/>
              <w:rPr>
                <w:rFonts w:asciiTheme="majorBidi" w:hAnsi="Times New Roman"/>
                <w:cs/>
              </w:rPr>
            </w:pPr>
            <w:r w:rsidRPr="00D4353B">
              <w:rPr>
                <w:rFonts w:hAnsi="Times New Roman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3E4B0E30" w14:textId="24235B8C" w:rsidR="007E4B2A" w:rsidRPr="00D4353B" w:rsidRDefault="007E4B2A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709,200</w:t>
            </w:r>
          </w:p>
        </w:tc>
        <w:tc>
          <w:tcPr>
            <w:tcW w:w="90" w:type="dxa"/>
            <w:vAlign w:val="bottom"/>
          </w:tcPr>
          <w:p w14:paraId="606C1716" w14:textId="77777777" w:rsidR="007E4B2A" w:rsidRPr="00D4353B" w:rsidRDefault="007E4B2A" w:rsidP="007E4B2A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DBE840E" w14:textId="27B6B040" w:rsidR="007E4B2A" w:rsidRPr="00D4353B" w:rsidRDefault="006308FE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/>
              </w:rPr>
            </w:pPr>
            <w:r w:rsidRPr="00D4353B">
              <w:rPr>
                <w:rFonts w:asciiTheme="minorBidi" w:hAnsiTheme="minorBidi"/>
              </w:rPr>
              <w:t>346,83</w:t>
            </w:r>
            <w:r w:rsidR="00726E9E" w:rsidRPr="00D4353B">
              <w:rPr>
                <w:rFonts w:asciiTheme="minorBidi" w:hAnsiTheme="minorBidi"/>
              </w:rPr>
              <w:t>8</w:t>
            </w:r>
          </w:p>
        </w:tc>
        <w:tc>
          <w:tcPr>
            <w:tcW w:w="90" w:type="dxa"/>
            <w:shd w:val="clear" w:color="auto" w:fill="auto"/>
          </w:tcPr>
          <w:p w14:paraId="00DCD77E" w14:textId="77777777" w:rsidR="007E4B2A" w:rsidRPr="00D4353B" w:rsidRDefault="007E4B2A" w:rsidP="007E4B2A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343BE69" w14:textId="4906FC92" w:rsidR="007E4B2A" w:rsidRPr="00D4353B" w:rsidRDefault="006308FE" w:rsidP="007E4B2A">
            <w:pPr>
              <w:tabs>
                <w:tab w:val="decimal" w:pos="8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ajorBidi" w:hAnsiTheme="majorBidi"/>
              </w:rPr>
              <w:t>(467,608)</w:t>
            </w:r>
          </w:p>
        </w:tc>
        <w:tc>
          <w:tcPr>
            <w:tcW w:w="90" w:type="dxa"/>
          </w:tcPr>
          <w:p w14:paraId="48ECA07B" w14:textId="77777777" w:rsidR="007E4B2A" w:rsidRPr="00D4353B" w:rsidRDefault="007E4B2A" w:rsidP="007E4B2A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D567F6" w14:textId="4E8FD1F4" w:rsidR="007E4B2A" w:rsidRPr="00D4353B" w:rsidRDefault="006308FE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588,43</w:t>
            </w:r>
            <w:r w:rsidR="00726E9E" w:rsidRPr="00D4353B">
              <w:rPr>
                <w:rFonts w:asciiTheme="minorBidi" w:hAnsiTheme="minorBidi" w:cstheme="minorBidi"/>
              </w:rPr>
              <w:t>0</w:t>
            </w:r>
          </w:p>
        </w:tc>
      </w:tr>
      <w:tr w:rsidR="007E4B2A" w:rsidRPr="00D4353B" w14:paraId="595C50C6" w14:textId="77777777" w:rsidTr="000A4C0B">
        <w:trPr>
          <w:trHeight w:val="147"/>
        </w:trPr>
        <w:tc>
          <w:tcPr>
            <w:tcW w:w="4177" w:type="dxa"/>
          </w:tcPr>
          <w:p w14:paraId="627701F8" w14:textId="77777777" w:rsidR="007E4B2A" w:rsidRPr="00D4353B" w:rsidRDefault="007E4B2A" w:rsidP="007E4B2A">
            <w:pPr>
              <w:snapToGrid w:val="0"/>
              <w:ind w:left="130"/>
              <w:jc w:val="thaiDistribute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A9367D4" w14:textId="7B7BC08E" w:rsidR="007E4B2A" w:rsidRPr="00D4353B" w:rsidRDefault="007E4B2A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1,415,843</w:t>
            </w:r>
          </w:p>
        </w:tc>
        <w:tc>
          <w:tcPr>
            <w:tcW w:w="90" w:type="dxa"/>
            <w:vAlign w:val="bottom"/>
          </w:tcPr>
          <w:p w14:paraId="5402F699" w14:textId="77777777" w:rsidR="007E4B2A" w:rsidRPr="00D4353B" w:rsidRDefault="007E4B2A" w:rsidP="007E4B2A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0BB2978" w14:textId="589C3CB2" w:rsidR="007E4B2A" w:rsidRPr="00D4353B" w:rsidRDefault="00575183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/>
              </w:rPr>
              <w:t>219,179</w:t>
            </w:r>
          </w:p>
        </w:tc>
        <w:tc>
          <w:tcPr>
            <w:tcW w:w="90" w:type="dxa"/>
            <w:shd w:val="clear" w:color="auto" w:fill="auto"/>
          </w:tcPr>
          <w:p w14:paraId="7732AAEB" w14:textId="77777777" w:rsidR="007E4B2A" w:rsidRPr="00D4353B" w:rsidRDefault="007E4B2A" w:rsidP="007E4B2A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DD400C4" w14:textId="1E1E72DE" w:rsidR="007E4B2A" w:rsidRPr="00D4353B" w:rsidRDefault="006308FE" w:rsidP="007E4B2A">
            <w:pPr>
              <w:tabs>
                <w:tab w:val="decimal" w:pos="8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ajorBidi" w:hAnsiTheme="majorBidi"/>
              </w:rPr>
              <w:t>(467,608)</w:t>
            </w:r>
          </w:p>
        </w:tc>
        <w:tc>
          <w:tcPr>
            <w:tcW w:w="90" w:type="dxa"/>
          </w:tcPr>
          <w:p w14:paraId="792E41BB" w14:textId="77777777" w:rsidR="007E4B2A" w:rsidRPr="00D4353B" w:rsidRDefault="007E4B2A" w:rsidP="007E4B2A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9C9DBD" w14:textId="78385D8E" w:rsidR="007E4B2A" w:rsidRPr="00D4353B" w:rsidRDefault="00575183" w:rsidP="007E4B2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1,167,414</w:t>
            </w:r>
          </w:p>
        </w:tc>
      </w:tr>
    </w:tbl>
    <w:p w14:paraId="2421A5B5" w14:textId="77777777" w:rsidR="007E4B2A" w:rsidRPr="00D4353B" w:rsidRDefault="007E4B2A" w:rsidP="007E4B2A">
      <w:pPr>
        <w:tabs>
          <w:tab w:val="left" w:pos="450"/>
          <w:tab w:val="left" w:pos="810"/>
        </w:tabs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/>
          <w:b/>
          <w:bCs/>
          <w:cs/>
          <w:lang w:val="en-GB"/>
        </w:rPr>
        <w:t>สำหรับ</w:t>
      </w:r>
      <w:r w:rsidRPr="00D4353B">
        <w:rPr>
          <w:rFonts w:asciiTheme="majorBidi" w:hAnsiTheme="majorBidi" w:hint="cs"/>
          <w:b/>
          <w:bCs/>
          <w:cs/>
          <w:lang w:val="en-GB"/>
        </w:rPr>
        <w:t>ปี</w:t>
      </w:r>
      <w:r w:rsidRPr="00D4353B">
        <w:rPr>
          <w:rFonts w:asciiTheme="majorBidi" w:hAnsiTheme="majorBidi"/>
          <w:b/>
          <w:bCs/>
          <w:cs/>
          <w:lang w:val="en-GB"/>
        </w:rPr>
        <w:t>สิ้นสุดวันที่</w:t>
      </w:r>
      <w:r w:rsidRPr="00D4353B">
        <w:rPr>
          <w:rFonts w:asciiTheme="majorBidi" w:hAnsiTheme="majorBidi"/>
          <w:b/>
          <w:bCs/>
          <w:lang w:val="en-GB"/>
        </w:rPr>
        <w:t xml:space="preserve"> </w:t>
      </w:r>
      <w:r w:rsidRPr="00D4353B">
        <w:rPr>
          <w:rFonts w:asciiTheme="majorBidi" w:hAnsiTheme="majorBidi"/>
          <w:b/>
          <w:bCs/>
        </w:rPr>
        <w:t>31</w:t>
      </w:r>
      <w:r w:rsidRPr="00D4353B">
        <w:rPr>
          <w:rFonts w:asciiTheme="majorBidi" w:hAnsiTheme="majorBidi" w:hint="cs"/>
          <w:b/>
          <w:bCs/>
          <w:cs/>
          <w:lang w:val="en-GB"/>
        </w:rPr>
        <w:t xml:space="preserve"> ธันวาคม</w:t>
      </w:r>
      <w:r w:rsidRPr="00D4353B">
        <w:rPr>
          <w:rFonts w:asciiTheme="majorBidi" w:hAnsiTheme="majorBidi" w:cstheme="majorBidi"/>
          <w:b/>
          <w:bCs/>
          <w:cs/>
          <w:lang w:val="en-GB"/>
        </w:rPr>
        <w:t xml:space="preserve"> </w:t>
      </w:r>
      <w:r w:rsidRPr="00D4353B">
        <w:rPr>
          <w:rFonts w:asciiTheme="majorBidi" w:hAnsiTheme="majorBidi" w:cstheme="majorBidi"/>
          <w:b/>
          <w:bCs/>
        </w:rPr>
        <w:t>2565</w:t>
      </w:r>
    </w:p>
    <w:p w14:paraId="39DEDF81" w14:textId="77777777" w:rsidR="007E4B2A" w:rsidRPr="00D4353B" w:rsidRDefault="007E4B2A" w:rsidP="007E4B2A">
      <w:pPr>
        <w:tabs>
          <w:tab w:val="left" w:pos="450"/>
          <w:tab w:val="left" w:pos="810"/>
        </w:tabs>
        <w:overflowPunct/>
        <w:autoSpaceDE/>
        <w:autoSpaceDN/>
        <w:adjustRightInd/>
        <w:ind w:left="547" w:right="-27"/>
        <w:jc w:val="right"/>
        <w:textAlignment w:val="auto"/>
        <w:rPr>
          <w:rFonts w:asciiTheme="majorBidi" w:hAnsiTheme="majorBidi" w:cstheme="majorBidi"/>
        </w:rPr>
      </w:pPr>
      <w:r w:rsidRPr="00D4353B">
        <w:rPr>
          <w:rFonts w:asciiTheme="majorBidi" w:hAnsiTheme="majorBidi" w:cstheme="majorBidi"/>
          <w:b/>
          <w:bCs/>
          <w:cs/>
        </w:rPr>
        <w:t xml:space="preserve">หน่วย </w:t>
      </w:r>
      <w:r w:rsidRPr="00D4353B">
        <w:rPr>
          <w:rFonts w:asciiTheme="majorBidi" w:hAnsiTheme="majorBidi" w:cstheme="majorBidi"/>
          <w:b/>
          <w:bCs/>
        </w:rPr>
        <w:t xml:space="preserve">: </w:t>
      </w:r>
      <w:r w:rsidRPr="00D4353B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677" w:type="dxa"/>
        <w:tblInd w:w="5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7"/>
        <w:gridCol w:w="1080"/>
        <w:gridCol w:w="90"/>
        <w:gridCol w:w="1080"/>
        <w:gridCol w:w="90"/>
        <w:gridCol w:w="990"/>
        <w:gridCol w:w="90"/>
        <w:gridCol w:w="1080"/>
      </w:tblGrid>
      <w:tr w:rsidR="007E4B2A" w:rsidRPr="00D4353B" w14:paraId="31F83290" w14:textId="77777777" w:rsidTr="00F53BD3">
        <w:trPr>
          <w:trHeight w:val="147"/>
        </w:trPr>
        <w:tc>
          <w:tcPr>
            <w:tcW w:w="4177" w:type="dxa"/>
          </w:tcPr>
          <w:p w14:paraId="36312E08" w14:textId="77777777" w:rsidR="007E4B2A" w:rsidRPr="00D4353B" w:rsidRDefault="007E4B2A" w:rsidP="00F53BD3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4500" w:type="dxa"/>
            <w:gridSpan w:val="7"/>
          </w:tcPr>
          <w:p w14:paraId="17BFBE67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7E4B2A" w:rsidRPr="00D4353B" w14:paraId="68EE2DC3" w14:textId="77777777" w:rsidTr="00F53BD3">
        <w:trPr>
          <w:trHeight w:val="147"/>
        </w:trPr>
        <w:tc>
          <w:tcPr>
            <w:tcW w:w="4177" w:type="dxa"/>
          </w:tcPr>
          <w:p w14:paraId="19B87A2F" w14:textId="77777777" w:rsidR="007E4B2A" w:rsidRPr="00D4353B" w:rsidRDefault="007E4B2A" w:rsidP="00F53BD3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55341592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4A2C5A3B" w14:textId="77777777" w:rsidR="007E4B2A" w:rsidRPr="00D4353B" w:rsidRDefault="007E4B2A" w:rsidP="00F53BD3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28E5B42" w14:textId="77777777" w:rsidR="007E4B2A" w:rsidRPr="00D4353B" w:rsidRDefault="007E4B2A" w:rsidP="00F53BD3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  <w:shd w:val="clear" w:color="auto" w:fill="auto"/>
          </w:tcPr>
          <w:p w14:paraId="4A4FB3F0" w14:textId="77777777" w:rsidR="007E4B2A" w:rsidRPr="00D4353B" w:rsidRDefault="007E4B2A" w:rsidP="00F53BD3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vAlign w:val="bottom"/>
          </w:tcPr>
          <w:p w14:paraId="6EB6EA88" w14:textId="77777777" w:rsidR="007E4B2A" w:rsidRPr="00D4353B" w:rsidRDefault="007E4B2A" w:rsidP="00F53BD3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</w:tcPr>
          <w:p w14:paraId="7A505645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770A8070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</w:tr>
      <w:tr w:rsidR="007E4B2A" w:rsidRPr="00D4353B" w14:paraId="5A190DB4" w14:textId="77777777" w:rsidTr="00F53BD3">
        <w:trPr>
          <w:trHeight w:val="147"/>
        </w:trPr>
        <w:tc>
          <w:tcPr>
            <w:tcW w:w="4177" w:type="dxa"/>
          </w:tcPr>
          <w:p w14:paraId="145E9365" w14:textId="77777777" w:rsidR="007E4B2A" w:rsidRPr="00D4353B" w:rsidRDefault="007E4B2A" w:rsidP="00F53BD3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0B493F58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140FC88C" w14:textId="77777777" w:rsidR="007E4B2A" w:rsidRPr="00D4353B" w:rsidRDefault="007E4B2A" w:rsidP="00F53BD3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C8D5177" w14:textId="77777777" w:rsidR="007E4B2A" w:rsidRPr="00D4353B" w:rsidRDefault="007E4B2A" w:rsidP="00F53BD3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หรือขาดทุน</w:t>
            </w:r>
          </w:p>
        </w:tc>
        <w:tc>
          <w:tcPr>
            <w:tcW w:w="90" w:type="dxa"/>
            <w:shd w:val="clear" w:color="auto" w:fill="auto"/>
          </w:tcPr>
          <w:p w14:paraId="147B1B53" w14:textId="77777777" w:rsidR="007E4B2A" w:rsidRPr="00D4353B" w:rsidRDefault="007E4B2A" w:rsidP="00F53BD3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51D3F181" w14:textId="77777777" w:rsidR="007E4B2A" w:rsidRPr="00D4353B" w:rsidRDefault="007E4B2A" w:rsidP="00F53BD3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เบ็ดเสร็จอื่น</w:t>
            </w:r>
          </w:p>
        </w:tc>
        <w:tc>
          <w:tcPr>
            <w:tcW w:w="90" w:type="dxa"/>
          </w:tcPr>
          <w:p w14:paraId="4AE4BE1A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45DB5ED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7E4B2A" w:rsidRPr="00D4353B" w14:paraId="4C1B68C5" w14:textId="77777777" w:rsidTr="00F53BD3">
        <w:trPr>
          <w:trHeight w:val="147"/>
        </w:trPr>
        <w:tc>
          <w:tcPr>
            <w:tcW w:w="4177" w:type="dxa"/>
            <w:vAlign w:val="bottom"/>
          </w:tcPr>
          <w:p w14:paraId="0E2F8C9C" w14:textId="77777777" w:rsidR="007E4B2A" w:rsidRPr="00D4353B" w:rsidRDefault="007E4B2A" w:rsidP="00F53BD3">
            <w:pPr>
              <w:keepNext/>
              <w:keepLines/>
              <w:snapToGrid w:val="0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5131E475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1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021647A8" w14:textId="77777777" w:rsidR="007E4B2A" w:rsidRPr="00D4353B" w:rsidRDefault="007E4B2A" w:rsidP="00F53BD3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BC7A1C5" w14:textId="77777777" w:rsidR="007E4B2A" w:rsidRPr="00D4353B" w:rsidRDefault="007E4B2A" w:rsidP="00F53BD3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2495BCB7" w14:textId="77777777" w:rsidR="007E4B2A" w:rsidRPr="00D4353B" w:rsidRDefault="007E4B2A" w:rsidP="00F53BD3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1F75812A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79E8E313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765C404B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D4353B">
              <w:rPr>
                <w:rFonts w:asciiTheme="majorBidi" w:hAnsiTheme="majorBidi"/>
                <w:b/>
                <w:bCs/>
                <w:cs/>
              </w:rPr>
              <w:t>ธันวาคม</w:t>
            </w:r>
          </w:p>
        </w:tc>
      </w:tr>
      <w:tr w:rsidR="007E4B2A" w:rsidRPr="00D4353B" w14:paraId="0B292433" w14:textId="77777777" w:rsidTr="00F53BD3">
        <w:trPr>
          <w:trHeight w:val="147"/>
        </w:trPr>
        <w:tc>
          <w:tcPr>
            <w:tcW w:w="4177" w:type="dxa"/>
            <w:vAlign w:val="bottom"/>
          </w:tcPr>
          <w:p w14:paraId="528F1A38" w14:textId="77777777" w:rsidR="007E4B2A" w:rsidRPr="00D4353B" w:rsidRDefault="007E4B2A" w:rsidP="00F53BD3">
            <w:pPr>
              <w:keepNext/>
              <w:keepLines/>
              <w:snapToGrid w:val="0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56EDA937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768178C5" w14:textId="77777777" w:rsidR="007E4B2A" w:rsidRPr="00D4353B" w:rsidRDefault="007E4B2A" w:rsidP="00F53BD3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0031CF1" w14:textId="77777777" w:rsidR="007E4B2A" w:rsidRPr="00D4353B" w:rsidRDefault="007E4B2A" w:rsidP="00F53BD3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727A41A8" w14:textId="77777777" w:rsidR="007E4B2A" w:rsidRPr="00D4353B" w:rsidRDefault="007E4B2A" w:rsidP="00F53BD3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5735D0C0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4696465E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0E165E37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7E4B2A" w:rsidRPr="00D4353B" w14:paraId="0EA58F71" w14:textId="77777777" w:rsidTr="00F53BD3">
        <w:trPr>
          <w:trHeight w:val="147"/>
        </w:trPr>
        <w:tc>
          <w:tcPr>
            <w:tcW w:w="4177" w:type="dxa"/>
            <w:shd w:val="clear" w:color="auto" w:fill="auto"/>
          </w:tcPr>
          <w:p w14:paraId="445E5F31" w14:textId="77777777" w:rsidR="007E4B2A" w:rsidRPr="00D4353B" w:rsidRDefault="007E4B2A" w:rsidP="00F53BD3">
            <w:pPr>
              <w:snapToGrid w:val="0"/>
              <w:ind w:left="129"/>
              <w:jc w:val="thaiDistribute"/>
              <w:rPr>
                <w:rFonts w:hAnsi="Times New Roman"/>
              </w:rPr>
            </w:pPr>
            <w:r w:rsidRPr="00D4353B">
              <w:rPr>
                <w:rFonts w:hAnsi="Times New Roman"/>
                <w:cs/>
              </w:rPr>
              <w:t>ค่าเผื่อผลขาดทุนด้านเครดิต</w:t>
            </w:r>
          </w:p>
        </w:tc>
        <w:tc>
          <w:tcPr>
            <w:tcW w:w="1080" w:type="dxa"/>
            <w:shd w:val="clear" w:color="auto" w:fill="auto"/>
          </w:tcPr>
          <w:p w14:paraId="7376AA26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 xml:space="preserve"> 4,407,695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A6A5B5B" w14:textId="77777777" w:rsidR="007E4B2A" w:rsidRPr="00D4353B" w:rsidRDefault="007E4B2A" w:rsidP="00F53BD3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D3F8D19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 w:hint="cs"/>
                <w:cs/>
              </w:rPr>
              <w:t>(</w:t>
            </w:r>
            <w:r w:rsidRPr="00D4353B">
              <w:rPr>
                <w:rFonts w:asciiTheme="minorBidi" w:hAnsiTheme="minorBidi" w:cstheme="minorBidi"/>
              </w:rPr>
              <w:t>2,454,626</w:t>
            </w:r>
            <w:r w:rsidRPr="00D4353B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A14C629" w14:textId="77777777" w:rsidR="007E4B2A" w:rsidRPr="00D4353B" w:rsidRDefault="007E4B2A" w:rsidP="00F53BD3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2A02D0B6" w14:textId="77777777" w:rsidR="007E4B2A" w:rsidRPr="00D4353B" w:rsidRDefault="007E4B2A" w:rsidP="00F53BD3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490DAA56" w14:textId="77777777" w:rsidR="007E4B2A" w:rsidRPr="00D4353B" w:rsidRDefault="007E4B2A" w:rsidP="00F53BD3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2C4C8560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1,953,069</w:t>
            </w:r>
          </w:p>
        </w:tc>
      </w:tr>
      <w:tr w:rsidR="007E4B2A" w:rsidRPr="00D4353B" w14:paraId="3E138AA7" w14:textId="77777777" w:rsidTr="00F53BD3">
        <w:trPr>
          <w:trHeight w:val="147"/>
        </w:trPr>
        <w:tc>
          <w:tcPr>
            <w:tcW w:w="4177" w:type="dxa"/>
            <w:shd w:val="clear" w:color="auto" w:fill="auto"/>
          </w:tcPr>
          <w:p w14:paraId="007C942F" w14:textId="77777777" w:rsidR="007E4B2A" w:rsidRPr="00D4353B" w:rsidRDefault="007E4B2A" w:rsidP="00F53BD3">
            <w:pPr>
              <w:snapToGrid w:val="0"/>
              <w:ind w:left="129"/>
              <w:jc w:val="thaiDistribute"/>
              <w:rPr>
                <w:rFonts w:hAnsi="Times New Roman"/>
                <w:cs/>
              </w:rPr>
            </w:pPr>
            <w:r w:rsidRPr="00D4353B">
              <w:rPr>
                <w:rFonts w:hAnsi="Times New Roman"/>
                <w:cs/>
              </w:rPr>
              <w:t>ค่าเผื่อการลดลงของมูลค่าของสินค้าคงเหลือ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464D700B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 xml:space="preserve"> 5,346,095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3D02CD7" w14:textId="77777777" w:rsidR="007E4B2A" w:rsidRPr="00D4353B" w:rsidRDefault="007E4B2A" w:rsidP="00F53BD3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455070E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 w:hint="cs"/>
                <w:cs/>
              </w:rPr>
              <w:t>(</w:t>
            </w:r>
            <w:r w:rsidRPr="00D4353B">
              <w:rPr>
                <w:rFonts w:asciiTheme="minorBidi" w:hAnsiTheme="minorBidi" w:cstheme="minorBidi"/>
              </w:rPr>
              <w:t>3,352,333</w:t>
            </w:r>
            <w:r w:rsidRPr="00D4353B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CFC5A7C" w14:textId="77777777" w:rsidR="007E4B2A" w:rsidRPr="00D4353B" w:rsidRDefault="007E4B2A" w:rsidP="00F53BD3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08281BF2" w14:textId="77777777" w:rsidR="007E4B2A" w:rsidRPr="00D4353B" w:rsidRDefault="007E4B2A" w:rsidP="00F53BD3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05C4BEAD" w14:textId="77777777" w:rsidR="007E4B2A" w:rsidRPr="00D4353B" w:rsidRDefault="007E4B2A" w:rsidP="00F53BD3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67D3A952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1,993,762</w:t>
            </w:r>
          </w:p>
        </w:tc>
      </w:tr>
      <w:tr w:rsidR="007E4B2A" w:rsidRPr="00D4353B" w14:paraId="0FA13447" w14:textId="77777777" w:rsidTr="00F53BD3">
        <w:trPr>
          <w:trHeight w:val="147"/>
        </w:trPr>
        <w:tc>
          <w:tcPr>
            <w:tcW w:w="4177" w:type="dxa"/>
            <w:shd w:val="clear" w:color="auto" w:fill="auto"/>
          </w:tcPr>
          <w:p w14:paraId="0EBAF6AC" w14:textId="77777777" w:rsidR="007E4B2A" w:rsidRPr="00D4353B" w:rsidRDefault="007E4B2A" w:rsidP="00F53BD3">
            <w:pPr>
              <w:snapToGrid w:val="0"/>
              <w:ind w:left="129"/>
              <w:jc w:val="thaiDistribute"/>
              <w:rPr>
                <w:rFonts w:hAnsi="Times New Roman"/>
                <w:cs/>
              </w:rPr>
            </w:pPr>
            <w:r w:rsidRPr="00D4353B">
              <w:rPr>
                <w:rFonts w:hAnsi="Times New Roman"/>
                <w:cs/>
              </w:rPr>
              <w:t>ค่าเผื่อการ</w:t>
            </w:r>
            <w:r w:rsidRPr="00D4353B">
              <w:rPr>
                <w:rFonts w:hAnsi="Times New Roman" w:hint="cs"/>
                <w:cs/>
              </w:rPr>
              <w:t>ด้อย</w:t>
            </w:r>
            <w:r w:rsidRPr="00D4353B">
              <w:rPr>
                <w:rFonts w:hAnsi="Times New Roman"/>
                <w:cs/>
              </w:rPr>
              <w:t>ค่าของ</w:t>
            </w:r>
            <w:r w:rsidRPr="00D4353B">
              <w:rPr>
                <w:rFonts w:hAnsi="Times New Roman" w:hint="cs"/>
                <w:cs/>
              </w:rPr>
              <w:t>งานวิจัยและพัฒนา</w:t>
            </w:r>
          </w:p>
        </w:tc>
        <w:tc>
          <w:tcPr>
            <w:tcW w:w="1080" w:type="dxa"/>
            <w:shd w:val="clear" w:color="auto" w:fill="auto"/>
          </w:tcPr>
          <w:p w14:paraId="3595DB55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 xml:space="preserve"> 265,093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10C2438" w14:textId="77777777" w:rsidR="007E4B2A" w:rsidRPr="00D4353B" w:rsidRDefault="007E4B2A" w:rsidP="00F53BD3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9D6581A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 w:hint="cs"/>
                <w:cs/>
              </w:rPr>
              <w:t>(</w:t>
            </w:r>
            <w:r w:rsidRPr="00D4353B">
              <w:rPr>
                <w:rFonts w:asciiTheme="minorBidi" w:hAnsiTheme="minorBidi" w:cstheme="minorBidi"/>
              </w:rPr>
              <w:t>265,093</w:t>
            </w:r>
            <w:r w:rsidRPr="00D4353B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EFEBC88" w14:textId="77777777" w:rsidR="007E4B2A" w:rsidRPr="00D4353B" w:rsidRDefault="007E4B2A" w:rsidP="00F53BD3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5D937423" w14:textId="77777777" w:rsidR="007E4B2A" w:rsidRPr="00D4353B" w:rsidRDefault="007E4B2A" w:rsidP="00F53BD3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7CDB4E89" w14:textId="77777777" w:rsidR="007E4B2A" w:rsidRPr="00D4353B" w:rsidRDefault="007E4B2A" w:rsidP="00F53BD3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0460C639" w14:textId="77777777" w:rsidR="007E4B2A" w:rsidRPr="00D4353B" w:rsidRDefault="007E4B2A" w:rsidP="00F53BD3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</w:tr>
      <w:tr w:rsidR="007E4B2A" w:rsidRPr="00D4353B" w14:paraId="1C7EA60C" w14:textId="77777777" w:rsidTr="00F53BD3">
        <w:trPr>
          <w:trHeight w:val="198"/>
        </w:trPr>
        <w:tc>
          <w:tcPr>
            <w:tcW w:w="4177" w:type="dxa"/>
          </w:tcPr>
          <w:p w14:paraId="365F4AC8" w14:textId="77777777" w:rsidR="007E4B2A" w:rsidRPr="00D4353B" w:rsidRDefault="007E4B2A" w:rsidP="00F53BD3">
            <w:pPr>
              <w:snapToGrid w:val="0"/>
              <w:ind w:left="129"/>
              <w:jc w:val="thaiDistribute"/>
              <w:rPr>
                <w:rFonts w:hAnsi="Times New Roman"/>
                <w:cs/>
              </w:rPr>
            </w:pPr>
            <w:r w:rsidRPr="00D4353B">
              <w:rPr>
                <w:rFonts w:hAnsi="Times New Roman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0C49CF9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 xml:space="preserve"> 1,963,588 </w:t>
            </w:r>
          </w:p>
        </w:tc>
        <w:tc>
          <w:tcPr>
            <w:tcW w:w="90" w:type="dxa"/>
            <w:vAlign w:val="bottom"/>
          </w:tcPr>
          <w:p w14:paraId="11C6A66C" w14:textId="77777777" w:rsidR="007E4B2A" w:rsidRPr="00D4353B" w:rsidRDefault="007E4B2A" w:rsidP="00F53BD3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EB25ED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320,558</w:t>
            </w:r>
          </w:p>
        </w:tc>
        <w:tc>
          <w:tcPr>
            <w:tcW w:w="90" w:type="dxa"/>
            <w:shd w:val="clear" w:color="auto" w:fill="auto"/>
          </w:tcPr>
          <w:p w14:paraId="341AA5EA" w14:textId="77777777" w:rsidR="007E4B2A" w:rsidRPr="00D4353B" w:rsidRDefault="007E4B2A" w:rsidP="00F53BD3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D5BD5A9" w14:textId="77777777" w:rsidR="007E4B2A" w:rsidRPr="00D4353B" w:rsidRDefault="007E4B2A" w:rsidP="00F53BD3">
            <w:pPr>
              <w:tabs>
                <w:tab w:val="decimal" w:pos="8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 w:hint="cs"/>
                <w:cs/>
              </w:rPr>
              <w:t>(</w:t>
            </w:r>
            <w:r w:rsidRPr="00D4353B">
              <w:rPr>
                <w:rFonts w:asciiTheme="minorBidi" w:hAnsiTheme="minorBidi" w:cstheme="minorBidi"/>
              </w:rPr>
              <w:t>104,447</w:t>
            </w:r>
            <w:r w:rsidRPr="00D4353B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</w:tcPr>
          <w:p w14:paraId="4720C02C" w14:textId="77777777" w:rsidR="007E4B2A" w:rsidRPr="00D4353B" w:rsidRDefault="007E4B2A" w:rsidP="00F53BD3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E793F4F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2,179,699</w:t>
            </w:r>
          </w:p>
        </w:tc>
      </w:tr>
      <w:tr w:rsidR="007E4B2A" w:rsidRPr="00D4353B" w14:paraId="1106987D" w14:textId="77777777" w:rsidTr="00F53BD3">
        <w:trPr>
          <w:trHeight w:val="147"/>
        </w:trPr>
        <w:tc>
          <w:tcPr>
            <w:tcW w:w="4177" w:type="dxa"/>
          </w:tcPr>
          <w:p w14:paraId="41B4E6DD" w14:textId="77777777" w:rsidR="007E4B2A" w:rsidRPr="00D4353B" w:rsidRDefault="007E4B2A" w:rsidP="00F53BD3">
            <w:pPr>
              <w:snapToGrid w:val="0"/>
              <w:ind w:left="130"/>
              <w:jc w:val="thaiDistribute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4097138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11,982,471</w:t>
            </w:r>
          </w:p>
        </w:tc>
        <w:tc>
          <w:tcPr>
            <w:tcW w:w="90" w:type="dxa"/>
            <w:vAlign w:val="bottom"/>
          </w:tcPr>
          <w:p w14:paraId="09494F62" w14:textId="77777777" w:rsidR="007E4B2A" w:rsidRPr="00D4353B" w:rsidRDefault="007E4B2A" w:rsidP="00F53BD3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C771481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 w:hint="cs"/>
                <w:cs/>
              </w:rPr>
              <w:t>(</w:t>
            </w:r>
            <w:r w:rsidRPr="00D4353B">
              <w:rPr>
                <w:rFonts w:asciiTheme="minorBidi" w:hAnsiTheme="minorBidi" w:cstheme="minorBidi"/>
              </w:rPr>
              <w:t>5,751,494</w:t>
            </w:r>
            <w:r w:rsidRPr="00D4353B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F5A71A7" w14:textId="77777777" w:rsidR="007E4B2A" w:rsidRPr="00D4353B" w:rsidRDefault="007E4B2A" w:rsidP="00F53BD3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BC6F6E0" w14:textId="77777777" w:rsidR="007E4B2A" w:rsidRPr="00D4353B" w:rsidRDefault="007E4B2A" w:rsidP="00F53BD3">
            <w:pPr>
              <w:tabs>
                <w:tab w:val="decimal" w:pos="8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 w:hint="cs"/>
                <w:cs/>
              </w:rPr>
              <w:t>(</w:t>
            </w:r>
            <w:r w:rsidRPr="00D4353B">
              <w:rPr>
                <w:rFonts w:asciiTheme="minorBidi" w:hAnsiTheme="minorBidi" w:cstheme="minorBidi"/>
              </w:rPr>
              <w:t>104,447</w:t>
            </w:r>
            <w:r w:rsidRPr="00D4353B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</w:tcPr>
          <w:p w14:paraId="0AF9B5BC" w14:textId="77777777" w:rsidR="007E4B2A" w:rsidRPr="00D4353B" w:rsidRDefault="007E4B2A" w:rsidP="00F53BD3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BDB647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6,126,530</w:t>
            </w:r>
          </w:p>
        </w:tc>
      </w:tr>
    </w:tbl>
    <w:p w14:paraId="15D33B56" w14:textId="77777777" w:rsidR="007E4B2A" w:rsidRPr="00D4353B" w:rsidRDefault="007E4B2A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cs/>
        </w:rPr>
      </w:pPr>
      <w:r w:rsidRPr="00D4353B">
        <w:rPr>
          <w:rFonts w:asciiTheme="majorBidi" w:hAnsiTheme="majorBidi" w:cstheme="majorBidi"/>
          <w:b/>
          <w:bCs/>
          <w:cs/>
        </w:rPr>
        <w:br w:type="page"/>
      </w:r>
    </w:p>
    <w:p w14:paraId="4514ACF5" w14:textId="405EF469" w:rsidR="007E4B2A" w:rsidRPr="00D4353B" w:rsidRDefault="007E4B2A" w:rsidP="007E4B2A">
      <w:pPr>
        <w:tabs>
          <w:tab w:val="left" w:pos="450"/>
          <w:tab w:val="left" w:pos="810"/>
        </w:tabs>
        <w:overflowPunct/>
        <w:autoSpaceDE/>
        <w:autoSpaceDN/>
        <w:adjustRightInd/>
        <w:spacing w:before="240"/>
        <w:ind w:left="547" w:right="-27"/>
        <w:jc w:val="right"/>
        <w:textAlignment w:val="auto"/>
        <w:rPr>
          <w:rFonts w:asciiTheme="majorBidi" w:hAnsiTheme="majorBidi" w:cstheme="majorBidi"/>
        </w:rPr>
      </w:pPr>
      <w:r w:rsidRPr="00D4353B">
        <w:rPr>
          <w:rFonts w:asciiTheme="majorBidi" w:hAnsiTheme="majorBidi" w:cstheme="majorBidi"/>
          <w:b/>
          <w:bCs/>
          <w:cs/>
        </w:rPr>
        <w:lastRenderedPageBreak/>
        <w:t xml:space="preserve">หน่วย </w:t>
      </w:r>
      <w:r w:rsidRPr="00D4353B">
        <w:rPr>
          <w:rFonts w:asciiTheme="majorBidi" w:hAnsiTheme="majorBidi" w:cstheme="majorBidi"/>
          <w:b/>
          <w:bCs/>
        </w:rPr>
        <w:t xml:space="preserve">: </w:t>
      </w:r>
      <w:r w:rsidRPr="00D4353B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677" w:type="dxa"/>
        <w:tblInd w:w="5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7"/>
        <w:gridCol w:w="1080"/>
        <w:gridCol w:w="90"/>
        <w:gridCol w:w="1080"/>
        <w:gridCol w:w="90"/>
        <w:gridCol w:w="990"/>
        <w:gridCol w:w="90"/>
        <w:gridCol w:w="1080"/>
      </w:tblGrid>
      <w:tr w:rsidR="007E4B2A" w:rsidRPr="00D4353B" w14:paraId="0E343676" w14:textId="77777777" w:rsidTr="00F53BD3">
        <w:trPr>
          <w:trHeight w:val="147"/>
        </w:trPr>
        <w:tc>
          <w:tcPr>
            <w:tcW w:w="4177" w:type="dxa"/>
          </w:tcPr>
          <w:p w14:paraId="453BF9A9" w14:textId="77777777" w:rsidR="007E4B2A" w:rsidRPr="00D4353B" w:rsidRDefault="007E4B2A" w:rsidP="00F53BD3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4500" w:type="dxa"/>
            <w:gridSpan w:val="7"/>
          </w:tcPr>
          <w:p w14:paraId="28E5AD40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7E4B2A" w:rsidRPr="00D4353B" w14:paraId="6D530B91" w14:textId="77777777" w:rsidTr="00F53BD3">
        <w:trPr>
          <w:trHeight w:val="147"/>
        </w:trPr>
        <w:tc>
          <w:tcPr>
            <w:tcW w:w="4177" w:type="dxa"/>
          </w:tcPr>
          <w:p w14:paraId="041A07EA" w14:textId="77777777" w:rsidR="007E4B2A" w:rsidRPr="00D4353B" w:rsidRDefault="007E4B2A" w:rsidP="00F53BD3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75AE5493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3BEF90ED" w14:textId="77777777" w:rsidR="007E4B2A" w:rsidRPr="00D4353B" w:rsidRDefault="007E4B2A" w:rsidP="00F53BD3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097A1F2" w14:textId="77777777" w:rsidR="007E4B2A" w:rsidRPr="00D4353B" w:rsidRDefault="007E4B2A" w:rsidP="00F53BD3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  <w:shd w:val="clear" w:color="auto" w:fill="auto"/>
          </w:tcPr>
          <w:p w14:paraId="042CB68E" w14:textId="77777777" w:rsidR="007E4B2A" w:rsidRPr="00D4353B" w:rsidRDefault="007E4B2A" w:rsidP="00F53BD3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vAlign w:val="bottom"/>
          </w:tcPr>
          <w:p w14:paraId="42641FF5" w14:textId="77777777" w:rsidR="007E4B2A" w:rsidRPr="00D4353B" w:rsidRDefault="007E4B2A" w:rsidP="00F53BD3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</w:tcPr>
          <w:p w14:paraId="162AC097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012B1862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</w:tr>
      <w:tr w:rsidR="007E4B2A" w:rsidRPr="00D4353B" w14:paraId="4F06A17B" w14:textId="77777777" w:rsidTr="00F53BD3">
        <w:trPr>
          <w:trHeight w:val="147"/>
        </w:trPr>
        <w:tc>
          <w:tcPr>
            <w:tcW w:w="4177" w:type="dxa"/>
          </w:tcPr>
          <w:p w14:paraId="25EF9AB6" w14:textId="77777777" w:rsidR="007E4B2A" w:rsidRPr="00D4353B" w:rsidRDefault="007E4B2A" w:rsidP="00F53BD3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740EFFD2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7E7914F8" w14:textId="77777777" w:rsidR="007E4B2A" w:rsidRPr="00D4353B" w:rsidRDefault="007E4B2A" w:rsidP="00F53BD3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6266DB3" w14:textId="77777777" w:rsidR="007E4B2A" w:rsidRPr="00D4353B" w:rsidRDefault="007E4B2A" w:rsidP="00F53BD3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หรือขาดทุน</w:t>
            </w:r>
          </w:p>
        </w:tc>
        <w:tc>
          <w:tcPr>
            <w:tcW w:w="90" w:type="dxa"/>
            <w:shd w:val="clear" w:color="auto" w:fill="auto"/>
          </w:tcPr>
          <w:p w14:paraId="0B4B2C65" w14:textId="77777777" w:rsidR="007E4B2A" w:rsidRPr="00D4353B" w:rsidRDefault="007E4B2A" w:rsidP="00F53BD3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5DF2D34A" w14:textId="77777777" w:rsidR="007E4B2A" w:rsidRPr="00D4353B" w:rsidRDefault="007E4B2A" w:rsidP="00F53BD3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เบ็ดเสร็จอื่น</w:t>
            </w:r>
          </w:p>
        </w:tc>
        <w:tc>
          <w:tcPr>
            <w:tcW w:w="90" w:type="dxa"/>
          </w:tcPr>
          <w:p w14:paraId="47A0AB5A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9DA83FE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7E4B2A" w:rsidRPr="00D4353B" w14:paraId="13398B04" w14:textId="77777777" w:rsidTr="00F53BD3">
        <w:trPr>
          <w:trHeight w:val="147"/>
        </w:trPr>
        <w:tc>
          <w:tcPr>
            <w:tcW w:w="4177" w:type="dxa"/>
            <w:vAlign w:val="bottom"/>
          </w:tcPr>
          <w:p w14:paraId="4C6DCF6A" w14:textId="77777777" w:rsidR="007E4B2A" w:rsidRPr="00D4353B" w:rsidRDefault="007E4B2A" w:rsidP="00F53BD3">
            <w:pPr>
              <w:keepNext/>
              <w:keepLines/>
              <w:snapToGrid w:val="0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2BBAE648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1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3C212AA7" w14:textId="77777777" w:rsidR="007E4B2A" w:rsidRPr="00D4353B" w:rsidRDefault="007E4B2A" w:rsidP="00F53BD3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F6E21FB" w14:textId="77777777" w:rsidR="007E4B2A" w:rsidRPr="00D4353B" w:rsidRDefault="007E4B2A" w:rsidP="00F53BD3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1F1A87CE" w14:textId="77777777" w:rsidR="007E4B2A" w:rsidRPr="00D4353B" w:rsidRDefault="007E4B2A" w:rsidP="00F53BD3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57D8B9B5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305946B9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6BFAE53F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D4353B">
              <w:rPr>
                <w:rFonts w:asciiTheme="majorBidi" w:hAnsiTheme="majorBidi"/>
                <w:b/>
                <w:bCs/>
                <w:cs/>
              </w:rPr>
              <w:t>ธันวาคม</w:t>
            </w:r>
          </w:p>
        </w:tc>
      </w:tr>
      <w:tr w:rsidR="007E4B2A" w:rsidRPr="00D4353B" w14:paraId="115F6B9B" w14:textId="77777777" w:rsidTr="00F53BD3">
        <w:trPr>
          <w:trHeight w:val="147"/>
        </w:trPr>
        <w:tc>
          <w:tcPr>
            <w:tcW w:w="4177" w:type="dxa"/>
            <w:vAlign w:val="bottom"/>
          </w:tcPr>
          <w:p w14:paraId="2196C5F0" w14:textId="77777777" w:rsidR="007E4B2A" w:rsidRPr="00D4353B" w:rsidRDefault="007E4B2A" w:rsidP="00F53BD3">
            <w:pPr>
              <w:keepNext/>
              <w:keepLines/>
              <w:snapToGrid w:val="0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3034457B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605A497C" w14:textId="77777777" w:rsidR="007E4B2A" w:rsidRPr="00D4353B" w:rsidRDefault="007E4B2A" w:rsidP="00F53BD3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2C21708" w14:textId="77777777" w:rsidR="007E4B2A" w:rsidRPr="00D4353B" w:rsidRDefault="007E4B2A" w:rsidP="00F53BD3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6AFA407B" w14:textId="77777777" w:rsidR="007E4B2A" w:rsidRPr="00D4353B" w:rsidRDefault="007E4B2A" w:rsidP="00F53BD3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1D889FD5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1D685D36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47CCA840" w14:textId="77777777" w:rsidR="007E4B2A" w:rsidRPr="00D4353B" w:rsidRDefault="007E4B2A" w:rsidP="00F53BD3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7E4B2A" w:rsidRPr="00D4353B" w14:paraId="47535755" w14:textId="77777777" w:rsidTr="00F53BD3">
        <w:trPr>
          <w:trHeight w:val="147"/>
        </w:trPr>
        <w:tc>
          <w:tcPr>
            <w:tcW w:w="4177" w:type="dxa"/>
            <w:shd w:val="clear" w:color="auto" w:fill="auto"/>
          </w:tcPr>
          <w:p w14:paraId="14AFD04F" w14:textId="77777777" w:rsidR="007E4B2A" w:rsidRPr="00D4353B" w:rsidRDefault="007E4B2A" w:rsidP="00F53BD3">
            <w:pPr>
              <w:snapToGrid w:val="0"/>
              <w:ind w:left="129"/>
              <w:jc w:val="thaiDistribute"/>
              <w:rPr>
                <w:rFonts w:asciiTheme="majorBidi" w:hAnsi="Times New Roman" w:cstheme="majorBidi"/>
              </w:rPr>
            </w:pPr>
            <w:r w:rsidRPr="00D4353B">
              <w:rPr>
                <w:rFonts w:hAnsi="Times New Roman"/>
                <w:cs/>
              </w:rPr>
              <w:t>ค่าเผื่อผลขาดทุนด้านเครดิต</w:t>
            </w:r>
          </w:p>
        </w:tc>
        <w:tc>
          <w:tcPr>
            <w:tcW w:w="1080" w:type="dxa"/>
            <w:shd w:val="clear" w:color="auto" w:fill="auto"/>
          </w:tcPr>
          <w:p w14:paraId="37D7269D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 xml:space="preserve"> 585,234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3F12C8D" w14:textId="77777777" w:rsidR="007E4B2A" w:rsidRPr="00D4353B" w:rsidRDefault="007E4B2A" w:rsidP="00F53BD3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646FD0E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 w:hint="cs"/>
                <w:cs/>
              </w:rPr>
              <w:t>(</w:t>
            </w:r>
            <w:r w:rsidRPr="00D4353B">
              <w:rPr>
                <w:rFonts w:asciiTheme="minorBidi" w:hAnsiTheme="minorBidi" w:cstheme="minorBidi" w:hint="cs"/>
              </w:rPr>
              <w:t>17</w:t>
            </w:r>
            <w:r w:rsidRPr="00D4353B">
              <w:rPr>
                <w:rFonts w:asciiTheme="minorBidi" w:hAnsiTheme="minorBidi" w:cstheme="minorBidi"/>
              </w:rPr>
              <w:t>5,059</w:t>
            </w:r>
            <w:r w:rsidRPr="00D4353B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C66E823" w14:textId="77777777" w:rsidR="007E4B2A" w:rsidRPr="00D4353B" w:rsidRDefault="007E4B2A" w:rsidP="00F53BD3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22E46FB1" w14:textId="77777777" w:rsidR="007E4B2A" w:rsidRPr="00D4353B" w:rsidRDefault="007E4B2A" w:rsidP="00F53BD3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309D9F23" w14:textId="77777777" w:rsidR="007E4B2A" w:rsidRPr="00D4353B" w:rsidRDefault="007E4B2A" w:rsidP="00F53BD3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29EEC048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410,175</w:t>
            </w:r>
          </w:p>
        </w:tc>
      </w:tr>
      <w:tr w:rsidR="007E4B2A" w:rsidRPr="00D4353B" w14:paraId="6E9CE40B" w14:textId="77777777" w:rsidTr="00F53BD3">
        <w:trPr>
          <w:trHeight w:val="147"/>
        </w:trPr>
        <w:tc>
          <w:tcPr>
            <w:tcW w:w="4177" w:type="dxa"/>
            <w:shd w:val="clear" w:color="auto" w:fill="auto"/>
          </w:tcPr>
          <w:p w14:paraId="634A352A" w14:textId="77777777" w:rsidR="007E4B2A" w:rsidRPr="00D4353B" w:rsidRDefault="007E4B2A" w:rsidP="00F53BD3">
            <w:pPr>
              <w:snapToGrid w:val="0"/>
              <w:ind w:left="129"/>
              <w:jc w:val="thaiDistribute"/>
              <w:rPr>
                <w:rFonts w:asciiTheme="majorBidi" w:hAnsi="Times New Roman"/>
                <w:cs/>
                <w:lang w:val="en-GB"/>
              </w:rPr>
            </w:pPr>
            <w:r w:rsidRPr="00D4353B">
              <w:rPr>
                <w:rFonts w:hAnsi="Times New Roman"/>
                <w:cs/>
              </w:rPr>
              <w:t>ค่าเผื่อการลดลงของมูลค่าของสินค้าคงเหลือ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30E66B91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 xml:space="preserve"> 559,241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2B97551" w14:textId="77777777" w:rsidR="007E4B2A" w:rsidRPr="00D4353B" w:rsidRDefault="007E4B2A" w:rsidP="00F53BD3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FD65D85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 w:hint="cs"/>
                <w:cs/>
              </w:rPr>
              <w:t>(</w:t>
            </w:r>
            <w:r w:rsidRPr="00D4353B">
              <w:rPr>
                <w:rFonts w:asciiTheme="minorBidi" w:hAnsiTheme="minorBidi" w:cstheme="minorBidi"/>
              </w:rPr>
              <w:t>262,773</w:t>
            </w:r>
            <w:r w:rsidRPr="00D4353B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DCEA0E5" w14:textId="77777777" w:rsidR="007E4B2A" w:rsidRPr="00D4353B" w:rsidRDefault="007E4B2A" w:rsidP="00F53BD3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4AFF221F" w14:textId="77777777" w:rsidR="007E4B2A" w:rsidRPr="00D4353B" w:rsidRDefault="007E4B2A" w:rsidP="00F53BD3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38CCCA31" w14:textId="77777777" w:rsidR="007E4B2A" w:rsidRPr="00D4353B" w:rsidRDefault="007E4B2A" w:rsidP="00F53BD3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237585DB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296,468</w:t>
            </w:r>
          </w:p>
        </w:tc>
      </w:tr>
      <w:tr w:rsidR="007E4B2A" w:rsidRPr="00D4353B" w14:paraId="0D21D94E" w14:textId="77777777" w:rsidTr="00F53BD3">
        <w:trPr>
          <w:trHeight w:val="198"/>
        </w:trPr>
        <w:tc>
          <w:tcPr>
            <w:tcW w:w="4177" w:type="dxa"/>
          </w:tcPr>
          <w:p w14:paraId="13E570C3" w14:textId="77777777" w:rsidR="007E4B2A" w:rsidRPr="00D4353B" w:rsidRDefault="007E4B2A" w:rsidP="00F53BD3">
            <w:pPr>
              <w:snapToGrid w:val="0"/>
              <w:ind w:left="129"/>
              <w:jc w:val="thaiDistribute"/>
              <w:rPr>
                <w:rFonts w:asciiTheme="majorBidi" w:hAnsi="Times New Roman"/>
                <w:cs/>
              </w:rPr>
            </w:pPr>
            <w:r w:rsidRPr="00D4353B">
              <w:rPr>
                <w:rFonts w:hAnsi="Times New Roman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4239891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/>
              </w:rPr>
              <w:t>646</w:t>
            </w:r>
            <w:r w:rsidRPr="00D4353B">
              <w:rPr>
                <w:rFonts w:asciiTheme="minorBidi" w:hAnsiTheme="minorBidi" w:cstheme="minorBidi"/>
              </w:rPr>
              <w:t>,</w:t>
            </w:r>
            <w:r w:rsidRPr="00D4353B">
              <w:rPr>
                <w:rFonts w:asciiTheme="minorBidi" w:hAnsiTheme="minorBidi"/>
              </w:rPr>
              <w:t>194</w:t>
            </w:r>
          </w:p>
        </w:tc>
        <w:tc>
          <w:tcPr>
            <w:tcW w:w="90" w:type="dxa"/>
            <w:vAlign w:val="bottom"/>
          </w:tcPr>
          <w:p w14:paraId="44A0E790" w14:textId="77777777" w:rsidR="007E4B2A" w:rsidRPr="00D4353B" w:rsidRDefault="007E4B2A" w:rsidP="00F53BD3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BE066F0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/>
              </w:rPr>
            </w:pPr>
            <w:r w:rsidRPr="00D4353B">
              <w:rPr>
                <w:rFonts w:asciiTheme="minorBidi" w:hAnsiTheme="minorBidi"/>
              </w:rPr>
              <w:t>77,000</w:t>
            </w:r>
          </w:p>
        </w:tc>
        <w:tc>
          <w:tcPr>
            <w:tcW w:w="90" w:type="dxa"/>
            <w:shd w:val="clear" w:color="auto" w:fill="auto"/>
          </w:tcPr>
          <w:p w14:paraId="1AD9E70C" w14:textId="77777777" w:rsidR="007E4B2A" w:rsidRPr="00D4353B" w:rsidRDefault="007E4B2A" w:rsidP="00F53BD3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4817387" w14:textId="77777777" w:rsidR="007E4B2A" w:rsidRPr="00D4353B" w:rsidRDefault="007E4B2A" w:rsidP="00F53BD3">
            <w:pPr>
              <w:tabs>
                <w:tab w:val="decimal" w:pos="8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 w:hint="cs"/>
                <w:cs/>
              </w:rPr>
              <w:t>(</w:t>
            </w:r>
            <w:r w:rsidRPr="00D4353B">
              <w:rPr>
                <w:rFonts w:asciiTheme="minorBidi" w:hAnsiTheme="minorBidi" w:cstheme="minorBidi" w:hint="cs"/>
              </w:rPr>
              <w:t>13</w:t>
            </w:r>
            <w:r w:rsidRPr="00D4353B">
              <w:rPr>
                <w:rFonts w:asciiTheme="minorBidi" w:hAnsiTheme="minorBidi" w:cstheme="minorBidi"/>
              </w:rPr>
              <w:t>,994</w:t>
            </w:r>
            <w:r w:rsidRPr="00D4353B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</w:tcPr>
          <w:p w14:paraId="6539D669" w14:textId="77777777" w:rsidR="007E4B2A" w:rsidRPr="00D4353B" w:rsidRDefault="007E4B2A" w:rsidP="00F53BD3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E36836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709,200</w:t>
            </w:r>
          </w:p>
        </w:tc>
      </w:tr>
      <w:tr w:rsidR="007E4B2A" w:rsidRPr="00D4353B" w14:paraId="4260D0DB" w14:textId="77777777" w:rsidTr="00F53BD3">
        <w:trPr>
          <w:trHeight w:val="147"/>
        </w:trPr>
        <w:tc>
          <w:tcPr>
            <w:tcW w:w="4177" w:type="dxa"/>
          </w:tcPr>
          <w:p w14:paraId="669A3836" w14:textId="77777777" w:rsidR="007E4B2A" w:rsidRPr="00D4353B" w:rsidRDefault="007E4B2A" w:rsidP="00F53BD3">
            <w:pPr>
              <w:snapToGrid w:val="0"/>
              <w:ind w:left="130"/>
              <w:jc w:val="thaiDistribute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56B5645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1,790,669</w:t>
            </w:r>
          </w:p>
        </w:tc>
        <w:tc>
          <w:tcPr>
            <w:tcW w:w="90" w:type="dxa"/>
            <w:vAlign w:val="bottom"/>
          </w:tcPr>
          <w:p w14:paraId="41D96910" w14:textId="77777777" w:rsidR="007E4B2A" w:rsidRPr="00D4353B" w:rsidRDefault="007E4B2A" w:rsidP="00F53BD3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CA0560A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 w:hint="cs"/>
                <w:cs/>
              </w:rPr>
              <w:t>(</w:t>
            </w:r>
            <w:r w:rsidRPr="00D4353B">
              <w:rPr>
                <w:rFonts w:asciiTheme="minorBidi" w:hAnsiTheme="minorBidi" w:cstheme="minorBidi" w:hint="cs"/>
              </w:rPr>
              <w:t>360</w:t>
            </w:r>
            <w:r w:rsidRPr="00D4353B">
              <w:rPr>
                <w:rFonts w:asciiTheme="minorBidi" w:hAnsiTheme="minorBidi" w:cstheme="minorBidi"/>
              </w:rPr>
              <w:t>,832</w:t>
            </w:r>
            <w:r w:rsidRPr="00D4353B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E11A58F" w14:textId="77777777" w:rsidR="007E4B2A" w:rsidRPr="00D4353B" w:rsidRDefault="007E4B2A" w:rsidP="00F53BD3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46093651" w14:textId="77777777" w:rsidR="007E4B2A" w:rsidRPr="00D4353B" w:rsidRDefault="007E4B2A" w:rsidP="00F53BD3">
            <w:pPr>
              <w:tabs>
                <w:tab w:val="decimal" w:pos="8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 w:hint="cs"/>
                <w:cs/>
              </w:rPr>
              <w:t>(</w:t>
            </w:r>
            <w:r w:rsidRPr="00D4353B">
              <w:rPr>
                <w:rFonts w:asciiTheme="minorBidi" w:hAnsiTheme="minorBidi" w:cstheme="minorBidi"/>
              </w:rPr>
              <w:t>13,994</w:t>
            </w:r>
            <w:r w:rsidRPr="00D4353B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</w:tcPr>
          <w:p w14:paraId="6A759352" w14:textId="77777777" w:rsidR="007E4B2A" w:rsidRPr="00D4353B" w:rsidRDefault="007E4B2A" w:rsidP="00F53BD3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A19F16" w14:textId="77777777" w:rsidR="007E4B2A" w:rsidRPr="00D4353B" w:rsidRDefault="007E4B2A" w:rsidP="00F53BD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1,415,843</w:t>
            </w:r>
          </w:p>
        </w:tc>
      </w:tr>
    </w:tbl>
    <w:p w14:paraId="15D47494" w14:textId="4F3F7A33" w:rsidR="007403A4" w:rsidRPr="00D4353B" w:rsidRDefault="007403A4" w:rsidP="00646FB6">
      <w:pPr>
        <w:tabs>
          <w:tab w:val="left" w:pos="90"/>
        </w:tabs>
        <w:overflowPunct/>
        <w:autoSpaceDE/>
        <w:autoSpaceDN/>
        <w:adjustRightInd/>
        <w:spacing w:before="240" w:after="120"/>
        <w:ind w:left="547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ค่าใช้จ่ายภาษีเงินได้</w:t>
      </w:r>
      <w:r w:rsidR="00A30B88" w:rsidRPr="00D4353B">
        <w:rPr>
          <w:rFonts w:ascii="Angsana New" w:hAnsi="Angsana New"/>
          <w:spacing w:val="-2"/>
          <w:sz w:val="32"/>
          <w:szCs w:val="32"/>
          <w:cs/>
          <w:lang w:val="en-GB"/>
        </w:rPr>
        <w:t>สำหรับ</w:t>
      </w:r>
      <w:r w:rsidR="00B429BC" w:rsidRPr="00D4353B">
        <w:rPr>
          <w:rFonts w:ascii="Angsana New" w:hAnsi="Angsana New" w:hint="cs"/>
          <w:spacing w:val="-2"/>
          <w:sz w:val="32"/>
          <w:szCs w:val="32"/>
          <w:cs/>
          <w:lang w:val="en-GB"/>
        </w:rPr>
        <w:t>ปี</w:t>
      </w:r>
      <w:r w:rsidR="00A30B88" w:rsidRPr="00D4353B">
        <w:rPr>
          <w:rFonts w:ascii="Angsana New" w:hAnsi="Angsana New"/>
          <w:spacing w:val="-2"/>
          <w:sz w:val="32"/>
          <w:szCs w:val="32"/>
          <w:cs/>
          <w:lang w:val="en-GB"/>
        </w:rPr>
        <w:t>สิ้นสุดวันที่</w:t>
      </w:r>
      <w:r w:rsidR="00A30B88" w:rsidRPr="00D4353B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936B0F" w:rsidRPr="00D4353B">
        <w:rPr>
          <w:rFonts w:ascii="Angsana New" w:hAnsi="Angsana New"/>
          <w:spacing w:val="-2"/>
          <w:sz w:val="32"/>
          <w:szCs w:val="32"/>
        </w:rPr>
        <w:t>31</w:t>
      </w:r>
      <w:r w:rsidR="00B429BC" w:rsidRPr="00D4353B">
        <w:rPr>
          <w:rFonts w:ascii="Angsana New" w:hAnsi="Angsana New"/>
          <w:spacing w:val="-2"/>
          <w:sz w:val="32"/>
          <w:szCs w:val="32"/>
        </w:rPr>
        <w:t xml:space="preserve"> </w:t>
      </w:r>
      <w:r w:rsidR="00B429BC" w:rsidRPr="00D4353B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Pr="00D4353B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417C435D" w14:textId="77777777" w:rsidR="004D3CE9" w:rsidRPr="00D4353B" w:rsidRDefault="004D3CE9" w:rsidP="004D3CE9">
      <w:pPr>
        <w:jc w:val="right"/>
        <w:rPr>
          <w:rFonts w:asciiTheme="majorBidi" w:hAnsiTheme="majorBidi" w:cstheme="majorBidi"/>
        </w:rPr>
      </w:pPr>
      <w:r w:rsidRPr="00D4353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0"/>
        <w:gridCol w:w="1170"/>
        <w:gridCol w:w="90"/>
        <w:gridCol w:w="1260"/>
        <w:gridCol w:w="90"/>
        <w:gridCol w:w="1080"/>
        <w:gridCol w:w="90"/>
        <w:gridCol w:w="1170"/>
      </w:tblGrid>
      <w:tr w:rsidR="00401E42" w:rsidRPr="00D4353B" w14:paraId="14E15493" w14:textId="77777777" w:rsidTr="00D05BC1">
        <w:trPr>
          <w:trHeight w:val="144"/>
        </w:trPr>
        <w:tc>
          <w:tcPr>
            <w:tcW w:w="3870" w:type="dxa"/>
          </w:tcPr>
          <w:p w14:paraId="5731110A" w14:textId="77777777" w:rsidR="004D3CE9" w:rsidRPr="00D4353B" w:rsidRDefault="004D3CE9" w:rsidP="006270E1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20" w:type="dxa"/>
            <w:gridSpan w:val="3"/>
          </w:tcPr>
          <w:p w14:paraId="106786B3" w14:textId="77777777" w:rsidR="004D3CE9" w:rsidRPr="00D4353B" w:rsidRDefault="004D3CE9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6EA7413D" w14:textId="77777777" w:rsidR="004D3CE9" w:rsidRPr="00D4353B" w:rsidRDefault="004D3CE9" w:rsidP="006270E1">
            <w:pPr>
              <w:overflowPunct/>
              <w:autoSpaceDE/>
              <w:autoSpaceDN/>
              <w:adjustRightInd/>
              <w:ind w:right="63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40" w:type="dxa"/>
            <w:gridSpan w:val="3"/>
          </w:tcPr>
          <w:p w14:paraId="217EB48D" w14:textId="77777777" w:rsidR="004D3CE9" w:rsidRPr="00D4353B" w:rsidRDefault="004D3CE9" w:rsidP="006270E1">
            <w:pPr>
              <w:tabs>
                <w:tab w:val="left" w:pos="540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4353B" w14:paraId="06176CEF" w14:textId="77777777" w:rsidTr="00D05BC1">
        <w:trPr>
          <w:trHeight w:val="144"/>
        </w:trPr>
        <w:tc>
          <w:tcPr>
            <w:tcW w:w="3870" w:type="dxa"/>
          </w:tcPr>
          <w:p w14:paraId="23764C98" w14:textId="77777777" w:rsidR="004D3CE9" w:rsidRPr="00D4353B" w:rsidRDefault="004D3CE9" w:rsidP="006270E1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vAlign w:val="bottom"/>
          </w:tcPr>
          <w:p w14:paraId="0C6517BF" w14:textId="3E264ED3" w:rsidR="004D3CE9" w:rsidRPr="00D4353B" w:rsidRDefault="00936B0F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7E4B2A"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  <w:tc>
          <w:tcPr>
            <w:tcW w:w="90" w:type="dxa"/>
          </w:tcPr>
          <w:p w14:paraId="1D4CBA87" w14:textId="77777777" w:rsidR="004D3CE9" w:rsidRPr="00D4353B" w:rsidRDefault="004D3CE9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vAlign w:val="bottom"/>
          </w:tcPr>
          <w:p w14:paraId="239C931A" w14:textId="57B840DA" w:rsidR="004D3CE9" w:rsidRPr="00D4353B" w:rsidRDefault="00936B0F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7E4B2A" w:rsidRPr="00D4353B">
              <w:rPr>
                <w:rFonts w:asciiTheme="majorBidi" w:hAnsiTheme="majorBidi" w:cstheme="majorBidi" w:hint="cs"/>
                <w:b/>
                <w:bCs/>
                <w:cs/>
              </w:rPr>
              <w:t>5</w:t>
            </w:r>
          </w:p>
        </w:tc>
        <w:tc>
          <w:tcPr>
            <w:tcW w:w="90" w:type="dxa"/>
          </w:tcPr>
          <w:p w14:paraId="48C41FEA" w14:textId="77777777" w:rsidR="004D3CE9" w:rsidRPr="00D4353B" w:rsidRDefault="004D3CE9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27093B30" w14:textId="65BAFF5C" w:rsidR="004D3CE9" w:rsidRPr="00D4353B" w:rsidRDefault="00936B0F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7E4B2A"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  <w:tc>
          <w:tcPr>
            <w:tcW w:w="90" w:type="dxa"/>
          </w:tcPr>
          <w:p w14:paraId="2830587C" w14:textId="77777777" w:rsidR="004D3CE9" w:rsidRPr="00D4353B" w:rsidRDefault="004D3CE9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61BF61CA" w14:textId="18785997" w:rsidR="004D3CE9" w:rsidRPr="00D4353B" w:rsidRDefault="00936B0F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7E4B2A" w:rsidRPr="00D4353B">
              <w:rPr>
                <w:rFonts w:asciiTheme="majorBidi" w:hAnsiTheme="majorBidi" w:cstheme="majorBidi" w:hint="cs"/>
                <w:b/>
                <w:bCs/>
                <w:cs/>
              </w:rPr>
              <w:t>5</w:t>
            </w:r>
          </w:p>
        </w:tc>
      </w:tr>
      <w:tr w:rsidR="007E4B2A" w:rsidRPr="00D4353B" w14:paraId="14F25287" w14:textId="77777777" w:rsidTr="00A665A7">
        <w:trPr>
          <w:trHeight w:val="243"/>
        </w:trPr>
        <w:tc>
          <w:tcPr>
            <w:tcW w:w="3870" w:type="dxa"/>
            <w:shd w:val="clear" w:color="auto" w:fill="auto"/>
          </w:tcPr>
          <w:p w14:paraId="4BBACB8A" w14:textId="77777777" w:rsidR="007E4B2A" w:rsidRPr="00D4353B" w:rsidRDefault="007E4B2A" w:rsidP="007E4B2A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  <w:cs/>
              </w:rPr>
            </w:pPr>
            <w:r w:rsidRPr="00D4353B">
              <w:rPr>
                <w:rFonts w:asciiTheme="majorBidi" w:eastAsia="Cordia New" w:hAnsiTheme="majorBidi" w:cstheme="majorBidi"/>
                <w:cs/>
              </w:rPr>
              <w:t>ค่าใช้จ่ายภาษีเงินได้ในงวดปัจจุบัน</w:t>
            </w:r>
          </w:p>
        </w:tc>
        <w:tc>
          <w:tcPr>
            <w:tcW w:w="1170" w:type="dxa"/>
            <w:shd w:val="clear" w:color="auto" w:fill="auto"/>
          </w:tcPr>
          <w:p w14:paraId="581F483F" w14:textId="2227BC46" w:rsidR="007E4B2A" w:rsidRPr="00D4353B" w:rsidRDefault="00E9425F" w:rsidP="00773197">
            <w:pPr>
              <w:tabs>
                <w:tab w:val="decimal" w:pos="98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/>
                <w:cs/>
              </w:rPr>
              <w:t>10</w:t>
            </w:r>
            <w:r w:rsidRPr="00D4353B">
              <w:rPr>
                <w:rFonts w:asciiTheme="minorBidi" w:hAnsiTheme="minorBidi" w:cstheme="minorBidi"/>
              </w:rPr>
              <w:t>,</w:t>
            </w:r>
            <w:r w:rsidRPr="00D4353B">
              <w:rPr>
                <w:rFonts w:asciiTheme="minorBidi" w:hAnsiTheme="minorBidi"/>
                <w:cs/>
              </w:rPr>
              <w:t>875</w:t>
            </w:r>
            <w:r w:rsidRPr="00D4353B">
              <w:rPr>
                <w:rFonts w:asciiTheme="minorBidi" w:hAnsiTheme="minorBidi" w:cstheme="minorBidi"/>
              </w:rPr>
              <w:t>,</w:t>
            </w:r>
            <w:r w:rsidRPr="00D4353B">
              <w:rPr>
                <w:rFonts w:asciiTheme="minorBidi" w:hAnsiTheme="minorBidi"/>
                <w:cs/>
              </w:rPr>
              <w:t>920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43236DEE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shd w:val="clear" w:color="auto" w:fill="auto"/>
          </w:tcPr>
          <w:p w14:paraId="413D2385" w14:textId="05CC3E6A" w:rsidR="007E4B2A" w:rsidRPr="00D4353B" w:rsidRDefault="007E4B2A" w:rsidP="00093AE6">
            <w:pPr>
              <w:tabs>
                <w:tab w:val="decimal" w:pos="116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13,406,441</w:t>
            </w:r>
          </w:p>
        </w:tc>
        <w:tc>
          <w:tcPr>
            <w:tcW w:w="90" w:type="dxa"/>
            <w:shd w:val="clear" w:color="auto" w:fill="auto"/>
          </w:tcPr>
          <w:p w14:paraId="618879E9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4BB9BC41" w14:textId="12A737FB" w:rsidR="007E4B2A" w:rsidRPr="00D4353B" w:rsidRDefault="00EF5C68" w:rsidP="00EF5C68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/>
                <w:cs/>
              </w:rPr>
              <w:t>2</w:t>
            </w:r>
            <w:r w:rsidRPr="00D4353B">
              <w:rPr>
                <w:rFonts w:asciiTheme="minorBidi" w:hAnsiTheme="minorBidi" w:cstheme="minorBidi"/>
              </w:rPr>
              <w:t>,</w:t>
            </w:r>
            <w:r w:rsidRPr="00D4353B">
              <w:rPr>
                <w:rFonts w:asciiTheme="minorBidi" w:hAnsiTheme="minorBidi"/>
                <w:cs/>
              </w:rPr>
              <w:t>733</w:t>
            </w:r>
            <w:r w:rsidRPr="00D4353B">
              <w:rPr>
                <w:rFonts w:asciiTheme="minorBidi" w:hAnsiTheme="minorBidi" w:cstheme="minorBidi"/>
              </w:rPr>
              <w:t>,</w:t>
            </w:r>
            <w:r w:rsidRPr="00D4353B">
              <w:rPr>
                <w:rFonts w:asciiTheme="minorBidi" w:hAnsiTheme="minorBidi"/>
                <w:cs/>
              </w:rPr>
              <w:t>035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F77F6EF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28490931" w14:textId="0695BBA5" w:rsidR="007E4B2A" w:rsidRPr="00D4353B" w:rsidRDefault="007E4B2A" w:rsidP="00093AE6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 xml:space="preserve"> 4,406,620 </w:t>
            </w:r>
          </w:p>
        </w:tc>
      </w:tr>
      <w:tr w:rsidR="007E4B2A" w:rsidRPr="00D4353B" w14:paraId="79C97CF9" w14:textId="77777777" w:rsidTr="00D05BC1">
        <w:trPr>
          <w:trHeight w:val="144"/>
        </w:trPr>
        <w:tc>
          <w:tcPr>
            <w:tcW w:w="3870" w:type="dxa"/>
            <w:shd w:val="clear" w:color="auto" w:fill="auto"/>
          </w:tcPr>
          <w:p w14:paraId="2F54C196" w14:textId="3D3A3239" w:rsidR="007E4B2A" w:rsidRPr="00D4353B" w:rsidRDefault="007E4B2A" w:rsidP="007E4B2A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  <w:cs/>
              </w:rPr>
            </w:pPr>
            <w:r w:rsidRPr="00D4353B">
              <w:rPr>
                <w:rFonts w:asciiTheme="majorBidi" w:eastAsia="Cordia New" w:hAnsiTheme="majorBidi"/>
                <w:cs/>
              </w:rPr>
              <w:t>ภาษีเงินได้รอการตัดบัญชีที่เกิดจากผลแตกต่างชั่วคราว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61936857" w14:textId="67E9447F" w:rsidR="007E4B2A" w:rsidRPr="00D4353B" w:rsidRDefault="008757DF" w:rsidP="00773197">
            <w:pPr>
              <w:tabs>
                <w:tab w:val="decimal" w:pos="98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/>
                <w:cs/>
              </w:rPr>
              <w:t>832</w:t>
            </w:r>
            <w:r w:rsidRPr="00D4353B">
              <w:rPr>
                <w:rFonts w:asciiTheme="minorBidi" w:hAnsiTheme="minorBidi"/>
              </w:rPr>
              <w:t>,</w:t>
            </w:r>
            <w:r w:rsidRPr="00D4353B">
              <w:rPr>
                <w:rFonts w:asciiTheme="minorBidi" w:hAnsiTheme="minorBidi"/>
                <w:cs/>
              </w:rPr>
              <w:t>907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6F16AB11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3ADA6BB" w14:textId="4E2E2930" w:rsidR="007E4B2A" w:rsidRPr="00D4353B" w:rsidRDefault="007E4B2A" w:rsidP="00093AE6">
            <w:pPr>
              <w:tabs>
                <w:tab w:val="decimal" w:pos="116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/>
              </w:rPr>
              <w:t>5,751,494</w:t>
            </w:r>
          </w:p>
        </w:tc>
        <w:tc>
          <w:tcPr>
            <w:tcW w:w="90" w:type="dxa"/>
            <w:shd w:val="clear" w:color="auto" w:fill="auto"/>
          </w:tcPr>
          <w:p w14:paraId="47E24201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E0AF3AF" w14:textId="7EB1FDAE" w:rsidR="007E4B2A" w:rsidRPr="00D4353B" w:rsidRDefault="00EF5C68" w:rsidP="00EF5C68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/>
                <w:cs/>
              </w:rPr>
              <w:t>(219</w:t>
            </w:r>
            <w:r w:rsidRPr="00D4353B">
              <w:rPr>
                <w:rFonts w:asciiTheme="minorBidi" w:hAnsiTheme="minorBidi" w:cstheme="minorBidi"/>
              </w:rPr>
              <w:t>,</w:t>
            </w:r>
            <w:r w:rsidRPr="00D4353B">
              <w:rPr>
                <w:rFonts w:asciiTheme="minorBidi" w:hAnsiTheme="minorBidi"/>
                <w:cs/>
              </w:rPr>
              <w:t>179)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53359D1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6E096736" w14:textId="43AFED74" w:rsidR="007E4B2A" w:rsidRPr="00D4353B" w:rsidRDefault="007E4B2A" w:rsidP="00093AE6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/>
              </w:rPr>
              <w:t xml:space="preserve"> 360,832 </w:t>
            </w:r>
          </w:p>
        </w:tc>
      </w:tr>
      <w:tr w:rsidR="007E4B2A" w:rsidRPr="00D4353B" w14:paraId="283F7421" w14:textId="77777777" w:rsidTr="00D05BC1">
        <w:trPr>
          <w:trHeight w:val="144"/>
        </w:trPr>
        <w:tc>
          <w:tcPr>
            <w:tcW w:w="3870" w:type="dxa"/>
            <w:shd w:val="clear" w:color="auto" w:fill="auto"/>
          </w:tcPr>
          <w:p w14:paraId="41CC4E20" w14:textId="77777777" w:rsidR="007E4B2A" w:rsidRPr="00D4353B" w:rsidRDefault="007E4B2A" w:rsidP="007E4B2A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 w:firstLine="1"/>
              <w:jc w:val="thaiDistribute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cs/>
              </w:rPr>
              <w:t>ค่าใช้จ่ายภาษีเงินได้</w:t>
            </w:r>
            <w:r w:rsidRPr="00D4353B">
              <w:rPr>
                <w:rFonts w:asciiTheme="majorBidi" w:hAnsiTheme="majorBidi" w:cstheme="majorBidi" w:hint="cs"/>
                <w:cs/>
              </w:rPr>
              <w:t>ในงบกำไรขาดทุน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DDEA3B" w14:textId="62B2F83F" w:rsidR="007E4B2A" w:rsidRPr="00D4353B" w:rsidRDefault="008757DF" w:rsidP="00773197">
            <w:pPr>
              <w:tabs>
                <w:tab w:val="decimal" w:pos="98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/>
                <w:cs/>
              </w:rPr>
              <w:t>11</w:t>
            </w:r>
            <w:r w:rsidRPr="00D4353B">
              <w:rPr>
                <w:rFonts w:asciiTheme="minorBidi" w:hAnsiTheme="minorBidi"/>
              </w:rPr>
              <w:t>,</w:t>
            </w:r>
            <w:r w:rsidRPr="00D4353B">
              <w:rPr>
                <w:rFonts w:asciiTheme="minorBidi" w:hAnsiTheme="minorBidi"/>
                <w:cs/>
              </w:rPr>
              <w:t>708</w:t>
            </w:r>
            <w:r w:rsidRPr="00D4353B">
              <w:rPr>
                <w:rFonts w:asciiTheme="minorBidi" w:hAnsiTheme="minorBidi"/>
              </w:rPr>
              <w:t>,</w:t>
            </w:r>
            <w:r w:rsidRPr="00D4353B">
              <w:rPr>
                <w:rFonts w:asciiTheme="minorBidi" w:hAnsiTheme="minorBidi"/>
                <w:cs/>
              </w:rPr>
              <w:t>827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3D6FB3A6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4BB576" w14:textId="7B9B21E6" w:rsidR="007E4B2A" w:rsidRPr="00D4353B" w:rsidRDefault="007E4B2A" w:rsidP="00093AE6">
            <w:pPr>
              <w:tabs>
                <w:tab w:val="decimal" w:pos="116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19,157,935</w:t>
            </w:r>
          </w:p>
        </w:tc>
        <w:tc>
          <w:tcPr>
            <w:tcW w:w="90" w:type="dxa"/>
            <w:shd w:val="clear" w:color="auto" w:fill="auto"/>
          </w:tcPr>
          <w:p w14:paraId="507D0E4A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99FCFB" w14:textId="65060D80" w:rsidR="007E4B2A" w:rsidRPr="00D4353B" w:rsidRDefault="00EF5C68" w:rsidP="00EF5C68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/>
                <w:cs/>
              </w:rPr>
              <w:t>2</w:t>
            </w:r>
            <w:r w:rsidRPr="00D4353B">
              <w:rPr>
                <w:rFonts w:asciiTheme="minorBidi" w:hAnsiTheme="minorBidi" w:cstheme="minorBidi"/>
              </w:rPr>
              <w:t>,</w:t>
            </w:r>
            <w:r w:rsidRPr="00D4353B">
              <w:rPr>
                <w:rFonts w:asciiTheme="minorBidi" w:hAnsiTheme="minorBidi"/>
                <w:cs/>
              </w:rPr>
              <w:t>513</w:t>
            </w:r>
            <w:r w:rsidRPr="00D4353B">
              <w:rPr>
                <w:rFonts w:asciiTheme="minorBidi" w:hAnsiTheme="minorBidi" w:cstheme="minorBidi"/>
              </w:rPr>
              <w:t>,</w:t>
            </w:r>
            <w:r w:rsidRPr="00D4353B">
              <w:rPr>
                <w:rFonts w:asciiTheme="minorBidi" w:hAnsiTheme="minorBidi"/>
                <w:cs/>
              </w:rPr>
              <w:t>856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68B1527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B76F8E" w14:textId="4CE46907" w:rsidR="007E4B2A" w:rsidRPr="00D4353B" w:rsidRDefault="007E4B2A" w:rsidP="00093AE6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 xml:space="preserve"> 4,767,452 </w:t>
            </w:r>
          </w:p>
        </w:tc>
      </w:tr>
    </w:tbl>
    <w:p w14:paraId="518CCCB2" w14:textId="3A855BAB" w:rsidR="00734584" w:rsidRPr="00D4353B" w:rsidRDefault="00734584" w:rsidP="00705134">
      <w:pPr>
        <w:spacing w:before="240"/>
        <w:ind w:left="547" w:right="-29"/>
        <w:jc w:val="thaiDistribute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ค่าใช้จ่ายภาษีเงินได้</w:t>
      </w:r>
      <w:r w:rsidR="00705134" w:rsidRPr="00D4353B">
        <w:rPr>
          <w:rFonts w:ascii="Angsana New" w:hAnsi="Angsana New"/>
          <w:spacing w:val="-2"/>
          <w:sz w:val="32"/>
          <w:szCs w:val="32"/>
          <w:cs/>
          <w:lang w:val="en-GB"/>
        </w:rPr>
        <w:t>สำหรับ</w:t>
      </w:r>
      <w:r w:rsidR="00F165EB" w:rsidRPr="00D4353B">
        <w:rPr>
          <w:rFonts w:ascii="Angsana New" w:hAnsi="Angsana New" w:hint="cs"/>
          <w:spacing w:val="-2"/>
          <w:sz w:val="32"/>
          <w:szCs w:val="32"/>
          <w:cs/>
          <w:lang w:val="en-GB"/>
        </w:rPr>
        <w:t>ปี</w:t>
      </w:r>
      <w:r w:rsidR="00705134" w:rsidRPr="00D4353B">
        <w:rPr>
          <w:rFonts w:ascii="Angsana New" w:hAnsi="Angsana New"/>
          <w:spacing w:val="-2"/>
          <w:sz w:val="32"/>
          <w:szCs w:val="32"/>
          <w:cs/>
          <w:lang w:val="en-GB"/>
        </w:rPr>
        <w:t>สิ้นสุดวันที่</w:t>
      </w:r>
      <w:r w:rsidR="00705134" w:rsidRPr="00D4353B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936B0F" w:rsidRPr="00D4353B">
        <w:rPr>
          <w:rFonts w:ascii="Angsana New" w:hAnsi="Angsana New"/>
          <w:spacing w:val="-2"/>
          <w:sz w:val="32"/>
          <w:szCs w:val="32"/>
        </w:rPr>
        <w:t>31</w:t>
      </w:r>
      <w:r w:rsidR="00F165EB" w:rsidRPr="00D4353B">
        <w:rPr>
          <w:rFonts w:ascii="Angsana New" w:hAnsi="Angsana New"/>
          <w:spacing w:val="-2"/>
          <w:sz w:val="32"/>
          <w:szCs w:val="32"/>
        </w:rPr>
        <w:t xml:space="preserve"> </w:t>
      </w:r>
      <w:r w:rsidR="00F165EB" w:rsidRPr="00D4353B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Pr="00D4353B">
        <w:rPr>
          <w:rFonts w:asciiTheme="majorBidi" w:hAnsiTheme="majorBidi" w:cstheme="majorBidi"/>
          <w:sz w:val="32"/>
          <w:szCs w:val="32"/>
          <w:cs/>
        </w:rPr>
        <w:t>สามารถกระทบยอดกับกำไรทางบัญชีได้ดังนี้</w:t>
      </w:r>
    </w:p>
    <w:p w14:paraId="475D5ED9" w14:textId="77777777" w:rsidR="007304C3" w:rsidRPr="00D4353B" w:rsidRDefault="007304C3" w:rsidP="007304C3">
      <w:pPr>
        <w:spacing w:before="120"/>
        <w:jc w:val="right"/>
        <w:rPr>
          <w:rFonts w:asciiTheme="majorBidi" w:hAnsiTheme="majorBidi" w:cstheme="majorBidi"/>
        </w:rPr>
      </w:pPr>
      <w:r w:rsidRPr="00D4353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0"/>
        <w:gridCol w:w="1170"/>
        <w:gridCol w:w="90"/>
        <w:gridCol w:w="1260"/>
        <w:gridCol w:w="90"/>
        <w:gridCol w:w="1080"/>
        <w:gridCol w:w="90"/>
        <w:gridCol w:w="1170"/>
      </w:tblGrid>
      <w:tr w:rsidR="00401E42" w:rsidRPr="00D4353B" w14:paraId="14548619" w14:textId="77777777" w:rsidTr="00661F9D">
        <w:trPr>
          <w:trHeight w:val="144"/>
        </w:trPr>
        <w:tc>
          <w:tcPr>
            <w:tcW w:w="3870" w:type="dxa"/>
          </w:tcPr>
          <w:p w14:paraId="640C881E" w14:textId="77777777" w:rsidR="007304C3" w:rsidRPr="00D4353B" w:rsidRDefault="007304C3" w:rsidP="006270E1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20" w:type="dxa"/>
            <w:gridSpan w:val="3"/>
          </w:tcPr>
          <w:p w14:paraId="4FCEC635" w14:textId="77777777" w:rsidR="007304C3" w:rsidRPr="00D4353B" w:rsidRDefault="007304C3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A96BAE4" w14:textId="77777777" w:rsidR="007304C3" w:rsidRPr="00D4353B" w:rsidRDefault="007304C3" w:rsidP="006270E1">
            <w:pPr>
              <w:overflowPunct/>
              <w:autoSpaceDE/>
              <w:autoSpaceDN/>
              <w:adjustRightInd/>
              <w:ind w:right="63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40" w:type="dxa"/>
            <w:gridSpan w:val="3"/>
          </w:tcPr>
          <w:p w14:paraId="138C9C4A" w14:textId="77777777" w:rsidR="007304C3" w:rsidRPr="00D4353B" w:rsidRDefault="007304C3" w:rsidP="006270E1">
            <w:pPr>
              <w:tabs>
                <w:tab w:val="left" w:pos="540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4353B" w14:paraId="02E47B70" w14:textId="77777777" w:rsidTr="00661F9D">
        <w:trPr>
          <w:trHeight w:val="144"/>
        </w:trPr>
        <w:tc>
          <w:tcPr>
            <w:tcW w:w="3870" w:type="dxa"/>
          </w:tcPr>
          <w:p w14:paraId="09A91DF0" w14:textId="77777777" w:rsidR="007304C3" w:rsidRPr="00D4353B" w:rsidRDefault="007304C3" w:rsidP="006270E1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vAlign w:val="bottom"/>
          </w:tcPr>
          <w:p w14:paraId="37EE4426" w14:textId="13476146" w:rsidR="007304C3" w:rsidRPr="00D4353B" w:rsidRDefault="00936B0F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7E4B2A"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  <w:tc>
          <w:tcPr>
            <w:tcW w:w="90" w:type="dxa"/>
          </w:tcPr>
          <w:p w14:paraId="4AB935FA" w14:textId="77777777" w:rsidR="007304C3" w:rsidRPr="00D4353B" w:rsidRDefault="007304C3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vAlign w:val="bottom"/>
          </w:tcPr>
          <w:p w14:paraId="3E589F4C" w14:textId="16D1C110" w:rsidR="007304C3" w:rsidRPr="00D4353B" w:rsidRDefault="00936B0F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7E4B2A" w:rsidRPr="00D4353B">
              <w:rPr>
                <w:rFonts w:asciiTheme="majorBidi" w:hAnsiTheme="majorBidi" w:cstheme="majorBidi" w:hint="cs"/>
                <w:b/>
                <w:bCs/>
                <w:cs/>
              </w:rPr>
              <w:t>5</w:t>
            </w:r>
          </w:p>
        </w:tc>
        <w:tc>
          <w:tcPr>
            <w:tcW w:w="90" w:type="dxa"/>
          </w:tcPr>
          <w:p w14:paraId="68E3FA87" w14:textId="77777777" w:rsidR="007304C3" w:rsidRPr="00D4353B" w:rsidRDefault="007304C3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0D0EF7AB" w14:textId="729FC4BE" w:rsidR="007304C3" w:rsidRPr="00D4353B" w:rsidRDefault="00936B0F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7E4B2A"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  <w:tc>
          <w:tcPr>
            <w:tcW w:w="90" w:type="dxa"/>
          </w:tcPr>
          <w:p w14:paraId="124020CF" w14:textId="77777777" w:rsidR="007304C3" w:rsidRPr="00D4353B" w:rsidRDefault="007304C3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413755D4" w14:textId="4D4A7DF5" w:rsidR="007304C3" w:rsidRPr="00D4353B" w:rsidRDefault="00936B0F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7E4B2A" w:rsidRPr="00D4353B">
              <w:rPr>
                <w:rFonts w:asciiTheme="majorBidi" w:hAnsiTheme="majorBidi" w:cstheme="majorBidi" w:hint="cs"/>
                <w:b/>
                <w:bCs/>
                <w:cs/>
              </w:rPr>
              <w:t>5</w:t>
            </w:r>
          </w:p>
        </w:tc>
      </w:tr>
      <w:tr w:rsidR="00401E42" w:rsidRPr="00D4353B" w14:paraId="3F7E19FB" w14:textId="77777777" w:rsidTr="00661F9D">
        <w:trPr>
          <w:trHeight w:val="144"/>
        </w:trPr>
        <w:tc>
          <w:tcPr>
            <w:tcW w:w="3870" w:type="dxa"/>
          </w:tcPr>
          <w:p w14:paraId="12602DDD" w14:textId="35326BB9" w:rsidR="007304C3" w:rsidRPr="00D4353B" w:rsidRDefault="007304C3" w:rsidP="006270E1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cs/>
              </w:rPr>
              <w:t>กำไร</w:t>
            </w:r>
            <w:r w:rsidR="004A4424" w:rsidRPr="00D4353B">
              <w:rPr>
                <w:rFonts w:asciiTheme="majorBidi" w:hAnsiTheme="majorBidi" w:cstheme="majorBidi"/>
              </w:rPr>
              <w:t xml:space="preserve"> </w:t>
            </w:r>
            <w:r w:rsidR="004A4424" w:rsidRPr="00D4353B">
              <w:rPr>
                <w:rFonts w:asciiTheme="majorBidi" w:hAnsiTheme="majorBidi" w:cstheme="majorBidi" w:hint="cs"/>
                <w:cs/>
              </w:rPr>
              <w:t xml:space="preserve">(ขาดทุน) </w:t>
            </w:r>
            <w:r w:rsidRPr="00D4353B">
              <w:rPr>
                <w:rFonts w:asciiTheme="majorBidi" w:hAnsiTheme="majorBidi" w:cstheme="majorBidi"/>
                <w:cs/>
              </w:rPr>
              <w:t>ทางบัญชีก่อนค่าใช้จ่ายภาษีเงินได้</w:t>
            </w:r>
            <w:r w:rsidRPr="00D4353B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170" w:type="dxa"/>
          </w:tcPr>
          <w:p w14:paraId="0ECC3748" w14:textId="77777777" w:rsidR="007304C3" w:rsidRPr="00D4353B" w:rsidRDefault="007304C3" w:rsidP="006270E1">
            <w:pPr>
              <w:tabs>
                <w:tab w:val="decimal" w:pos="949"/>
              </w:tabs>
              <w:ind w:right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B716DEB" w14:textId="77777777" w:rsidR="007304C3" w:rsidRPr="00D4353B" w:rsidRDefault="007304C3" w:rsidP="006270E1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5992A304" w14:textId="77777777" w:rsidR="007304C3" w:rsidRPr="00D4353B" w:rsidRDefault="007304C3" w:rsidP="006270E1">
            <w:pPr>
              <w:tabs>
                <w:tab w:val="decimal" w:pos="902"/>
              </w:tabs>
              <w:ind w:right="63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984B7B4" w14:textId="77777777" w:rsidR="007304C3" w:rsidRPr="00D4353B" w:rsidRDefault="007304C3" w:rsidP="006270E1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238859C5" w14:textId="3089C2B4" w:rsidR="007304C3" w:rsidRPr="00D4353B" w:rsidRDefault="007304C3" w:rsidP="006270E1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40E8AB31" w14:textId="77777777" w:rsidR="007304C3" w:rsidRPr="00D4353B" w:rsidRDefault="007304C3" w:rsidP="006270E1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38FC3B5C" w14:textId="2FFF534D" w:rsidR="007304C3" w:rsidRPr="00D4353B" w:rsidRDefault="007304C3" w:rsidP="006270E1">
            <w:pPr>
              <w:tabs>
                <w:tab w:val="decimal" w:pos="897"/>
              </w:tabs>
              <w:ind w:right="-270"/>
              <w:rPr>
                <w:rFonts w:asciiTheme="majorBidi" w:hAnsiTheme="majorBidi" w:cstheme="majorBidi"/>
              </w:rPr>
            </w:pPr>
          </w:p>
        </w:tc>
      </w:tr>
      <w:tr w:rsidR="007E4B2A" w:rsidRPr="00D4353B" w14:paraId="5D154C5B" w14:textId="77777777" w:rsidTr="00661F9D">
        <w:trPr>
          <w:trHeight w:val="144"/>
        </w:trPr>
        <w:tc>
          <w:tcPr>
            <w:tcW w:w="3870" w:type="dxa"/>
          </w:tcPr>
          <w:p w14:paraId="63B778B0" w14:textId="6A5B5592" w:rsidR="007E4B2A" w:rsidRPr="00D4353B" w:rsidRDefault="004A4424" w:rsidP="007E4B2A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180" w:right="63"/>
              <w:jc w:val="thaiDistribute"/>
              <w:rPr>
                <w:rFonts w:asciiTheme="majorBidi" w:eastAsia="Cordia New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  <w:r w:rsidRPr="00D4353B">
              <w:rPr>
                <w:rFonts w:asciiTheme="majorBidi" w:hAnsiTheme="majorBidi" w:cstheme="majorBidi" w:hint="cs"/>
                <w:cs/>
              </w:rPr>
              <w:t xml:space="preserve"> ส่วนที่ได้รับ</w:t>
            </w:r>
            <w:r w:rsidR="007E4B2A" w:rsidRPr="00D4353B">
              <w:rPr>
                <w:rFonts w:asciiTheme="majorBidi" w:hAnsiTheme="majorBidi" w:cstheme="majorBidi" w:hint="cs"/>
                <w:cs/>
              </w:rPr>
              <w:t xml:space="preserve">การส่งเสริม </w:t>
            </w:r>
            <w:r w:rsidR="007E4B2A" w:rsidRPr="00D4353B">
              <w:rPr>
                <w:rFonts w:asciiTheme="majorBidi" w:eastAsia="Cordia New" w:hAnsiTheme="majorBidi" w:cstheme="majorBidi"/>
              </w:rPr>
              <w:t>(</w:t>
            </w:r>
            <w:r w:rsidR="007E4B2A" w:rsidRPr="00D4353B">
              <w:rPr>
                <w:rFonts w:asciiTheme="majorBidi" w:eastAsia="Cordia New" w:hAnsiTheme="majorBidi" w:cstheme="majorBidi" w:hint="cs"/>
                <w:cs/>
              </w:rPr>
              <w:t xml:space="preserve">ยกเว้นภาษีร้อยละ </w:t>
            </w:r>
            <w:r w:rsidR="007E4B2A" w:rsidRPr="00D4353B">
              <w:rPr>
                <w:rFonts w:asciiTheme="majorBidi" w:eastAsia="Cordia New" w:hAnsiTheme="majorBidi" w:cstheme="majorBidi"/>
              </w:rPr>
              <w:t>100)</w:t>
            </w:r>
          </w:p>
        </w:tc>
        <w:tc>
          <w:tcPr>
            <w:tcW w:w="1170" w:type="dxa"/>
          </w:tcPr>
          <w:p w14:paraId="109DF539" w14:textId="098D672F" w:rsidR="007E4B2A" w:rsidRPr="00D4353B" w:rsidRDefault="00954F8A" w:rsidP="00515284">
            <w:pPr>
              <w:tabs>
                <w:tab w:val="decimal" w:pos="1083"/>
              </w:tabs>
              <w:ind w:right="90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(2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207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764)</w:t>
            </w:r>
          </w:p>
        </w:tc>
        <w:tc>
          <w:tcPr>
            <w:tcW w:w="90" w:type="dxa"/>
          </w:tcPr>
          <w:p w14:paraId="16D533CC" w14:textId="77777777" w:rsidR="007E4B2A" w:rsidRPr="00D4353B" w:rsidRDefault="007E4B2A" w:rsidP="007E4B2A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0C30D368" w14:textId="555AAA56" w:rsidR="007E4B2A" w:rsidRPr="00D4353B" w:rsidRDefault="007E4B2A" w:rsidP="00515284">
            <w:pPr>
              <w:tabs>
                <w:tab w:val="decimal" w:pos="1167"/>
              </w:tabs>
              <w:ind w:right="63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6,321,08</w:t>
            </w:r>
            <w:r w:rsidR="002E7595" w:rsidRPr="00D4353B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0" w:type="dxa"/>
          </w:tcPr>
          <w:p w14:paraId="482AFC65" w14:textId="77777777" w:rsidR="007E4B2A" w:rsidRPr="00D4353B" w:rsidRDefault="007E4B2A" w:rsidP="007E4B2A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342190B3" w14:textId="5B926C51" w:rsidR="007E4B2A" w:rsidRPr="00D4353B" w:rsidRDefault="00954F8A" w:rsidP="00732164">
            <w:pPr>
              <w:tabs>
                <w:tab w:val="decimal" w:pos="99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inorBidi" w:hAnsiTheme="minorBidi"/>
                <w:cs/>
              </w:rPr>
              <w:t>(2</w:t>
            </w:r>
            <w:r w:rsidRPr="00D4353B">
              <w:rPr>
                <w:rFonts w:asciiTheme="minorBidi" w:hAnsiTheme="minorBidi"/>
              </w:rPr>
              <w:t>,</w:t>
            </w:r>
            <w:r w:rsidRPr="00D4353B">
              <w:rPr>
                <w:rFonts w:asciiTheme="minorBidi" w:hAnsiTheme="minorBidi"/>
                <w:cs/>
              </w:rPr>
              <w:t>207</w:t>
            </w:r>
            <w:r w:rsidRPr="00D4353B">
              <w:rPr>
                <w:rFonts w:asciiTheme="minorBidi" w:hAnsiTheme="minorBidi"/>
              </w:rPr>
              <w:t>,</w:t>
            </w:r>
            <w:r w:rsidRPr="00D4353B">
              <w:rPr>
                <w:rFonts w:asciiTheme="minorBidi" w:hAnsiTheme="minorBidi"/>
                <w:cs/>
              </w:rPr>
              <w:t>764)</w:t>
            </w:r>
          </w:p>
        </w:tc>
        <w:tc>
          <w:tcPr>
            <w:tcW w:w="90" w:type="dxa"/>
            <w:shd w:val="clear" w:color="auto" w:fill="auto"/>
          </w:tcPr>
          <w:p w14:paraId="06B8ECFC" w14:textId="77777777" w:rsidR="007E4B2A" w:rsidRPr="00D4353B" w:rsidRDefault="007E4B2A" w:rsidP="007E4B2A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7F683DBC" w14:textId="25A627D8" w:rsidR="007E4B2A" w:rsidRPr="00D4353B" w:rsidRDefault="007E4B2A" w:rsidP="00093AE6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6,321,082</w:t>
            </w:r>
          </w:p>
        </w:tc>
      </w:tr>
      <w:tr w:rsidR="007E4B2A" w:rsidRPr="00D4353B" w14:paraId="1DB6D82E" w14:textId="77777777" w:rsidTr="00661F9D">
        <w:trPr>
          <w:trHeight w:val="144"/>
        </w:trPr>
        <w:tc>
          <w:tcPr>
            <w:tcW w:w="3870" w:type="dxa"/>
          </w:tcPr>
          <w:p w14:paraId="151F3107" w14:textId="77044223" w:rsidR="007E4B2A" w:rsidRPr="00D4353B" w:rsidRDefault="007E4B2A" w:rsidP="007E4B2A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cs/>
              </w:rPr>
              <w:t>กำไรทางบัญชีก่อนค่าใช้จ่ายภาษีเงินได้</w:t>
            </w:r>
            <w:r w:rsidRPr="00D4353B">
              <w:rPr>
                <w:rFonts w:asciiTheme="majorBidi" w:hAnsiTheme="majorBidi" w:cstheme="majorBidi"/>
              </w:rPr>
              <w:t xml:space="preserve"> -</w:t>
            </w:r>
            <w:r w:rsidRPr="00D4353B">
              <w:rPr>
                <w:rFonts w:asciiTheme="majorBidi" w:hAnsiTheme="majorBidi" w:cstheme="majorBidi" w:hint="cs"/>
                <w:cs/>
              </w:rPr>
              <w:t xml:space="preserve"> ส่วนที่ไม่ได้รับ</w:t>
            </w:r>
          </w:p>
        </w:tc>
        <w:tc>
          <w:tcPr>
            <w:tcW w:w="1170" w:type="dxa"/>
          </w:tcPr>
          <w:p w14:paraId="68A89795" w14:textId="77777777" w:rsidR="007E4B2A" w:rsidRPr="00D4353B" w:rsidRDefault="007E4B2A" w:rsidP="007E4B2A">
            <w:pPr>
              <w:tabs>
                <w:tab w:val="decimal" w:pos="949"/>
              </w:tabs>
              <w:ind w:right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6CC1841" w14:textId="77777777" w:rsidR="007E4B2A" w:rsidRPr="00D4353B" w:rsidRDefault="007E4B2A" w:rsidP="007E4B2A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7ECB4961" w14:textId="77777777" w:rsidR="007E4B2A" w:rsidRPr="00D4353B" w:rsidRDefault="007E4B2A" w:rsidP="007E4B2A">
            <w:pPr>
              <w:tabs>
                <w:tab w:val="decimal" w:pos="1173"/>
              </w:tabs>
              <w:ind w:right="63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CB1149" w14:textId="77777777" w:rsidR="007E4B2A" w:rsidRPr="00D4353B" w:rsidRDefault="007E4B2A" w:rsidP="007E4B2A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246311E3" w14:textId="77777777" w:rsidR="007E4B2A" w:rsidRPr="00D4353B" w:rsidRDefault="007E4B2A" w:rsidP="007E4B2A">
            <w:pPr>
              <w:tabs>
                <w:tab w:val="decimal" w:pos="895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07B1E851" w14:textId="77777777" w:rsidR="007E4B2A" w:rsidRPr="00D4353B" w:rsidRDefault="007E4B2A" w:rsidP="007E4B2A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4F2A1D67" w14:textId="77777777" w:rsidR="007E4B2A" w:rsidRPr="00D4353B" w:rsidRDefault="007E4B2A" w:rsidP="00093AE6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7E4B2A" w:rsidRPr="00D4353B" w14:paraId="3A672855" w14:textId="77777777" w:rsidTr="00661F9D">
        <w:trPr>
          <w:trHeight w:val="144"/>
        </w:trPr>
        <w:tc>
          <w:tcPr>
            <w:tcW w:w="3870" w:type="dxa"/>
          </w:tcPr>
          <w:p w14:paraId="0A90156F" w14:textId="796A2728" w:rsidR="007E4B2A" w:rsidRPr="00D4353B" w:rsidRDefault="007E4B2A" w:rsidP="007E4B2A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180" w:right="63"/>
              <w:jc w:val="thaiDistribute"/>
              <w:rPr>
                <w:rFonts w:asciiTheme="majorBidi" w:eastAsia="Cordia New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ยกเว้น</w:t>
            </w:r>
            <w:r w:rsidRPr="00D4353B">
              <w:rPr>
                <w:rFonts w:asciiTheme="majorBidi" w:eastAsia="Cordia New" w:hAnsiTheme="majorBidi" w:cstheme="majorBidi" w:hint="cs"/>
                <w:cs/>
              </w:rPr>
              <w:t xml:space="preserve">ภาษีเงินได้ 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4930A0E" w14:textId="3692A4E5" w:rsidR="007E4B2A" w:rsidRPr="00D4353B" w:rsidRDefault="009D409E" w:rsidP="00515284">
            <w:pPr>
              <w:tabs>
                <w:tab w:val="decimal" w:pos="1083"/>
              </w:tabs>
              <w:ind w:right="90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42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275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420</w:t>
            </w:r>
          </w:p>
        </w:tc>
        <w:tc>
          <w:tcPr>
            <w:tcW w:w="90" w:type="dxa"/>
          </w:tcPr>
          <w:p w14:paraId="27F5A6E9" w14:textId="77777777" w:rsidR="007E4B2A" w:rsidRPr="00D4353B" w:rsidRDefault="007E4B2A" w:rsidP="007E4B2A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610FABC" w14:textId="123F96BD" w:rsidR="007E4B2A" w:rsidRPr="00D4353B" w:rsidRDefault="007E4B2A" w:rsidP="007E4B2A">
            <w:pPr>
              <w:tabs>
                <w:tab w:val="decimal" w:pos="1173"/>
              </w:tabs>
              <w:ind w:right="63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80,835,30</w:t>
            </w:r>
            <w:r w:rsidR="002E7595" w:rsidRPr="00D4353B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0" w:type="dxa"/>
          </w:tcPr>
          <w:p w14:paraId="246FB9B8" w14:textId="77777777" w:rsidR="007E4B2A" w:rsidRPr="00D4353B" w:rsidRDefault="007E4B2A" w:rsidP="007E4B2A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D347CE4" w14:textId="4BC35A74" w:rsidR="007E4B2A" w:rsidRPr="00D4353B" w:rsidRDefault="00954F8A" w:rsidP="00732164">
            <w:pPr>
              <w:tabs>
                <w:tab w:val="decimal" w:pos="990"/>
              </w:tabs>
              <w:rPr>
                <w:rFonts w:asciiTheme="minorBidi" w:hAnsiTheme="minorBidi"/>
              </w:rPr>
            </w:pPr>
            <w:r w:rsidRPr="00D4353B">
              <w:rPr>
                <w:rFonts w:asciiTheme="minorBidi" w:hAnsiTheme="minorBidi"/>
              </w:rPr>
              <w:t>13,738,488</w:t>
            </w:r>
          </w:p>
        </w:tc>
        <w:tc>
          <w:tcPr>
            <w:tcW w:w="90" w:type="dxa"/>
            <w:shd w:val="clear" w:color="auto" w:fill="auto"/>
          </w:tcPr>
          <w:p w14:paraId="11A827C0" w14:textId="77777777" w:rsidR="007E4B2A" w:rsidRPr="00D4353B" w:rsidRDefault="007E4B2A" w:rsidP="007E4B2A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B099A08" w14:textId="0132E09D" w:rsidR="007E4B2A" w:rsidRPr="00D4353B" w:rsidRDefault="007E4B2A" w:rsidP="00093AE6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249,764,177</w:t>
            </w:r>
          </w:p>
        </w:tc>
      </w:tr>
      <w:tr w:rsidR="007E4B2A" w:rsidRPr="00D4353B" w14:paraId="505D4E63" w14:textId="77777777" w:rsidTr="00661F9D">
        <w:trPr>
          <w:trHeight w:val="144"/>
        </w:trPr>
        <w:tc>
          <w:tcPr>
            <w:tcW w:w="3870" w:type="dxa"/>
          </w:tcPr>
          <w:p w14:paraId="22830F6F" w14:textId="77777777" w:rsidR="007E4B2A" w:rsidRPr="00D4353B" w:rsidRDefault="007E4B2A" w:rsidP="007E4B2A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รวม</w:t>
            </w:r>
            <w:r w:rsidRPr="00D4353B">
              <w:rPr>
                <w:rFonts w:asciiTheme="majorBidi" w:hAnsiTheme="majorBidi" w:cstheme="majorBidi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18F3E4E7" w14:textId="1143E967" w:rsidR="007E4B2A" w:rsidRPr="00D4353B" w:rsidRDefault="009D409E" w:rsidP="00515284">
            <w:pPr>
              <w:tabs>
                <w:tab w:val="decimal" w:pos="1083"/>
              </w:tabs>
              <w:ind w:right="90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40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067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656</w:t>
            </w:r>
          </w:p>
        </w:tc>
        <w:tc>
          <w:tcPr>
            <w:tcW w:w="90" w:type="dxa"/>
          </w:tcPr>
          <w:p w14:paraId="5FA121A5" w14:textId="77777777" w:rsidR="007E4B2A" w:rsidRPr="00D4353B" w:rsidRDefault="007E4B2A" w:rsidP="007E4B2A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394ABD4" w14:textId="5FADD6AE" w:rsidR="007E4B2A" w:rsidRPr="00D4353B" w:rsidRDefault="007E4B2A" w:rsidP="007E4B2A">
            <w:pPr>
              <w:tabs>
                <w:tab w:val="decimal" w:pos="1173"/>
              </w:tabs>
              <w:ind w:right="63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87,156,383</w:t>
            </w:r>
          </w:p>
        </w:tc>
        <w:tc>
          <w:tcPr>
            <w:tcW w:w="90" w:type="dxa"/>
          </w:tcPr>
          <w:p w14:paraId="3990CBA4" w14:textId="77777777" w:rsidR="007E4B2A" w:rsidRPr="00D4353B" w:rsidRDefault="007E4B2A" w:rsidP="007E4B2A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2E13470" w14:textId="7AA7D183" w:rsidR="007E4B2A" w:rsidRPr="00D4353B" w:rsidRDefault="00954F8A" w:rsidP="00732164">
            <w:pPr>
              <w:tabs>
                <w:tab w:val="decimal" w:pos="990"/>
              </w:tabs>
              <w:rPr>
                <w:rFonts w:asciiTheme="minorBidi" w:hAnsiTheme="minorBidi"/>
              </w:rPr>
            </w:pPr>
            <w:r w:rsidRPr="00D4353B">
              <w:rPr>
                <w:rFonts w:asciiTheme="minorBidi" w:hAnsiTheme="minorBidi"/>
              </w:rPr>
              <w:t>11,530,724</w:t>
            </w:r>
          </w:p>
        </w:tc>
        <w:tc>
          <w:tcPr>
            <w:tcW w:w="90" w:type="dxa"/>
            <w:shd w:val="clear" w:color="auto" w:fill="auto"/>
          </w:tcPr>
          <w:p w14:paraId="14A568B5" w14:textId="77777777" w:rsidR="007E4B2A" w:rsidRPr="00D4353B" w:rsidRDefault="007E4B2A" w:rsidP="007E4B2A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28AEAE31" w14:textId="75E73FE7" w:rsidR="007E4B2A" w:rsidRPr="00D4353B" w:rsidRDefault="007E4B2A" w:rsidP="00093AE6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256,085,259</w:t>
            </w:r>
          </w:p>
        </w:tc>
      </w:tr>
      <w:tr w:rsidR="007E4B2A" w:rsidRPr="00D4353B" w14:paraId="5FFA0369" w14:textId="77777777" w:rsidTr="00661F9D">
        <w:trPr>
          <w:trHeight w:val="144"/>
        </w:trPr>
        <w:tc>
          <w:tcPr>
            <w:tcW w:w="3870" w:type="dxa"/>
          </w:tcPr>
          <w:p w14:paraId="26951BD6" w14:textId="77777777" w:rsidR="007E4B2A" w:rsidRPr="00D4353B" w:rsidRDefault="007E4B2A" w:rsidP="007E4B2A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อัตรา</w:t>
            </w:r>
            <w:r w:rsidRPr="00D4353B">
              <w:rPr>
                <w:rFonts w:asciiTheme="majorBidi" w:hAnsiTheme="majorBidi" w:cstheme="majorBidi"/>
                <w:cs/>
              </w:rPr>
              <w:t>ภาษีเงินได้นิติบุคคล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41599B7C" w14:textId="2B0F7E82" w:rsidR="007E4B2A" w:rsidRPr="00D4353B" w:rsidRDefault="00EC6009" w:rsidP="007E4B2A">
            <w:pPr>
              <w:ind w:right="90" w:firstLine="90"/>
              <w:jc w:val="center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 xml:space="preserve">ร้อยละ </w:t>
            </w:r>
            <w:r w:rsidRPr="00D4353B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90" w:type="dxa"/>
          </w:tcPr>
          <w:p w14:paraId="25AECD79" w14:textId="77777777" w:rsidR="007E4B2A" w:rsidRPr="00D4353B" w:rsidRDefault="007E4B2A" w:rsidP="007E4B2A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E0D643D" w14:textId="632EBD1D" w:rsidR="007E4B2A" w:rsidRPr="00D4353B" w:rsidRDefault="007E4B2A" w:rsidP="007E4B2A">
            <w:pPr>
              <w:ind w:right="63"/>
              <w:jc w:val="center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 xml:space="preserve">ร้อยละ </w:t>
            </w:r>
            <w:r w:rsidRPr="00D4353B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90" w:type="dxa"/>
          </w:tcPr>
          <w:p w14:paraId="22CB445D" w14:textId="77777777" w:rsidR="007E4B2A" w:rsidRPr="00D4353B" w:rsidRDefault="007E4B2A" w:rsidP="007E4B2A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B0A7335" w14:textId="715E1682" w:rsidR="007E4B2A" w:rsidRPr="00D4353B" w:rsidRDefault="00671249" w:rsidP="007E4B2A">
            <w:pPr>
              <w:ind w:right="63"/>
              <w:jc w:val="center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 xml:space="preserve">ร้อยละ </w:t>
            </w:r>
            <w:r w:rsidRPr="00D4353B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90" w:type="dxa"/>
            <w:shd w:val="clear" w:color="auto" w:fill="auto"/>
          </w:tcPr>
          <w:p w14:paraId="0AF2A6C7" w14:textId="77777777" w:rsidR="007E4B2A" w:rsidRPr="00D4353B" w:rsidRDefault="007E4B2A" w:rsidP="007E4B2A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19F4D0C6" w14:textId="568B4AA6" w:rsidR="007E4B2A" w:rsidRPr="00D4353B" w:rsidRDefault="007E4B2A" w:rsidP="007E4B2A">
            <w:pPr>
              <w:jc w:val="center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 xml:space="preserve">ร้อยละ </w:t>
            </w:r>
            <w:r w:rsidRPr="00D4353B">
              <w:rPr>
                <w:rFonts w:asciiTheme="majorBidi" w:hAnsiTheme="majorBidi" w:cstheme="majorBidi"/>
              </w:rPr>
              <w:t>20</w:t>
            </w:r>
          </w:p>
        </w:tc>
      </w:tr>
      <w:tr w:rsidR="007E4B2A" w:rsidRPr="00D4353B" w14:paraId="57043D8A" w14:textId="77777777" w:rsidTr="00661F9D">
        <w:trPr>
          <w:trHeight w:val="144"/>
        </w:trPr>
        <w:tc>
          <w:tcPr>
            <w:tcW w:w="3870" w:type="dxa"/>
          </w:tcPr>
          <w:p w14:paraId="1561B7ED" w14:textId="3D5EB959" w:rsidR="007E4B2A" w:rsidRPr="00D4353B" w:rsidRDefault="007E4B2A" w:rsidP="007E4B2A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</w:rPr>
            </w:pPr>
            <w:r w:rsidRPr="00D4353B">
              <w:rPr>
                <w:rFonts w:asciiTheme="majorBidi" w:hAnsiTheme="majorBidi" w:cstheme="majorBidi"/>
                <w:cs/>
              </w:rPr>
              <w:t xml:space="preserve">ค่าใช้จ่ายภาษีเงินได้ตามอัตราภาษีเงินได้ร้อยละ </w:t>
            </w:r>
            <w:r w:rsidRPr="00D4353B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170" w:type="dxa"/>
            <w:shd w:val="clear" w:color="auto" w:fill="auto"/>
          </w:tcPr>
          <w:p w14:paraId="60D9BE56" w14:textId="50F8B97E" w:rsidR="007E4B2A" w:rsidRPr="00D4353B" w:rsidRDefault="009D409E" w:rsidP="00515284">
            <w:pPr>
              <w:tabs>
                <w:tab w:val="decimal" w:pos="1083"/>
              </w:tabs>
              <w:ind w:right="90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8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013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531</w:t>
            </w:r>
          </w:p>
        </w:tc>
        <w:tc>
          <w:tcPr>
            <w:tcW w:w="90" w:type="dxa"/>
          </w:tcPr>
          <w:p w14:paraId="1C67CEC6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55743A20" w14:textId="631B76DF" w:rsidR="007E4B2A" w:rsidRPr="00D4353B" w:rsidRDefault="007E4B2A" w:rsidP="007E4B2A">
            <w:pPr>
              <w:tabs>
                <w:tab w:val="decimal" w:pos="1173"/>
              </w:tabs>
              <w:ind w:right="63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16,167,060</w:t>
            </w:r>
          </w:p>
        </w:tc>
        <w:tc>
          <w:tcPr>
            <w:tcW w:w="90" w:type="dxa"/>
          </w:tcPr>
          <w:p w14:paraId="66E6C04E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3D6C52A4" w14:textId="21BD7B9B" w:rsidR="007E4B2A" w:rsidRPr="00D4353B" w:rsidRDefault="00954F8A" w:rsidP="00732164">
            <w:pPr>
              <w:tabs>
                <w:tab w:val="decimal" w:pos="99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2,306,145</w:t>
            </w:r>
          </w:p>
        </w:tc>
        <w:tc>
          <w:tcPr>
            <w:tcW w:w="90" w:type="dxa"/>
            <w:shd w:val="clear" w:color="auto" w:fill="auto"/>
          </w:tcPr>
          <w:p w14:paraId="7FAB4367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6845C0D9" w14:textId="12421385" w:rsidR="007E4B2A" w:rsidRPr="00D4353B" w:rsidRDefault="007E4B2A" w:rsidP="00093AE6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49,952,835</w:t>
            </w:r>
          </w:p>
        </w:tc>
      </w:tr>
      <w:tr w:rsidR="007E4B2A" w:rsidRPr="00D4353B" w14:paraId="717DE7A8" w14:textId="77777777" w:rsidTr="00661F9D">
        <w:trPr>
          <w:trHeight w:val="144"/>
        </w:trPr>
        <w:tc>
          <w:tcPr>
            <w:tcW w:w="3870" w:type="dxa"/>
          </w:tcPr>
          <w:p w14:paraId="25BCEAB7" w14:textId="258B44A0" w:rsidR="007E4B2A" w:rsidRPr="00D4353B" w:rsidRDefault="007E4B2A" w:rsidP="007E4B2A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hint="cs"/>
                <w:cs/>
              </w:rPr>
              <w:t>รายได้ที่ได้รับการยกเว้นภาษีเงินได้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5B8527A6" w14:textId="7C297C51" w:rsidR="007E4B2A" w:rsidRPr="00D4353B" w:rsidRDefault="003C4583" w:rsidP="003C4583">
            <w:pPr>
              <w:tabs>
                <w:tab w:val="decimal" w:pos="723"/>
              </w:tabs>
              <w:ind w:right="3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</w:tcPr>
          <w:p w14:paraId="1E4EFBD9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572086ED" w14:textId="7C683858" w:rsidR="007E4B2A" w:rsidRPr="00D4353B" w:rsidRDefault="007E4B2A" w:rsidP="007E4B2A">
            <w:pPr>
              <w:tabs>
                <w:tab w:val="decimal" w:pos="723"/>
              </w:tabs>
              <w:ind w:right="3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5E51CCC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118E8AC4" w14:textId="5E932583" w:rsidR="007E4B2A" w:rsidRPr="00D4353B" w:rsidRDefault="003C4583" w:rsidP="003C4583">
            <w:pPr>
              <w:tabs>
                <w:tab w:val="decimal" w:pos="62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46E2DB6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31DC74E9" w14:textId="191B8230" w:rsidR="007E4B2A" w:rsidRPr="00D4353B" w:rsidRDefault="007E4B2A" w:rsidP="00093AE6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/>
              </w:rPr>
              <w:t>(45,682,488)</w:t>
            </w:r>
          </w:p>
        </w:tc>
      </w:tr>
      <w:tr w:rsidR="003C6E98" w:rsidRPr="00D4353B" w14:paraId="538506AB" w14:textId="77777777" w:rsidTr="00661F9D">
        <w:trPr>
          <w:trHeight w:val="144"/>
        </w:trPr>
        <w:tc>
          <w:tcPr>
            <w:tcW w:w="3870" w:type="dxa"/>
          </w:tcPr>
          <w:p w14:paraId="4FE29AC8" w14:textId="4A30151F" w:rsidR="003C6E98" w:rsidRPr="00D4353B" w:rsidRDefault="003C6E98" w:rsidP="007E4B2A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hAnsi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ผลขาดทุนทางภาษีสำหรับ</w:t>
            </w:r>
            <w:r w:rsidR="00671249" w:rsidRPr="00D4353B">
              <w:rPr>
                <w:rFonts w:asciiTheme="majorBidi" w:hAnsiTheme="majorBidi" w:hint="cs"/>
                <w:cs/>
              </w:rPr>
              <w:t>ปี</w:t>
            </w:r>
            <w:r w:rsidRPr="00D4353B">
              <w:rPr>
                <w:rFonts w:asciiTheme="majorBidi" w:hAnsiTheme="majorBidi"/>
                <w:cs/>
              </w:rPr>
              <w:t>ที่คาดว่าจะไม่ได้ใช้</w:t>
            </w:r>
          </w:p>
        </w:tc>
        <w:tc>
          <w:tcPr>
            <w:tcW w:w="1170" w:type="dxa"/>
            <w:shd w:val="clear" w:color="auto" w:fill="auto"/>
          </w:tcPr>
          <w:p w14:paraId="4358BAE8" w14:textId="580A4D27" w:rsidR="003C6E98" w:rsidRPr="00D4353B" w:rsidRDefault="009D409E" w:rsidP="00515284">
            <w:pPr>
              <w:tabs>
                <w:tab w:val="decimal" w:pos="1083"/>
              </w:tabs>
              <w:ind w:right="90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  <w:cs/>
              </w:rPr>
              <w:t>4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156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887</w:t>
            </w:r>
          </w:p>
        </w:tc>
        <w:tc>
          <w:tcPr>
            <w:tcW w:w="90" w:type="dxa"/>
          </w:tcPr>
          <w:p w14:paraId="3E071E5D" w14:textId="77777777" w:rsidR="003C6E98" w:rsidRPr="00D4353B" w:rsidRDefault="003C6E98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3224A596" w14:textId="7DD6A5B5" w:rsidR="003C6E98" w:rsidRPr="00D4353B" w:rsidRDefault="008F0D23" w:rsidP="00B24768">
            <w:pPr>
              <w:tabs>
                <w:tab w:val="decimal" w:pos="1173"/>
              </w:tabs>
              <w:ind w:right="63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</w:t>
            </w:r>
            <w:r w:rsidR="00235D70">
              <w:rPr>
                <w:rFonts w:asciiTheme="majorBidi" w:hAnsiTheme="majorBidi" w:cstheme="majorBidi"/>
              </w:rPr>
              <w:t>586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="00235D70">
              <w:rPr>
                <w:rFonts w:asciiTheme="majorBidi" w:hAnsiTheme="majorBidi" w:cstheme="majorBidi"/>
              </w:rPr>
              <w:t>418</w:t>
            </w:r>
          </w:p>
        </w:tc>
        <w:tc>
          <w:tcPr>
            <w:tcW w:w="90" w:type="dxa"/>
          </w:tcPr>
          <w:p w14:paraId="42F13020" w14:textId="77777777" w:rsidR="003C6E98" w:rsidRPr="00D4353B" w:rsidRDefault="003C6E98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39D02427" w14:textId="4355D943" w:rsidR="003C6E98" w:rsidRPr="00D4353B" w:rsidRDefault="006E1BC6" w:rsidP="006E1BC6">
            <w:pPr>
              <w:tabs>
                <w:tab w:val="decimal" w:pos="62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107AE8F" w14:textId="77777777" w:rsidR="003C6E98" w:rsidRPr="00D4353B" w:rsidRDefault="003C6E98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1EC054E1" w14:textId="78FA1D69" w:rsidR="003C6E98" w:rsidRPr="00D4353B" w:rsidRDefault="006E1BC6" w:rsidP="006E1BC6">
            <w:pPr>
              <w:tabs>
                <w:tab w:val="decimal" w:pos="62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-</w:t>
            </w:r>
          </w:p>
        </w:tc>
      </w:tr>
      <w:tr w:rsidR="009D409E" w:rsidRPr="00D4353B" w14:paraId="54F59375" w14:textId="77777777" w:rsidTr="00661F9D">
        <w:trPr>
          <w:trHeight w:val="144"/>
        </w:trPr>
        <w:tc>
          <w:tcPr>
            <w:tcW w:w="3870" w:type="dxa"/>
          </w:tcPr>
          <w:p w14:paraId="3FE0C695" w14:textId="18263B19" w:rsidR="009D409E" w:rsidRPr="00D4353B" w:rsidRDefault="009D409E" w:rsidP="007E4B2A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hAnsi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ค่าใช้จ่ายที่ถือเป</w:t>
            </w:r>
            <w:r w:rsidR="00AC509E" w:rsidRPr="00D4353B">
              <w:rPr>
                <w:rFonts w:asciiTheme="majorBidi" w:hAnsiTheme="majorBidi" w:hint="cs"/>
                <w:cs/>
              </w:rPr>
              <w:t>็</w:t>
            </w:r>
            <w:r w:rsidRPr="00D4353B">
              <w:rPr>
                <w:rFonts w:asciiTheme="majorBidi" w:hAnsiTheme="majorBidi"/>
                <w:cs/>
              </w:rPr>
              <w:t>นรายจ่ายทางภาษีได้เพิ่มขึ้น</w:t>
            </w:r>
          </w:p>
        </w:tc>
        <w:tc>
          <w:tcPr>
            <w:tcW w:w="1170" w:type="dxa"/>
            <w:shd w:val="clear" w:color="auto" w:fill="auto"/>
          </w:tcPr>
          <w:p w14:paraId="2D2F0ABC" w14:textId="25EA0286" w:rsidR="009D409E" w:rsidRPr="00D4353B" w:rsidRDefault="009D409E" w:rsidP="00515284">
            <w:pPr>
              <w:tabs>
                <w:tab w:val="decimal" w:pos="1083"/>
              </w:tabs>
              <w:ind w:right="90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(724,831)</w:t>
            </w:r>
          </w:p>
        </w:tc>
        <w:tc>
          <w:tcPr>
            <w:tcW w:w="90" w:type="dxa"/>
          </w:tcPr>
          <w:p w14:paraId="00BBA884" w14:textId="77777777" w:rsidR="009D409E" w:rsidRPr="00D4353B" w:rsidRDefault="009D409E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3A3C77BE" w14:textId="43466223" w:rsidR="009D409E" w:rsidRPr="00D4353B" w:rsidRDefault="008F0D23" w:rsidP="008F0D23">
            <w:pPr>
              <w:tabs>
                <w:tab w:val="decimal" w:pos="1173"/>
              </w:tabs>
              <w:ind w:right="63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(497,770)</w:t>
            </w:r>
          </w:p>
        </w:tc>
        <w:tc>
          <w:tcPr>
            <w:tcW w:w="90" w:type="dxa"/>
          </w:tcPr>
          <w:p w14:paraId="3CCA78CF" w14:textId="77777777" w:rsidR="009D409E" w:rsidRPr="00D4353B" w:rsidRDefault="009D409E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3E8978C3" w14:textId="317EC4F4" w:rsidR="009D409E" w:rsidRPr="00D4353B" w:rsidRDefault="009D409E" w:rsidP="00732164">
            <w:pPr>
              <w:tabs>
                <w:tab w:val="decimal" w:pos="990"/>
              </w:tabs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(34,646)</w:t>
            </w:r>
          </w:p>
        </w:tc>
        <w:tc>
          <w:tcPr>
            <w:tcW w:w="90" w:type="dxa"/>
            <w:shd w:val="clear" w:color="auto" w:fill="auto"/>
          </w:tcPr>
          <w:p w14:paraId="3AEAA955" w14:textId="77777777" w:rsidR="009D409E" w:rsidRPr="00D4353B" w:rsidRDefault="009D409E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576EE936" w14:textId="112053A5" w:rsidR="009D409E" w:rsidRPr="00D4353B" w:rsidRDefault="00BB3093" w:rsidP="00BB3093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4353B">
              <w:rPr>
                <w:rFonts w:asciiTheme="minorBidi" w:hAnsiTheme="minorBidi" w:cstheme="minorBidi"/>
              </w:rPr>
              <w:t>(14,336)</w:t>
            </w:r>
          </w:p>
        </w:tc>
      </w:tr>
      <w:tr w:rsidR="007E4B2A" w:rsidRPr="00D4353B" w14:paraId="5FBEEC6B" w14:textId="77777777" w:rsidTr="00661F9D">
        <w:trPr>
          <w:trHeight w:val="144"/>
        </w:trPr>
        <w:tc>
          <w:tcPr>
            <w:tcW w:w="3870" w:type="dxa"/>
          </w:tcPr>
          <w:p w14:paraId="58B9C8DF" w14:textId="7F86B3D4" w:rsidR="007E4B2A" w:rsidRPr="00D4353B" w:rsidRDefault="00C339D1" w:rsidP="007E4B2A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ผลกระทบทางภาษีสำหรับค่าใช้จ่ายที่ไม่สามารถ</w:t>
            </w:r>
          </w:p>
        </w:tc>
        <w:tc>
          <w:tcPr>
            <w:tcW w:w="1170" w:type="dxa"/>
            <w:shd w:val="clear" w:color="auto" w:fill="auto"/>
          </w:tcPr>
          <w:p w14:paraId="6A5C08DF" w14:textId="77777777" w:rsidR="007E4B2A" w:rsidRPr="00D4353B" w:rsidRDefault="007E4B2A" w:rsidP="00515284">
            <w:pPr>
              <w:tabs>
                <w:tab w:val="decimal" w:pos="1083"/>
              </w:tabs>
              <w:ind w:right="90"/>
              <w:rPr>
                <w:rFonts w:asciiTheme="majorBidi" w:hAnsiTheme="majorBidi"/>
              </w:rPr>
            </w:pPr>
          </w:p>
        </w:tc>
        <w:tc>
          <w:tcPr>
            <w:tcW w:w="90" w:type="dxa"/>
          </w:tcPr>
          <w:p w14:paraId="67CD487F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49632925" w14:textId="77777777" w:rsidR="007E4B2A" w:rsidRPr="00D4353B" w:rsidRDefault="007E4B2A" w:rsidP="007E4B2A">
            <w:pPr>
              <w:tabs>
                <w:tab w:val="decimal" w:pos="902"/>
              </w:tabs>
              <w:ind w:right="63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C2E57B0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18E706AE" w14:textId="4FA466CC" w:rsidR="007E4B2A" w:rsidRPr="00D4353B" w:rsidRDefault="007E4B2A" w:rsidP="00732164">
            <w:pPr>
              <w:tabs>
                <w:tab w:val="decimal" w:pos="99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71F811E8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54D3E32C" w14:textId="1BE7BA33" w:rsidR="007E4B2A" w:rsidRPr="00D4353B" w:rsidRDefault="007E4B2A" w:rsidP="00093AE6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</w:p>
        </w:tc>
      </w:tr>
      <w:tr w:rsidR="007E4B2A" w:rsidRPr="00D4353B" w14:paraId="1C1AA286" w14:textId="77777777" w:rsidTr="00661F9D">
        <w:trPr>
          <w:trHeight w:val="144"/>
        </w:trPr>
        <w:tc>
          <w:tcPr>
            <w:tcW w:w="3870" w:type="dxa"/>
          </w:tcPr>
          <w:p w14:paraId="3A80B21E" w14:textId="75C9E7C7" w:rsidR="007E4B2A" w:rsidRPr="00D4353B" w:rsidRDefault="007E4B2A" w:rsidP="007E4B2A">
            <w:pPr>
              <w:tabs>
                <w:tab w:val="left" w:pos="-3402"/>
                <w:tab w:val="left" w:pos="-3261"/>
                <w:tab w:val="left" w:pos="-3119"/>
              </w:tabs>
              <w:ind w:left="180" w:right="63"/>
              <w:jc w:val="thaiDistribute"/>
              <w:rPr>
                <w:rFonts w:asciiTheme="majorBidi" w:hAnsi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หักเป็นค่าใช้จ่ายในทางภาษี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63DFC4A" w14:textId="0D0420B5" w:rsidR="007E4B2A" w:rsidRPr="00D4353B" w:rsidRDefault="009D409E" w:rsidP="00515284">
            <w:pPr>
              <w:tabs>
                <w:tab w:val="decimal" w:pos="1083"/>
              </w:tabs>
              <w:ind w:right="90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  <w:cs/>
              </w:rPr>
              <w:t>263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240</w:t>
            </w:r>
          </w:p>
        </w:tc>
        <w:tc>
          <w:tcPr>
            <w:tcW w:w="90" w:type="dxa"/>
          </w:tcPr>
          <w:p w14:paraId="4304A974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4E5A9AC" w14:textId="691E5F2C" w:rsidR="007E4B2A" w:rsidRPr="00D4353B" w:rsidRDefault="008F0D23" w:rsidP="007E4B2A">
            <w:pPr>
              <w:tabs>
                <w:tab w:val="decimal" w:pos="1173"/>
              </w:tabs>
              <w:ind w:right="63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902,</w:t>
            </w:r>
            <w:r w:rsidR="00235D70">
              <w:rPr>
                <w:rFonts w:asciiTheme="majorBidi" w:hAnsiTheme="majorBidi" w:cstheme="majorBidi"/>
              </w:rPr>
              <w:t>227</w:t>
            </w:r>
          </w:p>
        </w:tc>
        <w:tc>
          <w:tcPr>
            <w:tcW w:w="90" w:type="dxa"/>
          </w:tcPr>
          <w:p w14:paraId="19AAFFDB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0263C44" w14:textId="22B565F8" w:rsidR="007E4B2A" w:rsidRPr="00D4353B" w:rsidRDefault="009D409E" w:rsidP="00732164">
            <w:pPr>
              <w:tabs>
                <w:tab w:val="decimal" w:pos="990"/>
              </w:tabs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cs/>
              </w:rPr>
              <w:t>242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 w:cstheme="majorBidi"/>
                <w:cs/>
              </w:rPr>
              <w:t>357</w:t>
            </w:r>
          </w:p>
        </w:tc>
        <w:tc>
          <w:tcPr>
            <w:tcW w:w="90" w:type="dxa"/>
            <w:shd w:val="clear" w:color="auto" w:fill="auto"/>
          </w:tcPr>
          <w:p w14:paraId="65E2D005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49534F6B" w14:textId="2068026C" w:rsidR="007E4B2A" w:rsidRPr="00D4353B" w:rsidRDefault="00BB3093" w:rsidP="00093AE6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>511,441</w:t>
            </w:r>
          </w:p>
        </w:tc>
      </w:tr>
      <w:tr w:rsidR="007E4B2A" w:rsidRPr="00D4353B" w14:paraId="193F04B1" w14:textId="77777777" w:rsidTr="00661F9D">
        <w:trPr>
          <w:trHeight w:val="144"/>
        </w:trPr>
        <w:tc>
          <w:tcPr>
            <w:tcW w:w="3870" w:type="dxa"/>
          </w:tcPr>
          <w:p w14:paraId="0512DD28" w14:textId="19F6E4DD" w:rsidR="007E4B2A" w:rsidRPr="00D4353B" w:rsidRDefault="007E4B2A" w:rsidP="007E4B2A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 w:firstLine="1"/>
              <w:jc w:val="thaiDistribute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ค่าใช้จ่ายภาษีเงินได้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FBAECB2" w14:textId="5BBE5486" w:rsidR="007E4B2A" w:rsidRPr="00D4353B" w:rsidRDefault="00F03D1F" w:rsidP="00515284">
            <w:pPr>
              <w:tabs>
                <w:tab w:val="decimal" w:pos="1083"/>
              </w:tabs>
              <w:ind w:right="90"/>
              <w:rPr>
                <w:rFonts w:asciiTheme="majorBidi" w:hAnsi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11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708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827</w:t>
            </w:r>
          </w:p>
        </w:tc>
        <w:tc>
          <w:tcPr>
            <w:tcW w:w="90" w:type="dxa"/>
            <w:vAlign w:val="center"/>
          </w:tcPr>
          <w:p w14:paraId="0117461B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4E91A53" w14:textId="200868A3" w:rsidR="007E4B2A" w:rsidRPr="00D4353B" w:rsidRDefault="007E4B2A" w:rsidP="007E4B2A">
            <w:pPr>
              <w:tabs>
                <w:tab w:val="decimal" w:pos="1173"/>
              </w:tabs>
              <w:ind w:right="63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19,157,935</w:t>
            </w:r>
          </w:p>
        </w:tc>
        <w:tc>
          <w:tcPr>
            <w:tcW w:w="90" w:type="dxa"/>
          </w:tcPr>
          <w:p w14:paraId="2DA3DBEA" w14:textId="77777777" w:rsidR="007E4B2A" w:rsidRPr="00D4353B" w:rsidRDefault="007E4B2A" w:rsidP="007E4B2A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386578" w14:textId="6806D28B" w:rsidR="007E4B2A" w:rsidRPr="00D4353B" w:rsidRDefault="00954F8A" w:rsidP="00732164">
            <w:pPr>
              <w:tabs>
                <w:tab w:val="decimal" w:pos="990"/>
              </w:tabs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2,513,856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8996EAE" w14:textId="77777777" w:rsidR="007E4B2A" w:rsidRPr="00D4353B" w:rsidRDefault="007E4B2A" w:rsidP="007E4B2A">
            <w:pPr>
              <w:tabs>
                <w:tab w:val="decimal" w:pos="902"/>
              </w:tabs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37EAFF" w14:textId="5D3D3599" w:rsidR="007E4B2A" w:rsidRPr="00D4353B" w:rsidRDefault="007E4B2A" w:rsidP="00093AE6">
            <w:pPr>
              <w:tabs>
                <w:tab w:val="decimal" w:pos="107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4353B">
              <w:rPr>
                <w:rFonts w:asciiTheme="minorBidi" w:hAnsiTheme="minorBidi" w:cstheme="minorBidi"/>
              </w:rPr>
              <w:t xml:space="preserve"> 4,767,452 </w:t>
            </w:r>
          </w:p>
        </w:tc>
      </w:tr>
      <w:tr w:rsidR="007E4B2A" w:rsidRPr="00D4353B" w14:paraId="7FA5D2C4" w14:textId="77777777" w:rsidTr="00661F9D">
        <w:trPr>
          <w:trHeight w:val="144"/>
        </w:trPr>
        <w:tc>
          <w:tcPr>
            <w:tcW w:w="3870" w:type="dxa"/>
          </w:tcPr>
          <w:p w14:paraId="21A3BBCA" w14:textId="77777777" w:rsidR="007E4B2A" w:rsidRPr="00D4353B" w:rsidRDefault="007E4B2A" w:rsidP="007E4B2A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-180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cs/>
              </w:rPr>
              <w:t>อัตราภาษีเงินได้ที่แท้จริง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14:paraId="216804C8" w14:textId="4FB6C225" w:rsidR="007E4B2A" w:rsidRPr="00D4353B" w:rsidRDefault="008D112E" w:rsidP="007E4B2A">
            <w:pPr>
              <w:jc w:val="center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 xml:space="preserve">ร้อยละ </w:t>
            </w:r>
            <w:r w:rsidR="00954F8A" w:rsidRPr="00D4353B">
              <w:rPr>
                <w:rFonts w:asciiTheme="majorBidi" w:hAnsiTheme="majorBidi"/>
              </w:rPr>
              <w:t>29</w:t>
            </w:r>
          </w:p>
        </w:tc>
        <w:tc>
          <w:tcPr>
            <w:tcW w:w="90" w:type="dxa"/>
          </w:tcPr>
          <w:p w14:paraId="2E8C42AD" w14:textId="77777777" w:rsidR="007E4B2A" w:rsidRPr="00D4353B" w:rsidRDefault="007E4B2A" w:rsidP="007E4B2A">
            <w:pPr>
              <w:tabs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center"/>
          </w:tcPr>
          <w:p w14:paraId="55E6AE67" w14:textId="71E49082" w:rsidR="007E4B2A" w:rsidRPr="00D4353B" w:rsidRDefault="007E4B2A" w:rsidP="007E4B2A">
            <w:pPr>
              <w:jc w:val="center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 xml:space="preserve">ร้อยละ </w:t>
            </w:r>
            <w:r w:rsidRPr="00D4353B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90" w:type="dxa"/>
          </w:tcPr>
          <w:p w14:paraId="0DBD912B" w14:textId="77777777" w:rsidR="007E4B2A" w:rsidRPr="00D4353B" w:rsidRDefault="007E4B2A" w:rsidP="007E4B2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s/>
                <w:lang w:val="af-ZA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C76D9BD" w14:textId="2312935A" w:rsidR="007E4B2A" w:rsidRPr="00D4353B" w:rsidRDefault="00671249" w:rsidP="007E4B2A">
            <w:pPr>
              <w:jc w:val="center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 xml:space="preserve">ร้อยละ </w:t>
            </w:r>
            <w:r w:rsidR="00954F8A" w:rsidRPr="00D4353B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368C0D90" w14:textId="77777777" w:rsidR="007E4B2A" w:rsidRPr="00D4353B" w:rsidRDefault="007E4B2A" w:rsidP="007E4B2A">
            <w:pPr>
              <w:tabs>
                <w:tab w:val="decimal" w:pos="902"/>
                <w:tab w:val="left" w:pos="1080"/>
              </w:tabs>
              <w:ind w:left="-90" w:right="63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5F1285A" w14:textId="3928EE23" w:rsidR="007E4B2A" w:rsidRPr="00D4353B" w:rsidRDefault="007E4B2A" w:rsidP="007E4B2A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 xml:space="preserve">ร้อยละ </w:t>
            </w:r>
            <w:r w:rsidRPr="00D4353B">
              <w:rPr>
                <w:rFonts w:asciiTheme="majorBidi" w:hAnsiTheme="majorBidi" w:cstheme="majorBidi"/>
              </w:rPr>
              <w:t>2</w:t>
            </w:r>
          </w:p>
        </w:tc>
      </w:tr>
    </w:tbl>
    <w:p w14:paraId="159A1F6B" w14:textId="77777777" w:rsidR="002D23E0" w:rsidRPr="00D4353B" w:rsidRDefault="002D23E0" w:rsidP="00907685">
      <w:pPr>
        <w:overflowPunct/>
        <w:autoSpaceDE/>
        <w:autoSpaceDN/>
        <w:adjustRightInd/>
        <w:spacing w:before="360"/>
        <w:ind w:left="547" w:right="63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94AD8B6" w14:textId="77777777" w:rsidR="003D364F" w:rsidRPr="00D4353B" w:rsidRDefault="003D364F" w:rsidP="003D364F">
      <w:pPr>
        <w:overflowPunct/>
        <w:autoSpaceDE/>
        <w:autoSpaceDN/>
        <w:adjustRightInd/>
        <w:spacing w:before="360"/>
        <w:ind w:left="547" w:right="63" w:hanging="547"/>
        <w:textAlignment w:val="auto"/>
        <w:rPr>
          <w:rFonts w:asciiTheme="majorBidi" w:hAnsi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lastRenderedPageBreak/>
        <w:t>15</w:t>
      </w:r>
      <w:r w:rsidRPr="00D4353B">
        <w:rPr>
          <w:rFonts w:asciiTheme="majorBidi" w:hAnsiTheme="majorBidi" w:cstheme="majorBidi" w:hint="cs"/>
          <w:b/>
          <w:bCs/>
          <w:sz w:val="32"/>
          <w:szCs w:val="32"/>
          <w:cs/>
        </w:rPr>
        <w:t>.</w:t>
      </w:r>
      <w:r w:rsidRPr="00D4353B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D4353B">
        <w:rPr>
          <w:rFonts w:asciiTheme="majorBidi" w:hAnsiTheme="majorBidi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14:paraId="17686B27" w14:textId="73B8D53E" w:rsidR="003D364F" w:rsidRPr="00D4353B" w:rsidRDefault="003D364F" w:rsidP="003D364F">
      <w:pPr>
        <w:tabs>
          <w:tab w:val="left" w:pos="-3261"/>
        </w:tabs>
        <w:overflowPunct/>
        <w:autoSpaceDE/>
        <w:autoSpaceDN/>
        <w:adjustRightInd/>
        <w:ind w:left="547" w:right="43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ณ วันที่ </w:t>
      </w:r>
      <w:r w:rsidRPr="00D4353B">
        <w:rPr>
          <w:rFonts w:ascii="Angsana New" w:hAnsi="Angsana New"/>
          <w:sz w:val="32"/>
          <w:szCs w:val="32"/>
        </w:rPr>
        <w:t>31</w:t>
      </w:r>
      <w:r w:rsidRPr="00D4353B">
        <w:rPr>
          <w:rFonts w:ascii="Angsana New" w:hAnsi="Angsana New" w:hint="cs"/>
          <w:sz w:val="32"/>
          <w:szCs w:val="32"/>
          <w:cs/>
        </w:rPr>
        <w:t xml:space="preserve"> ธันวาคม</w:t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D4353B">
        <w:rPr>
          <w:rFonts w:ascii="Angsana New" w:hAnsi="Angsana New"/>
          <w:sz w:val="32"/>
          <w:szCs w:val="32"/>
        </w:rPr>
        <w:t>2566</w:t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 กลุ่มบริษัทมีเงินกู้ยืมระยะสั้นจากสถาบันการเงิน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>แห่งหนึ่ง</w:t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จำนวน </w:t>
      </w:r>
      <w:r w:rsidRPr="00D4353B">
        <w:rPr>
          <w:rFonts w:ascii="Angsana New" w:hAnsi="Angsana New"/>
          <w:sz w:val="32"/>
          <w:szCs w:val="32"/>
        </w:rPr>
        <w:t>130</w:t>
      </w:r>
      <w:r w:rsidRPr="00D4353B">
        <w:rPr>
          <w:rFonts w:ascii="Angsana New" w:hAnsi="Angsana New"/>
          <w:sz w:val="32"/>
          <w:szCs w:val="32"/>
          <w:lang w:val="en-GB"/>
        </w:rPr>
        <w:t>.</w:t>
      </w:r>
      <w:r w:rsidRPr="00D4353B">
        <w:rPr>
          <w:rFonts w:ascii="Angsana New" w:hAnsi="Angsana New"/>
          <w:sz w:val="32"/>
          <w:szCs w:val="32"/>
        </w:rPr>
        <w:t>00</w:t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 ล้านบาท  มีอัตราดอกเบี้ยร้อยละ </w:t>
      </w:r>
      <w:r w:rsidRPr="00D4353B">
        <w:rPr>
          <w:rFonts w:ascii="Angsana New" w:hAnsi="Angsana New"/>
          <w:sz w:val="32"/>
          <w:szCs w:val="32"/>
        </w:rPr>
        <w:t>1</w:t>
      </w:r>
      <w:r w:rsidRPr="00D4353B">
        <w:rPr>
          <w:rFonts w:ascii="Angsana New" w:hAnsi="Angsana New"/>
          <w:sz w:val="32"/>
          <w:szCs w:val="32"/>
          <w:lang w:val="en-GB"/>
        </w:rPr>
        <w:t>.</w:t>
      </w:r>
      <w:r w:rsidR="00AD6685" w:rsidRPr="00D4353B">
        <w:rPr>
          <w:rFonts w:ascii="Angsana New" w:hAnsi="Angsana New"/>
          <w:sz w:val="32"/>
          <w:szCs w:val="32"/>
        </w:rPr>
        <w:t>4</w:t>
      </w:r>
      <w:r w:rsidRPr="00D4353B">
        <w:rPr>
          <w:rFonts w:ascii="Angsana New" w:hAnsi="Angsana New"/>
          <w:sz w:val="32"/>
          <w:szCs w:val="32"/>
        </w:rPr>
        <w:t>0</w:t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 ต่อปี ครบกำหนดชำระ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>ในเดือน</w:t>
      </w:r>
      <w:r w:rsidR="00AD6685" w:rsidRPr="00D4353B">
        <w:rPr>
          <w:rFonts w:ascii="Angsana New" w:hAnsi="Angsana New" w:hint="cs"/>
          <w:sz w:val="32"/>
          <w:szCs w:val="32"/>
          <w:cs/>
          <w:lang w:val="en-GB"/>
        </w:rPr>
        <w:t>มิถุนายน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Pr="00D4353B">
        <w:rPr>
          <w:rFonts w:ascii="Angsana New" w:hAnsi="Angsana New"/>
          <w:sz w:val="32"/>
          <w:szCs w:val="32"/>
        </w:rPr>
        <w:t>256</w:t>
      </w:r>
      <w:r w:rsidR="00AD6685" w:rsidRPr="00D4353B">
        <w:rPr>
          <w:rFonts w:ascii="Angsana New" w:hAnsi="Angsana New"/>
          <w:sz w:val="32"/>
          <w:szCs w:val="32"/>
        </w:rPr>
        <w:t>7</w:t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 เงินกู้ยืมระยะสั้นดังกล่าวค้ำประกันโดย</w:t>
      </w:r>
      <w:r w:rsidRPr="00D4353B">
        <w:rPr>
          <w:rFonts w:ascii="Angsana New" w:hAnsi="Angsana New" w:hint="cs"/>
          <w:sz w:val="32"/>
          <w:szCs w:val="32"/>
          <w:cs/>
          <w:lang w:val="en-GB"/>
        </w:rPr>
        <w:t>บริษัทใหญ่ลำดับสูงสุดของกลุ่มบริษัท</w:t>
      </w:r>
      <w:r w:rsidRPr="00D4353B">
        <w:rPr>
          <w:rFonts w:ascii="Angsana New" w:hAnsi="Angsana New"/>
          <w:sz w:val="32"/>
          <w:szCs w:val="32"/>
          <w:lang w:val="en-GB"/>
        </w:rPr>
        <w:t xml:space="preserve"> (</w:t>
      </w:r>
      <w:r w:rsidRPr="00D4353B">
        <w:rPr>
          <w:rFonts w:ascii="Angsana New" w:hAnsi="Angsana New"/>
          <w:sz w:val="32"/>
          <w:szCs w:val="32"/>
        </w:rPr>
        <w:t xml:space="preserve">2565 : </w:t>
      </w:r>
      <w:r w:rsidRPr="00D4353B">
        <w:rPr>
          <w:rFonts w:ascii="Angsana New" w:hAnsi="Angsana New" w:hint="cs"/>
          <w:sz w:val="32"/>
          <w:szCs w:val="32"/>
          <w:cs/>
        </w:rPr>
        <w:t>ไม่มี)</w:t>
      </w:r>
    </w:p>
    <w:p w14:paraId="233C31B5" w14:textId="0EB69D5A" w:rsidR="007403A4" w:rsidRPr="00D4353B" w:rsidRDefault="003D364F" w:rsidP="00907685">
      <w:pPr>
        <w:overflowPunct/>
        <w:autoSpaceDE/>
        <w:autoSpaceDN/>
        <w:adjustRightInd/>
        <w:spacing w:before="360"/>
        <w:ind w:left="547" w:right="63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16</w:t>
      </w:r>
      <w:r w:rsidR="007403A4" w:rsidRPr="00D4353B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403A4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7403A4" w:rsidRPr="00D4353B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เจ้าหนี้การค้าและเจ้าหนี้หมุนเวียนอื่น</w:t>
      </w:r>
    </w:p>
    <w:p w14:paraId="574BB5A8" w14:textId="5709008D" w:rsidR="007403A4" w:rsidRPr="00D4353B" w:rsidRDefault="007403A4" w:rsidP="00CB49D5">
      <w:pPr>
        <w:overflowPunct/>
        <w:autoSpaceDE/>
        <w:autoSpaceDN/>
        <w:adjustRightInd/>
        <w:ind w:left="547" w:right="58"/>
        <w:jc w:val="thaiDistribute"/>
        <w:textAlignment w:val="auto"/>
        <w:rPr>
          <w:rFonts w:asciiTheme="majorBidi" w:hAnsiTheme="majorBidi" w:cstheme="majorBidi"/>
          <w:spacing w:val="-6"/>
          <w:sz w:val="32"/>
          <w:szCs w:val="32"/>
        </w:rPr>
      </w:pPr>
      <w:r w:rsidRPr="00D4353B">
        <w:rPr>
          <w:rFonts w:asciiTheme="majorBidi" w:hAnsiTheme="majorBidi" w:cstheme="majorBidi"/>
          <w:spacing w:val="-6"/>
          <w:sz w:val="32"/>
          <w:szCs w:val="32"/>
          <w:cs/>
        </w:rPr>
        <w:t>เจ้าหนี้การค้าและเจ้าหนี้หมุนเวียนอื่น</w:t>
      </w:r>
      <w:r w:rsidR="00713D72" w:rsidRPr="00D4353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713D72" w:rsidRPr="00D4353B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ณ วันที่ </w:t>
      </w:r>
      <w:r w:rsidR="00936B0F" w:rsidRPr="00D4353B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713D72" w:rsidRPr="00D4353B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713D72" w:rsidRPr="00D4353B">
        <w:rPr>
          <w:rFonts w:asciiTheme="majorBidi" w:hAnsiTheme="majorBidi" w:cstheme="majorBidi" w:hint="cs"/>
          <w:spacing w:val="-6"/>
          <w:sz w:val="32"/>
          <w:szCs w:val="32"/>
          <w:cs/>
        </w:rPr>
        <w:t>ธันวาคม</w:t>
      </w:r>
      <w:r w:rsidRPr="00D4353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FE64A9" w:rsidRPr="00D4353B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ประกอบด้วย</w:t>
      </w:r>
    </w:p>
    <w:p w14:paraId="0E84E41F" w14:textId="77777777" w:rsidR="007403A4" w:rsidRPr="00D4353B" w:rsidRDefault="007403A4" w:rsidP="00C57971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D4353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26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2"/>
        <w:gridCol w:w="810"/>
        <w:gridCol w:w="1260"/>
        <w:gridCol w:w="90"/>
        <w:gridCol w:w="1252"/>
        <w:gridCol w:w="8"/>
        <w:gridCol w:w="82"/>
        <w:gridCol w:w="8"/>
        <w:gridCol w:w="1170"/>
        <w:gridCol w:w="90"/>
        <w:gridCol w:w="1173"/>
      </w:tblGrid>
      <w:tr w:rsidR="003E6D5C" w:rsidRPr="00D4353B" w14:paraId="5DD8472D" w14:textId="77777777" w:rsidTr="003E6D5C">
        <w:trPr>
          <w:cantSplit/>
        </w:trPr>
        <w:tc>
          <w:tcPr>
            <w:tcW w:w="3322" w:type="dxa"/>
          </w:tcPr>
          <w:p w14:paraId="648B344D" w14:textId="77777777" w:rsidR="003E6D5C" w:rsidRPr="00D4353B" w:rsidRDefault="003E6D5C" w:rsidP="00F13C13">
            <w:pPr>
              <w:overflowPunct/>
              <w:autoSpaceDE/>
              <w:autoSpaceDN/>
              <w:adjustRightInd/>
              <w:ind w:right="58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10BBDDF6" w14:textId="2E98459D" w:rsidR="003E6D5C" w:rsidRPr="00D4353B" w:rsidRDefault="003E6D5C" w:rsidP="003E6D5C">
            <w:pPr>
              <w:overflowPunct/>
              <w:autoSpaceDE/>
              <w:autoSpaceDN/>
              <w:adjustRightInd/>
              <w:ind w:left="-18" w:right="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หมายเหตุ</w:t>
            </w:r>
          </w:p>
        </w:tc>
        <w:tc>
          <w:tcPr>
            <w:tcW w:w="2602" w:type="dxa"/>
            <w:gridSpan w:val="3"/>
          </w:tcPr>
          <w:p w14:paraId="4B625B38" w14:textId="03C0A663" w:rsidR="003E6D5C" w:rsidRPr="00D4353B" w:rsidRDefault="003E6D5C" w:rsidP="00F13C1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gridSpan w:val="2"/>
          </w:tcPr>
          <w:p w14:paraId="175246BE" w14:textId="77777777" w:rsidR="003E6D5C" w:rsidRPr="00D4353B" w:rsidRDefault="003E6D5C" w:rsidP="00F13C1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41" w:type="dxa"/>
            <w:gridSpan w:val="4"/>
          </w:tcPr>
          <w:p w14:paraId="4A70A0DE" w14:textId="77777777" w:rsidR="003E6D5C" w:rsidRPr="00D4353B" w:rsidRDefault="003E6D5C" w:rsidP="00F13C1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3E6D5C" w:rsidRPr="00D4353B" w14:paraId="0E278E3B" w14:textId="77777777" w:rsidTr="003E6D5C">
        <w:tc>
          <w:tcPr>
            <w:tcW w:w="3322" w:type="dxa"/>
          </w:tcPr>
          <w:p w14:paraId="4D2F8414" w14:textId="77777777" w:rsidR="003E6D5C" w:rsidRPr="00D4353B" w:rsidRDefault="003E6D5C" w:rsidP="007D568A">
            <w:pPr>
              <w:overflowPunct/>
              <w:autoSpaceDE/>
              <w:autoSpaceDN/>
              <w:adjustRightInd/>
              <w:ind w:right="58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5CA6DA0E" w14:textId="77777777" w:rsidR="003E6D5C" w:rsidRPr="00D4353B" w:rsidRDefault="003E6D5C" w:rsidP="007D568A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</w:tcPr>
          <w:p w14:paraId="32EAE156" w14:textId="673AFA72" w:rsidR="003E6D5C" w:rsidRPr="00D4353B" w:rsidRDefault="003E6D5C" w:rsidP="007D568A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  <w:tc>
          <w:tcPr>
            <w:tcW w:w="90" w:type="dxa"/>
          </w:tcPr>
          <w:p w14:paraId="77D3738F" w14:textId="77777777" w:rsidR="003E6D5C" w:rsidRPr="00D4353B" w:rsidRDefault="003E6D5C" w:rsidP="007D568A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gridSpan w:val="2"/>
          </w:tcPr>
          <w:p w14:paraId="0605348E" w14:textId="7FE5FF07" w:rsidR="003E6D5C" w:rsidRPr="00D4353B" w:rsidRDefault="003E6D5C" w:rsidP="007D568A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5</w:t>
            </w:r>
          </w:p>
        </w:tc>
        <w:tc>
          <w:tcPr>
            <w:tcW w:w="90" w:type="dxa"/>
            <w:gridSpan w:val="2"/>
          </w:tcPr>
          <w:p w14:paraId="10BDEBF4" w14:textId="77777777" w:rsidR="003E6D5C" w:rsidRPr="00D4353B" w:rsidRDefault="003E6D5C" w:rsidP="007D568A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6111A43D" w14:textId="7EB04675" w:rsidR="003E6D5C" w:rsidRPr="00D4353B" w:rsidRDefault="003E6D5C" w:rsidP="007D568A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  <w:tc>
          <w:tcPr>
            <w:tcW w:w="90" w:type="dxa"/>
          </w:tcPr>
          <w:p w14:paraId="7CD6A5A1" w14:textId="77777777" w:rsidR="003E6D5C" w:rsidRPr="00D4353B" w:rsidRDefault="003E6D5C" w:rsidP="007D568A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3" w:type="dxa"/>
          </w:tcPr>
          <w:p w14:paraId="519CF9CA" w14:textId="6D3D8DFB" w:rsidR="003E6D5C" w:rsidRPr="00D4353B" w:rsidRDefault="003E6D5C" w:rsidP="007D568A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5</w:t>
            </w:r>
          </w:p>
        </w:tc>
      </w:tr>
      <w:tr w:rsidR="003E6D5C" w:rsidRPr="00D4353B" w14:paraId="11176FEB" w14:textId="77777777" w:rsidTr="003E6D5C">
        <w:tc>
          <w:tcPr>
            <w:tcW w:w="3322" w:type="dxa"/>
          </w:tcPr>
          <w:p w14:paraId="3D5D77B8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cs/>
              </w:rPr>
              <w:t>เจ้าหนี้การค้า</w:t>
            </w:r>
            <w:r w:rsidRPr="00D4353B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D4353B">
              <w:rPr>
                <w:rFonts w:asciiTheme="majorBidi" w:hAnsiTheme="majorBidi" w:cstheme="majorBidi"/>
              </w:rPr>
              <w:t xml:space="preserve">- </w:t>
            </w:r>
            <w:r w:rsidRPr="00D4353B">
              <w:rPr>
                <w:rFonts w:asciiTheme="majorBidi" w:hAnsiTheme="majorBidi" w:hint="cs"/>
                <w:spacing w:val="-4"/>
                <w:cs/>
              </w:rPr>
              <w:t>บริษัทอื่น</w:t>
            </w:r>
          </w:p>
        </w:tc>
        <w:tc>
          <w:tcPr>
            <w:tcW w:w="810" w:type="dxa"/>
          </w:tcPr>
          <w:p w14:paraId="4ECFB2E7" w14:textId="77777777" w:rsidR="003E6D5C" w:rsidRPr="00D4353B" w:rsidRDefault="003E6D5C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45C69D88" w14:textId="112142C0" w:rsidR="003E6D5C" w:rsidRPr="00D4353B" w:rsidRDefault="00D71B22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15,179,707</w:t>
            </w:r>
          </w:p>
        </w:tc>
        <w:tc>
          <w:tcPr>
            <w:tcW w:w="90" w:type="dxa"/>
          </w:tcPr>
          <w:p w14:paraId="6F9637BB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gridSpan w:val="2"/>
          </w:tcPr>
          <w:p w14:paraId="70E4EC27" w14:textId="61469530" w:rsidR="003E6D5C" w:rsidRPr="00D4353B" w:rsidRDefault="003E6D5C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13,642,871</w:t>
            </w:r>
          </w:p>
        </w:tc>
        <w:tc>
          <w:tcPr>
            <w:tcW w:w="90" w:type="dxa"/>
            <w:gridSpan w:val="2"/>
          </w:tcPr>
          <w:p w14:paraId="194491AD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69556E9" w14:textId="3B919631" w:rsidR="003E6D5C" w:rsidRPr="00D4353B" w:rsidRDefault="00343726" w:rsidP="00894462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5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596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420</w:t>
            </w:r>
          </w:p>
        </w:tc>
        <w:tc>
          <w:tcPr>
            <w:tcW w:w="90" w:type="dxa"/>
          </w:tcPr>
          <w:p w14:paraId="5A342A45" w14:textId="6D6CBFBF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</w:tcPr>
          <w:p w14:paraId="1E467C33" w14:textId="0990FDCE" w:rsidR="003E6D5C" w:rsidRPr="00D4353B" w:rsidRDefault="003E6D5C" w:rsidP="00894462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891,434</w:t>
            </w:r>
          </w:p>
        </w:tc>
      </w:tr>
      <w:tr w:rsidR="003E6D5C" w:rsidRPr="00D4353B" w14:paraId="098B1906" w14:textId="77777777" w:rsidTr="003E6D5C">
        <w:tc>
          <w:tcPr>
            <w:tcW w:w="3322" w:type="dxa"/>
          </w:tcPr>
          <w:p w14:paraId="25A3BAA2" w14:textId="11260074" w:rsidR="003E6D5C" w:rsidRPr="00D4353B" w:rsidRDefault="003E6D5C" w:rsidP="00894462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  <w:cs/>
              </w:rPr>
              <w:t>เจ้าหนี้การค้า</w:t>
            </w:r>
            <w:r w:rsidRPr="00D4353B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D4353B">
              <w:rPr>
                <w:rFonts w:asciiTheme="majorBidi" w:hAnsiTheme="majorBidi" w:cstheme="majorBidi"/>
              </w:rPr>
              <w:t xml:space="preserve">- </w:t>
            </w:r>
            <w:r w:rsidR="0022468D" w:rsidRPr="00D4353B">
              <w:rPr>
                <w:rFonts w:asciiTheme="majorBidi" w:hAnsiTheme="majorBidi" w:hint="cs"/>
                <w:spacing w:val="-4"/>
                <w:cs/>
              </w:rPr>
              <w:t>กิจการ</w:t>
            </w:r>
            <w:r w:rsidRPr="00D4353B">
              <w:rPr>
                <w:rFonts w:asciiTheme="majorBidi" w:hAnsiTheme="majorBidi" w:hint="cs"/>
                <w:spacing w:val="-4"/>
                <w:cs/>
              </w:rPr>
              <w:t>ที่เกี่ยวข้องกัน</w:t>
            </w:r>
          </w:p>
        </w:tc>
        <w:tc>
          <w:tcPr>
            <w:tcW w:w="810" w:type="dxa"/>
          </w:tcPr>
          <w:p w14:paraId="74AF4562" w14:textId="23745E35" w:rsidR="003E6D5C" w:rsidRPr="00D4353B" w:rsidRDefault="003E6D5C" w:rsidP="003E6D5C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5.3</w:t>
            </w:r>
          </w:p>
        </w:tc>
        <w:tc>
          <w:tcPr>
            <w:tcW w:w="1260" w:type="dxa"/>
          </w:tcPr>
          <w:p w14:paraId="153BAD26" w14:textId="7896AAAE" w:rsidR="003E6D5C" w:rsidRPr="00D4353B" w:rsidRDefault="00D71B22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3,327,096</w:t>
            </w:r>
          </w:p>
        </w:tc>
        <w:tc>
          <w:tcPr>
            <w:tcW w:w="90" w:type="dxa"/>
          </w:tcPr>
          <w:p w14:paraId="2D6E4B8B" w14:textId="77777777" w:rsidR="003E6D5C" w:rsidRPr="00D4353B" w:rsidRDefault="003E6D5C" w:rsidP="00894462">
            <w:pPr>
              <w:tabs>
                <w:tab w:val="decimal" w:pos="985"/>
              </w:tabs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gridSpan w:val="2"/>
          </w:tcPr>
          <w:p w14:paraId="7B54EAEF" w14:textId="163EC57F" w:rsidR="003E6D5C" w:rsidRPr="00D4353B" w:rsidRDefault="003E6D5C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2,166,055</w:t>
            </w:r>
          </w:p>
        </w:tc>
        <w:tc>
          <w:tcPr>
            <w:tcW w:w="90" w:type="dxa"/>
            <w:gridSpan w:val="2"/>
          </w:tcPr>
          <w:p w14:paraId="03C5D20E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718270B" w14:textId="234A6DF3" w:rsidR="003E6D5C" w:rsidRPr="00D4353B" w:rsidRDefault="00343726" w:rsidP="00894462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1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906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767</w:t>
            </w:r>
          </w:p>
        </w:tc>
        <w:tc>
          <w:tcPr>
            <w:tcW w:w="90" w:type="dxa"/>
          </w:tcPr>
          <w:p w14:paraId="549EC788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</w:tcPr>
          <w:p w14:paraId="6A5993E1" w14:textId="4260BBED" w:rsidR="003E6D5C" w:rsidRPr="00D4353B" w:rsidRDefault="003E6D5C" w:rsidP="00894462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189,925</w:t>
            </w:r>
          </w:p>
        </w:tc>
      </w:tr>
      <w:tr w:rsidR="003E6D5C" w:rsidRPr="00D4353B" w14:paraId="0A898501" w14:textId="77777777" w:rsidTr="003E6D5C">
        <w:tc>
          <w:tcPr>
            <w:tcW w:w="3322" w:type="dxa"/>
          </w:tcPr>
          <w:p w14:paraId="709C1435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cs/>
              </w:rPr>
              <w:t>เจ้าหนี้อื่น</w:t>
            </w:r>
            <w:r w:rsidRPr="00D4353B">
              <w:rPr>
                <w:rFonts w:asciiTheme="majorBidi" w:hAnsiTheme="majorBidi" w:cstheme="majorBidi"/>
              </w:rPr>
              <w:t xml:space="preserve"> - </w:t>
            </w:r>
            <w:r w:rsidRPr="00D4353B">
              <w:rPr>
                <w:rFonts w:asciiTheme="majorBidi" w:hAnsiTheme="majorBidi" w:hint="cs"/>
                <w:spacing w:val="-4"/>
                <w:cs/>
              </w:rPr>
              <w:t>บริษัทอื่น</w:t>
            </w:r>
          </w:p>
        </w:tc>
        <w:tc>
          <w:tcPr>
            <w:tcW w:w="810" w:type="dxa"/>
          </w:tcPr>
          <w:p w14:paraId="5CF370C6" w14:textId="77777777" w:rsidR="003E6D5C" w:rsidRPr="00D4353B" w:rsidRDefault="003E6D5C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2EC02DD1" w14:textId="345F5017" w:rsidR="003E6D5C" w:rsidRPr="00D4353B" w:rsidRDefault="00D71B22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3,991,557</w:t>
            </w:r>
          </w:p>
        </w:tc>
        <w:tc>
          <w:tcPr>
            <w:tcW w:w="90" w:type="dxa"/>
          </w:tcPr>
          <w:p w14:paraId="1DAA6872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gridSpan w:val="2"/>
          </w:tcPr>
          <w:p w14:paraId="2D7595C3" w14:textId="77D8D5AA" w:rsidR="003E6D5C" w:rsidRPr="00D4353B" w:rsidRDefault="003E6D5C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2,961,975</w:t>
            </w:r>
          </w:p>
        </w:tc>
        <w:tc>
          <w:tcPr>
            <w:tcW w:w="90" w:type="dxa"/>
            <w:gridSpan w:val="2"/>
          </w:tcPr>
          <w:p w14:paraId="12FF2419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611886C8" w14:textId="1FD59024" w:rsidR="003E6D5C" w:rsidRPr="00D4353B" w:rsidRDefault="00343726" w:rsidP="00894462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394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630</w:t>
            </w:r>
          </w:p>
        </w:tc>
        <w:tc>
          <w:tcPr>
            <w:tcW w:w="90" w:type="dxa"/>
          </w:tcPr>
          <w:p w14:paraId="04F78D3D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</w:tcPr>
          <w:p w14:paraId="27F203D3" w14:textId="339B8701" w:rsidR="003E6D5C" w:rsidRPr="00D4353B" w:rsidRDefault="003E6D5C" w:rsidP="00894462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1,267,913</w:t>
            </w:r>
          </w:p>
        </w:tc>
      </w:tr>
      <w:tr w:rsidR="00343726" w:rsidRPr="00D4353B" w14:paraId="3C35E0E9" w14:textId="77777777" w:rsidTr="003E6D5C">
        <w:tc>
          <w:tcPr>
            <w:tcW w:w="3322" w:type="dxa"/>
          </w:tcPr>
          <w:p w14:paraId="769865F4" w14:textId="2FE44A6A" w:rsidR="00343726" w:rsidRPr="00D4353B" w:rsidRDefault="00343726" w:rsidP="00894462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เจ้าหนี้</w:t>
            </w:r>
            <w:r w:rsidRPr="00D4353B">
              <w:rPr>
                <w:rFonts w:asciiTheme="majorBidi" w:hAnsiTheme="majorBidi" w:hint="cs"/>
                <w:cs/>
              </w:rPr>
              <w:t>อื่น</w:t>
            </w:r>
            <w:r w:rsidRPr="00D4353B">
              <w:rPr>
                <w:rFonts w:asciiTheme="majorBidi" w:hAnsiTheme="majorBidi"/>
                <w:cs/>
              </w:rPr>
              <w:t xml:space="preserve"> - </w:t>
            </w:r>
            <w:r w:rsidR="0022468D" w:rsidRPr="00D4353B">
              <w:rPr>
                <w:rFonts w:asciiTheme="majorBidi" w:hAnsiTheme="majorBidi" w:hint="cs"/>
                <w:cs/>
              </w:rPr>
              <w:t>กิจการ</w:t>
            </w:r>
            <w:r w:rsidRPr="00D4353B">
              <w:rPr>
                <w:rFonts w:asciiTheme="majorBidi" w:hAnsiTheme="majorBidi"/>
                <w:cs/>
              </w:rPr>
              <w:t>ที่เกี่ยวข้องกัน</w:t>
            </w:r>
          </w:p>
        </w:tc>
        <w:tc>
          <w:tcPr>
            <w:tcW w:w="810" w:type="dxa"/>
          </w:tcPr>
          <w:p w14:paraId="4F8C291E" w14:textId="14A79A85" w:rsidR="00343726" w:rsidRPr="00D4353B" w:rsidRDefault="004164D4" w:rsidP="004164D4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5.3</w:t>
            </w:r>
          </w:p>
        </w:tc>
        <w:tc>
          <w:tcPr>
            <w:tcW w:w="1260" w:type="dxa"/>
          </w:tcPr>
          <w:p w14:paraId="4F1237E4" w14:textId="47905DFE" w:rsidR="00343726" w:rsidRPr="00D4353B" w:rsidRDefault="00D71B22" w:rsidP="00A550A9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08F7176C" w14:textId="77777777" w:rsidR="00343726" w:rsidRPr="00D4353B" w:rsidRDefault="00343726" w:rsidP="00894462">
            <w:pPr>
              <w:overflowPunct/>
              <w:autoSpaceDE/>
              <w:autoSpaceDN/>
              <w:adjustRightInd/>
              <w:ind w:right="58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gridSpan w:val="2"/>
          </w:tcPr>
          <w:p w14:paraId="0A4A4BCD" w14:textId="2AB97246" w:rsidR="00343726" w:rsidRPr="00D4353B" w:rsidRDefault="00343726" w:rsidP="00343726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  <w:gridSpan w:val="2"/>
          </w:tcPr>
          <w:p w14:paraId="5F4AA879" w14:textId="77777777" w:rsidR="00343726" w:rsidRPr="00D4353B" w:rsidRDefault="00343726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E2E2237" w14:textId="248CA964" w:rsidR="00343726" w:rsidRPr="00D4353B" w:rsidRDefault="00343726" w:rsidP="00894462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/>
                <w:cs/>
              </w:rPr>
            </w:pPr>
            <w:r w:rsidRPr="00D4353B">
              <w:rPr>
                <w:rFonts w:asciiTheme="majorBidi" w:hAnsiTheme="majorBidi"/>
              </w:rPr>
              <w:t>1,309,680</w:t>
            </w:r>
          </w:p>
        </w:tc>
        <w:tc>
          <w:tcPr>
            <w:tcW w:w="90" w:type="dxa"/>
          </w:tcPr>
          <w:p w14:paraId="5AE38646" w14:textId="77777777" w:rsidR="00343726" w:rsidRPr="00D4353B" w:rsidRDefault="00343726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</w:tcPr>
          <w:p w14:paraId="65A313A7" w14:textId="7283C868" w:rsidR="00343726" w:rsidRPr="00D4353B" w:rsidRDefault="00343726" w:rsidP="00343726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-</w:t>
            </w:r>
          </w:p>
        </w:tc>
      </w:tr>
      <w:tr w:rsidR="003E6D5C" w:rsidRPr="00D4353B" w14:paraId="1B18D916" w14:textId="77777777" w:rsidTr="003E6D5C">
        <w:tc>
          <w:tcPr>
            <w:tcW w:w="3322" w:type="dxa"/>
          </w:tcPr>
          <w:p w14:paraId="7D6CE7E0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โบนัสค้างจ่าย</w:t>
            </w:r>
          </w:p>
        </w:tc>
        <w:tc>
          <w:tcPr>
            <w:tcW w:w="810" w:type="dxa"/>
          </w:tcPr>
          <w:p w14:paraId="2E3B6CEE" w14:textId="77777777" w:rsidR="003E6D5C" w:rsidRPr="00D4353B" w:rsidRDefault="003E6D5C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5608717D" w14:textId="37E0524A" w:rsidR="003E6D5C" w:rsidRPr="00D4353B" w:rsidRDefault="008D050E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3,295,500</w:t>
            </w:r>
          </w:p>
        </w:tc>
        <w:tc>
          <w:tcPr>
            <w:tcW w:w="90" w:type="dxa"/>
          </w:tcPr>
          <w:p w14:paraId="1CF69EA8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gridSpan w:val="2"/>
          </w:tcPr>
          <w:p w14:paraId="3C314921" w14:textId="48D29EF2" w:rsidR="003E6D5C" w:rsidRPr="00D4353B" w:rsidRDefault="003E6D5C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6,878,000</w:t>
            </w:r>
          </w:p>
        </w:tc>
        <w:tc>
          <w:tcPr>
            <w:tcW w:w="90" w:type="dxa"/>
            <w:gridSpan w:val="2"/>
          </w:tcPr>
          <w:p w14:paraId="49CF565F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32315D1E" w14:textId="410C501B" w:rsidR="003E6D5C" w:rsidRPr="00D4353B" w:rsidRDefault="008D050E" w:rsidP="00894462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1,377,000</w:t>
            </w:r>
          </w:p>
        </w:tc>
        <w:tc>
          <w:tcPr>
            <w:tcW w:w="90" w:type="dxa"/>
            <w:vAlign w:val="center"/>
          </w:tcPr>
          <w:p w14:paraId="2ACE233D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  <w:vAlign w:val="center"/>
          </w:tcPr>
          <w:p w14:paraId="412A9EBF" w14:textId="69D586C1" w:rsidR="003E6D5C" w:rsidRPr="00D4353B" w:rsidRDefault="003E6D5C" w:rsidP="00894462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2,720,000</w:t>
            </w:r>
          </w:p>
        </w:tc>
      </w:tr>
      <w:tr w:rsidR="003E6D5C" w:rsidRPr="00D4353B" w14:paraId="1FFD37E7" w14:textId="77777777" w:rsidTr="003E6D5C">
        <w:tc>
          <w:tcPr>
            <w:tcW w:w="3322" w:type="dxa"/>
          </w:tcPr>
          <w:p w14:paraId="7BE0FA00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cs/>
              </w:rPr>
              <w:t>ค่าใช้จ่ายค้างจ่าย</w:t>
            </w:r>
          </w:p>
        </w:tc>
        <w:tc>
          <w:tcPr>
            <w:tcW w:w="810" w:type="dxa"/>
          </w:tcPr>
          <w:p w14:paraId="148A5D04" w14:textId="77777777" w:rsidR="003E6D5C" w:rsidRPr="00D4353B" w:rsidRDefault="003E6D5C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00E3D774" w14:textId="5B6ED04D" w:rsidR="003E6D5C" w:rsidRPr="00D4353B" w:rsidRDefault="00D71B22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4,818,843</w:t>
            </w:r>
          </w:p>
        </w:tc>
        <w:tc>
          <w:tcPr>
            <w:tcW w:w="90" w:type="dxa"/>
          </w:tcPr>
          <w:p w14:paraId="3FCD1D96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gridSpan w:val="2"/>
          </w:tcPr>
          <w:p w14:paraId="3AF4CFEC" w14:textId="52EC04F3" w:rsidR="003E6D5C" w:rsidRPr="00D4353B" w:rsidRDefault="003E6D5C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8,018,931</w:t>
            </w:r>
          </w:p>
        </w:tc>
        <w:tc>
          <w:tcPr>
            <w:tcW w:w="90" w:type="dxa"/>
            <w:gridSpan w:val="2"/>
          </w:tcPr>
          <w:p w14:paraId="5CD95A2A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1964D766" w14:textId="0BBC9BB0" w:rsidR="003E6D5C" w:rsidRPr="00D4353B" w:rsidRDefault="002E24C1" w:rsidP="00894462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1,327,714</w:t>
            </w:r>
          </w:p>
        </w:tc>
        <w:tc>
          <w:tcPr>
            <w:tcW w:w="90" w:type="dxa"/>
            <w:vAlign w:val="center"/>
          </w:tcPr>
          <w:p w14:paraId="4CA82B3C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  <w:vAlign w:val="center"/>
          </w:tcPr>
          <w:p w14:paraId="6A8F8C10" w14:textId="682C6FE4" w:rsidR="003E6D5C" w:rsidRPr="00D4353B" w:rsidRDefault="003E6D5C" w:rsidP="00894462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3,240,830</w:t>
            </w:r>
          </w:p>
        </w:tc>
      </w:tr>
      <w:tr w:rsidR="003E6D5C" w:rsidRPr="00D4353B" w14:paraId="2019578F" w14:textId="77777777" w:rsidTr="003E6D5C">
        <w:tc>
          <w:tcPr>
            <w:tcW w:w="3322" w:type="dxa"/>
          </w:tcPr>
          <w:p w14:paraId="5EB57048" w14:textId="029984AD" w:rsidR="003E6D5C" w:rsidRPr="00D4353B" w:rsidRDefault="003E6D5C" w:rsidP="00894462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ดอกเบี้ยค้างจ่าย</w:t>
            </w:r>
          </w:p>
        </w:tc>
        <w:tc>
          <w:tcPr>
            <w:tcW w:w="810" w:type="dxa"/>
          </w:tcPr>
          <w:p w14:paraId="3B210EB9" w14:textId="77777777" w:rsidR="003E6D5C" w:rsidRPr="00D4353B" w:rsidRDefault="003E6D5C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71A15711" w14:textId="4539F769" w:rsidR="003E6D5C" w:rsidRPr="00D4353B" w:rsidRDefault="00D71B22" w:rsidP="00A550A9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55960A01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gridSpan w:val="2"/>
          </w:tcPr>
          <w:p w14:paraId="780AB8AD" w14:textId="24B66D07" w:rsidR="003E6D5C" w:rsidRPr="00D4353B" w:rsidRDefault="003E6D5C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3,518,836</w:t>
            </w:r>
          </w:p>
        </w:tc>
        <w:tc>
          <w:tcPr>
            <w:tcW w:w="90" w:type="dxa"/>
            <w:gridSpan w:val="2"/>
          </w:tcPr>
          <w:p w14:paraId="4E5BCFC4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333E630D" w14:textId="0111DD38" w:rsidR="003E6D5C" w:rsidRPr="00D4353B" w:rsidRDefault="00343726" w:rsidP="00894462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center"/>
          </w:tcPr>
          <w:p w14:paraId="7B6AC32F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  <w:vAlign w:val="center"/>
          </w:tcPr>
          <w:p w14:paraId="49CEDDA1" w14:textId="61583964" w:rsidR="003E6D5C" w:rsidRPr="00D4353B" w:rsidRDefault="003E6D5C" w:rsidP="00894462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</w:tr>
      <w:tr w:rsidR="003E6D5C" w:rsidRPr="00D4353B" w14:paraId="2BED5141" w14:textId="77777777" w:rsidTr="003E6D5C">
        <w:tc>
          <w:tcPr>
            <w:tcW w:w="3322" w:type="dxa"/>
          </w:tcPr>
          <w:p w14:paraId="716DA764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cs/>
              </w:rPr>
              <w:t>รายได้รับล่วงหน้า</w:t>
            </w:r>
          </w:p>
        </w:tc>
        <w:tc>
          <w:tcPr>
            <w:tcW w:w="810" w:type="dxa"/>
          </w:tcPr>
          <w:p w14:paraId="2AEB88BA" w14:textId="77777777" w:rsidR="003E6D5C" w:rsidRPr="00D4353B" w:rsidRDefault="003E6D5C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16BB9C4B" w14:textId="10F76B72" w:rsidR="003E6D5C" w:rsidRPr="00D4353B" w:rsidRDefault="00D71B22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5,849,818</w:t>
            </w:r>
          </w:p>
        </w:tc>
        <w:tc>
          <w:tcPr>
            <w:tcW w:w="90" w:type="dxa"/>
          </w:tcPr>
          <w:p w14:paraId="3667B18E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gridSpan w:val="2"/>
          </w:tcPr>
          <w:p w14:paraId="431352ED" w14:textId="4EDEFF60" w:rsidR="003E6D5C" w:rsidRPr="00D4353B" w:rsidRDefault="003E6D5C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4,637,121</w:t>
            </w:r>
          </w:p>
        </w:tc>
        <w:tc>
          <w:tcPr>
            <w:tcW w:w="90" w:type="dxa"/>
            <w:gridSpan w:val="2"/>
          </w:tcPr>
          <w:p w14:paraId="57612CBB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45FDEB95" w14:textId="0D7D31BF" w:rsidR="003E6D5C" w:rsidRPr="00D4353B" w:rsidRDefault="00343726" w:rsidP="00894462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144,140</w:t>
            </w:r>
          </w:p>
        </w:tc>
        <w:tc>
          <w:tcPr>
            <w:tcW w:w="90" w:type="dxa"/>
            <w:vAlign w:val="center"/>
          </w:tcPr>
          <w:p w14:paraId="39439151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  <w:vAlign w:val="center"/>
          </w:tcPr>
          <w:p w14:paraId="702A9043" w14:textId="3255885B" w:rsidR="003E6D5C" w:rsidRPr="00D4353B" w:rsidRDefault="003E6D5C" w:rsidP="00894462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66,986</w:t>
            </w:r>
          </w:p>
        </w:tc>
      </w:tr>
      <w:tr w:rsidR="00194213" w:rsidRPr="00D4353B" w14:paraId="284EEA75" w14:textId="77777777" w:rsidTr="003E6D5C">
        <w:tc>
          <w:tcPr>
            <w:tcW w:w="3322" w:type="dxa"/>
          </w:tcPr>
          <w:p w14:paraId="0B05CB5D" w14:textId="60FEBEA3" w:rsidR="00194213" w:rsidRPr="00D4353B" w:rsidRDefault="00AB1E95" w:rsidP="00894462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รายได้เงินสนับสนุนงานวิจัยรอรับรู้</w:t>
            </w:r>
          </w:p>
        </w:tc>
        <w:tc>
          <w:tcPr>
            <w:tcW w:w="810" w:type="dxa"/>
          </w:tcPr>
          <w:p w14:paraId="7857567E" w14:textId="77777777" w:rsidR="00194213" w:rsidRPr="00D4353B" w:rsidRDefault="00194213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499E2A51" w14:textId="36048EA2" w:rsidR="00194213" w:rsidRPr="00D4353B" w:rsidRDefault="00D71B22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3,151,680</w:t>
            </w:r>
          </w:p>
        </w:tc>
        <w:tc>
          <w:tcPr>
            <w:tcW w:w="90" w:type="dxa"/>
          </w:tcPr>
          <w:p w14:paraId="53CA39B8" w14:textId="77777777" w:rsidR="00194213" w:rsidRPr="00D4353B" w:rsidRDefault="00194213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gridSpan w:val="2"/>
          </w:tcPr>
          <w:p w14:paraId="10152EF3" w14:textId="3E21F6BD" w:rsidR="00194213" w:rsidRPr="00D4353B" w:rsidRDefault="00AB1E95" w:rsidP="00AB1E95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gridSpan w:val="2"/>
          </w:tcPr>
          <w:p w14:paraId="17B6D15C" w14:textId="77777777" w:rsidR="00194213" w:rsidRPr="00D4353B" w:rsidRDefault="00194213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5B8A68EC" w14:textId="1213D0EF" w:rsidR="00194213" w:rsidRPr="00D4353B" w:rsidRDefault="00343726" w:rsidP="00894462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2,471,395</w:t>
            </w:r>
          </w:p>
        </w:tc>
        <w:tc>
          <w:tcPr>
            <w:tcW w:w="90" w:type="dxa"/>
            <w:vAlign w:val="center"/>
          </w:tcPr>
          <w:p w14:paraId="67E80FE8" w14:textId="77777777" w:rsidR="00194213" w:rsidRPr="00D4353B" w:rsidRDefault="00194213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  <w:vAlign w:val="center"/>
          </w:tcPr>
          <w:p w14:paraId="4CB71FE1" w14:textId="1DE39042" w:rsidR="00194213" w:rsidRPr="00D4353B" w:rsidRDefault="00AB1E95" w:rsidP="00AB1E95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</w:tr>
      <w:tr w:rsidR="003E6D5C" w:rsidRPr="00D4353B" w14:paraId="57C1D8B5" w14:textId="77777777" w:rsidTr="003E6D5C">
        <w:tc>
          <w:tcPr>
            <w:tcW w:w="3322" w:type="dxa"/>
          </w:tcPr>
          <w:p w14:paraId="16A3FCCB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10" w:type="dxa"/>
          </w:tcPr>
          <w:p w14:paraId="6F7B5F38" w14:textId="77777777" w:rsidR="003E6D5C" w:rsidRPr="00D4353B" w:rsidRDefault="003E6D5C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C25C7D9" w14:textId="5038D225" w:rsidR="003E6D5C" w:rsidRPr="00D4353B" w:rsidRDefault="008D050E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39,614,201</w:t>
            </w:r>
          </w:p>
        </w:tc>
        <w:tc>
          <w:tcPr>
            <w:tcW w:w="90" w:type="dxa"/>
          </w:tcPr>
          <w:p w14:paraId="407089FA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86A13DD" w14:textId="4FC41BD9" w:rsidR="003E6D5C" w:rsidRPr="00D4353B" w:rsidRDefault="003E6D5C" w:rsidP="00894462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41,823,789</w:t>
            </w:r>
          </w:p>
        </w:tc>
        <w:tc>
          <w:tcPr>
            <w:tcW w:w="90" w:type="dxa"/>
            <w:gridSpan w:val="2"/>
          </w:tcPr>
          <w:p w14:paraId="5888C92B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29A6631" w14:textId="5F4D1F98" w:rsidR="003E6D5C" w:rsidRPr="00D4353B" w:rsidRDefault="008D050E" w:rsidP="00894462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14,527,746</w:t>
            </w:r>
          </w:p>
        </w:tc>
        <w:tc>
          <w:tcPr>
            <w:tcW w:w="90" w:type="dxa"/>
            <w:vAlign w:val="center"/>
          </w:tcPr>
          <w:p w14:paraId="484F2B09" w14:textId="77777777" w:rsidR="003E6D5C" w:rsidRPr="00D4353B" w:rsidRDefault="003E6D5C" w:rsidP="00894462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032CBD1" w14:textId="03FCE649" w:rsidR="003E6D5C" w:rsidRPr="00D4353B" w:rsidRDefault="003E6D5C" w:rsidP="00894462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8,377,088</w:t>
            </w:r>
          </w:p>
        </w:tc>
      </w:tr>
    </w:tbl>
    <w:p w14:paraId="153BF614" w14:textId="1066BAA4" w:rsidR="00CC0C4F" w:rsidRPr="00D4353B" w:rsidRDefault="003B50DB" w:rsidP="00E878F7">
      <w:pPr>
        <w:overflowPunct/>
        <w:autoSpaceDE/>
        <w:autoSpaceDN/>
        <w:adjustRightInd/>
        <w:spacing w:before="360"/>
        <w:ind w:left="547" w:right="63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bookmarkStart w:id="3" w:name="_Hlk128145402"/>
      <w:r w:rsidRPr="00D4353B">
        <w:rPr>
          <w:rFonts w:asciiTheme="majorBidi" w:hAnsiTheme="majorBidi" w:cstheme="majorBidi"/>
          <w:b/>
          <w:bCs/>
          <w:sz w:val="32"/>
          <w:szCs w:val="32"/>
        </w:rPr>
        <w:t>17</w:t>
      </w:r>
      <w:r w:rsidR="00CC0C4F" w:rsidRPr="00D4353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C0C4F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CC0C4F" w:rsidRPr="00D4353B">
        <w:rPr>
          <w:rFonts w:asciiTheme="majorBidi" w:hAnsiTheme="majorBidi" w:cstheme="majorBidi" w:hint="cs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7DE1DF0E" w14:textId="7A67862B" w:rsidR="001E3F3B" w:rsidRPr="00D4353B" w:rsidRDefault="001E3F3B" w:rsidP="001E3F3B">
      <w:pPr>
        <w:pStyle w:val="ListBullet"/>
        <w:spacing w:after="0" w:line="240" w:lineRule="auto"/>
        <w:ind w:left="562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="Angsana New"/>
          <w:sz w:val="32"/>
          <w:szCs w:val="32"/>
          <w:cs/>
          <w:lang w:val="en-US"/>
        </w:rPr>
        <w:t>เงินกู้ยืมระยะยาวจากสถาบันการเงิน</w:t>
      </w:r>
      <w:r w:rsidRPr="00D4353B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D4353B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ณ วันที่ </w:t>
      </w:r>
      <w:r w:rsidR="00936B0F" w:rsidRPr="00D4353B">
        <w:rPr>
          <w:rFonts w:asciiTheme="majorBidi" w:hAnsiTheme="majorBidi" w:cstheme="majorBidi"/>
          <w:sz w:val="32"/>
          <w:szCs w:val="32"/>
          <w:lang w:val="en-US"/>
        </w:rPr>
        <w:t>31</w:t>
      </w:r>
      <w:r w:rsidRPr="00D4353B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D4353B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ธันวาคม </w:t>
      </w:r>
      <w:r w:rsidRPr="00D4353B">
        <w:rPr>
          <w:rFonts w:asciiTheme="majorBidi" w:hAnsiTheme="majorBidi" w:cs="Angsana New"/>
          <w:sz w:val="32"/>
          <w:szCs w:val="32"/>
          <w:cs/>
          <w:lang w:val="en-US"/>
        </w:rPr>
        <w:t>ประกอบด้วย</w:t>
      </w:r>
    </w:p>
    <w:p w14:paraId="0ACB90F1" w14:textId="7EEE2AD2" w:rsidR="001D009C" w:rsidRPr="00D4353B" w:rsidRDefault="001D009C" w:rsidP="001D009C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D4353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2"/>
        <w:gridCol w:w="1260"/>
        <w:gridCol w:w="90"/>
        <w:gridCol w:w="1260"/>
        <w:gridCol w:w="90"/>
        <w:gridCol w:w="1170"/>
        <w:gridCol w:w="90"/>
        <w:gridCol w:w="1170"/>
      </w:tblGrid>
      <w:tr w:rsidR="001D009C" w:rsidRPr="00D4353B" w14:paraId="2890D1B8" w14:textId="77777777" w:rsidTr="00C12C00">
        <w:trPr>
          <w:cantSplit/>
        </w:trPr>
        <w:tc>
          <w:tcPr>
            <w:tcW w:w="4132" w:type="dxa"/>
          </w:tcPr>
          <w:p w14:paraId="3E841FAE" w14:textId="77777777" w:rsidR="001D009C" w:rsidRPr="00D4353B" w:rsidRDefault="001D009C" w:rsidP="00563E06">
            <w:pPr>
              <w:overflowPunct/>
              <w:autoSpaceDE/>
              <w:autoSpaceDN/>
              <w:adjustRightInd/>
              <w:ind w:right="58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2610" w:type="dxa"/>
            <w:gridSpan w:val="3"/>
          </w:tcPr>
          <w:p w14:paraId="6DC01D8A" w14:textId="77777777" w:rsidR="001D009C" w:rsidRPr="00D4353B" w:rsidRDefault="001D009C" w:rsidP="00563E06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E3A3456" w14:textId="77777777" w:rsidR="001D009C" w:rsidRPr="00D4353B" w:rsidRDefault="001D009C" w:rsidP="00563E06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30" w:type="dxa"/>
            <w:gridSpan w:val="3"/>
          </w:tcPr>
          <w:p w14:paraId="19F6B52A" w14:textId="77777777" w:rsidR="001D009C" w:rsidRPr="00D4353B" w:rsidRDefault="001D009C" w:rsidP="00563E06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1D009C" w:rsidRPr="00D4353B" w14:paraId="72C74592" w14:textId="77777777" w:rsidTr="00C12C00">
        <w:tc>
          <w:tcPr>
            <w:tcW w:w="4132" w:type="dxa"/>
          </w:tcPr>
          <w:p w14:paraId="56CA41EE" w14:textId="77777777" w:rsidR="001D009C" w:rsidRPr="00D4353B" w:rsidRDefault="001D009C" w:rsidP="00563E06">
            <w:pPr>
              <w:overflowPunct/>
              <w:autoSpaceDE/>
              <w:autoSpaceDN/>
              <w:adjustRightInd/>
              <w:ind w:right="58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2850293E" w14:textId="5108D05D" w:rsidR="001D009C" w:rsidRPr="00D4353B" w:rsidRDefault="00936B0F" w:rsidP="00563E06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7C4D70"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  <w:tc>
          <w:tcPr>
            <w:tcW w:w="90" w:type="dxa"/>
          </w:tcPr>
          <w:p w14:paraId="264B0AF0" w14:textId="77777777" w:rsidR="001D009C" w:rsidRPr="00D4353B" w:rsidRDefault="001D009C" w:rsidP="00563E06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</w:tcPr>
          <w:p w14:paraId="27EF63BE" w14:textId="40DA8DA8" w:rsidR="001D009C" w:rsidRPr="00D4353B" w:rsidRDefault="00936B0F" w:rsidP="00563E06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7C4D70" w:rsidRPr="00D4353B">
              <w:rPr>
                <w:rFonts w:asciiTheme="majorBidi" w:hAnsiTheme="majorBidi" w:cstheme="majorBidi" w:hint="cs"/>
                <w:b/>
                <w:bCs/>
                <w:cs/>
              </w:rPr>
              <w:t>5</w:t>
            </w:r>
          </w:p>
        </w:tc>
        <w:tc>
          <w:tcPr>
            <w:tcW w:w="90" w:type="dxa"/>
          </w:tcPr>
          <w:p w14:paraId="25D23F99" w14:textId="77777777" w:rsidR="001D009C" w:rsidRPr="00D4353B" w:rsidRDefault="001D009C" w:rsidP="00563E06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0DDEA6AE" w14:textId="04E0E805" w:rsidR="001D009C" w:rsidRPr="00D4353B" w:rsidRDefault="00936B0F" w:rsidP="00563E06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7C4D70"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  <w:tc>
          <w:tcPr>
            <w:tcW w:w="90" w:type="dxa"/>
          </w:tcPr>
          <w:p w14:paraId="31AD0960" w14:textId="77777777" w:rsidR="001D009C" w:rsidRPr="00D4353B" w:rsidRDefault="001D009C" w:rsidP="00563E06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564D6923" w14:textId="65FC3D24" w:rsidR="001D009C" w:rsidRPr="00D4353B" w:rsidRDefault="00936B0F" w:rsidP="00563E06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7C4D70" w:rsidRPr="00D4353B">
              <w:rPr>
                <w:rFonts w:asciiTheme="majorBidi" w:hAnsiTheme="majorBidi" w:cstheme="majorBidi" w:hint="cs"/>
                <w:b/>
                <w:bCs/>
                <w:cs/>
              </w:rPr>
              <w:t>5</w:t>
            </w:r>
          </w:p>
        </w:tc>
      </w:tr>
      <w:tr w:rsidR="007C4D70" w:rsidRPr="00D4353B" w14:paraId="02E70643" w14:textId="77777777" w:rsidTr="00C12C00">
        <w:tc>
          <w:tcPr>
            <w:tcW w:w="4132" w:type="dxa"/>
          </w:tcPr>
          <w:p w14:paraId="3B7F93C4" w14:textId="77777777" w:rsidR="007C4D70" w:rsidRPr="00D4353B" w:rsidRDefault="007C4D70" w:rsidP="007C4D70">
            <w:pPr>
              <w:overflowPunct/>
              <w:autoSpaceDE/>
              <w:autoSpaceDN/>
              <w:adjustRightInd/>
              <w:ind w:left="728" w:right="58" w:hanging="8"/>
              <w:jc w:val="both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60" w:type="dxa"/>
          </w:tcPr>
          <w:p w14:paraId="2854A3DE" w14:textId="3E7E2E81" w:rsidR="007C4D70" w:rsidRPr="00D4353B" w:rsidRDefault="0032176F" w:rsidP="00515284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  <w:cs/>
              </w:rPr>
              <w:t>3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823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932</w:t>
            </w:r>
          </w:p>
        </w:tc>
        <w:tc>
          <w:tcPr>
            <w:tcW w:w="90" w:type="dxa"/>
          </w:tcPr>
          <w:p w14:paraId="521F3112" w14:textId="77777777" w:rsidR="007C4D70" w:rsidRPr="00D4353B" w:rsidRDefault="007C4D70" w:rsidP="007C4D70">
            <w:pPr>
              <w:tabs>
                <w:tab w:val="decimal" w:pos="985"/>
              </w:tabs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11AA6CF0" w14:textId="5F8DC89E" w:rsidR="007C4D70" w:rsidRPr="00D4353B" w:rsidRDefault="007C4D70" w:rsidP="007C4D70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14,066,432</w:t>
            </w:r>
          </w:p>
        </w:tc>
        <w:tc>
          <w:tcPr>
            <w:tcW w:w="90" w:type="dxa"/>
          </w:tcPr>
          <w:p w14:paraId="5221EE28" w14:textId="77777777" w:rsidR="007C4D70" w:rsidRPr="00D4353B" w:rsidRDefault="007C4D70" w:rsidP="007C4D70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ABA4C7E" w14:textId="741B5FC8" w:rsidR="007C4D70" w:rsidRPr="00D4353B" w:rsidRDefault="00343726" w:rsidP="00343726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5815876A" w14:textId="77777777" w:rsidR="007C4D70" w:rsidRPr="00D4353B" w:rsidRDefault="007C4D70" w:rsidP="007C4D70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CF8E146" w14:textId="60E2E829" w:rsidR="007C4D70" w:rsidRPr="00D4353B" w:rsidRDefault="007C4D70" w:rsidP="007C4D70">
            <w:pPr>
              <w:tabs>
                <w:tab w:val="decimal" w:pos="1083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1,376,000</w:t>
            </w:r>
          </w:p>
        </w:tc>
      </w:tr>
      <w:tr w:rsidR="007C4D70" w:rsidRPr="00D4353B" w14:paraId="201C050A" w14:textId="77777777" w:rsidTr="000B22D8">
        <w:tc>
          <w:tcPr>
            <w:tcW w:w="4132" w:type="dxa"/>
          </w:tcPr>
          <w:p w14:paraId="73E7E4EB" w14:textId="6D1B6A26" w:rsidR="007C4D70" w:rsidRPr="00D4353B" w:rsidRDefault="007C4D70" w:rsidP="007C4D70">
            <w:pPr>
              <w:overflowPunct/>
              <w:autoSpaceDE/>
              <w:autoSpaceDN/>
              <w:adjustRightInd/>
              <w:ind w:left="728" w:right="58" w:hanging="8"/>
              <w:jc w:val="both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u w:val="single"/>
                <w:cs/>
              </w:rPr>
              <w:t>หัก</w:t>
            </w:r>
            <w:r w:rsidRPr="00D4353B">
              <w:rPr>
                <w:rFonts w:asciiTheme="majorBidi" w:hAnsiTheme="majorBidi"/>
                <w:cs/>
              </w:rPr>
              <w:t xml:space="preserve">   เงินกู้ยืมระยะยาวที่ถึงกำหนดชำระภายในหนึ่งปี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2460E80" w14:textId="7B01EE49" w:rsidR="007C4D70" w:rsidRPr="00D4353B" w:rsidRDefault="0032176F" w:rsidP="007C4D70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  <w:cs/>
              </w:rPr>
              <w:t>(2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614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648)</w:t>
            </w:r>
          </w:p>
        </w:tc>
        <w:tc>
          <w:tcPr>
            <w:tcW w:w="90" w:type="dxa"/>
          </w:tcPr>
          <w:p w14:paraId="74A70A1B" w14:textId="77777777" w:rsidR="007C4D70" w:rsidRPr="00D4353B" w:rsidRDefault="007C4D70" w:rsidP="007C4D70">
            <w:pPr>
              <w:tabs>
                <w:tab w:val="decimal" w:pos="985"/>
              </w:tabs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73BA432" w14:textId="4F19E06D" w:rsidR="007C4D70" w:rsidRPr="00D4353B" w:rsidRDefault="007C4D70" w:rsidP="007C4D70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(5,737,656)</w:t>
            </w:r>
          </w:p>
        </w:tc>
        <w:tc>
          <w:tcPr>
            <w:tcW w:w="90" w:type="dxa"/>
          </w:tcPr>
          <w:p w14:paraId="5616EBB4" w14:textId="77777777" w:rsidR="007C4D70" w:rsidRPr="00D4353B" w:rsidRDefault="007C4D70" w:rsidP="007C4D70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485D348D" w14:textId="7386A281" w:rsidR="007C4D70" w:rsidRPr="00D4353B" w:rsidRDefault="00343726" w:rsidP="00343726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AB5EF19" w14:textId="77777777" w:rsidR="007C4D70" w:rsidRPr="00D4353B" w:rsidRDefault="007C4D70" w:rsidP="007C4D70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70A25ECE" w14:textId="7604BFFF" w:rsidR="007C4D70" w:rsidRPr="00D4353B" w:rsidRDefault="007C4D70" w:rsidP="007C4D70">
            <w:pPr>
              <w:tabs>
                <w:tab w:val="decimal" w:pos="1083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(</w:t>
            </w:r>
            <w:r w:rsidRPr="00D4353B">
              <w:rPr>
                <w:rFonts w:asciiTheme="majorBidi" w:hAnsiTheme="majorBidi" w:cstheme="majorBidi"/>
              </w:rPr>
              <w:t>1,008,000</w:t>
            </w:r>
            <w:r w:rsidRPr="00D4353B"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  <w:tr w:rsidR="007C4D70" w:rsidRPr="00D4353B" w14:paraId="252721EA" w14:textId="77777777" w:rsidTr="00C12C00">
        <w:tc>
          <w:tcPr>
            <w:tcW w:w="4132" w:type="dxa"/>
          </w:tcPr>
          <w:p w14:paraId="15B0DC3C" w14:textId="2CF5ADC3" w:rsidR="007C4D70" w:rsidRPr="00D4353B" w:rsidRDefault="007C4D70" w:rsidP="007C4D70">
            <w:pPr>
              <w:overflowPunct/>
              <w:autoSpaceDE/>
              <w:autoSpaceDN/>
              <w:adjustRightInd/>
              <w:ind w:left="728" w:right="58" w:hanging="8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FD95C8" w14:textId="7EDC0DB0" w:rsidR="007C4D70" w:rsidRPr="00D4353B" w:rsidRDefault="0032176F" w:rsidP="007C4D70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  <w:cs/>
              </w:rPr>
              <w:t>1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209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284</w:t>
            </w:r>
          </w:p>
        </w:tc>
        <w:tc>
          <w:tcPr>
            <w:tcW w:w="90" w:type="dxa"/>
            <w:vAlign w:val="bottom"/>
          </w:tcPr>
          <w:p w14:paraId="6767E508" w14:textId="77777777" w:rsidR="007C4D70" w:rsidRPr="00D4353B" w:rsidRDefault="007C4D70" w:rsidP="007C4D70">
            <w:pPr>
              <w:tabs>
                <w:tab w:val="decimal" w:pos="985"/>
              </w:tabs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CA59C5" w14:textId="1F6B2CF9" w:rsidR="007C4D70" w:rsidRPr="00D4353B" w:rsidRDefault="007C4D70" w:rsidP="007C4D70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8,328,776</w:t>
            </w:r>
          </w:p>
        </w:tc>
        <w:tc>
          <w:tcPr>
            <w:tcW w:w="90" w:type="dxa"/>
          </w:tcPr>
          <w:p w14:paraId="48E2A9B1" w14:textId="77777777" w:rsidR="007C4D70" w:rsidRPr="00D4353B" w:rsidRDefault="007C4D70" w:rsidP="007C4D70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94BDF3" w14:textId="45782A67" w:rsidR="007C4D70" w:rsidRPr="00D4353B" w:rsidRDefault="00343726" w:rsidP="00343726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747D42A" w14:textId="77777777" w:rsidR="007C4D70" w:rsidRPr="00D4353B" w:rsidRDefault="007C4D70" w:rsidP="007C4D70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A334A3" w14:textId="3F7AC207" w:rsidR="007C4D70" w:rsidRPr="00D4353B" w:rsidRDefault="007C4D70" w:rsidP="007C4D70">
            <w:pPr>
              <w:tabs>
                <w:tab w:val="decimal" w:pos="1083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368,000</w:t>
            </w:r>
          </w:p>
        </w:tc>
      </w:tr>
    </w:tbl>
    <w:p w14:paraId="07C525B9" w14:textId="2DAD9A00" w:rsidR="00E74E19" w:rsidRPr="00D4353B" w:rsidRDefault="00E74E19" w:rsidP="00E74E19">
      <w:pPr>
        <w:pStyle w:val="ListBullet"/>
        <w:spacing w:before="240" w:after="240"/>
        <w:ind w:left="562"/>
        <w:jc w:val="thaiDistribute"/>
        <w:rPr>
          <w:rFonts w:asciiTheme="majorBidi" w:hAnsiTheme="majorBidi"/>
          <w:sz w:val="32"/>
          <w:szCs w:val="32"/>
          <w:cs/>
        </w:rPr>
      </w:pPr>
      <w:r w:rsidRPr="00D4353B">
        <w:rPr>
          <w:rFonts w:asciiTheme="majorBidi" w:hAnsiTheme="majorBidi" w:cstheme="majorBidi" w:hint="cs"/>
          <w:spacing w:val="-6"/>
          <w:sz w:val="32"/>
          <w:szCs w:val="32"/>
          <w:cs/>
          <w:lang w:val="en-US"/>
        </w:rPr>
        <w:t xml:space="preserve">ณ วันที่ </w:t>
      </w:r>
      <w:r w:rsidRPr="00D4353B">
        <w:rPr>
          <w:rFonts w:asciiTheme="majorBidi" w:hAnsiTheme="majorBidi" w:cstheme="majorBidi"/>
          <w:spacing w:val="-6"/>
          <w:sz w:val="32"/>
          <w:szCs w:val="32"/>
          <w:lang w:val="en-US"/>
        </w:rPr>
        <w:t>31</w:t>
      </w:r>
      <w:r w:rsidRPr="00D4353B">
        <w:rPr>
          <w:rFonts w:asciiTheme="majorBidi" w:hAnsiTheme="majorBidi" w:cstheme="majorBidi" w:hint="cs"/>
          <w:spacing w:val="-6"/>
          <w:sz w:val="32"/>
          <w:szCs w:val="32"/>
          <w:cs/>
          <w:lang w:val="en-US"/>
        </w:rPr>
        <w:t xml:space="preserve"> ธันวาคม </w:t>
      </w:r>
      <w:r w:rsidRPr="00D4353B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2566 </w:t>
      </w:r>
      <w:r w:rsidRPr="00D4353B">
        <w:rPr>
          <w:rFonts w:asciiTheme="majorBidi" w:hAnsiTheme="majorBidi" w:cstheme="majorBidi" w:hint="cs"/>
          <w:spacing w:val="-6"/>
          <w:sz w:val="32"/>
          <w:szCs w:val="32"/>
          <w:cs/>
          <w:lang w:val="en-US"/>
        </w:rPr>
        <w:t xml:space="preserve">และ </w:t>
      </w:r>
      <w:r w:rsidRPr="00D4353B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2565 </w:t>
      </w:r>
      <w:r w:rsidRPr="00D4353B">
        <w:rPr>
          <w:rFonts w:asciiTheme="majorBidi" w:hAnsiTheme="majorBidi" w:cstheme="majorBidi" w:hint="cs"/>
          <w:spacing w:val="-6"/>
          <w:sz w:val="32"/>
          <w:szCs w:val="32"/>
          <w:cs/>
          <w:lang w:val="en-US"/>
        </w:rPr>
        <w:t>กลุ่มบริษัทมี</w:t>
      </w:r>
      <w:r w:rsidRPr="00D4353B">
        <w:rPr>
          <w:rFonts w:asciiTheme="majorBidi" w:hAnsiTheme="majorBidi" w:cstheme="majorBidi"/>
          <w:spacing w:val="-6"/>
          <w:sz w:val="32"/>
          <w:szCs w:val="32"/>
          <w:cs/>
          <w:lang w:val="en-US"/>
        </w:rPr>
        <w:t>เงินกู้ยืมระยะยาวจากสถาบันการเงิน</w:t>
      </w:r>
      <w:r w:rsidRPr="00D4353B">
        <w:rPr>
          <w:rFonts w:asciiTheme="majorBidi" w:hAnsiTheme="majorBidi" w:cstheme="majorBidi" w:hint="cs"/>
          <w:spacing w:val="-6"/>
          <w:sz w:val="32"/>
          <w:szCs w:val="32"/>
          <w:cs/>
          <w:lang w:val="en-US"/>
        </w:rPr>
        <w:t>จำนวน</w:t>
      </w:r>
      <w:r w:rsidRPr="00D4353B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 </w:t>
      </w:r>
      <w:r w:rsidR="00BC2F17" w:rsidRPr="00D4353B">
        <w:rPr>
          <w:rFonts w:asciiTheme="majorBidi" w:hAnsiTheme="majorBidi" w:cstheme="majorBidi"/>
          <w:spacing w:val="-6"/>
          <w:sz w:val="32"/>
          <w:szCs w:val="32"/>
          <w:lang w:val="en-US"/>
        </w:rPr>
        <w:t>3.82</w:t>
      </w:r>
      <w:r w:rsidRPr="00D4353B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 </w:t>
      </w:r>
      <w:r w:rsidR="00DF718E" w:rsidRPr="00D4353B">
        <w:rPr>
          <w:rFonts w:asciiTheme="majorBidi" w:hAnsiTheme="majorBidi" w:cstheme="majorBidi"/>
          <w:spacing w:val="-6"/>
          <w:sz w:val="32"/>
          <w:szCs w:val="32"/>
          <w:lang w:val="en-US"/>
        </w:rPr>
        <w:t xml:space="preserve"> </w:t>
      </w:r>
      <w:r w:rsidRPr="00D4353B">
        <w:rPr>
          <w:rFonts w:asciiTheme="majorBidi" w:hAnsiTheme="majorBidi" w:cstheme="majorBidi" w:hint="cs"/>
          <w:spacing w:val="-6"/>
          <w:sz w:val="32"/>
          <w:szCs w:val="32"/>
          <w:cs/>
          <w:lang w:val="en-US"/>
        </w:rPr>
        <w:t>ล้านบาท</w:t>
      </w:r>
      <w:r w:rsidRPr="00D4353B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 xml:space="preserve"> และ </w:t>
      </w:r>
      <w:r w:rsidRPr="00D4353B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14.07 </w:t>
      </w:r>
      <w:r w:rsidRPr="00D4353B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ล้านบาท ตามลำดับ มีอัตราดอกเบี้ยร้อยละ</w:t>
      </w:r>
      <w:r w:rsidRPr="00D4353B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2.00 - 5.00 </w:t>
      </w:r>
      <w:r w:rsidRPr="00D4353B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ต่อปี</w:t>
      </w:r>
      <w:r w:rsidRPr="00D4353B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</w:t>
      </w:r>
      <w:r w:rsidRPr="00D4353B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 xml:space="preserve"> ซึ่งค้ำประกันโดย</w:t>
      </w:r>
      <w:r w:rsidRPr="00D4353B">
        <w:rPr>
          <w:rFonts w:asciiTheme="majorBidi" w:hAnsiTheme="majorBidi" w:cs="Angsana New"/>
          <w:sz w:val="32"/>
          <w:szCs w:val="32"/>
          <w:cs/>
          <w:lang w:val="en-US"/>
        </w:rPr>
        <w:t>กรรมการ</w:t>
      </w:r>
      <w:r w:rsidRPr="00D4353B">
        <w:rPr>
          <w:rFonts w:asciiTheme="majorBidi" w:hAnsiTheme="majorBidi" w:cs="Angsana New" w:hint="cs"/>
          <w:sz w:val="32"/>
          <w:szCs w:val="32"/>
          <w:cs/>
          <w:lang w:val="en-US"/>
        </w:rPr>
        <w:t>ของ</w:t>
      </w:r>
      <w:r w:rsidRPr="00D4353B">
        <w:rPr>
          <w:rFonts w:asciiTheme="majorBidi" w:hAnsiTheme="majorBidi" w:cs="Angsana New" w:hint="cs"/>
          <w:spacing w:val="-6"/>
          <w:sz w:val="32"/>
          <w:szCs w:val="32"/>
          <w:cs/>
          <w:lang w:val="en-US"/>
        </w:rPr>
        <w:t>กลุ่ม</w:t>
      </w:r>
      <w:r w:rsidRPr="00D4353B">
        <w:rPr>
          <w:rFonts w:asciiTheme="majorBidi" w:hAnsiTheme="majorBidi" w:cs="Angsana New"/>
          <w:spacing w:val="-6"/>
          <w:sz w:val="32"/>
          <w:szCs w:val="32"/>
          <w:cs/>
          <w:lang w:val="en-US"/>
        </w:rPr>
        <w:t>บริษัท</w:t>
      </w:r>
      <w:r w:rsidRPr="00D4353B">
        <w:rPr>
          <w:rFonts w:asciiTheme="majorBidi" w:hAnsiTheme="majorBidi" w:cs="Angsana New"/>
          <w:spacing w:val="-6"/>
          <w:sz w:val="32"/>
          <w:szCs w:val="32"/>
          <w:lang w:val="en-US"/>
        </w:rPr>
        <w:t xml:space="preserve"> </w:t>
      </w:r>
      <w:r w:rsidRPr="00D4353B">
        <w:rPr>
          <w:rFonts w:asciiTheme="majorBidi" w:hAnsiTheme="majorBidi" w:cs="Angsana New" w:hint="cs"/>
          <w:spacing w:val="-6"/>
          <w:sz w:val="32"/>
          <w:szCs w:val="32"/>
          <w:cs/>
          <w:lang w:val="en-US"/>
        </w:rPr>
        <w:t>บรรษัทประกันสินเชื่ออุตสาหกรรมขนาดย่อม และจดจำนองเครื่องจักรบางส่วนของกลุ่มบริษัท</w:t>
      </w:r>
      <w:r w:rsidRPr="00D4353B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</w:t>
      </w:r>
      <w:r w:rsidRPr="00D4353B">
        <w:rPr>
          <w:rFonts w:asciiTheme="majorBidi" w:hAnsiTheme="majorBidi" w:cs="Angsana New"/>
          <w:sz w:val="32"/>
          <w:szCs w:val="32"/>
          <w:cs/>
          <w:lang w:val="en-US"/>
        </w:rPr>
        <w:t xml:space="preserve">(ดูหมายเหตุข้อ </w:t>
      </w:r>
      <w:r w:rsidRPr="00D4353B">
        <w:rPr>
          <w:rFonts w:asciiTheme="majorBidi" w:hAnsiTheme="majorBidi" w:cs="Angsana New"/>
          <w:sz w:val="32"/>
          <w:szCs w:val="32"/>
          <w:lang w:val="en-US"/>
        </w:rPr>
        <w:t>11</w:t>
      </w:r>
      <w:r w:rsidRPr="00D4353B">
        <w:rPr>
          <w:rFonts w:asciiTheme="majorBidi" w:hAnsiTheme="majorBidi" w:cs="Angsana New"/>
          <w:sz w:val="32"/>
          <w:szCs w:val="32"/>
          <w:cs/>
          <w:lang w:val="en-US"/>
        </w:rPr>
        <w:t>)</w:t>
      </w:r>
    </w:p>
    <w:p w14:paraId="7CFD303F" w14:textId="1830D64D" w:rsidR="00E93CD8" w:rsidRDefault="00567EAA" w:rsidP="00E93CD8">
      <w:pPr>
        <w:pStyle w:val="ListBullet"/>
        <w:spacing w:before="240" w:after="120"/>
        <w:ind w:left="56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="Angsana New"/>
          <w:sz w:val="32"/>
          <w:szCs w:val="32"/>
          <w:cs/>
          <w:lang w:val="en-US"/>
        </w:rPr>
        <w:t>ณ</w:t>
      </w:r>
      <w:r w:rsidRPr="00D4353B">
        <w:rPr>
          <w:rFonts w:asciiTheme="majorBidi" w:hAnsiTheme="majorBidi" w:cs="Angsana New"/>
          <w:sz w:val="32"/>
          <w:szCs w:val="32"/>
          <w:lang w:val="en-US"/>
        </w:rPr>
        <w:t xml:space="preserve"> </w:t>
      </w:r>
      <w:r w:rsidRPr="00D4353B">
        <w:rPr>
          <w:rFonts w:asciiTheme="majorBidi" w:hAnsiTheme="majorBidi" w:cs="Angsana New" w:hint="cs"/>
          <w:sz w:val="32"/>
          <w:szCs w:val="32"/>
          <w:cs/>
          <w:lang w:val="en-US"/>
        </w:rPr>
        <w:t>วันที่</w:t>
      </w:r>
      <w:r w:rsidRPr="00D4353B">
        <w:rPr>
          <w:rFonts w:asciiTheme="majorBidi" w:hAnsiTheme="majorBidi" w:cs="Angsana New"/>
          <w:sz w:val="32"/>
          <w:szCs w:val="32"/>
          <w:cs/>
          <w:lang w:val="en-US"/>
        </w:rPr>
        <w:t xml:space="preserve"> </w:t>
      </w:r>
      <w:r w:rsidRPr="00D4353B">
        <w:rPr>
          <w:rFonts w:asciiTheme="majorBidi" w:hAnsiTheme="majorBidi" w:cs="Angsana New"/>
          <w:sz w:val="32"/>
          <w:szCs w:val="32"/>
          <w:lang w:val="en-US"/>
        </w:rPr>
        <w:t>31</w:t>
      </w:r>
      <w:r w:rsidRPr="00D4353B">
        <w:rPr>
          <w:rFonts w:asciiTheme="majorBidi" w:hAnsiTheme="majorBidi" w:cs="Angsana New"/>
          <w:sz w:val="32"/>
          <w:szCs w:val="32"/>
          <w:cs/>
          <w:lang w:val="en-US"/>
        </w:rPr>
        <w:t xml:space="preserve"> ธันวาคม </w:t>
      </w:r>
      <w:r w:rsidRPr="00D4353B">
        <w:rPr>
          <w:rFonts w:asciiTheme="majorBidi" w:hAnsiTheme="majorBidi" w:cs="Angsana New"/>
          <w:sz w:val="32"/>
          <w:szCs w:val="32"/>
          <w:lang w:val="en-US"/>
        </w:rPr>
        <w:t>2565</w:t>
      </w:r>
      <w:r w:rsidRPr="00D4353B">
        <w:rPr>
          <w:rFonts w:asciiTheme="majorBidi" w:hAnsiTheme="majorBidi" w:cs="Angsana New"/>
          <w:sz w:val="32"/>
          <w:szCs w:val="32"/>
          <w:cs/>
          <w:lang w:val="en-US"/>
        </w:rPr>
        <w:t xml:space="preserve"> </w:t>
      </w:r>
      <w:r w:rsidRPr="00D4353B">
        <w:rPr>
          <w:rFonts w:asciiTheme="majorBidi" w:hAnsiTheme="majorBidi" w:cstheme="majorBidi" w:hint="cs"/>
          <w:sz w:val="32"/>
          <w:szCs w:val="32"/>
          <w:cs/>
          <w:lang w:val="en-US"/>
        </w:rPr>
        <w:t>บริษัทมี</w:t>
      </w:r>
      <w:r w:rsidRPr="00D4353B">
        <w:rPr>
          <w:rFonts w:asciiTheme="majorBidi" w:hAnsiTheme="majorBidi" w:cstheme="majorBidi"/>
          <w:sz w:val="32"/>
          <w:szCs w:val="32"/>
          <w:cs/>
          <w:lang w:val="en-US"/>
        </w:rPr>
        <w:t>เงินกู้ยืมระยะยาวจากสถาบันการเงิน</w:t>
      </w:r>
      <w:r w:rsidRPr="00D4353B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จำนวน </w:t>
      </w:r>
      <w:r w:rsidRPr="00D4353B">
        <w:rPr>
          <w:rFonts w:asciiTheme="majorBidi" w:hAnsiTheme="majorBidi" w:cstheme="majorBidi"/>
          <w:sz w:val="32"/>
          <w:szCs w:val="32"/>
          <w:lang w:val="en-US"/>
        </w:rPr>
        <w:t xml:space="preserve">1.38 </w:t>
      </w:r>
      <w:r w:rsidRPr="00D4353B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ล้านบาท มีอัตราดอกเบี้ยร้อยละ </w:t>
      </w:r>
      <w:r w:rsidRPr="00D4353B">
        <w:rPr>
          <w:rFonts w:asciiTheme="majorBidi" w:hAnsiTheme="majorBidi" w:cstheme="majorBidi"/>
          <w:sz w:val="32"/>
          <w:szCs w:val="32"/>
          <w:lang w:val="en-US"/>
        </w:rPr>
        <w:t>4.50</w:t>
      </w:r>
      <w:r w:rsidRPr="00D4353B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ต่อปี</w:t>
      </w:r>
      <w:r w:rsidRPr="00D4353B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D4353B">
        <w:rPr>
          <w:rFonts w:asciiTheme="majorBidi" w:hAnsiTheme="majorBidi" w:cstheme="majorBidi" w:hint="cs"/>
          <w:sz w:val="32"/>
          <w:szCs w:val="32"/>
          <w:cs/>
          <w:lang w:val="en-US"/>
        </w:rPr>
        <w:t>ซึ่งค้ำประกันโดย</w:t>
      </w:r>
      <w:r w:rsidRPr="00D4353B">
        <w:rPr>
          <w:rFonts w:asciiTheme="majorBidi" w:hAnsiTheme="majorBidi" w:cs="Angsana New"/>
          <w:sz w:val="32"/>
          <w:szCs w:val="32"/>
          <w:cs/>
          <w:lang w:val="en-US"/>
        </w:rPr>
        <w:t>กรรมการบริษัท</w:t>
      </w:r>
      <w:r w:rsidRPr="00D4353B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และจดจำนอง</w:t>
      </w:r>
      <w:r w:rsidRPr="00D4353B">
        <w:rPr>
          <w:rFonts w:asciiTheme="majorBidi" w:hAnsiTheme="majorBidi" w:cs="Angsana New"/>
          <w:sz w:val="32"/>
          <w:szCs w:val="32"/>
          <w:cs/>
          <w:lang w:val="en-US"/>
        </w:rPr>
        <w:t>เครื่องจักรบางส่วน</w:t>
      </w:r>
      <w:r w:rsidRPr="00D4353B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ของบริษัท </w:t>
      </w:r>
      <w:r w:rsidRPr="00D4353B">
        <w:rPr>
          <w:rFonts w:asciiTheme="majorBidi" w:hAnsiTheme="majorBidi" w:cs="Angsana New"/>
          <w:sz w:val="32"/>
          <w:szCs w:val="32"/>
          <w:cs/>
          <w:lang w:val="en-US"/>
        </w:rPr>
        <w:t xml:space="preserve">(ดูหมายเหตุข้อ </w:t>
      </w:r>
      <w:r w:rsidRPr="00D4353B">
        <w:rPr>
          <w:rFonts w:asciiTheme="majorBidi" w:hAnsiTheme="majorBidi" w:cs="Angsana New"/>
          <w:sz w:val="32"/>
          <w:szCs w:val="32"/>
          <w:lang w:val="en-US"/>
        </w:rPr>
        <w:t>11</w:t>
      </w:r>
      <w:r w:rsidRPr="00D4353B">
        <w:rPr>
          <w:rFonts w:asciiTheme="majorBidi" w:hAnsiTheme="majorBidi" w:cs="Angsana New"/>
          <w:sz w:val="32"/>
          <w:szCs w:val="32"/>
          <w:cs/>
          <w:lang w:val="en-US"/>
        </w:rPr>
        <w:t>)</w:t>
      </w:r>
      <w:r w:rsidRPr="00D4353B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บริษัทชำระคืนเงินกู้ยืมดังกล่าวครบแล้วในเดือนกรกฎาคม </w:t>
      </w:r>
      <w:r w:rsidRPr="00D4353B">
        <w:rPr>
          <w:rFonts w:asciiTheme="majorBidi" w:hAnsiTheme="majorBidi" w:cs="Angsana New"/>
          <w:sz w:val="32"/>
          <w:szCs w:val="32"/>
          <w:lang w:val="en-US"/>
        </w:rPr>
        <w:t>2566</w:t>
      </w:r>
      <w:bookmarkEnd w:id="3"/>
      <w:r w:rsidR="00E93CD8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C19A6B5" w14:textId="642866D0" w:rsidR="00E878F7" w:rsidRPr="00D4353B" w:rsidRDefault="00001248" w:rsidP="001A14CC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lastRenderedPageBreak/>
        <w:t>18</w:t>
      </w:r>
      <w:r w:rsidR="00E878F7" w:rsidRPr="00D4353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878F7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E878F7" w:rsidRPr="00D4353B">
        <w:rPr>
          <w:rFonts w:asciiTheme="majorBidi" w:hAnsiTheme="majorBidi" w:cstheme="majorBidi" w:hint="cs"/>
          <w:b/>
          <w:bCs/>
          <w:sz w:val="32"/>
          <w:szCs w:val="32"/>
          <w:cs/>
        </w:rPr>
        <w:t>หนี้สินตามสัญญาเช่า</w:t>
      </w:r>
    </w:p>
    <w:p w14:paraId="42D8E94F" w14:textId="7174047F" w:rsidR="009732E1" w:rsidRPr="00D4353B" w:rsidRDefault="009732E1" w:rsidP="00E878F7">
      <w:pPr>
        <w:pStyle w:val="ListBullet"/>
        <w:spacing w:after="0" w:line="240" w:lineRule="auto"/>
        <w:ind w:left="562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  <w:lang w:val="en-US"/>
        </w:rPr>
        <w:t xml:space="preserve">หนี้สินตามสัญญาเช่า </w:t>
      </w:r>
      <w:r w:rsidRPr="00D4353B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ณ วันที่ </w:t>
      </w:r>
      <w:r w:rsidR="00936B0F" w:rsidRPr="00D4353B">
        <w:rPr>
          <w:rFonts w:asciiTheme="majorBidi" w:hAnsiTheme="majorBidi" w:cstheme="majorBidi"/>
          <w:sz w:val="32"/>
          <w:szCs w:val="32"/>
          <w:lang w:val="en-US"/>
        </w:rPr>
        <w:t>31</w:t>
      </w:r>
      <w:r w:rsidRPr="00D4353B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D4353B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ธันวาคม </w:t>
      </w:r>
      <w:r w:rsidRPr="00D4353B">
        <w:rPr>
          <w:rFonts w:asciiTheme="majorBidi" w:hAnsiTheme="majorBidi" w:cstheme="majorBidi"/>
          <w:sz w:val="32"/>
          <w:szCs w:val="32"/>
          <w:cs/>
          <w:lang w:val="en-US"/>
        </w:rPr>
        <w:t>มีรายละเอียดดังนี้</w:t>
      </w:r>
    </w:p>
    <w:p w14:paraId="46044D6A" w14:textId="77777777" w:rsidR="00CE5761" w:rsidRPr="00D4353B" w:rsidRDefault="00CE5761" w:rsidP="00CE5761">
      <w:pPr>
        <w:tabs>
          <w:tab w:val="left" w:pos="540"/>
        </w:tabs>
        <w:overflowPunct/>
        <w:autoSpaceDE/>
        <w:adjustRightInd/>
        <w:ind w:right="-14"/>
        <w:jc w:val="right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3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1152"/>
        <w:gridCol w:w="90"/>
        <w:gridCol w:w="1170"/>
        <w:gridCol w:w="90"/>
        <w:gridCol w:w="1170"/>
        <w:gridCol w:w="90"/>
        <w:gridCol w:w="1170"/>
      </w:tblGrid>
      <w:tr w:rsidR="00401E42" w:rsidRPr="00D4353B" w14:paraId="7682B88B" w14:textId="5CBB899B" w:rsidTr="00F051FE">
        <w:trPr>
          <w:trHeight w:val="144"/>
        </w:trPr>
        <w:tc>
          <w:tcPr>
            <w:tcW w:w="4410" w:type="dxa"/>
          </w:tcPr>
          <w:p w14:paraId="2E1AB161" w14:textId="77777777" w:rsidR="00254A89" w:rsidRPr="00D4353B" w:rsidRDefault="00254A89" w:rsidP="00941452">
            <w:pPr>
              <w:snapToGrid w:val="0"/>
              <w:ind w:left="199" w:right="-9" w:hanging="43"/>
              <w:rPr>
                <w:rFonts w:asciiTheme="majorBidi" w:eastAsia="Angsana New" w:hAnsiTheme="majorBidi" w:cstheme="majorBidi"/>
                <w:cs/>
              </w:rPr>
            </w:pPr>
          </w:p>
        </w:tc>
        <w:tc>
          <w:tcPr>
            <w:tcW w:w="2412" w:type="dxa"/>
            <w:gridSpan w:val="3"/>
            <w:hideMark/>
          </w:tcPr>
          <w:p w14:paraId="51138FDC" w14:textId="7550DC78" w:rsidR="00254A89" w:rsidRPr="00D4353B" w:rsidRDefault="00254A89" w:rsidP="00941452">
            <w:pPr>
              <w:tabs>
                <w:tab w:val="decimal" w:pos="964"/>
              </w:tabs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EEC7521" w14:textId="77777777" w:rsidR="00254A89" w:rsidRPr="00D4353B" w:rsidRDefault="00254A89" w:rsidP="00941452">
            <w:pPr>
              <w:tabs>
                <w:tab w:val="decimal" w:pos="964"/>
              </w:tabs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25" w:type="dxa"/>
            <w:gridSpan w:val="3"/>
          </w:tcPr>
          <w:p w14:paraId="219AEAF2" w14:textId="47284DBF" w:rsidR="00254A89" w:rsidRPr="00D4353B" w:rsidRDefault="00254A89" w:rsidP="00941452">
            <w:pPr>
              <w:tabs>
                <w:tab w:val="decimal" w:pos="964"/>
              </w:tabs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4353B" w14:paraId="46A507FC" w14:textId="409AC672" w:rsidTr="00F051FE">
        <w:trPr>
          <w:trHeight w:val="144"/>
        </w:trPr>
        <w:tc>
          <w:tcPr>
            <w:tcW w:w="4410" w:type="dxa"/>
          </w:tcPr>
          <w:p w14:paraId="0FEEB398" w14:textId="77777777" w:rsidR="00254A89" w:rsidRPr="00D4353B" w:rsidRDefault="00254A89" w:rsidP="00941452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hideMark/>
          </w:tcPr>
          <w:p w14:paraId="536C94E0" w14:textId="035BE13A" w:rsidR="00254A89" w:rsidRPr="00D4353B" w:rsidRDefault="00936B0F" w:rsidP="00941452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EC2151" w:rsidRPr="00D4353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90" w:type="dxa"/>
          </w:tcPr>
          <w:p w14:paraId="07983A3B" w14:textId="77777777" w:rsidR="00254A89" w:rsidRPr="00D4353B" w:rsidRDefault="00254A89" w:rsidP="00941452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hideMark/>
          </w:tcPr>
          <w:p w14:paraId="75FEAFA3" w14:textId="76FCBE26" w:rsidR="00254A89" w:rsidRPr="00D4353B" w:rsidRDefault="00936B0F" w:rsidP="00941452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EC2151" w:rsidRPr="00D4353B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90" w:type="dxa"/>
          </w:tcPr>
          <w:p w14:paraId="75B0446C" w14:textId="77777777" w:rsidR="00254A89" w:rsidRPr="00D4353B" w:rsidRDefault="00254A89" w:rsidP="00941452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1E5B04F9" w14:textId="7B5494FE" w:rsidR="00254A89" w:rsidRPr="00D4353B" w:rsidRDefault="00936B0F" w:rsidP="00941452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EC2151" w:rsidRPr="00D4353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90" w:type="dxa"/>
          </w:tcPr>
          <w:p w14:paraId="1D3CA98C" w14:textId="77777777" w:rsidR="00254A89" w:rsidRPr="00D4353B" w:rsidRDefault="00254A89" w:rsidP="00941452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0CBBD6F6" w14:textId="40F7DDD4" w:rsidR="00254A89" w:rsidRPr="00D4353B" w:rsidRDefault="00936B0F" w:rsidP="00941452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EC2151" w:rsidRPr="00D4353B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</w:tr>
      <w:tr w:rsidR="00401E42" w:rsidRPr="00D4353B" w14:paraId="747E519C" w14:textId="2E3C04D7" w:rsidTr="00F051FE">
        <w:trPr>
          <w:trHeight w:val="144"/>
        </w:trPr>
        <w:tc>
          <w:tcPr>
            <w:tcW w:w="4410" w:type="dxa"/>
            <w:hideMark/>
          </w:tcPr>
          <w:p w14:paraId="44302D7B" w14:textId="3EBD5325" w:rsidR="00097677" w:rsidRPr="00D4353B" w:rsidRDefault="00860212" w:rsidP="00941452">
            <w:pPr>
              <w:snapToGrid w:val="0"/>
              <w:ind w:left="630" w:right="-9"/>
              <w:rPr>
                <w:rFonts w:asciiTheme="majorBidi" w:eastAsia="Angsana New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/>
                <w:b/>
                <w:bCs/>
                <w:cs/>
              </w:rPr>
              <w:t>การวิเคราะห์ตามการครบกำหนด</w:t>
            </w:r>
          </w:p>
        </w:tc>
        <w:tc>
          <w:tcPr>
            <w:tcW w:w="1152" w:type="dxa"/>
            <w:vAlign w:val="center"/>
          </w:tcPr>
          <w:p w14:paraId="074DA6D9" w14:textId="0C0C4744" w:rsidR="00097677" w:rsidRPr="00D4353B" w:rsidRDefault="00097677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9067A2B" w14:textId="77777777" w:rsidR="00097677" w:rsidRPr="00D4353B" w:rsidRDefault="00097677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1889AB53" w14:textId="4A89303C" w:rsidR="00097677" w:rsidRPr="00D4353B" w:rsidRDefault="00097677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4F12503" w14:textId="77777777" w:rsidR="00097677" w:rsidRPr="00D4353B" w:rsidRDefault="00097677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EAE0B49" w14:textId="3F62C0BF" w:rsidR="00097677" w:rsidRPr="00D4353B" w:rsidRDefault="00097677" w:rsidP="00941452">
            <w:pPr>
              <w:tabs>
                <w:tab w:val="decimal" w:pos="540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B2316E7" w14:textId="77777777" w:rsidR="00097677" w:rsidRPr="00D4353B" w:rsidRDefault="00097677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F926CC5" w14:textId="727CF8D4" w:rsidR="00097677" w:rsidRPr="00D4353B" w:rsidRDefault="00097677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</w:tr>
      <w:tr w:rsidR="00EC2151" w:rsidRPr="00D4353B" w14:paraId="3018C5C0" w14:textId="46FBA532" w:rsidTr="00F051FE">
        <w:trPr>
          <w:trHeight w:val="144"/>
        </w:trPr>
        <w:tc>
          <w:tcPr>
            <w:tcW w:w="4410" w:type="dxa"/>
          </w:tcPr>
          <w:p w14:paraId="2D0DD24C" w14:textId="6DC9B3C1" w:rsidR="00EC2151" w:rsidRPr="00D4353B" w:rsidRDefault="00EC2151" w:rsidP="00EC2151">
            <w:pPr>
              <w:snapToGrid w:val="0"/>
              <w:ind w:left="900" w:right="-9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 w:hint="cs"/>
                <w:cs/>
              </w:rPr>
              <w:t xml:space="preserve">ปีที่ </w:t>
            </w:r>
            <w:r w:rsidRPr="00D4353B">
              <w:rPr>
                <w:rFonts w:asciiTheme="majorBidi" w:hAnsiTheme="majorBidi"/>
              </w:rPr>
              <w:t>1</w:t>
            </w:r>
          </w:p>
        </w:tc>
        <w:tc>
          <w:tcPr>
            <w:tcW w:w="1152" w:type="dxa"/>
            <w:vAlign w:val="center"/>
          </w:tcPr>
          <w:p w14:paraId="06497492" w14:textId="0E7E9EF8" w:rsidR="00EC2151" w:rsidRPr="00D4353B" w:rsidRDefault="00364F5B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1,391,659</w:t>
            </w:r>
          </w:p>
        </w:tc>
        <w:tc>
          <w:tcPr>
            <w:tcW w:w="90" w:type="dxa"/>
          </w:tcPr>
          <w:p w14:paraId="4B09B90A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4F0C90B8" w14:textId="3C68FC03" w:rsidR="00EC2151" w:rsidRPr="00D4353B" w:rsidRDefault="00EC2151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2,404,292</w:t>
            </w:r>
          </w:p>
        </w:tc>
        <w:tc>
          <w:tcPr>
            <w:tcW w:w="90" w:type="dxa"/>
          </w:tcPr>
          <w:p w14:paraId="5DDF6549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333521F0" w14:textId="33C94EFC" w:rsidR="00EC2151" w:rsidRPr="00D4353B" w:rsidRDefault="006F3E5B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1,049,076</w:t>
            </w:r>
          </w:p>
        </w:tc>
        <w:tc>
          <w:tcPr>
            <w:tcW w:w="90" w:type="dxa"/>
          </w:tcPr>
          <w:p w14:paraId="22C6E12A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3EFD5B49" w14:textId="7068719D" w:rsidR="00EC2151" w:rsidRPr="00D4353B" w:rsidRDefault="00EC2151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1,547,080</w:t>
            </w:r>
          </w:p>
        </w:tc>
      </w:tr>
      <w:tr w:rsidR="00EC2151" w:rsidRPr="00D4353B" w14:paraId="40A87DC3" w14:textId="62B50A77" w:rsidTr="00F051FE">
        <w:trPr>
          <w:trHeight w:val="144"/>
        </w:trPr>
        <w:tc>
          <w:tcPr>
            <w:tcW w:w="4410" w:type="dxa"/>
          </w:tcPr>
          <w:p w14:paraId="1F457807" w14:textId="139AD5BF" w:rsidR="00EC2151" w:rsidRPr="00D4353B" w:rsidRDefault="00EC2151" w:rsidP="00EC2151">
            <w:pPr>
              <w:snapToGrid w:val="0"/>
              <w:ind w:left="900" w:right="-9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 w:hint="cs"/>
                <w:cs/>
              </w:rPr>
              <w:t xml:space="preserve">ปีที่ </w:t>
            </w:r>
            <w:r w:rsidRPr="00D4353B">
              <w:rPr>
                <w:rFonts w:asciiTheme="majorBidi" w:hAnsiTheme="majorBidi"/>
              </w:rPr>
              <w:t>2</w:t>
            </w:r>
          </w:p>
        </w:tc>
        <w:tc>
          <w:tcPr>
            <w:tcW w:w="1152" w:type="dxa"/>
            <w:vAlign w:val="center"/>
          </w:tcPr>
          <w:p w14:paraId="471A649B" w14:textId="173271C5" w:rsidR="00EC2151" w:rsidRPr="00D4353B" w:rsidRDefault="00364F5B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1,391,518</w:t>
            </w:r>
          </w:p>
        </w:tc>
        <w:tc>
          <w:tcPr>
            <w:tcW w:w="90" w:type="dxa"/>
          </w:tcPr>
          <w:p w14:paraId="5A9273C3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3F6FD76E" w14:textId="5C42BA15" w:rsidR="00EC2151" w:rsidRPr="00D4353B" w:rsidRDefault="00EC2151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1,391,659</w:t>
            </w:r>
          </w:p>
        </w:tc>
        <w:tc>
          <w:tcPr>
            <w:tcW w:w="90" w:type="dxa"/>
          </w:tcPr>
          <w:p w14:paraId="59D641C4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C41AEF2" w14:textId="4F251301" w:rsidR="00EC2151" w:rsidRPr="00D4353B" w:rsidRDefault="006F3E5B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1,049,076</w:t>
            </w:r>
          </w:p>
        </w:tc>
        <w:tc>
          <w:tcPr>
            <w:tcW w:w="90" w:type="dxa"/>
          </w:tcPr>
          <w:p w14:paraId="4A271794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65F6081" w14:textId="0D7FB49B" w:rsidR="00EC2151" w:rsidRPr="00D4353B" w:rsidRDefault="00EC2151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1,049,076</w:t>
            </w:r>
          </w:p>
        </w:tc>
      </w:tr>
      <w:tr w:rsidR="00EC2151" w:rsidRPr="00D4353B" w14:paraId="1194259C" w14:textId="4E9E6AB9" w:rsidTr="00F051FE">
        <w:trPr>
          <w:trHeight w:val="144"/>
        </w:trPr>
        <w:tc>
          <w:tcPr>
            <w:tcW w:w="4410" w:type="dxa"/>
          </w:tcPr>
          <w:p w14:paraId="1AED83C6" w14:textId="685727FE" w:rsidR="00EC2151" w:rsidRPr="00D4353B" w:rsidRDefault="00EC2151" w:rsidP="00EC2151">
            <w:pPr>
              <w:snapToGrid w:val="0"/>
              <w:ind w:left="900" w:right="-9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 w:hint="cs"/>
                <w:cs/>
              </w:rPr>
              <w:t xml:space="preserve">ปีที่ </w:t>
            </w:r>
            <w:r w:rsidRPr="00D4353B">
              <w:rPr>
                <w:rFonts w:asciiTheme="majorBidi" w:hAnsiTheme="majorBidi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24E505EB" w14:textId="74E1C45B" w:rsidR="00EC2151" w:rsidRPr="00D4353B" w:rsidRDefault="00364F5B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1,252,061</w:t>
            </w:r>
          </w:p>
        </w:tc>
        <w:tc>
          <w:tcPr>
            <w:tcW w:w="90" w:type="dxa"/>
          </w:tcPr>
          <w:p w14:paraId="0120CAB0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center"/>
          </w:tcPr>
          <w:p w14:paraId="620C6BE5" w14:textId="4916FEEC" w:rsidR="00EC2151" w:rsidRPr="00D4353B" w:rsidRDefault="00EC2151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1,391,518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724B82E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237F5A51" w14:textId="0461836C" w:rsidR="00EC2151" w:rsidRPr="00D4353B" w:rsidRDefault="006F3E5B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1,049,076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DEECA52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2E710A68" w14:textId="7ADBCEB0" w:rsidR="00EC2151" w:rsidRPr="00D4353B" w:rsidRDefault="00EC2151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1,049,076</w:t>
            </w:r>
          </w:p>
        </w:tc>
      </w:tr>
      <w:tr w:rsidR="00EC2151" w:rsidRPr="00D4353B" w14:paraId="19E4D739" w14:textId="2B63880B" w:rsidTr="00F051FE">
        <w:trPr>
          <w:trHeight w:val="144"/>
        </w:trPr>
        <w:tc>
          <w:tcPr>
            <w:tcW w:w="4410" w:type="dxa"/>
          </w:tcPr>
          <w:p w14:paraId="7B738272" w14:textId="1DD71662" w:rsidR="00EC2151" w:rsidRPr="00D4353B" w:rsidRDefault="00EC2151" w:rsidP="00EC2151">
            <w:pPr>
              <w:snapToGrid w:val="0"/>
              <w:ind w:left="900" w:right="-9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 w:hint="cs"/>
                <w:cs/>
              </w:rPr>
              <w:t xml:space="preserve">ปีที่ </w:t>
            </w:r>
            <w:r w:rsidRPr="00D4353B">
              <w:rPr>
                <w:rFonts w:asciiTheme="majorBidi" w:hAnsiTheme="majorBidi"/>
              </w:rPr>
              <w:t>4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19605923" w14:textId="3266CA9E" w:rsidR="00EC2151" w:rsidRPr="00D4353B" w:rsidRDefault="00364F5B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480,988</w:t>
            </w:r>
          </w:p>
        </w:tc>
        <w:tc>
          <w:tcPr>
            <w:tcW w:w="90" w:type="dxa"/>
          </w:tcPr>
          <w:p w14:paraId="204841CC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vAlign w:val="center"/>
          </w:tcPr>
          <w:p w14:paraId="0F10FDCA" w14:textId="018F8BA6" w:rsidR="00EC2151" w:rsidRPr="00D4353B" w:rsidRDefault="00EC2151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1,252,061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025785A1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581E4167" w14:textId="1EE95249" w:rsidR="00EC2151" w:rsidRPr="00D4353B" w:rsidRDefault="006F3E5B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349,69</w:t>
            </w:r>
            <w:r w:rsidR="00364F5B" w:rsidRPr="00D4353B">
              <w:rPr>
                <w:rFonts w:asciiTheme="majorBidi" w:hAnsiTheme="majorBidi" w:cstheme="majorBidi" w:hint="cs"/>
                <w:cs/>
              </w:rPr>
              <w:t>0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4E303578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2466DB19" w14:textId="3D98F3DD" w:rsidR="00EC2151" w:rsidRPr="00D4353B" w:rsidRDefault="00EC2151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1,049,076</w:t>
            </w:r>
          </w:p>
        </w:tc>
      </w:tr>
      <w:tr w:rsidR="00EC2151" w:rsidRPr="00D4353B" w14:paraId="1133EADB" w14:textId="5E03B04F" w:rsidTr="00F051FE">
        <w:trPr>
          <w:trHeight w:val="144"/>
        </w:trPr>
        <w:tc>
          <w:tcPr>
            <w:tcW w:w="4410" w:type="dxa"/>
          </w:tcPr>
          <w:p w14:paraId="7B2158F4" w14:textId="210BEFB3" w:rsidR="00EC2151" w:rsidRPr="00D4353B" w:rsidRDefault="00EC2151" w:rsidP="00EC2151">
            <w:pPr>
              <w:snapToGrid w:val="0"/>
              <w:ind w:left="900" w:right="-9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 w:hint="cs"/>
                <w:cs/>
              </w:rPr>
              <w:t xml:space="preserve">ปีที่ </w:t>
            </w:r>
            <w:r w:rsidRPr="00D4353B">
              <w:rPr>
                <w:rFonts w:asciiTheme="majorBidi" w:hAnsiTheme="majorBidi"/>
              </w:rPr>
              <w:t>5</w:t>
            </w:r>
          </w:p>
        </w:tc>
        <w:tc>
          <w:tcPr>
            <w:tcW w:w="1152" w:type="dxa"/>
            <w:vAlign w:val="center"/>
          </w:tcPr>
          <w:p w14:paraId="495E9222" w14:textId="2C77D070" w:rsidR="00EC2151" w:rsidRPr="00D4353B" w:rsidRDefault="00364F5B" w:rsidP="00F051FE">
            <w:pPr>
              <w:tabs>
                <w:tab w:val="decimal" w:pos="616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C19082E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775BA0C7" w14:textId="739A5877" w:rsidR="00EC2151" w:rsidRPr="00D4353B" w:rsidRDefault="00EC2151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480,992</w:t>
            </w:r>
          </w:p>
        </w:tc>
        <w:tc>
          <w:tcPr>
            <w:tcW w:w="90" w:type="dxa"/>
          </w:tcPr>
          <w:p w14:paraId="39615555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2A8A3299" w14:textId="2A889C9F" w:rsidR="00EC2151" w:rsidRPr="00D4353B" w:rsidRDefault="006F3E5B" w:rsidP="00F051FE">
            <w:pPr>
              <w:tabs>
                <w:tab w:val="decimal" w:pos="625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8883071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E8FA9AE" w14:textId="62CAA387" w:rsidR="00EC2151" w:rsidRPr="00D4353B" w:rsidRDefault="00EC2151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349,692</w:t>
            </w:r>
          </w:p>
        </w:tc>
      </w:tr>
      <w:tr w:rsidR="00EC2151" w:rsidRPr="00D4353B" w14:paraId="59CC5BC5" w14:textId="77777777" w:rsidTr="00F051FE">
        <w:trPr>
          <w:trHeight w:val="144"/>
        </w:trPr>
        <w:tc>
          <w:tcPr>
            <w:tcW w:w="4410" w:type="dxa"/>
          </w:tcPr>
          <w:p w14:paraId="7D9CA809" w14:textId="77777777" w:rsidR="00EC2151" w:rsidRPr="00D4353B" w:rsidRDefault="00EC2151" w:rsidP="00EC2151">
            <w:pPr>
              <w:snapToGrid w:val="0"/>
              <w:ind w:left="900" w:right="-9"/>
              <w:rPr>
                <w:rFonts w:asciiTheme="majorBidi" w:hAnsiTheme="majorBidi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center"/>
          </w:tcPr>
          <w:p w14:paraId="7DE75973" w14:textId="5AA3673A" w:rsidR="00EC2151" w:rsidRPr="00D4353B" w:rsidRDefault="00364F5B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4,516,226</w:t>
            </w:r>
          </w:p>
        </w:tc>
        <w:tc>
          <w:tcPr>
            <w:tcW w:w="90" w:type="dxa"/>
          </w:tcPr>
          <w:p w14:paraId="2F5F9E78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24F27A8" w14:textId="66837F2D" w:rsidR="00EC2151" w:rsidRPr="00D4353B" w:rsidRDefault="00EC2151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6,920,522</w:t>
            </w:r>
          </w:p>
        </w:tc>
        <w:tc>
          <w:tcPr>
            <w:tcW w:w="90" w:type="dxa"/>
          </w:tcPr>
          <w:p w14:paraId="31B10524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F1EF6E4" w14:textId="1461EB68" w:rsidR="00EC2151" w:rsidRPr="00D4353B" w:rsidRDefault="00364F5B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3,496,918</w:t>
            </w:r>
          </w:p>
        </w:tc>
        <w:tc>
          <w:tcPr>
            <w:tcW w:w="90" w:type="dxa"/>
          </w:tcPr>
          <w:p w14:paraId="11F27E3E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EE1DC47" w14:textId="2B7BA228" w:rsidR="00EC2151" w:rsidRPr="00D4353B" w:rsidRDefault="00EC2151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5,044,000</w:t>
            </w:r>
          </w:p>
        </w:tc>
      </w:tr>
      <w:tr w:rsidR="00EC2151" w:rsidRPr="00D4353B" w14:paraId="5F0039B3" w14:textId="77777777" w:rsidTr="00F051FE">
        <w:trPr>
          <w:trHeight w:val="144"/>
        </w:trPr>
        <w:tc>
          <w:tcPr>
            <w:tcW w:w="4410" w:type="dxa"/>
          </w:tcPr>
          <w:p w14:paraId="57CA6460" w14:textId="7470560D" w:rsidR="00EC2151" w:rsidRPr="00D4353B" w:rsidRDefault="00EC2151" w:rsidP="00515284">
            <w:pPr>
              <w:snapToGrid w:val="0"/>
              <w:ind w:left="630" w:right="-9"/>
              <w:rPr>
                <w:rFonts w:asciiTheme="majorBidi" w:hAnsiTheme="majorBidi"/>
                <w:cs/>
              </w:rPr>
            </w:pPr>
            <w:r w:rsidRPr="00D4353B">
              <w:rPr>
                <w:rFonts w:asciiTheme="majorBidi" w:hAnsiTheme="majorBidi"/>
                <w:u w:val="single"/>
                <w:cs/>
              </w:rPr>
              <w:t>หัก</w:t>
            </w:r>
            <w:r w:rsidRPr="00D4353B">
              <w:rPr>
                <w:rFonts w:asciiTheme="majorBidi" w:hAnsiTheme="majorBidi"/>
                <w:cs/>
              </w:rPr>
              <w:t xml:space="preserve">  ดอกเบี้ยจ่ายรอตัดบัญชี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center"/>
          </w:tcPr>
          <w:p w14:paraId="0A79A792" w14:textId="6212648F" w:rsidR="00EC2151" w:rsidRPr="00D4353B" w:rsidRDefault="00364F5B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(460,708)</w:t>
            </w:r>
          </w:p>
        </w:tc>
        <w:tc>
          <w:tcPr>
            <w:tcW w:w="90" w:type="dxa"/>
          </w:tcPr>
          <w:p w14:paraId="781E46B4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3C8B7036" w14:textId="2DF79B47" w:rsidR="00EC2151" w:rsidRPr="00D4353B" w:rsidRDefault="00EC2151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(770,214)</w:t>
            </w:r>
          </w:p>
        </w:tc>
        <w:tc>
          <w:tcPr>
            <w:tcW w:w="90" w:type="dxa"/>
          </w:tcPr>
          <w:p w14:paraId="4C5C952B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6D36C63" w14:textId="4890B244" w:rsidR="00EC2151" w:rsidRPr="00D4353B" w:rsidRDefault="006F3E5B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(378,74</w:t>
            </w:r>
            <w:r w:rsidR="00364F5B" w:rsidRPr="00D4353B">
              <w:rPr>
                <w:rFonts w:asciiTheme="majorBidi" w:hAnsiTheme="majorBidi" w:cstheme="majorBidi" w:hint="cs"/>
                <w:cs/>
              </w:rPr>
              <w:t>2</w:t>
            </w:r>
            <w:r w:rsidRPr="00D4353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47F1DCAB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4AB69A2" w14:textId="05455CF9" w:rsidR="00EC2151" w:rsidRPr="00D4353B" w:rsidRDefault="00EC2151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(</w:t>
            </w:r>
            <w:r w:rsidRPr="00D4353B">
              <w:rPr>
                <w:rFonts w:asciiTheme="majorBidi" w:hAnsiTheme="majorBidi" w:cstheme="majorBidi"/>
              </w:rPr>
              <w:t>622,747</w:t>
            </w:r>
            <w:r w:rsidRPr="00D4353B"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  <w:tr w:rsidR="00EC2151" w:rsidRPr="00D4353B" w14:paraId="31FC03DC" w14:textId="77777777" w:rsidTr="00F051FE">
        <w:trPr>
          <w:trHeight w:val="144"/>
        </w:trPr>
        <w:tc>
          <w:tcPr>
            <w:tcW w:w="4410" w:type="dxa"/>
          </w:tcPr>
          <w:p w14:paraId="068C1ACA" w14:textId="77777777" w:rsidR="00EC2151" w:rsidRPr="00D4353B" w:rsidRDefault="00EC2151" w:rsidP="00EC2151">
            <w:pPr>
              <w:snapToGrid w:val="0"/>
              <w:ind w:left="900" w:right="-9"/>
              <w:rPr>
                <w:rFonts w:asciiTheme="majorBidi" w:hAnsiTheme="majorBidi"/>
                <w:u w:val="single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center"/>
          </w:tcPr>
          <w:p w14:paraId="47EC7739" w14:textId="6CD81A59" w:rsidR="00EC2151" w:rsidRPr="00D4353B" w:rsidRDefault="00364F5B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4,055,518</w:t>
            </w:r>
          </w:p>
        </w:tc>
        <w:tc>
          <w:tcPr>
            <w:tcW w:w="90" w:type="dxa"/>
          </w:tcPr>
          <w:p w14:paraId="55A69641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72DF1F91" w14:textId="74CEE5AA" w:rsidR="00EC2151" w:rsidRPr="00D4353B" w:rsidRDefault="00EC2151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6,150,308</w:t>
            </w:r>
          </w:p>
        </w:tc>
        <w:tc>
          <w:tcPr>
            <w:tcW w:w="90" w:type="dxa"/>
          </w:tcPr>
          <w:p w14:paraId="74CAE35A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680E045" w14:textId="4FBBE27B" w:rsidR="00EC2151" w:rsidRPr="00D4353B" w:rsidRDefault="006F3E5B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3,118,17</w:t>
            </w:r>
            <w:r w:rsidR="002E24C1" w:rsidRPr="00D4353B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90" w:type="dxa"/>
          </w:tcPr>
          <w:p w14:paraId="39287230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FB15AFA" w14:textId="64F857F4" w:rsidR="00EC2151" w:rsidRPr="00D4353B" w:rsidRDefault="00EC2151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4,421,253</w:t>
            </w:r>
          </w:p>
        </w:tc>
      </w:tr>
      <w:tr w:rsidR="00EC2151" w:rsidRPr="00D4353B" w14:paraId="19F08491" w14:textId="77777777" w:rsidTr="00F051FE">
        <w:trPr>
          <w:trHeight w:val="144"/>
        </w:trPr>
        <w:tc>
          <w:tcPr>
            <w:tcW w:w="4410" w:type="dxa"/>
          </w:tcPr>
          <w:p w14:paraId="16AB9310" w14:textId="4A642CB3" w:rsidR="00EC2151" w:rsidRPr="00D4353B" w:rsidRDefault="00EC2151" w:rsidP="00515284">
            <w:pPr>
              <w:snapToGrid w:val="0"/>
              <w:ind w:left="630" w:right="-9"/>
              <w:rPr>
                <w:rFonts w:asciiTheme="majorBidi" w:hAnsiTheme="majorBidi"/>
                <w:cs/>
              </w:rPr>
            </w:pPr>
            <w:r w:rsidRPr="00D4353B">
              <w:rPr>
                <w:rFonts w:asciiTheme="majorBidi" w:hAnsiTheme="majorBidi"/>
                <w:u w:val="single"/>
                <w:cs/>
              </w:rPr>
              <w:t>หัก</w:t>
            </w:r>
            <w:r w:rsidRPr="00D4353B">
              <w:rPr>
                <w:rFonts w:asciiTheme="majorBidi" w:hAnsiTheme="majorBidi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152" w:type="dxa"/>
            <w:vAlign w:val="center"/>
          </w:tcPr>
          <w:p w14:paraId="4F359C76" w14:textId="300BD731" w:rsidR="00EC2151" w:rsidRPr="00D4353B" w:rsidRDefault="00364F5B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(1,162,836)</w:t>
            </w:r>
          </w:p>
        </w:tc>
        <w:tc>
          <w:tcPr>
            <w:tcW w:w="90" w:type="dxa"/>
          </w:tcPr>
          <w:p w14:paraId="56C037ED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272E6FDE" w14:textId="7D8ABDC9" w:rsidR="00EC2151" w:rsidRPr="00D4353B" w:rsidRDefault="00EC2151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(2,029,286)</w:t>
            </w:r>
          </w:p>
        </w:tc>
        <w:tc>
          <w:tcPr>
            <w:tcW w:w="90" w:type="dxa"/>
          </w:tcPr>
          <w:p w14:paraId="3B865949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2C1C23DB" w14:textId="126086F1" w:rsidR="00EC2151" w:rsidRPr="00D4353B" w:rsidRDefault="006F3E5B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(862,039)</w:t>
            </w:r>
          </w:p>
        </w:tc>
        <w:tc>
          <w:tcPr>
            <w:tcW w:w="90" w:type="dxa"/>
          </w:tcPr>
          <w:p w14:paraId="4E985655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534E98C" w14:textId="5A312F6A" w:rsidR="00EC2151" w:rsidRPr="00D4353B" w:rsidRDefault="00EC2151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(</w:t>
            </w:r>
            <w:r w:rsidRPr="00D4353B">
              <w:rPr>
                <w:rFonts w:asciiTheme="majorBidi" w:hAnsiTheme="majorBidi" w:cstheme="majorBidi"/>
              </w:rPr>
              <w:t>1,303,074</w:t>
            </w:r>
            <w:r w:rsidRPr="00D4353B"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  <w:tr w:rsidR="00EC2151" w:rsidRPr="00D4353B" w14:paraId="2FBCE77E" w14:textId="7083671B" w:rsidTr="00F051FE">
        <w:trPr>
          <w:trHeight w:val="185"/>
        </w:trPr>
        <w:tc>
          <w:tcPr>
            <w:tcW w:w="4410" w:type="dxa"/>
          </w:tcPr>
          <w:p w14:paraId="0FC59114" w14:textId="1E6822BA" w:rsidR="00EC2151" w:rsidRPr="00D4353B" w:rsidRDefault="00EC2151" w:rsidP="00EC2151">
            <w:pPr>
              <w:snapToGrid w:val="0"/>
              <w:ind w:left="630" w:right="-9"/>
              <w:rPr>
                <w:rFonts w:asciiTheme="majorBidi" w:eastAsia="Angsana New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95B649D" w14:textId="5BB861AC" w:rsidR="00EC2151" w:rsidRPr="00D4353B" w:rsidRDefault="00364F5B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2,892,682</w:t>
            </w:r>
          </w:p>
        </w:tc>
        <w:tc>
          <w:tcPr>
            <w:tcW w:w="90" w:type="dxa"/>
          </w:tcPr>
          <w:p w14:paraId="322FA54A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68E4E1F2" w14:textId="6113786C" w:rsidR="00EC2151" w:rsidRPr="00D4353B" w:rsidRDefault="00EC2151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4,121,022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DF2B1B7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01019F9" w14:textId="251ED73B" w:rsidR="00EC2151" w:rsidRPr="00D4353B" w:rsidRDefault="006F3E5B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2,256,13</w:t>
            </w:r>
            <w:r w:rsidR="002E24C1" w:rsidRPr="00D4353B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47D1BB5" w14:textId="77777777" w:rsidR="00EC2151" w:rsidRPr="00D4353B" w:rsidRDefault="00EC2151" w:rsidP="00EC2151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17683F" w14:textId="6BEE220B" w:rsidR="00EC2151" w:rsidRPr="00D4353B" w:rsidRDefault="00EC2151" w:rsidP="00F051FE">
            <w:pPr>
              <w:tabs>
                <w:tab w:val="decimal" w:pos="1080"/>
              </w:tabs>
              <w:overflowPunct/>
              <w:adjustRightInd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3,118,179</w:t>
            </w:r>
          </w:p>
        </w:tc>
      </w:tr>
    </w:tbl>
    <w:p w14:paraId="00C3F1B2" w14:textId="6EE9EFC6" w:rsidR="00396519" w:rsidRPr="00D4353B" w:rsidRDefault="00396519" w:rsidP="005F775C">
      <w:pPr>
        <w:overflowPunct/>
        <w:autoSpaceDE/>
        <w:autoSpaceDN/>
        <w:adjustRightInd/>
        <w:spacing w:before="120" w:after="240"/>
        <w:ind w:left="634" w:right="-14"/>
        <w:textAlignment w:val="auto"/>
        <w:rPr>
          <w:rFonts w:asciiTheme="majorBidi" w:hAnsiTheme="majorBidi"/>
          <w:sz w:val="32"/>
          <w:szCs w:val="32"/>
        </w:rPr>
      </w:pPr>
      <w:r w:rsidRPr="00D4353B">
        <w:rPr>
          <w:rFonts w:asciiTheme="majorBidi" w:hAnsiTheme="majorBidi"/>
          <w:sz w:val="32"/>
          <w:szCs w:val="32"/>
          <w:cs/>
        </w:rPr>
        <w:t>กลุ่มบริษัท</w:t>
      </w:r>
      <w:r w:rsidR="007F382D" w:rsidRPr="00D4353B">
        <w:rPr>
          <w:rFonts w:asciiTheme="majorBidi" w:hAnsiTheme="majorBidi" w:hint="cs"/>
          <w:sz w:val="32"/>
          <w:szCs w:val="32"/>
          <w:cs/>
        </w:rPr>
        <w:t>และบริษัท</w:t>
      </w:r>
      <w:r w:rsidRPr="00D4353B">
        <w:rPr>
          <w:rFonts w:asciiTheme="majorBidi" w:hAnsiTheme="majorBidi"/>
          <w:sz w:val="32"/>
          <w:szCs w:val="32"/>
          <w:cs/>
        </w:rPr>
        <w:t xml:space="preserve">ไม่มีความเสี่ยงด้านสภาพคล่องที่มีนัยสำคัญเกี่ยวกับหนี้สินตามสัญญาเช่า </w:t>
      </w:r>
    </w:p>
    <w:p w14:paraId="65555F1C" w14:textId="7173B2F5" w:rsidR="003A0184" w:rsidRPr="00D4353B" w:rsidRDefault="00182B2A" w:rsidP="003A0184">
      <w:pPr>
        <w:overflowPunct/>
        <w:autoSpaceDE/>
        <w:autoSpaceDN/>
        <w:adjustRightInd/>
        <w:spacing w:before="360"/>
        <w:ind w:left="547" w:right="63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3F52C2" w:rsidRPr="00D4353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F52C2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445729" w:rsidRPr="00D4353B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</w:t>
      </w:r>
      <w:r w:rsidR="006D3DE9" w:rsidRPr="00D4353B">
        <w:rPr>
          <w:rFonts w:asciiTheme="majorBidi" w:hAnsiTheme="majorBidi" w:cstheme="majorBidi" w:hint="cs"/>
          <w:b/>
          <w:bCs/>
          <w:sz w:val="32"/>
          <w:szCs w:val="32"/>
          <w:cs/>
        </w:rPr>
        <w:t>ไม่หมุนเวียน</w:t>
      </w:r>
      <w:r w:rsidR="00445729" w:rsidRPr="00D4353B">
        <w:rPr>
          <w:rFonts w:asciiTheme="majorBidi" w:hAnsiTheme="majorBidi" w:cstheme="majorBidi"/>
          <w:b/>
          <w:bCs/>
          <w:sz w:val="32"/>
          <w:szCs w:val="32"/>
          <w:cs/>
        </w:rPr>
        <w:t>สำหรับ</w:t>
      </w:r>
      <w:r w:rsidR="001971A7" w:rsidRPr="00D4353B">
        <w:rPr>
          <w:rFonts w:asciiTheme="majorBidi" w:hAnsiTheme="majorBidi"/>
          <w:b/>
          <w:bCs/>
          <w:sz w:val="32"/>
          <w:szCs w:val="32"/>
          <w:cs/>
        </w:rPr>
        <w:t>ผลประโยชน์พนักงาน</w:t>
      </w:r>
    </w:p>
    <w:p w14:paraId="54D67126" w14:textId="688F53CD" w:rsidR="00445729" w:rsidRPr="00D4353B" w:rsidRDefault="00C459CF" w:rsidP="003A0184">
      <w:pPr>
        <w:overflowPunct/>
        <w:autoSpaceDE/>
        <w:autoSpaceDN/>
        <w:adjustRightInd/>
        <w:ind w:left="547" w:right="58" w:hanging="7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4353B">
        <w:rPr>
          <w:rFonts w:asciiTheme="majorBidi" w:hAnsiTheme="majorBidi"/>
          <w:sz w:val="32"/>
          <w:szCs w:val="32"/>
          <w:cs/>
        </w:rPr>
        <w:t>ประมาณการหนี้สินไม่หมุนเวียนสำหรับผลประโยชน์พนักงาน ประกอบด้วย</w:t>
      </w:r>
    </w:p>
    <w:p w14:paraId="5CD77E9E" w14:textId="77777777" w:rsidR="002A7E0D" w:rsidRPr="00D4353B" w:rsidRDefault="002A7E0D" w:rsidP="002A7E0D">
      <w:pPr>
        <w:tabs>
          <w:tab w:val="left" w:pos="360"/>
        </w:tabs>
        <w:overflowPunct/>
        <w:autoSpaceDE/>
        <w:autoSpaceDN/>
        <w:adjustRightInd/>
        <w:ind w:left="360" w:right="58" w:hanging="360"/>
        <w:jc w:val="right"/>
        <w:textAlignment w:val="auto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4702" w:type="pct"/>
        <w:tblInd w:w="558" w:type="dxa"/>
        <w:tblBorders>
          <w:bottom w:val="doub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17"/>
        <w:gridCol w:w="1071"/>
        <w:gridCol w:w="153"/>
        <w:gridCol w:w="974"/>
        <w:gridCol w:w="125"/>
        <w:gridCol w:w="902"/>
        <w:gridCol w:w="203"/>
        <w:gridCol w:w="947"/>
      </w:tblGrid>
      <w:tr w:rsidR="002A7E0D" w:rsidRPr="00D4353B" w14:paraId="0E2CA0F2" w14:textId="77777777" w:rsidTr="009B2CA1">
        <w:trPr>
          <w:trHeight w:val="20"/>
        </w:trPr>
        <w:tc>
          <w:tcPr>
            <w:tcW w:w="2483" w:type="pct"/>
          </w:tcPr>
          <w:p w14:paraId="52216B95" w14:textId="77777777" w:rsidR="002A7E0D" w:rsidRPr="00D4353B" w:rsidRDefault="002A7E0D" w:rsidP="002464F2">
            <w:pPr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264" w:type="pct"/>
            <w:gridSpan w:val="3"/>
          </w:tcPr>
          <w:p w14:paraId="67291A74" w14:textId="77777777" w:rsidR="002A7E0D" w:rsidRPr="00D4353B" w:rsidRDefault="002A7E0D" w:rsidP="002464F2">
            <w:pPr>
              <w:ind w:left="-108" w:right="22" w:firstLine="10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D4353B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งบการเงินรวม</w:t>
            </w:r>
          </w:p>
        </w:tc>
        <w:tc>
          <w:tcPr>
            <w:tcW w:w="72" w:type="pct"/>
          </w:tcPr>
          <w:p w14:paraId="2EE8C07D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80" w:type="pct"/>
            <w:gridSpan w:val="3"/>
          </w:tcPr>
          <w:p w14:paraId="322D47EA" w14:textId="77777777" w:rsidR="002A7E0D" w:rsidRPr="00D4353B" w:rsidRDefault="002A7E0D" w:rsidP="002464F2">
            <w:pPr>
              <w:ind w:left="-108" w:right="22" w:firstLine="10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D4353B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งบการเงินเฉพาะกิจการ</w:t>
            </w:r>
          </w:p>
        </w:tc>
      </w:tr>
      <w:tr w:rsidR="002A7E0D" w:rsidRPr="00D4353B" w14:paraId="14A7AE6D" w14:textId="77777777" w:rsidTr="009B2CA1">
        <w:trPr>
          <w:trHeight w:val="20"/>
        </w:trPr>
        <w:tc>
          <w:tcPr>
            <w:tcW w:w="2483" w:type="pct"/>
          </w:tcPr>
          <w:p w14:paraId="61271B96" w14:textId="77777777" w:rsidR="002A7E0D" w:rsidRPr="00D4353B" w:rsidRDefault="002A7E0D" w:rsidP="002464F2">
            <w:pPr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616" w:type="pct"/>
          </w:tcPr>
          <w:p w14:paraId="345A21C2" w14:textId="77777777" w:rsidR="002A7E0D" w:rsidRPr="00D4353B" w:rsidRDefault="002A7E0D" w:rsidP="002464F2">
            <w:pPr>
              <w:ind w:left="-108" w:right="22" w:firstLine="10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D4353B">
              <w:rPr>
                <w:rFonts w:asciiTheme="majorBidi" w:hAnsiTheme="majorBidi" w:cstheme="majorBidi"/>
                <w:b/>
                <w:bCs/>
                <w:color w:val="000000"/>
              </w:rPr>
              <w:t>2566</w:t>
            </w:r>
          </w:p>
        </w:tc>
        <w:tc>
          <w:tcPr>
            <w:tcW w:w="88" w:type="pct"/>
          </w:tcPr>
          <w:p w14:paraId="00CDE845" w14:textId="77777777" w:rsidR="002A7E0D" w:rsidRPr="00D4353B" w:rsidRDefault="002A7E0D" w:rsidP="002464F2">
            <w:pPr>
              <w:ind w:right="-186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560" w:type="pct"/>
          </w:tcPr>
          <w:p w14:paraId="76545BE8" w14:textId="77777777" w:rsidR="002A7E0D" w:rsidRPr="00D4353B" w:rsidRDefault="002A7E0D" w:rsidP="002464F2">
            <w:pPr>
              <w:ind w:left="-108" w:right="22" w:firstLine="10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D4353B">
              <w:rPr>
                <w:rFonts w:asciiTheme="majorBidi" w:hAnsiTheme="majorBidi" w:cstheme="majorBidi"/>
                <w:b/>
                <w:bCs/>
                <w:color w:val="000000"/>
              </w:rPr>
              <w:t>2565</w:t>
            </w:r>
          </w:p>
        </w:tc>
        <w:tc>
          <w:tcPr>
            <w:tcW w:w="72" w:type="pct"/>
          </w:tcPr>
          <w:p w14:paraId="1D56C001" w14:textId="77777777" w:rsidR="002A7E0D" w:rsidRPr="00D4353B" w:rsidRDefault="002A7E0D" w:rsidP="002464F2">
            <w:pPr>
              <w:ind w:right="-186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519" w:type="pct"/>
          </w:tcPr>
          <w:p w14:paraId="2410BAF6" w14:textId="77777777" w:rsidR="002A7E0D" w:rsidRPr="00D4353B" w:rsidRDefault="002A7E0D" w:rsidP="002464F2">
            <w:pPr>
              <w:ind w:left="-108" w:right="22" w:firstLine="10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D4353B">
              <w:rPr>
                <w:rFonts w:asciiTheme="majorBidi" w:hAnsiTheme="majorBidi" w:cstheme="majorBidi"/>
                <w:b/>
                <w:bCs/>
                <w:color w:val="000000"/>
              </w:rPr>
              <w:t>2566</w:t>
            </w:r>
          </w:p>
        </w:tc>
        <w:tc>
          <w:tcPr>
            <w:tcW w:w="117" w:type="pct"/>
          </w:tcPr>
          <w:p w14:paraId="30E1259E" w14:textId="77777777" w:rsidR="002A7E0D" w:rsidRPr="00D4353B" w:rsidRDefault="002A7E0D" w:rsidP="002464F2">
            <w:pPr>
              <w:ind w:right="-186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545" w:type="pct"/>
          </w:tcPr>
          <w:p w14:paraId="486CE55B" w14:textId="77777777" w:rsidR="002A7E0D" w:rsidRPr="00D4353B" w:rsidRDefault="002A7E0D" w:rsidP="002464F2">
            <w:pPr>
              <w:ind w:left="-108" w:right="22" w:firstLine="107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D4353B">
              <w:rPr>
                <w:rFonts w:asciiTheme="majorBidi" w:hAnsiTheme="majorBidi" w:cstheme="majorBidi"/>
                <w:b/>
                <w:bCs/>
                <w:color w:val="000000"/>
              </w:rPr>
              <w:t>2565</w:t>
            </w:r>
          </w:p>
        </w:tc>
      </w:tr>
      <w:tr w:rsidR="002A7E0D" w:rsidRPr="00D4353B" w14:paraId="76E7F3FD" w14:textId="77777777" w:rsidTr="009B2CA1">
        <w:trPr>
          <w:trHeight w:val="20"/>
        </w:trPr>
        <w:tc>
          <w:tcPr>
            <w:tcW w:w="2483" w:type="pct"/>
            <w:vAlign w:val="bottom"/>
          </w:tcPr>
          <w:p w14:paraId="7FDB4151" w14:textId="77777777" w:rsidR="002A7E0D" w:rsidRPr="00D4353B" w:rsidRDefault="002A7E0D" w:rsidP="002464F2">
            <w:pPr>
              <w:ind w:firstLine="117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D4353B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งบแสดงฐานะการเงิน</w:t>
            </w:r>
            <w:r w:rsidRPr="00D4353B">
              <w:rPr>
                <w:rFonts w:asciiTheme="majorBidi" w:hAnsiTheme="majorBidi" w:cstheme="majorBidi"/>
                <w:b/>
                <w:bCs/>
                <w:color w:val="000000"/>
              </w:rPr>
              <w:t xml:space="preserve"> </w:t>
            </w:r>
            <w:r w:rsidRPr="00D4353B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 xml:space="preserve">ณ วันที่ </w:t>
            </w:r>
            <w:r w:rsidRPr="00D4353B">
              <w:rPr>
                <w:rFonts w:asciiTheme="majorBidi" w:hAnsiTheme="majorBidi" w:cstheme="majorBidi"/>
                <w:b/>
                <w:bCs/>
                <w:color w:val="000000"/>
              </w:rPr>
              <w:t xml:space="preserve">31 </w:t>
            </w:r>
            <w:r w:rsidRPr="00D4353B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ธันวาคม</w:t>
            </w:r>
          </w:p>
        </w:tc>
        <w:tc>
          <w:tcPr>
            <w:tcW w:w="616" w:type="pct"/>
            <w:vAlign w:val="bottom"/>
          </w:tcPr>
          <w:p w14:paraId="1965C9B2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8" w:type="pct"/>
            <w:vAlign w:val="bottom"/>
          </w:tcPr>
          <w:p w14:paraId="70F78282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60" w:type="pct"/>
            <w:vAlign w:val="bottom"/>
          </w:tcPr>
          <w:p w14:paraId="6256B50D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72" w:type="pct"/>
            <w:vAlign w:val="bottom"/>
          </w:tcPr>
          <w:p w14:paraId="336CAF6E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19" w:type="pct"/>
            <w:vAlign w:val="bottom"/>
          </w:tcPr>
          <w:p w14:paraId="6B92E487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" w:type="pct"/>
            <w:vAlign w:val="bottom"/>
          </w:tcPr>
          <w:p w14:paraId="7D55F983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45" w:type="pct"/>
            <w:vAlign w:val="bottom"/>
          </w:tcPr>
          <w:p w14:paraId="66521B23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2A7E0D" w:rsidRPr="00D4353B" w14:paraId="0264A91E" w14:textId="77777777" w:rsidTr="009B2CA1">
        <w:trPr>
          <w:trHeight w:val="20"/>
        </w:trPr>
        <w:tc>
          <w:tcPr>
            <w:tcW w:w="2483" w:type="pct"/>
            <w:vAlign w:val="bottom"/>
          </w:tcPr>
          <w:p w14:paraId="3B882ECA" w14:textId="77777777" w:rsidR="002A7E0D" w:rsidRPr="00D4353B" w:rsidRDefault="002A7E0D" w:rsidP="002464F2">
            <w:pPr>
              <w:ind w:firstLine="117"/>
              <w:rPr>
                <w:rFonts w:asciiTheme="majorBidi" w:hAnsiTheme="majorBidi" w:cstheme="majorBidi"/>
                <w:i/>
                <w:iCs/>
                <w:color w:val="000000"/>
              </w:rPr>
            </w:pPr>
            <w:r w:rsidRPr="00D4353B">
              <w:rPr>
                <w:rFonts w:asciiTheme="majorBidi" w:hAnsiTheme="majorBidi" w:cstheme="majorBidi"/>
                <w:color w:val="000000"/>
                <w:cs/>
              </w:rPr>
              <w:t>ภาระผูกพันในงบแสดงฐานะการเงินสำหรับ</w:t>
            </w:r>
          </w:p>
        </w:tc>
        <w:tc>
          <w:tcPr>
            <w:tcW w:w="616" w:type="pct"/>
            <w:vAlign w:val="bottom"/>
          </w:tcPr>
          <w:p w14:paraId="7277DB37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8" w:type="pct"/>
            <w:vAlign w:val="bottom"/>
          </w:tcPr>
          <w:p w14:paraId="7B21B308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60" w:type="pct"/>
            <w:vAlign w:val="bottom"/>
          </w:tcPr>
          <w:p w14:paraId="56DE2308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72" w:type="pct"/>
            <w:vAlign w:val="bottom"/>
          </w:tcPr>
          <w:p w14:paraId="22F2BDC1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19" w:type="pct"/>
            <w:vAlign w:val="bottom"/>
          </w:tcPr>
          <w:p w14:paraId="55665267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" w:type="pct"/>
            <w:vAlign w:val="bottom"/>
          </w:tcPr>
          <w:p w14:paraId="51742996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45" w:type="pct"/>
            <w:vAlign w:val="bottom"/>
          </w:tcPr>
          <w:p w14:paraId="706C361B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2A7E0D" w:rsidRPr="00D4353B" w14:paraId="1D89DFA8" w14:textId="77777777" w:rsidTr="009B2CA1">
        <w:trPr>
          <w:trHeight w:val="20"/>
        </w:trPr>
        <w:tc>
          <w:tcPr>
            <w:tcW w:w="2483" w:type="pct"/>
            <w:tcBorders>
              <w:bottom w:val="nil"/>
            </w:tcBorders>
            <w:vAlign w:val="bottom"/>
          </w:tcPr>
          <w:p w14:paraId="6AB88863" w14:textId="77777777" w:rsidR="002A7E0D" w:rsidRPr="00D4353B" w:rsidRDefault="002A7E0D" w:rsidP="002464F2">
            <w:pPr>
              <w:ind w:firstLine="342"/>
              <w:rPr>
                <w:rFonts w:asciiTheme="majorBidi" w:hAnsiTheme="majorBidi" w:cstheme="majorBidi"/>
                <w:i/>
                <w:iCs/>
                <w:color w:val="000000"/>
              </w:rPr>
            </w:pPr>
            <w:r w:rsidRPr="00D4353B">
              <w:rPr>
                <w:rFonts w:asciiTheme="majorBidi" w:hAnsiTheme="majorBidi" w:cstheme="majorBidi"/>
                <w:color w:val="000000"/>
                <w:cs/>
              </w:rPr>
              <w:t>ผลประโยชน์หลังออกจากงาน</w:t>
            </w:r>
          </w:p>
        </w:tc>
        <w:tc>
          <w:tcPr>
            <w:tcW w:w="616" w:type="pct"/>
            <w:tcBorders>
              <w:bottom w:val="nil"/>
            </w:tcBorders>
            <w:vAlign w:val="bottom"/>
          </w:tcPr>
          <w:p w14:paraId="4455296A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8" w:type="pct"/>
            <w:tcBorders>
              <w:bottom w:val="nil"/>
            </w:tcBorders>
            <w:vAlign w:val="bottom"/>
          </w:tcPr>
          <w:p w14:paraId="1222A41F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60" w:type="pct"/>
            <w:tcBorders>
              <w:bottom w:val="nil"/>
            </w:tcBorders>
            <w:vAlign w:val="bottom"/>
          </w:tcPr>
          <w:p w14:paraId="55FF0038" w14:textId="77777777" w:rsidR="002A7E0D" w:rsidRPr="00D4353B" w:rsidRDefault="002A7E0D" w:rsidP="002464F2">
            <w:pPr>
              <w:tabs>
                <w:tab w:val="decimal" w:pos="540"/>
              </w:tabs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72" w:type="pct"/>
            <w:tcBorders>
              <w:bottom w:val="nil"/>
            </w:tcBorders>
            <w:vAlign w:val="bottom"/>
          </w:tcPr>
          <w:p w14:paraId="32B83EB5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19" w:type="pct"/>
            <w:tcBorders>
              <w:bottom w:val="nil"/>
            </w:tcBorders>
            <w:vAlign w:val="bottom"/>
          </w:tcPr>
          <w:p w14:paraId="614A81D7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" w:type="pct"/>
            <w:tcBorders>
              <w:bottom w:val="nil"/>
            </w:tcBorders>
            <w:vAlign w:val="bottom"/>
          </w:tcPr>
          <w:p w14:paraId="0263F804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45" w:type="pct"/>
            <w:tcBorders>
              <w:bottom w:val="nil"/>
            </w:tcBorders>
            <w:vAlign w:val="bottom"/>
          </w:tcPr>
          <w:p w14:paraId="502E5BF0" w14:textId="77777777" w:rsidR="002A7E0D" w:rsidRPr="00D4353B" w:rsidRDefault="002A7E0D" w:rsidP="002464F2">
            <w:pPr>
              <w:tabs>
                <w:tab w:val="decimal" w:pos="477"/>
              </w:tabs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55176D" w:rsidRPr="00D4353B" w14:paraId="40EAFB77" w14:textId="77777777" w:rsidTr="009B2CA1">
        <w:trPr>
          <w:trHeight w:val="20"/>
        </w:trPr>
        <w:tc>
          <w:tcPr>
            <w:tcW w:w="2483" w:type="pct"/>
            <w:tcBorders>
              <w:bottom w:val="nil"/>
            </w:tcBorders>
            <w:vAlign w:val="bottom"/>
          </w:tcPr>
          <w:p w14:paraId="4D55F5DD" w14:textId="77777777" w:rsidR="0055176D" w:rsidRPr="00D4353B" w:rsidRDefault="0055176D" w:rsidP="0055176D">
            <w:pPr>
              <w:ind w:firstLine="541"/>
              <w:rPr>
                <w:rFonts w:asciiTheme="majorBidi" w:hAnsiTheme="majorBidi" w:cstheme="majorBidi"/>
                <w:i/>
                <w:iCs/>
                <w:color w:val="000000"/>
              </w:rPr>
            </w:pPr>
            <w:r w:rsidRPr="00D4353B">
              <w:rPr>
                <w:rFonts w:asciiTheme="majorBidi" w:hAnsiTheme="majorBidi" w:cstheme="majorBidi"/>
                <w:color w:val="000000"/>
                <w:cs/>
              </w:rPr>
              <w:t>โครงการสำรองบำเหน็จพนักงาน</w:t>
            </w:r>
          </w:p>
        </w:tc>
        <w:tc>
          <w:tcPr>
            <w:tcW w:w="616" w:type="pct"/>
            <w:tcBorders>
              <w:bottom w:val="nil"/>
            </w:tcBorders>
            <w:vAlign w:val="bottom"/>
          </w:tcPr>
          <w:p w14:paraId="75C60436" w14:textId="3A40078B" w:rsidR="0055176D" w:rsidRPr="00D4353B" w:rsidRDefault="0049022A" w:rsidP="0055176D">
            <w:pPr>
              <w:tabs>
                <w:tab w:val="decimal" w:pos="988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 w:cstheme="majorBidi"/>
                <w:color w:val="000000"/>
              </w:rPr>
              <w:t>6,606,362</w:t>
            </w:r>
          </w:p>
        </w:tc>
        <w:tc>
          <w:tcPr>
            <w:tcW w:w="88" w:type="pct"/>
            <w:tcBorders>
              <w:bottom w:val="nil"/>
            </w:tcBorders>
            <w:vAlign w:val="bottom"/>
          </w:tcPr>
          <w:p w14:paraId="489C7F28" w14:textId="77777777" w:rsidR="0055176D" w:rsidRPr="00D4353B" w:rsidRDefault="0055176D" w:rsidP="0055176D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60" w:type="pct"/>
            <w:tcBorders>
              <w:bottom w:val="nil"/>
            </w:tcBorders>
            <w:vAlign w:val="center"/>
          </w:tcPr>
          <w:p w14:paraId="36C6FEF8" w14:textId="02101444" w:rsidR="0055176D" w:rsidRPr="00D4353B" w:rsidRDefault="0055176D" w:rsidP="0055176D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 w:cstheme="majorBidi"/>
              </w:rPr>
              <w:t>10,298,957</w:t>
            </w:r>
          </w:p>
        </w:tc>
        <w:tc>
          <w:tcPr>
            <w:tcW w:w="72" w:type="pct"/>
            <w:tcBorders>
              <w:bottom w:val="nil"/>
            </w:tcBorders>
            <w:vAlign w:val="bottom"/>
          </w:tcPr>
          <w:p w14:paraId="0B3036FB" w14:textId="77777777" w:rsidR="0055176D" w:rsidRPr="00D4353B" w:rsidRDefault="0055176D" w:rsidP="0055176D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19" w:type="pct"/>
            <w:tcBorders>
              <w:bottom w:val="nil"/>
            </w:tcBorders>
            <w:vAlign w:val="bottom"/>
          </w:tcPr>
          <w:p w14:paraId="53B9E837" w14:textId="52D362C1" w:rsidR="0055176D" w:rsidRPr="00D4353B" w:rsidRDefault="008D64B2" w:rsidP="0055176D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 w:cstheme="majorBidi"/>
                <w:color w:val="000000"/>
              </w:rPr>
              <w:t>2,800,010</w:t>
            </w:r>
          </w:p>
        </w:tc>
        <w:tc>
          <w:tcPr>
            <w:tcW w:w="117" w:type="pct"/>
            <w:tcBorders>
              <w:bottom w:val="nil"/>
            </w:tcBorders>
            <w:vAlign w:val="bottom"/>
          </w:tcPr>
          <w:p w14:paraId="1E0E6631" w14:textId="77777777" w:rsidR="0055176D" w:rsidRPr="00D4353B" w:rsidRDefault="0055176D" w:rsidP="0055176D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45" w:type="pct"/>
            <w:tcBorders>
              <w:bottom w:val="nil"/>
            </w:tcBorders>
          </w:tcPr>
          <w:p w14:paraId="297321F8" w14:textId="7ED1ED27" w:rsidR="0055176D" w:rsidRPr="00D4353B" w:rsidRDefault="0055176D" w:rsidP="0055176D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 w:cstheme="majorBidi"/>
              </w:rPr>
              <w:t>3,756,662</w:t>
            </w:r>
          </w:p>
        </w:tc>
      </w:tr>
      <w:tr w:rsidR="0055176D" w:rsidRPr="00D4353B" w14:paraId="5A366FC0" w14:textId="77777777" w:rsidTr="009B2CA1">
        <w:trPr>
          <w:trHeight w:val="20"/>
        </w:trPr>
        <w:tc>
          <w:tcPr>
            <w:tcW w:w="2483" w:type="pct"/>
            <w:tcBorders>
              <w:bottom w:val="nil"/>
            </w:tcBorders>
            <w:vAlign w:val="bottom"/>
          </w:tcPr>
          <w:p w14:paraId="1B50DD3B" w14:textId="6263BABF" w:rsidR="0055176D" w:rsidRPr="00D4353B" w:rsidRDefault="0055176D" w:rsidP="0055176D">
            <w:pPr>
              <w:ind w:firstLine="541"/>
              <w:rPr>
                <w:rFonts w:asciiTheme="majorBidi" w:hAnsiTheme="majorBidi" w:cstheme="majorBidi"/>
                <w:color w:val="000000"/>
                <w:cs/>
              </w:rPr>
            </w:pPr>
            <w:r w:rsidRPr="00D4353B">
              <w:rPr>
                <w:rFonts w:asciiTheme="majorBidi" w:hAnsiTheme="majorBidi"/>
                <w:color w:val="000000"/>
                <w:cs/>
              </w:rPr>
              <w:t>ผลประโยชน์ระยะยาวอื่น</w:t>
            </w:r>
          </w:p>
        </w:tc>
        <w:tc>
          <w:tcPr>
            <w:tcW w:w="616" w:type="pct"/>
            <w:tcBorders>
              <w:top w:val="nil"/>
              <w:bottom w:val="single" w:sz="4" w:space="0" w:color="auto"/>
            </w:tcBorders>
            <w:vAlign w:val="bottom"/>
          </w:tcPr>
          <w:p w14:paraId="0843D3B0" w14:textId="4E1F4FA8" w:rsidR="0055176D" w:rsidRPr="00D4353B" w:rsidRDefault="0049022A" w:rsidP="0055176D">
            <w:pPr>
              <w:tabs>
                <w:tab w:val="decimal" w:pos="988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 w:cstheme="majorBidi"/>
                <w:color w:val="000000"/>
              </w:rPr>
              <w:t>1,634,194</w:t>
            </w:r>
          </w:p>
        </w:tc>
        <w:tc>
          <w:tcPr>
            <w:tcW w:w="88" w:type="pct"/>
            <w:tcBorders>
              <w:bottom w:val="nil"/>
            </w:tcBorders>
            <w:vAlign w:val="bottom"/>
          </w:tcPr>
          <w:p w14:paraId="2D1CC3B5" w14:textId="77777777" w:rsidR="0055176D" w:rsidRPr="00D4353B" w:rsidRDefault="0055176D" w:rsidP="0055176D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60" w:type="pct"/>
            <w:tcBorders>
              <w:top w:val="nil"/>
              <w:bottom w:val="single" w:sz="4" w:space="0" w:color="auto"/>
            </w:tcBorders>
            <w:vAlign w:val="center"/>
          </w:tcPr>
          <w:p w14:paraId="438CB625" w14:textId="3DE6228F" w:rsidR="0055176D" w:rsidRPr="00D4353B" w:rsidRDefault="0055176D" w:rsidP="0055176D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 w:cstheme="majorBidi"/>
              </w:rPr>
              <w:t>1,475,529</w:t>
            </w:r>
          </w:p>
        </w:tc>
        <w:tc>
          <w:tcPr>
            <w:tcW w:w="72" w:type="pct"/>
            <w:tcBorders>
              <w:bottom w:val="nil"/>
            </w:tcBorders>
            <w:vAlign w:val="bottom"/>
          </w:tcPr>
          <w:p w14:paraId="0834768C" w14:textId="77777777" w:rsidR="0055176D" w:rsidRPr="00D4353B" w:rsidRDefault="0055176D" w:rsidP="0055176D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19" w:type="pct"/>
            <w:tcBorders>
              <w:top w:val="nil"/>
              <w:bottom w:val="single" w:sz="4" w:space="0" w:color="auto"/>
            </w:tcBorders>
            <w:vAlign w:val="bottom"/>
          </w:tcPr>
          <w:p w14:paraId="5FB488D0" w14:textId="3ABFB2C3" w:rsidR="0055176D" w:rsidRPr="00D4353B" w:rsidRDefault="008D64B2" w:rsidP="0055176D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 w:cstheme="majorBidi"/>
                <w:color w:val="000000"/>
              </w:rPr>
              <w:t>615,13</w:t>
            </w:r>
            <w:r w:rsidR="00D70D66" w:rsidRPr="00D4353B">
              <w:rPr>
                <w:rFonts w:asciiTheme="majorBidi" w:hAnsiTheme="majorBidi" w:cstheme="majorBidi" w:hint="cs"/>
                <w:color w:val="000000"/>
                <w:cs/>
              </w:rPr>
              <w:t>9</w:t>
            </w:r>
          </w:p>
        </w:tc>
        <w:tc>
          <w:tcPr>
            <w:tcW w:w="117" w:type="pct"/>
            <w:tcBorders>
              <w:bottom w:val="nil"/>
            </w:tcBorders>
            <w:vAlign w:val="bottom"/>
          </w:tcPr>
          <w:p w14:paraId="2BF176FE" w14:textId="77777777" w:rsidR="0055176D" w:rsidRPr="00D4353B" w:rsidRDefault="0055176D" w:rsidP="0055176D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45" w:type="pct"/>
            <w:tcBorders>
              <w:top w:val="nil"/>
              <w:bottom w:val="single" w:sz="4" w:space="0" w:color="auto"/>
            </w:tcBorders>
          </w:tcPr>
          <w:p w14:paraId="696EC989" w14:textId="5683F797" w:rsidR="0055176D" w:rsidRPr="00D4353B" w:rsidRDefault="0055176D" w:rsidP="0055176D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 w:cstheme="majorBidi"/>
              </w:rPr>
              <w:t>444,760</w:t>
            </w:r>
          </w:p>
        </w:tc>
      </w:tr>
      <w:tr w:rsidR="0055176D" w:rsidRPr="00D4353B" w14:paraId="1FC2442A" w14:textId="77777777" w:rsidTr="009B2CA1">
        <w:trPr>
          <w:trHeight w:val="20"/>
        </w:trPr>
        <w:tc>
          <w:tcPr>
            <w:tcW w:w="2483" w:type="pct"/>
            <w:tcBorders>
              <w:bottom w:val="nil"/>
            </w:tcBorders>
            <w:vAlign w:val="bottom"/>
          </w:tcPr>
          <w:p w14:paraId="7B8983E8" w14:textId="77777777" w:rsidR="0055176D" w:rsidRPr="00D4353B" w:rsidRDefault="0055176D" w:rsidP="0055176D">
            <w:pPr>
              <w:ind w:firstLine="541"/>
              <w:rPr>
                <w:rFonts w:asciiTheme="majorBidi" w:hAnsiTheme="majorBidi" w:cstheme="majorBidi"/>
                <w:color w:val="000000"/>
                <w:cs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964CA5" w14:textId="7B9F4A28" w:rsidR="0055176D" w:rsidRPr="00D4353B" w:rsidRDefault="0049022A" w:rsidP="0055176D">
            <w:pPr>
              <w:tabs>
                <w:tab w:val="decimal" w:pos="988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 w:cstheme="majorBidi"/>
                <w:color w:val="000000"/>
              </w:rPr>
              <w:t>8,240,556</w:t>
            </w:r>
          </w:p>
        </w:tc>
        <w:tc>
          <w:tcPr>
            <w:tcW w:w="88" w:type="pct"/>
            <w:tcBorders>
              <w:bottom w:val="nil"/>
            </w:tcBorders>
            <w:vAlign w:val="bottom"/>
          </w:tcPr>
          <w:p w14:paraId="52074F66" w14:textId="77777777" w:rsidR="0055176D" w:rsidRPr="00D4353B" w:rsidRDefault="0055176D" w:rsidP="0055176D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D7DE6C0" w14:textId="40C8A816" w:rsidR="0055176D" w:rsidRPr="00D4353B" w:rsidRDefault="0055176D" w:rsidP="0055176D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 w:cstheme="majorBidi"/>
              </w:rPr>
              <w:t>11,774,486</w:t>
            </w:r>
          </w:p>
        </w:tc>
        <w:tc>
          <w:tcPr>
            <w:tcW w:w="72" w:type="pct"/>
            <w:tcBorders>
              <w:bottom w:val="nil"/>
            </w:tcBorders>
            <w:vAlign w:val="bottom"/>
          </w:tcPr>
          <w:p w14:paraId="620A46C3" w14:textId="77777777" w:rsidR="0055176D" w:rsidRPr="00D4353B" w:rsidRDefault="0055176D" w:rsidP="0055176D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49A026" w14:textId="2E726097" w:rsidR="0055176D" w:rsidRPr="00D4353B" w:rsidRDefault="008D64B2" w:rsidP="0055176D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 w:cstheme="majorBidi"/>
                <w:color w:val="000000"/>
              </w:rPr>
              <w:t>3,415,14</w:t>
            </w:r>
            <w:r w:rsidR="00D70D66" w:rsidRPr="00D4353B">
              <w:rPr>
                <w:rFonts w:asciiTheme="majorBidi" w:hAnsiTheme="majorBidi" w:cstheme="majorBidi" w:hint="cs"/>
                <w:color w:val="000000"/>
                <w:cs/>
              </w:rPr>
              <w:t>9</w:t>
            </w:r>
          </w:p>
        </w:tc>
        <w:tc>
          <w:tcPr>
            <w:tcW w:w="117" w:type="pct"/>
            <w:tcBorders>
              <w:bottom w:val="nil"/>
            </w:tcBorders>
            <w:vAlign w:val="bottom"/>
          </w:tcPr>
          <w:p w14:paraId="0691AE92" w14:textId="77777777" w:rsidR="0055176D" w:rsidRPr="00D4353B" w:rsidRDefault="0055176D" w:rsidP="0055176D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45" w:type="pct"/>
            <w:tcBorders>
              <w:top w:val="single" w:sz="4" w:space="0" w:color="auto"/>
              <w:bottom w:val="double" w:sz="4" w:space="0" w:color="auto"/>
            </w:tcBorders>
          </w:tcPr>
          <w:p w14:paraId="1DE2C592" w14:textId="1FBE309A" w:rsidR="0055176D" w:rsidRPr="00D4353B" w:rsidRDefault="0055176D" w:rsidP="0055176D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 w:cstheme="majorBidi"/>
              </w:rPr>
              <w:t>4,201,422</w:t>
            </w:r>
          </w:p>
        </w:tc>
      </w:tr>
      <w:tr w:rsidR="002A7E0D" w:rsidRPr="00D4353B" w14:paraId="244362AC" w14:textId="77777777" w:rsidTr="009B2CA1">
        <w:trPr>
          <w:trHeight w:val="20"/>
        </w:trPr>
        <w:tc>
          <w:tcPr>
            <w:tcW w:w="2483" w:type="pct"/>
            <w:tcBorders>
              <w:bottom w:val="nil"/>
            </w:tcBorders>
            <w:vAlign w:val="bottom"/>
          </w:tcPr>
          <w:p w14:paraId="11BDCBF1" w14:textId="77777777" w:rsidR="002A7E0D" w:rsidRPr="00D4353B" w:rsidRDefault="002A7E0D" w:rsidP="00E93CD8">
            <w:pPr>
              <w:spacing w:line="120" w:lineRule="exac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616" w:type="pct"/>
            <w:tcBorders>
              <w:top w:val="double" w:sz="4" w:space="0" w:color="auto"/>
              <w:bottom w:val="nil"/>
            </w:tcBorders>
          </w:tcPr>
          <w:p w14:paraId="39458982" w14:textId="77777777" w:rsidR="002A7E0D" w:rsidRPr="00D4353B" w:rsidRDefault="002A7E0D" w:rsidP="00E93CD8">
            <w:pPr>
              <w:tabs>
                <w:tab w:val="decimal" w:pos="780"/>
              </w:tabs>
              <w:spacing w:line="120" w:lineRule="exact"/>
              <w:jc w:val="right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88" w:type="pct"/>
            <w:tcBorders>
              <w:top w:val="nil"/>
              <w:bottom w:val="nil"/>
            </w:tcBorders>
          </w:tcPr>
          <w:p w14:paraId="3BB91977" w14:textId="77777777" w:rsidR="002A7E0D" w:rsidRPr="00D4353B" w:rsidRDefault="002A7E0D" w:rsidP="00E93CD8">
            <w:pPr>
              <w:spacing w:line="120" w:lineRule="exact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560" w:type="pct"/>
            <w:tcBorders>
              <w:top w:val="double" w:sz="4" w:space="0" w:color="auto"/>
              <w:bottom w:val="nil"/>
            </w:tcBorders>
          </w:tcPr>
          <w:p w14:paraId="4712D0E2" w14:textId="77777777" w:rsidR="002A7E0D" w:rsidRPr="00D4353B" w:rsidRDefault="002A7E0D" w:rsidP="00E93CD8">
            <w:pPr>
              <w:tabs>
                <w:tab w:val="decimal" w:pos="780"/>
              </w:tabs>
              <w:spacing w:line="120" w:lineRule="exact"/>
              <w:jc w:val="right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72" w:type="pct"/>
            <w:tcBorders>
              <w:top w:val="nil"/>
              <w:bottom w:val="nil"/>
            </w:tcBorders>
            <w:vAlign w:val="bottom"/>
          </w:tcPr>
          <w:p w14:paraId="37E44219" w14:textId="77777777" w:rsidR="002A7E0D" w:rsidRPr="00D4353B" w:rsidRDefault="002A7E0D" w:rsidP="00E93CD8">
            <w:pPr>
              <w:spacing w:line="120" w:lineRule="exac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19" w:type="pct"/>
            <w:tcBorders>
              <w:top w:val="double" w:sz="4" w:space="0" w:color="auto"/>
              <w:bottom w:val="nil"/>
            </w:tcBorders>
          </w:tcPr>
          <w:p w14:paraId="4AC8844F" w14:textId="77777777" w:rsidR="002A7E0D" w:rsidRPr="00D4353B" w:rsidRDefault="002A7E0D" w:rsidP="00E93CD8">
            <w:pPr>
              <w:spacing w:line="120" w:lineRule="exact"/>
              <w:jc w:val="right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" w:type="pct"/>
            <w:tcBorders>
              <w:top w:val="nil"/>
              <w:bottom w:val="nil"/>
            </w:tcBorders>
          </w:tcPr>
          <w:p w14:paraId="0988B2A1" w14:textId="77777777" w:rsidR="002A7E0D" w:rsidRPr="00D4353B" w:rsidRDefault="002A7E0D" w:rsidP="00E93CD8">
            <w:pPr>
              <w:spacing w:line="120" w:lineRule="exact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545" w:type="pct"/>
            <w:tcBorders>
              <w:top w:val="double" w:sz="4" w:space="0" w:color="auto"/>
              <w:bottom w:val="nil"/>
            </w:tcBorders>
          </w:tcPr>
          <w:p w14:paraId="5C397B7D" w14:textId="77777777" w:rsidR="002A7E0D" w:rsidRPr="00D4353B" w:rsidRDefault="002A7E0D" w:rsidP="00E93CD8">
            <w:pPr>
              <w:spacing w:line="120" w:lineRule="exact"/>
              <w:jc w:val="right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</w:tr>
      <w:tr w:rsidR="002A7E0D" w:rsidRPr="00D4353B" w14:paraId="077452BD" w14:textId="77777777" w:rsidTr="002464F2">
        <w:trPr>
          <w:trHeight w:val="20"/>
        </w:trPr>
        <w:tc>
          <w:tcPr>
            <w:tcW w:w="5000" w:type="pct"/>
            <w:gridSpan w:val="8"/>
            <w:vAlign w:val="bottom"/>
          </w:tcPr>
          <w:p w14:paraId="482D286A" w14:textId="77777777" w:rsidR="002A7E0D" w:rsidRPr="00D4353B" w:rsidRDefault="002A7E0D" w:rsidP="002464F2">
            <w:pPr>
              <w:ind w:firstLine="117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 xml:space="preserve">งบกำไรขาดทุนเบ็ดเสร็จสำหรับปีสิ้นสุดวันที่ </w:t>
            </w:r>
            <w:r w:rsidRPr="00D4353B">
              <w:rPr>
                <w:rFonts w:asciiTheme="majorBidi" w:hAnsiTheme="majorBidi" w:cstheme="majorBidi"/>
                <w:b/>
                <w:bCs/>
                <w:color w:val="000000"/>
              </w:rPr>
              <w:t xml:space="preserve">31 </w:t>
            </w:r>
            <w:r w:rsidRPr="00D4353B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ธันวาคม</w:t>
            </w:r>
          </w:p>
        </w:tc>
      </w:tr>
      <w:tr w:rsidR="009B2CA1" w:rsidRPr="00D4353B" w14:paraId="28EDEA23" w14:textId="77777777" w:rsidTr="009B2CA1">
        <w:trPr>
          <w:trHeight w:val="20"/>
        </w:trPr>
        <w:tc>
          <w:tcPr>
            <w:tcW w:w="2483" w:type="pct"/>
            <w:vAlign w:val="bottom"/>
          </w:tcPr>
          <w:p w14:paraId="22AFB33B" w14:textId="77777777" w:rsidR="009B2CA1" w:rsidRPr="00D4353B" w:rsidRDefault="009B2CA1" w:rsidP="00564199">
            <w:pPr>
              <w:ind w:firstLine="117"/>
              <w:rPr>
                <w:rFonts w:asciiTheme="majorBidi" w:hAnsiTheme="majorBidi" w:cstheme="majorBidi"/>
                <w:i/>
                <w:iCs/>
                <w:color w:val="000000"/>
              </w:rPr>
            </w:pPr>
            <w:r w:rsidRPr="00D4353B">
              <w:rPr>
                <w:rFonts w:asciiTheme="majorBidi" w:hAnsiTheme="majorBidi" w:cstheme="majorBidi"/>
                <w:i/>
                <w:iCs/>
                <w:color w:val="000000"/>
                <w:cs/>
              </w:rPr>
              <w:t>รับรู้ในกำไรหรือขาดทุน</w:t>
            </w:r>
          </w:p>
        </w:tc>
        <w:tc>
          <w:tcPr>
            <w:tcW w:w="616" w:type="pct"/>
            <w:vAlign w:val="bottom"/>
          </w:tcPr>
          <w:p w14:paraId="497B9C19" w14:textId="77777777" w:rsidR="009B2CA1" w:rsidRPr="00D4353B" w:rsidRDefault="009B2CA1" w:rsidP="00564199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8" w:type="pct"/>
            <w:vAlign w:val="bottom"/>
          </w:tcPr>
          <w:p w14:paraId="262057BB" w14:textId="77777777" w:rsidR="009B2CA1" w:rsidRPr="00D4353B" w:rsidRDefault="009B2CA1" w:rsidP="00564199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60" w:type="pct"/>
            <w:vAlign w:val="bottom"/>
          </w:tcPr>
          <w:p w14:paraId="41D262F2" w14:textId="77777777" w:rsidR="009B2CA1" w:rsidRPr="00D4353B" w:rsidRDefault="009B2CA1" w:rsidP="00564199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72" w:type="pct"/>
            <w:vAlign w:val="bottom"/>
          </w:tcPr>
          <w:p w14:paraId="3F2AB8BA" w14:textId="77777777" w:rsidR="009B2CA1" w:rsidRPr="00D4353B" w:rsidRDefault="009B2CA1" w:rsidP="00564199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19" w:type="pct"/>
            <w:vAlign w:val="bottom"/>
          </w:tcPr>
          <w:p w14:paraId="64FD971A" w14:textId="77777777" w:rsidR="009B2CA1" w:rsidRPr="00D4353B" w:rsidRDefault="009B2CA1" w:rsidP="00564199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" w:type="pct"/>
            <w:vAlign w:val="bottom"/>
          </w:tcPr>
          <w:p w14:paraId="6F9AB0FC" w14:textId="77777777" w:rsidR="009B2CA1" w:rsidRPr="00D4353B" w:rsidRDefault="009B2CA1" w:rsidP="00564199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45" w:type="pct"/>
            <w:vAlign w:val="bottom"/>
          </w:tcPr>
          <w:p w14:paraId="1C84AD02" w14:textId="77777777" w:rsidR="009B2CA1" w:rsidRPr="00D4353B" w:rsidRDefault="009B2CA1" w:rsidP="00564199">
            <w:pPr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9B2CA1" w:rsidRPr="00D4353B" w14:paraId="6C4B4C52" w14:textId="77777777" w:rsidTr="009B2CA1">
        <w:trPr>
          <w:trHeight w:val="20"/>
        </w:trPr>
        <w:tc>
          <w:tcPr>
            <w:tcW w:w="2483" w:type="pct"/>
            <w:tcBorders>
              <w:bottom w:val="nil"/>
            </w:tcBorders>
            <w:vAlign w:val="bottom"/>
          </w:tcPr>
          <w:p w14:paraId="4A3C1456" w14:textId="77777777" w:rsidR="009B2CA1" w:rsidRPr="00D4353B" w:rsidRDefault="009B2CA1" w:rsidP="00564199">
            <w:pPr>
              <w:ind w:firstLine="162"/>
              <w:rPr>
                <w:rFonts w:asciiTheme="majorBidi" w:hAnsiTheme="majorBidi" w:cstheme="majorBidi"/>
                <w:i/>
                <w:iCs/>
                <w:color w:val="000000"/>
              </w:rPr>
            </w:pPr>
            <w:r w:rsidRPr="00D4353B">
              <w:rPr>
                <w:rFonts w:asciiTheme="majorBidi" w:hAnsiTheme="majorBidi" w:cstheme="majorBidi"/>
                <w:color w:val="000000"/>
                <w:cs/>
              </w:rPr>
              <w:t>ผลประโยชน์หลังออกจากงาน</w:t>
            </w:r>
          </w:p>
        </w:tc>
        <w:tc>
          <w:tcPr>
            <w:tcW w:w="616" w:type="pct"/>
            <w:tcBorders>
              <w:bottom w:val="nil"/>
            </w:tcBorders>
            <w:vAlign w:val="bottom"/>
          </w:tcPr>
          <w:p w14:paraId="7DE4F5FD" w14:textId="77777777" w:rsidR="009B2CA1" w:rsidRPr="00D4353B" w:rsidRDefault="009B2CA1" w:rsidP="00564199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8" w:type="pct"/>
            <w:tcBorders>
              <w:bottom w:val="nil"/>
            </w:tcBorders>
            <w:vAlign w:val="bottom"/>
          </w:tcPr>
          <w:p w14:paraId="53BDE771" w14:textId="77777777" w:rsidR="009B2CA1" w:rsidRPr="00D4353B" w:rsidRDefault="009B2CA1" w:rsidP="00564199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60" w:type="pct"/>
            <w:tcBorders>
              <w:bottom w:val="nil"/>
            </w:tcBorders>
            <w:vAlign w:val="bottom"/>
          </w:tcPr>
          <w:p w14:paraId="3764AFB2" w14:textId="77777777" w:rsidR="009B2CA1" w:rsidRPr="00D4353B" w:rsidRDefault="009B2CA1" w:rsidP="00564199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72" w:type="pct"/>
            <w:tcBorders>
              <w:bottom w:val="nil"/>
            </w:tcBorders>
            <w:vAlign w:val="bottom"/>
          </w:tcPr>
          <w:p w14:paraId="2CB50ABE" w14:textId="77777777" w:rsidR="009B2CA1" w:rsidRPr="00D4353B" w:rsidRDefault="009B2CA1" w:rsidP="00564199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19" w:type="pct"/>
            <w:tcBorders>
              <w:bottom w:val="nil"/>
            </w:tcBorders>
            <w:vAlign w:val="bottom"/>
          </w:tcPr>
          <w:p w14:paraId="3869F503" w14:textId="77777777" w:rsidR="009B2CA1" w:rsidRPr="00D4353B" w:rsidRDefault="009B2CA1" w:rsidP="00564199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" w:type="pct"/>
            <w:tcBorders>
              <w:bottom w:val="nil"/>
            </w:tcBorders>
            <w:vAlign w:val="bottom"/>
          </w:tcPr>
          <w:p w14:paraId="53E953B3" w14:textId="77777777" w:rsidR="009B2CA1" w:rsidRPr="00D4353B" w:rsidRDefault="009B2CA1" w:rsidP="00564199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45" w:type="pct"/>
            <w:tcBorders>
              <w:bottom w:val="nil"/>
            </w:tcBorders>
            <w:vAlign w:val="bottom"/>
          </w:tcPr>
          <w:p w14:paraId="393CCB2D" w14:textId="77777777" w:rsidR="009B2CA1" w:rsidRPr="00D4353B" w:rsidRDefault="009B2CA1" w:rsidP="00564199">
            <w:pPr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9B2CA1" w:rsidRPr="00D4353B" w14:paraId="0C2F8963" w14:textId="77777777" w:rsidTr="009B2CA1">
        <w:trPr>
          <w:trHeight w:val="20"/>
        </w:trPr>
        <w:tc>
          <w:tcPr>
            <w:tcW w:w="2483" w:type="pct"/>
            <w:tcBorders>
              <w:bottom w:val="nil"/>
            </w:tcBorders>
            <w:vAlign w:val="bottom"/>
          </w:tcPr>
          <w:p w14:paraId="1FBBD0DD" w14:textId="77777777" w:rsidR="009B2CA1" w:rsidRPr="00D4353B" w:rsidRDefault="009B2CA1" w:rsidP="00564199">
            <w:pPr>
              <w:ind w:firstLine="351"/>
              <w:rPr>
                <w:rFonts w:asciiTheme="majorBidi" w:hAnsiTheme="majorBidi" w:cstheme="majorBidi"/>
                <w:i/>
                <w:iCs/>
                <w:color w:val="000000"/>
              </w:rPr>
            </w:pPr>
            <w:r w:rsidRPr="00D4353B">
              <w:rPr>
                <w:rFonts w:asciiTheme="majorBidi" w:hAnsiTheme="majorBidi" w:cstheme="majorBidi"/>
                <w:color w:val="000000"/>
                <w:cs/>
              </w:rPr>
              <w:t>โครงการสำรองบำเหน็จพนักงาน</w:t>
            </w:r>
          </w:p>
        </w:tc>
        <w:tc>
          <w:tcPr>
            <w:tcW w:w="616" w:type="pct"/>
            <w:tcBorders>
              <w:bottom w:val="nil"/>
            </w:tcBorders>
          </w:tcPr>
          <w:p w14:paraId="0348777E" w14:textId="77777777" w:rsidR="009B2CA1" w:rsidRPr="00D4353B" w:rsidRDefault="009B2CA1" w:rsidP="00564199">
            <w:pPr>
              <w:tabs>
                <w:tab w:val="decimal" w:pos="988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 w:cstheme="majorBidi"/>
                <w:color w:val="000000"/>
              </w:rPr>
              <w:t>2,206,766</w:t>
            </w:r>
          </w:p>
        </w:tc>
        <w:tc>
          <w:tcPr>
            <w:tcW w:w="88" w:type="pct"/>
            <w:tcBorders>
              <w:bottom w:val="nil"/>
            </w:tcBorders>
          </w:tcPr>
          <w:p w14:paraId="0E1CE203" w14:textId="77777777" w:rsidR="009B2CA1" w:rsidRPr="00D4353B" w:rsidRDefault="009B2CA1" w:rsidP="00564199">
            <w:pPr>
              <w:tabs>
                <w:tab w:val="decimal" w:pos="988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60" w:type="pct"/>
            <w:tcBorders>
              <w:bottom w:val="nil"/>
            </w:tcBorders>
            <w:vAlign w:val="center"/>
          </w:tcPr>
          <w:p w14:paraId="05173A47" w14:textId="77777777" w:rsidR="009B2CA1" w:rsidRPr="00D4353B" w:rsidRDefault="009B2CA1" w:rsidP="00564199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 w:cstheme="majorBidi"/>
              </w:rPr>
              <w:t>1,944,403</w:t>
            </w:r>
          </w:p>
        </w:tc>
        <w:tc>
          <w:tcPr>
            <w:tcW w:w="72" w:type="pct"/>
            <w:tcBorders>
              <w:bottom w:val="nil"/>
            </w:tcBorders>
          </w:tcPr>
          <w:p w14:paraId="67236E36" w14:textId="77777777" w:rsidR="009B2CA1" w:rsidRPr="00D4353B" w:rsidRDefault="009B2CA1" w:rsidP="00564199">
            <w:pPr>
              <w:tabs>
                <w:tab w:val="decimal" w:pos="988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19" w:type="pct"/>
            <w:tcBorders>
              <w:bottom w:val="nil"/>
            </w:tcBorders>
            <w:shd w:val="clear" w:color="auto" w:fill="auto"/>
          </w:tcPr>
          <w:p w14:paraId="55480534" w14:textId="77777777" w:rsidR="009B2CA1" w:rsidRPr="00D4353B" w:rsidRDefault="009B2CA1" w:rsidP="00564199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 w:cstheme="majorBidi"/>
                <w:color w:val="000000"/>
              </w:rPr>
              <w:t>1,757,26</w:t>
            </w:r>
            <w:r w:rsidRPr="00D4353B">
              <w:rPr>
                <w:rFonts w:asciiTheme="majorBidi" w:hAnsiTheme="majorBidi" w:cstheme="majorBidi" w:hint="cs"/>
                <w:color w:val="000000"/>
                <w:cs/>
              </w:rPr>
              <w:t>8</w:t>
            </w:r>
          </w:p>
        </w:tc>
        <w:tc>
          <w:tcPr>
            <w:tcW w:w="117" w:type="pct"/>
            <w:tcBorders>
              <w:bottom w:val="nil"/>
            </w:tcBorders>
          </w:tcPr>
          <w:p w14:paraId="46FC71D5" w14:textId="77777777" w:rsidR="009B2CA1" w:rsidRPr="00D4353B" w:rsidRDefault="009B2CA1" w:rsidP="00564199">
            <w:pPr>
              <w:tabs>
                <w:tab w:val="decimal" w:pos="988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45" w:type="pct"/>
            <w:tcBorders>
              <w:bottom w:val="nil"/>
            </w:tcBorders>
          </w:tcPr>
          <w:p w14:paraId="5DA7DF54" w14:textId="77777777" w:rsidR="009B2CA1" w:rsidRPr="00D4353B" w:rsidRDefault="009B2CA1" w:rsidP="00564199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</w:rPr>
              <w:t>508</w:t>
            </w:r>
            <w:r w:rsidRPr="00D4353B">
              <w:rPr>
                <w:rFonts w:asciiTheme="majorBidi" w:hAnsiTheme="majorBidi" w:cstheme="majorBidi"/>
              </w:rPr>
              <w:t>,636</w:t>
            </w:r>
          </w:p>
        </w:tc>
      </w:tr>
      <w:tr w:rsidR="009B2CA1" w:rsidRPr="00D4353B" w14:paraId="492A09C5" w14:textId="77777777" w:rsidTr="009B2CA1">
        <w:trPr>
          <w:trHeight w:val="20"/>
        </w:trPr>
        <w:tc>
          <w:tcPr>
            <w:tcW w:w="2483" w:type="pct"/>
            <w:tcBorders>
              <w:bottom w:val="nil"/>
            </w:tcBorders>
            <w:vAlign w:val="bottom"/>
          </w:tcPr>
          <w:p w14:paraId="16B655B6" w14:textId="77777777" w:rsidR="009B2CA1" w:rsidRPr="00D4353B" w:rsidRDefault="009B2CA1" w:rsidP="00564199">
            <w:pPr>
              <w:ind w:firstLine="351"/>
              <w:rPr>
                <w:rFonts w:asciiTheme="majorBidi" w:hAnsiTheme="majorBidi" w:cstheme="majorBidi"/>
                <w:i/>
                <w:iCs/>
                <w:color w:val="000000"/>
              </w:rPr>
            </w:pPr>
            <w:r w:rsidRPr="00D4353B">
              <w:rPr>
                <w:rFonts w:asciiTheme="majorBidi" w:hAnsiTheme="majorBidi"/>
                <w:color w:val="000000"/>
                <w:cs/>
              </w:rPr>
              <w:t>ผลประโยชน์ระยะยาวอื่น</w:t>
            </w:r>
          </w:p>
        </w:tc>
        <w:tc>
          <w:tcPr>
            <w:tcW w:w="616" w:type="pct"/>
            <w:tcBorders>
              <w:bottom w:val="single" w:sz="4" w:space="0" w:color="auto"/>
            </w:tcBorders>
          </w:tcPr>
          <w:p w14:paraId="6C02EA2D" w14:textId="77777777" w:rsidR="009B2CA1" w:rsidRPr="00D4353B" w:rsidRDefault="009B2CA1" w:rsidP="00564199">
            <w:pPr>
              <w:tabs>
                <w:tab w:val="decimal" w:pos="988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 w:cstheme="majorBidi"/>
                <w:color w:val="000000"/>
              </w:rPr>
              <w:t>329,664</w:t>
            </w:r>
          </w:p>
        </w:tc>
        <w:tc>
          <w:tcPr>
            <w:tcW w:w="88" w:type="pct"/>
            <w:tcBorders>
              <w:bottom w:val="nil"/>
            </w:tcBorders>
          </w:tcPr>
          <w:p w14:paraId="46DEAFFE" w14:textId="77777777" w:rsidR="009B2CA1" w:rsidRPr="00D4353B" w:rsidRDefault="009B2CA1" w:rsidP="00564199">
            <w:pPr>
              <w:tabs>
                <w:tab w:val="decimal" w:pos="988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vAlign w:val="center"/>
          </w:tcPr>
          <w:p w14:paraId="68126FA0" w14:textId="77777777" w:rsidR="009B2CA1" w:rsidRPr="00D4353B" w:rsidRDefault="009B2CA1" w:rsidP="00564199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 w:cstheme="majorBidi"/>
              </w:rPr>
              <w:t>309,372</w:t>
            </w:r>
          </w:p>
        </w:tc>
        <w:tc>
          <w:tcPr>
            <w:tcW w:w="72" w:type="pct"/>
            <w:tcBorders>
              <w:bottom w:val="nil"/>
            </w:tcBorders>
          </w:tcPr>
          <w:p w14:paraId="26512A7D" w14:textId="77777777" w:rsidR="009B2CA1" w:rsidRPr="00D4353B" w:rsidRDefault="009B2CA1" w:rsidP="00564199">
            <w:pPr>
              <w:tabs>
                <w:tab w:val="decimal" w:pos="988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14:paraId="12D7BD54" w14:textId="77777777" w:rsidR="009B2CA1" w:rsidRPr="00D4353B" w:rsidRDefault="009B2CA1" w:rsidP="00564199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 w:cstheme="majorBidi"/>
                <w:color w:val="000000"/>
              </w:rPr>
              <w:t>272,979</w:t>
            </w:r>
          </w:p>
        </w:tc>
        <w:tc>
          <w:tcPr>
            <w:tcW w:w="117" w:type="pct"/>
            <w:tcBorders>
              <w:bottom w:val="nil"/>
            </w:tcBorders>
          </w:tcPr>
          <w:p w14:paraId="7986F0AA" w14:textId="77777777" w:rsidR="009B2CA1" w:rsidRPr="00D4353B" w:rsidRDefault="009B2CA1" w:rsidP="00564199">
            <w:pPr>
              <w:tabs>
                <w:tab w:val="decimal" w:pos="988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</w:tcPr>
          <w:p w14:paraId="48CBAFF4" w14:textId="77777777" w:rsidR="009B2CA1" w:rsidRPr="00D4353B" w:rsidRDefault="009B2CA1" w:rsidP="00564199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68,319</w:t>
            </w:r>
          </w:p>
        </w:tc>
      </w:tr>
      <w:tr w:rsidR="009B2CA1" w:rsidRPr="00D4353B" w14:paraId="75F8E280" w14:textId="77777777" w:rsidTr="009B2CA1">
        <w:trPr>
          <w:trHeight w:val="20"/>
        </w:trPr>
        <w:tc>
          <w:tcPr>
            <w:tcW w:w="2483" w:type="pct"/>
            <w:tcBorders>
              <w:bottom w:val="nil"/>
            </w:tcBorders>
            <w:vAlign w:val="bottom"/>
          </w:tcPr>
          <w:p w14:paraId="6CC59425" w14:textId="77777777" w:rsidR="009B2CA1" w:rsidRPr="00D4353B" w:rsidRDefault="009B2CA1" w:rsidP="00564199">
            <w:pPr>
              <w:ind w:firstLine="351"/>
              <w:rPr>
                <w:rFonts w:asciiTheme="majorBidi" w:hAnsiTheme="majorBidi" w:cstheme="majorBidi"/>
                <w:i/>
                <w:iCs/>
                <w:color w:val="000000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</w:tcPr>
          <w:p w14:paraId="72D13784" w14:textId="77777777" w:rsidR="009B2CA1" w:rsidRPr="00D4353B" w:rsidRDefault="009B2CA1" w:rsidP="00564199">
            <w:pPr>
              <w:tabs>
                <w:tab w:val="decimal" w:pos="988"/>
              </w:tabs>
              <w:ind w:right="-161"/>
              <w:rPr>
                <w:rFonts w:asciiTheme="majorBidi" w:hAnsiTheme="majorBidi" w:cstheme="majorBidi"/>
                <w:color w:val="000000"/>
                <w:cs/>
              </w:rPr>
            </w:pPr>
            <w:r w:rsidRPr="00D4353B">
              <w:rPr>
                <w:rFonts w:asciiTheme="majorBidi" w:hAnsiTheme="majorBidi" w:cstheme="majorBidi"/>
                <w:color w:val="000000"/>
              </w:rPr>
              <w:t>2,536,430</w:t>
            </w:r>
          </w:p>
        </w:tc>
        <w:tc>
          <w:tcPr>
            <w:tcW w:w="88" w:type="pct"/>
            <w:tcBorders>
              <w:top w:val="nil"/>
              <w:bottom w:val="nil"/>
            </w:tcBorders>
          </w:tcPr>
          <w:p w14:paraId="5F4BA854" w14:textId="77777777" w:rsidR="009B2CA1" w:rsidRPr="00D4353B" w:rsidRDefault="009B2CA1" w:rsidP="00564199">
            <w:pPr>
              <w:tabs>
                <w:tab w:val="decimal" w:pos="988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4859593" w14:textId="77777777" w:rsidR="009B2CA1" w:rsidRPr="00D4353B" w:rsidRDefault="009B2CA1" w:rsidP="00564199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 w:cstheme="majorBidi"/>
              </w:rPr>
              <w:t>2,253,775</w:t>
            </w:r>
          </w:p>
        </w:tc>
        <w:tc>
          <w:tcPr>
            <w:tcW w:w="72" w:type="pct"/>
            <w:tcBorders>
              <w:top w:val="nil"/>
              <w:bottom w:val="nil"/>
            </w:tcBorders>
          </w:tcPr>
          <w:p w14:paraId="43C81A4B" w14:textId="77777777" w:rsidR="009B2CA1" w:rsidRPr="00D4353B" w:rsidRDefault="009B2CA1" w:rsidP="00564199">
            <w:pPr>
              <w:tabs>
                <w:tab w:val="decimal" w:pos="988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A58CAE" w14:textId="77777777" w:rsidR="009B2CA1" w:rsidRPr="00D4353B" w:rsidRDefault="009B2CA1" w:rsidP="00564199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 w:cstheme="majorBidi"/>
                <w:color w:val="000000"/>
              </w:rPr>
              <w:t>2,030,24</w:t>
            </w:r>
            <w:r w:rsidRPr="00D4353B">
              <w:rPr>
                <w:rFonts w:asciiTheme="majorBidi" w:hAnsiTheme="majorBidi" w:cstheme="majorBidi" w:hint="cs"/>
                <w:color w:val="000000"/>
                <w:cs/>
              </w:rPr>
              <w:t>7</w:t>
            </w:r>
          </w:p>
        </w:tc>
        <w:tc>
          <w:tcPr>
            <w:tcW w:w="117" w:type="pct"/>
            <w:tcBorders>
              <w:top w:val="nil"/>
              <w:bottom w:val="nil"/>
            </w:tcBorders>
          </w:tcPr>
          <w:p w14:paraId="6012DC74" w14:textId="77777777" w:rsidR="009B2CA1" w:rsidRPr="00D4353B" w:rsidRDefault="009B2CA1" w:rsidP="00564199">
            <w:pPr>
              <w:tabs>
                <w:tab w:val="decimal" w:pos="988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45" w:type="pct"/>
            <w:tcBorders>
              <w:top w:val="single" w:sz="4" w:space="0" w:color="auto"/>
              <w:bottom w:val="double" w:sz="4" w:space="0" w:color="auto"/>
            </w:tcBorders>
          </w:tcPr>
          <w:p w14:paraId="4EA0480C" w14:textId="77777777" w:rsidR="009B2CA1" w:rsidRPr="00D4353B" w:rsidRDefault="009B2CA1" w:rsidP="00564199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576,955</w:t>
            </w:r>
          </w:p>
        </w:tc>
      </w:tr>
      <w:tr w:rsidR="002A7E0D" w:rsidRPr="00D4353B" w14:paraId="450CCE95" w14:textId="77777777" w:rsidTr="009B2CA1">
        <w:trPr>
          <w:trHeight w:val="20"/>
        </w:trPr>
        <w:tc>
          <w:tcPr>
            <w:tcW w:w="2483" w:type="pct"/>
            <w:vAlign w:val="bottom"/>
          </w:tcPr>
          <w:p w14:paraId="1496C32D" w14:textId="6A6EC97F" w:rsidR="002A7E0D" w:rsidRPr="00D4353B" w:rsidRDefault="002A7E0D" w:rsidP="002464F2">
            <w:pPr>
              <w:ind w:firstLine="117"/>
              <w:rPr>
                <w:rFonts w:asciiTheme="majorBidi" w:hAnsiTheme="majorBidi" w:cstheme="majorBidi"/>
                <w:i/>
                <w:iCs/>
                <w:color w:val="000000"/>
              </w:rPr>
            </w:pPr>
            <w:r w:rsidRPr="00D4353B">
              <w:rPr>
                <w:rFonts w:asciiTheme="majorBidi" w:hAnsiTheme="majorBidi" w:cstheme="majorBidi"/>
                <w:i/>
                <w:iCs/>
                <w:color w:val="000000"/>
                <w:cs/>
              </w:rPr>
              <w:t>รับรู้ในกำไรหรือขาดทุน</w:t>
            </w:r>
            <w:r w:rsidR="002D7CC7" w:rsidRPr="00D4353B">
              <w:rPr>
                <w:rFonts w:asciiTheme="majorBidi" w:hAnsiTheme="majorBidi" w:cstheme="majorBidi" w:hint="cs"/>
                <w:i/>
                <w:iCs/>
                <w:color w:val="000000"/>
                <w:cs/>
              </w:rPr>
              <w:t>เบ็ดเสร็จ</w:t>
            </w:r>
          </w:p>
        </w:tc>
        <w:tc>
          <w:tcPr>
            <w:tcW w:w="616" w:type="pct"/>
            <w:vAlign w:val="bottom"/>
          </w:tcPr>
          <w:p w14:paraId="76CA56C2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8" w:type="pct"/>
            <w:vAlign w:val="bottom"/>
          </w:tcPr>
          <w:p w14:paraId="4B6F4045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60" w:type="pct"/>
            <w:vAlign w:val="bottom"/>
          </w:tcPr>
          <w:p w14:paraId="06017136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72" w:type="pct"/>
            <w:vAlign w:val="bottom"/>
          </w:tcPr>
          <w:p w14:paraId="0060C571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19" w:type="pct"/>
            <w:vAlign w:val="bottom"/>
          </w:tcPr>
          <w:p w14:paraId="1B832298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" w:type="pct"/>
            <w:vAlign w:val="bottom"/>
          </w:tcPr>
          <w:p w14:paraId="10D2F0F2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45" w:type="pct"/>
            <w:vAlign w:val="bottom"/>
          </w:tcPr>
          <w:p w14:paraId="07723FF8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2A7E0D" w:rsidRPr="00D4353B" w14:paraId="5F036904" w14:textId="77777777" w:rsidTr="00A321EF">
        <w:trPr>
          <w:trHeight w:val="20"/>
        </w:trPr>
        <w:tc>
          <w:tcPr>
            <w:tcW w:w="2483" w:type="pct"/>
            <w:tcBorders>
              <w:bottom w:val="nil"/>
            </w:tcBorders>
            <w:vAlign w:val="bottom"/>
          </w:tcPr>
          <w:p w14:paraId="175DFA88" w14:textId="77777777" w:rsidR="002A7E0D" w:rsidRPr="00D4353B" w:rsidRDefault="002A7E0D" w:rsidP="002464F2">
            <w:pPr>
              <w:ind w:firstLine="162"/>
              <w:rPr>
                <w:rFonts w:asciiTheme="majorBidi" w:hAnsiTheme="majorBidi" w:cstheme="majorBidi"/>
                <w:i/>
                <w:iCs/>
                <w:color w:val="000000"/>
              </w:rPr>
            </w:pPr>
            <w:r w:rsidRPr="00D4353B">
              <w:rPr>
                <w:rFonts w:asciiTheme="majorBidi" w:hAnsiTheme="majorBidi" w:cstheme="majorBidi"/>
                <w:color w:val="000000"/>
                <w:cs/>
              </w:rPr>
              <w:t>ผลประโยชน์หลังออกจากงาน</w:t>
            </w:r>
          </w:p>
        </w:tc>
        <w:tc>
          <w:tcPr>
            <w:tcW w:w="616" w:type="pct"/>
            <w:tcBorders>
              <w:bottom w:val="nil"/>
            </w:tcBorders>
            <w:vAlign w:val="bottom"/>
          </w:tcPr>
          <w:p w14:paraId="0B60E310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8" w:type="pct"/>
            <w:tcBorders>
              <w:bottom w:val="nil"/>
            </w:tcBorders>
            <w:vAlign w:val="bottom"/>
          </w:tcPr>
          <w:p w14:paraId="1EF3A45F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60" w:type="pct"/>
            <w:tcBorders>
              <w:bottom w:val="nil"/>
            </w:tcBorders>
            <w:vAlign w:val="bottom"/>
          </w:tcPr>
          <w:p w14:paraId="03F595E6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72" w:type="pct"/>
            <w:tcBorders>
              <w:bottom w:val="nil"/>
            </w:tcBorders>
            <w:vAlign w:val="bottom"/>
          </w:tcPr>
          <w:p w14:paraId="7F8453AB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19" w:type="pct"/>
            <w:tcBorders>
              <w:bottom w:val="nil"/>
            </w:tcBorders>
            <w:vAlign w:val="bottom"/>
          </w:tcPr>
          <w:p w14:paraId="128AD364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" w:type="pct"/>
            <w:tcBorders>
              <w:bottom w:val="nil"/>
            </w:tcBorders>
            <w:vAlign w:val="bottom"/>
          </w:tcPr>
          <w:p w14:paraId="72DC5800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45" w:type="pct"/>
            <w:tcBorders>
              <w:bottom w:val="nil"/>
            </w:tcBorders>
            <w:vAlign w:val="bottom"/>
          </w:tcPr>
          <w:p w14:paraId="0A28EC71" w14:textId="77777777" w:rsidR="002A7E0D" w:rsidRPr="00D4353B" w:rsidRDefault="002A7E0D" w:rsidP="002464F2">
            <w:pPr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2D7CC7" w:rsidRPr="00D4353B" w14:paraId="216AE10B" w14:textId="77777777" w:rsidTr="00A321EF">
        <w:trPr>
          <w:trHeight w:val="20"/>
        </w:trPr>
        <w:tc>
          <w:tcPr>
            <w:tcW w:w="2483" w:type="pct"/>
            <w:tcBorders>
              <w:bottom w:val="nil"/>
            </w:tcBorders>
            <w:vAlign w:val="bottom"/>
          </w:tcPr>
          <w:p w14:paraId="20E0A09D" w14:textId="0C648954" w:rsidR="002D7CC7" w:rsidRPr="00D4353B" w:rsidRDefault="00A321EF" w:rsidP="00A321EF">
            <w:pPr>
              <w:ind w:firstLine="351"/>
              <w:rPr>
                <w:rFonts w:asciiTheme="majorBidi" w:hAnsiTheme="majorBidi" w:cstheme="majorBidi"/>
                <w:i/>
                <w:iCs/>
                <w:color w:val="000000"/>
              </w:rPr>
            </w:pPr>
            <w:r w:rsidRPr="00D4353B">
              <w:rPr>
                <w:rFonts w:asciiTheme="majorBidi" w:hAnsiTheme="majorBidi" w:cstheme="majorBidi"/>
                <w:color w:val="000000"/>
                <w:cs/>
              </w:rPr>
              <w:t>โครงการสำรองบำเหน็จพนักงาน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</w:tcBorders>
          </w:tcPr>
          <w:p w14:paraId="647E5890" w14:textId="6E9B465B" w:rsidR="002D7CC7" w:rsidRPr="00D4353B" w:rsidRDefault="002D7CC7" w:rsidP="002D7CC7">
            <w:pPr>
              <w:tabs>
                <w:tab w:val="decimal" w:pos="988"/>
              </w:tabs>
              <w:ind w:right="-161"/>
              <w:rPr>
                <w:rFonts w:asciiTheme="majorBidi" w:hAnsiTheme="majorBidi" w:cstheme="majorBidi"/>
                <w:color w:val="000000"/>
                <w:cs/>
              </w:rPr>
            </w:pPr>
            <w:r w:rsidRPr="00D4353B">
              <w:rPr>
                <w:rFonts w:asciiTheme="majorBidi" w:hAnsiTheme="majorBidi"/>
                <w:color w:val="000000"/>
                <w:cs/>
              </w:rPr>
              <w:t>(5</w:t>
            </w:r>
            <w:r w:rsidRPr="00D4353B">
              <w:rPr>
                <w:rFonts w:asciiTheme="majorBidi" w:hAnsiTheme="majorBidi" w:cstheme="majorBidi"/>
                <w:color w:val="000000"/>
              </w:rPr>
              <w:t>,</w:t>
            </w:r>
            <w:r w:rsidRPr="00D4353B">
              <w:rPr>
                <w:rFonts w:asciiTheme="majorBidi" w:hAnsiTheme="majorBidi"/>
                <w:color w:val="000000"/>
                <w:cs/>
              </w:rPr>
              <w:t>523</w:t>
            </w:r>
            <w:r w:rsidRPr="00D4353B">
              <w:rPr>
                <w:rFonts w:asciiTheme="majorBidi" w:hAnsiTheme="majorBidi" w:cstheme="majorBidi"/>
                <w:color w:val="000000"/>
              </w:rPr>
              <w:t>,</w:t>
            </w:r>
            <w:r w:rsidRPr="00D4353B">
              <w:rPr>
                <w:rFonts w:asciiTheme="majorBidi" w:hAnsiTheme="majorBidi"/>
                <w:color w:val="000000"/>
                <w:cs/>
              </w:rPr>
              <w:t>100)</w:t>
            </w:r>
          </w:p>
        </w:tc>
        <w:tc>
          <w:tcPr>
            <w:tcW w:w="88" w:type="pct"/>
            <w:tcBorders>
              <w:top w:val="nil"/>
              <w:bottom w:val="nil"/>
            </w:tcBorders>
          </w:tcPr>
          <w:p w14:paraId="5E18689F" w14:textId="77777777" w:rsidR="002D7CC7" w:rsidRPr="00D4353B" w:rsidRDefault="002D7CC7" w:rsidP="002D7CC7">
            <w:pPr>
              <w:tabs>
                <w:tab w:val="decimal" w:pos="988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60" w:type="pct"/>
            <w:tcBorders>
              <w:top w:val="nil"/>
              <w:bottom w:val="double" w:sz="4" w:space="0" w:color="auto"/>
            </w:tcBorders>
          </w:tcPr>
          <w:p w14:paraId="69729392" w14:textId="133FC72F" w:rsidR="002D7CC7" w:rsidRPr="00D4353B" w:rsidRDefault="002D7CC7" w:rsidP="002D7CC7">
            <w:pPr>
              <w:tabs>
                <w:tab w:val="decimal" w:pos="874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/>
              </w:rPr>
              <w:t>(378,396)</w:t>
            </w:r>
          </w:p>
        </w:tc>
        <w:tc>
          <w:tcPr>
            <w:tcW w:w="72" w:type="pct"/>
            <w:tcBorders>
              <w:top w:val="nil"/>
              <w:bottom w:val="nil"/>
            </w:tcBorders>
          </w:tcPr>
          <w:p w14:paraId="6B9432E2" w14:textId="77777777" w:rsidR="002D7CC7" w:rsidRPr="00D4353B" w:rsidRDefault="002D7CC7" w:rsidP="002D7CC7">
            <w:pPr>
              <w:tabs>
                <w:tab w:val="decimal" w:pos="988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19" w:type="pct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2F71090E" w14:textId="10C8FFBD" w:rsidR="002D7CC7" w:rsidRPr="00D4353B" w:rsidRDefault="002D7CC7" w:rsidP="00A268E3">
            <w:pPr>
              <w:tabs>
                <w:tab w:val="decimal" w:pos="810"/>
              </w:tabs>
              <w:ind w:right="-161"/>
              <w:rPr>
                <w:rFonts w:asciiTheme="majorBidi" w:hAnsiTheme="majorBidi" w:cstheme="majorBidi"/>
                <w:color w:val="000000"/>
                <w:cs/>
              </w:rPr>
            </w:pPr>
            <w:r w:rsidRPr="00D4353B">
              <w:rPr>
                <w:rFonts w:asciiTheme="majorBidi" w:hAnsiTheme="majorBidi" w:cstheme="majorBidi"/>
              </w:rPr>
              <w:t>(2,713,920)</w:t>
            </w:r>
          </w:p>
        </w:tc>
        <w:tc>
          <w:tcPr>
            <w:tcW w:w="117" w:type="pct"/>
            <w:tcBorders>
              <w:top w:val="nil"/>
              <w:bottom w:val="nil"/>
            </w:tcBorders>
          </w:tcPr>
          <w:p w14:paraId="1E7528CB" w14:textId="77777777" w:rsidR="002D7CC7" w:rsidRPr="00D4353B" w:rsidRDefault="002D7CC7" w:rsidP="002D7CC7">
            <w:pPr>
              <w:tabs>
                <w:tab w:val="decimal" w:pos="988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45" w:type="pct"/>
            <w:tcBorders>
              <w:top w:val="nil"/>
              <w:bottom w:val="double" w:sz="4" w:space="0" w:color="auto"/>
            </w:tcBorders>
          </w:tcPr>
          <w:p w14:paraId="0FAAAAE6" w14:textId="0A07A8D7" w:rsidR="002D7CC7" w:rsidRPr="00D4353B" w:rsidRDefault="002D7CC7" w:rsidP="002D7CC7">
            <w:pPr>
              <w:tabs>
                <w:tab w:val="decimal" w:pos="870"/>
              </w:tabs>
              <w:ind w:right="-161"/>
              <w:rPr>
                <w:rFonts w:asciiTheme="majorBidi" w:hAnsiTheme="majorBidi" w:cstheme="majorBidi"/>
                <w:color w:val="000000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(</w:t>
            </w:r>
            <w:r w:rsidRPr="00D4353B">
              <w:rPr>
                <w:rFonts w:asciiTheme="majorBidi" w:hAnsiTheme="majorBidi" w:cstheme="majorBidi"/>
              </w:rPr>
              <w:t>82,901</w:t>
            </w:r>
            <w:r w:rsidRPr="00D4353B"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</w:tbl>
    <w:p w14:paraId="29FF7E8B" w14:textId="77777777" w:rsidR="00E93CD8" w:rsidRDefault="00E93CD8">
      <w:pPr>
        <w:overflowPunct/>
        <w:autoSpaceDE/>
        <w:autoSpaceDN/>
        <w:adjustRightInd/>
        <w:spacing w:after="200" w:line="276" w:lineRule="auto"/>
        <w:textAlignment w:val="auto"/>
        <w:rPr>
          <w:b/>
          <w:bCs/>
          <w:i/>
          <w:iCs/>
          <w:color w:val="000000"/>
          <w:sz w:val="32"/>
          <w:szCs w:val="32"/>
          <w:cs/>
        </w:rPr>
      </w:pPr>
      <w:r>
        <w:rPr>
          <w:b/>
          <w:bCs/>
          <w:i/>
          <w:iCs/>
          <w:color w:val="000000"/>
          <w:sz w:val="32"/>
          <w:szCs w:val="32"/>
          <w:cs/>
        </w:rPr>
        <w:br w:type="page"/>
      </w:r>
    </w:p>
    <w:p w14:paraId="4DCB5FC2" w14:textId="2C49E5BE" w:rsidR="004101A1" w:rsidRPr="00D4353B" w:rsidRDefault="004101A1" w:rsidP="004101A1">
      <w:pPr>
        <w:spacing w:before="240"/>
        <w:ind w:left="547"/>
        <w:jc w:val="thaiDistribute"/>
        <w:rPr>
          <w:i/>
          <w:iCs/>
          <w:color w:val="000000"/>
          <w:sz w:val="32"/>
          <w:szCs w:val="32"/>
        </w:rPr>
      </w:pPr>
      <w:r w:rsidRPr="00D4353B">
        <w:rPr>
          <w:b/>
          <w:bCs/>
          <w:i/>
          <w:iCs/>
          <w:color w:val="000000"/>
          <w:sz w:val="32"/>
          <w:szCs w:val="32"/>
          <w:cs/>
        </w:rPr>
        <w:lastRenderedPageBreak/>
        <w:t>โครงการสำรองบำเหน็จพนักงาน</w:t>
      </w:r>
    </w:p>
    <w:p w14:paraId="0E257E88" w14:textId="5AC54E00" w:rsidR="004101A1" w:rsidRPr="00D4353B" w:rsidRDefault="004101A1" w:rsidP="004101A1">
      <w:pPr>
        <w:spacing w:after="240"/>
        <w:ind w:left="540"/>
        <w:jc w:val="thaiDistribute"/>
        <w:rPr>
          <w:color w:val="000000"/>
          <w:sz w:val="32"/>
          <w:szCs w:val="32"/>
        </w:rPr>
      </w:pPr>
      <w:r w:rsidRPr="00D4353B">
        <w:rPr>
          <w:color w:val="000000"/>
          <w:sz w:val="32"/>
          <w:szCs w:val="32"/>
          <w:cs/>
        </w:rPr>
        <w:t>กลุ่ม</w:t>
      </w:r>
      <w:r w:rsidRPr="00D4353B">
        <w:rPr>
          <w:rFonts w:asciiTheme="majorBidi" w:hAnsiTheme="majorBidi" w:cstheme="majorBidi"/>
          <w:color w:val="000000"/>
          <w:sz w:val="32"/>
          <w:szCs w:val="32"/>
          <w:cs/>
        </w:rPr>
        <w:t>บริษัทและบริษัทจัดการโครงการบำเหน็จบำนาญพนักงานตามข้อกำหนดของพระราชบัญญัติคุ้มครองแรงงาน พ.ศ</w:t>
      </w:r>
      <w:r w:rsidRPr="00D4353B">
        <w:rPr>
          <w:rFonts w:asciiTheme="majorBidi" w:hAnsiTheme="majorBidi" w:cstheme="majorBidi"/>
          <w:color w:val="000000"/>
          <w:sz w:val="32"/>
          <w:szCs w:val="32"/>
        </w:rPr>
        <w:t>. 2</w:t>
      </w:r>
      <w:r w:rsidR="00951758" w:rsidRPr="00D4353B">
        <w:rPr>
          <w:rFonts w:asciiTheme="majorBidi" w:hAnsiTheme="majorBidi" w:cstheme="majorBidi"/>
          <w:color w:val="000000"/>
          <w:sz w:val="32"/>
          <w:szCs w:val="32"/>
        </w:rPr>
        <w:t xml:space="preserve">541 </w:t>
      </w:r>
      <w:r w:rsidRPr="00D4353B">
        <w:rPr>
          <w:rFonts w:asciiTheme="majorBidi" w:hAnsiTheme="majorBidi" w:cstheme="majorBidi"/>
          <w:color w:val="000000"/>
          <w:sz w:val="32"/>
          <w:szCs w:val="32"/>
          <w:cs/>
        </w:rPr>
        <w:t>ในการให้ผลประโยชน์เมื่อเกษียณแก่พนักงานตามสิทธิและอายุงาน</w:t>
      </w:r>
    </w:p>
    <w:p w14:paraId="594C3D46" w14:textId="6063CB84" w:rsidR="002A7E0D" w:rsidRPr="00D4353B" w:rsidRDefault="004101A1" w:rsidP="004101A1">
      <w:pPr>
        <w:overflowPunct/>
        <w:autoSpaceDE/>
        <w:autoSpaceDN/>
        <w:adjustRightInd/>
        <w:ind w:left="547" w:right="58" w:hanging="7"/>
        <w:jc w:val="thaiDistribute"/>
        <w:textAlignment w:val="auto"/>
        <w:rPr>
          <w:rFonts w:asciiTheme="majorBidi" w:hAnsiTheme="majorBidi" w:cstheme="majorBidi"/>
          <w:color w:val="000000"/>
          <w:sz w:val="32"/>
          <w:szCs w:val="32"/>
        </w:rPr>
      </w:pPr>
      <w:r w:rsidRPr="00D4353B">
        <w:rPr>
          <w:rFonts w:asciiTheme="majorBidi" w:hAnsiTheme="majorBidi" w:cstheme="majorBidi"/>
          <w:color w:val="000000"/>
          <w:sz w:val="32"/>
          <w:szCs w:val="32"/>
          <w:cs/>
        </w:rPr>
        <w:t>ภาระผูกพันตามงบแสดงฐานะการเงิน</w:t>
      </w:r>
      <w:r w:rsidRPr="00D4353B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D4353B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ณ วันที่ </w:t>
      </w:r>
      <w:r w:rsidRPr="00D4353B">
        <w:rPr>
          <w:rFonts w:asciiTheme="majorBidi" w:hAnsiTheme="majorBidi" w:cstheme="majorBidi"/>
          <w:color w:val="000000"/>
          <w:sz w:val="32"/>
          <w:szCs w:val="32"/>
        </w:rPr>
        <w:t>3</w:t>
      </w:r>
      <w:r w:rsidR="00951758" w:rsidRPr="00D4353B">
        <w:rPr>
          <w:rFonts w:asciiTheme="majorBidi" w:hAnsiTheme="majorBidi" w:cstheme="majorBidi"/>
          <w:color w:val="000000"/>
          <w:sz w:val="32"/>
          <w:szCs w:val="32"/>
        </w:rPr>
        <w:t>1</w:t>
      </w:r>
      <w:r w:rsidRPr="00D4353B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D4353B">
        <w:rPr>
          <w:rFonts w:asciiTheme="majorBidi" w:hAnsiTheme="majorBidi" w:cstheme="majorBidi"/>
          <w:color w:val="000000"/>
          <w:sz w:val="32"/>
          <w:szCs w:val="32"/>
          <w:cs/>
        </w:rPr>
        <w:t>ธันวาคม มีดังต่อไปนี้</w:t>
      </w:r>
    </w:p>
    <w:p w14:paraId="78DE026B" w14:textId="77777777" w:rsidR="001C4791" w:rsidRPr="00D4353B" w:rsidRDefault="001C4791" w:rsidP="001C4791">
      <w:pPr>
        <w:tabs>
          <w:tab w:val="left" w:pos="360"/>
        </w:tabs>
        <w:overflowPunct/>
        <w:autoSpaceDE/>
        <w:autoSpaceDN/>
        <w:adjustRightInd/>
        <w:ind w:left="360" w:hanging="360"/>
        <w:jc w:val="right"/>
        <w:textAlignment w:val="auto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798" w:type="dxa"/>
        <w:tblInd w:w="5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2"/>
        <w:gridCol w:w="989"/>
        <w:gridCol w:w="162"/>
        <w:gridCol w:w="962"/>
        <w:gridCol w:w="135"/>
        <w:gridCol w:w="954"/>
        <w:gridCol w:w="159"/>
        <w:gridCol w:w="945"/>
        <w:gridCol w:w="10"/>
      </w:tblGrid>
      <w:tr w:rsidR="001C4791" w:rsidRPr="00D4353B" w14:paraId="4D256DB1" w14:textId="77777777" w:rsidTr="002464F2">
        <w:tc>
          <w:tcPr>
            <w:tcW w:w="4482" w:type="dxa"/>
          </w:tcPr>
          <w:p w14:paraId="780FB7FB" w14:textId="77777777" w:rsidR="001C4791" w:rsidRPr="00D4353B" w:rsidRDefault="001C4791" w:rsidP="002464F2">
            <w:pPr>
              <w:spacing w:line="320" w:lineRule="exact"/>
              <w:ind w:right="-108"/>
              <w:jc w:val="thaiDistribute"/>
              <w:rPr>
                <w:rFonts w:asciiTheme="minorBidi" w:hAnsiTheme="minorBidi" w:cstheme="minorBidi"/>
                <w:b/>
                <w:color w:val="000000"/>
              </w:rPr>
            </w:pPr>
          </w:p>
        </w:tc>
        <w:tc>
          <w:tcPr>
            <w:tcW w:w="2113" w:type="dxa"/>
            <w:gridSpan w:val="3"/>
          </w:tcPr>
          <w:p w14:paraId="0E1214CB" w14:textId="77777777" w:rsidR="001C4791" w:rsidRPr="00D4353B" w:rsidRDefault="001C4791" w:rsidP="002464F2">
            <w:pPr>
              <w:spacing w:line="320" w:lineRule="exact"/>
              <w:ind w:left="-108" w:right="-108"/>
              <w:jc w:val="center"/>
              <w:rPr>
                <w:rFonts w:asciiTheme="minorBidi" w:hAnsiTheme="minorBidi" w:cstheme="minorBidi"/>
                <w:bCs/>
                <w:color w:val="000000"/>
              </w:rPr>
            </w:pPr>
            <w:r w:rsidRPr="00D4353B">
              <w:rPr>
                <w:rFonts w:asciiTheme="minorBidi" w:hAnsiTheme="minorBidi" w:cstheme="minorBidi"/>
                <w:bCs/>
                <w:color w:val="000000"/>
                <w:cs/>
              </w:rPr>
              <w:t>งบการเงินรวม</w:t>
            </w:r>
          </w:p>
        </w:tc>
        <w:tc>
          <w:tcPr>
            <w:tcW w:w="135" w:type="dxa"/>
          </w:tcPr>
          <w:p w14:paraId="66B465EB" w14:textId="77777777" w:rsidR="001C4791" w:rsidRPr="00D4353B" w:rsidRDefault="001C4791" w:rsidP="002464F2">
            <w:pPr>
              <w:spacing w:line="320" w:lineRule="exact"/>
              <w:ind w:hanging="18"/>
              <w:jc w:val="center"/>
              <w:rPr>
                <w:rFonts w:asciiTheme="minorBidi" w:hAnsiTheme="minorBidi" w:cstheme="minorBidi"/>
                <w:bCs/>
                <w:color w:val="000000"/>
              </w:rPr>
            </w:pPr>
          </w:p>
        </w:tc>
        <w:tc>
          <w:tcPr>
            <w:tcW w:w="2068" w:type="dxa"/>
            <w:gridSpan w:val="4"/>
          </w:tcPr>
          <w:p w14:paraId="31B6CEB9" w14:textId="77777777" w:rsidR="001C4791" w:rsidRPr="00D4353B" w:rsidRDefault="001C4791" w:rsidP="002464F2">
            <w:pPr>
              <w:spacing w:line="320" w:lineRule="exact"/>
              <w:ind w:left="-108" w:right="-108"/>
              <w:jc w:val="center"/>
              <w:rPr>
                <w:rFonts w:asciiTheme="minorBidi" w:hAnsiTheme="minorBidi" w:cstheme="minorBidi"/>
                <w:bCs/>
                <w:color w:val="000000"/>
              </w:rPr>
            </w:pPr>
            <w:r w:rsidRPr="00D4353B">
              <w:rPr>
                <w:rFonts w:asciiTheme="minorBidi" w:hAnsiTheme="minorBidi" w:cstheme="minorBidi"/>
                <w:bCs/>
                <w:color w:val="000000"/>
                <w:cs/>
              </w:rPr>
              <w:t>งบการเงินเฉพาะกิจการ</w:t>
            </w:r>
          </w:p>
        </w:tc>
      </w:tr>
      <w:tr w:rsidR="001C4791" w:rsidRPr="00D4353B" w14:paraId="37814503" w14:textId="77777777" w:rsidTr="002464F2">
        <w:tblPrEx>
          <w:tblBorders>
            <w:bottom w:val="doub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10" w:type="dxa"/>
          <w:trHeight w:val="108"/>
        </w:trPr>
        <w:tc>
          <w:tcPr>
            <w:tcW w:w="4482" w:type="dxa"/>
          </w:tcPr>
          <w:p w14:paraId="2FEDFB04" w14:textId="77777777" w:rsidR="001C4791" w:rsidRPr="00D4353B" w:rsidRDefault="001C4791" w:rsidP="002464F2">
            <w:pPr>
              <w:spacing w:line="320" w:lineRule="exact"/>
              <w:ind w:right="-110"/>
              <w:rPr>
                <w:rFonts w:asciiTheme="minorBidi" w:hAnsiTheme="minorBidi" w:cstheme="minorBidi"/>
                <w:i/>
                <w:iCs/>
                <w:color w:val="000000"/>
              </w:rPr>
            </w:pPr>
          </w:p>
        </w:tc>
        <w:tc>
          <w:tcPr>
            <w:tcW w:w="989" w:type="dxa"/>
          </w:tcPr>
          <w:p w14:paraId="57C38884" w14:textId="77777777" w:rsidR="001C4791" w:rsidRPr="00D4353B" w:rsidRDefault="001C4791" w:rsidP="002464F2">
            <w:pPr>
              <w:spacing w:line="320" w:lineRule="exact"/>
              <w:jc w:val="center"/>
              <w:rPr>
                <w:rFonts w:asciiTheme="minorBidi" w:hAnsiTheme="minorBidi" w:cstheme="minorBidi"/>
                <w:b/>
                <w:color w:val="000000"/>
              </w:rPr>
            </w:pPr>
            <w:r w:rsidRPr="00D4353B">
              <w:rPr>
                <w:rFonts w:asciiTheme="majorBidi" w:hAnsiTheme="majorBidi" w:cstheme="majorBidi"/>
                <w:b/>
                <w:bCs/>
                <w:color w:val="000000"/>
              </w:rPr>
              <w:t>2566</w:t>
            </w:r>
          </w:p>
        </w:tc>
        <w:tc>
          <w:tcPr>
            <w:tcW w:w="162" w:type="dxa"/>
          </w:tcPr>
          <w:p w14:paraId="03591569" w14:textId="77777777" w:rsidR="001C4791" w:rsidRPr="00D4353B" w:rsidRDefault="001C4791" w:rsidP="002464F2">
            <w:pPr>
              <w:spacing w:line="320" w:lineRule="exact"/>
              <w:rPr>
                <w:rFonts w:asciiTheme="minorBidi" w:hAnsiTheme="minorBidi" w:cstheme="minorBidi"/>
                <w:b/>
                <w:color w:val="000000"/>
              </w:rPr>
            </w:pPr>
          </w:p>
        </w:tc>
        <w:tc>
          <w:tcPr>
            <w:tcW w:w="962" w:type="dxa"/>
          </w:tcPr>
          <w:p w14:paraId="0B970E60" w14:textId="77777777" w:rsidR="001C4791" w:rsidRPr="00D4353B" w:rsidRDefault="001C4791" w:rsidP="002464F2">
            <w:pPr>
              <w:spacing w:line="320" w:lineRule="exact"/>
              <w:jc w:val="center"/>
              <w:rPr>
                <w:rFonts w:asciiTheme="minorBidi" w:hAnsiTheme="minorBidi" w:cstheme="minorBidi"/>
                <w:b/>
                <w:color w:val="000000"/>
              </w:rPr>
            </w:pPr>
            <w:r w:rsidRPr="00D4353B">
              <w:rPr>
                <w:rFonts w:asciiTheme="majorBidi" w:hAnsiTheme="majorBidi" w:cstheme="majorBidi"/>
                <w:b/>
                <w:bCs/>
                <w:color w:val="000000"/>
              </w:rPr>
              <w:t>2565</w:t>
            </w:r>
          </w:p>
        </w:tc>
        <w:tc>
          <w:tcPr>
            <w:tcW w:w="135" w:type="dxa"/>
          </w:tcPr>
          <w:p w14:paraId="3D0F3950" w14:textId="77777777" w:rsidR="001C4791" w:rsidRPr="00D4353B" w:rsidRDefault="001C4791" w:rsidP="002464F2">
            <w:pPr>
              <w:spacing w:line="320" w:lineRule="exact"/>
              <w:rPr>
                <w:rFonts w:asciiTheme="minorBidi" w:hAnsiTheme="minorBidi" w:cstheme="minorBidi"/>
                <w:b/>
                <w:color w:val="000000"/>
              </w:rPr>
            </w:pPr>
          </w:p>
        </w:tc>
        <w:tc>
          <w:tcPr>
            <w:tcW w:w="954" w:type="dxa"/>
          </w:tcPr>
          <w:p w14:paraId="0C1693FF" w14:textId="77777777" w:rsidR="001C4791" w:rsidRPr="00D4353B" w:rsidRDefault="001C4791" w:rsidP="002464F2">
            <w:pPr>
              <w:spacing w:line="320" w:lineRule="exact"/>
              <w:jc w:val="center"/>
              <w:rPr>
                <w:rFonts w:asciiTheme="minorBidi" w:hAnsiTheme="minorBidi" w:cstheme="minorBidi"/>
                <w:b/>
                <w:color w:val="000000"/>
              </w:rPr>
            </w:pPr>
            <w:r w:rsidRPr="00D4353B">
              <w:rPr>
                <w:rFonts w:asciiTheme="majorBidi" w:hAnsiTheme="majorBidi" w:cstheme="majorBidi"/>
                <w:b/>
                <w:bCs/>
                <w:color w:val="000000"/>
              </w:rPr>
              <w:t>2566</w:t>
            </w:r>
          </w:p>
        </w:tc>
        <w:tc>
          <w:tcPr>
            <w:tcW w:w="159" w:type="dxa"/>
          </w:tcPr>
          <w:p w14:paraId="5938609F" w14:textId="77777777" w:rsidR="001C4791" w:rsidRPr="00D4353B" w:rsidRDefault="001C4791" w:rsidP="002464F2">
            <w:pPr>
              <w:spacing w:line="320" w:lineRule="exact"/>
              <w:rPr>
                <w:rFonts w:asciiTheme="minorBidi" w:hAnsiTheme="minorBidi" w:cstheme="minorBidi"/>
                <w:b/>
                <w:color w:val="000000"/>
              </w:rPr>
            </w:pPr>
          </w:p>
        </w:tc>
        <w:tc>
          <w:tcPr>
            <w:tcW w:w="945" w:type="dxa"/>
          </w:tcPr>
          <w:p w14:paraId="62DF9C6F" w14:textId="77777777" w:rsidR="001C4791" w:rsidRPr="00D4353B" w:rsidRDefault="001C4791" w:rsidP="002464F2">
            <w:pPr>
              <w:spacing w:line="320" w:lineRule="exact"/>
              <w:jc w:val="center"/>
              <w:rPr>
                <w:rFonts w:asciiTheme="minorBidi" w:hAnsiTheme="minorBidi" w:cstheme="minorBidi"/>
                <w:b/>
                <w:color w:val="000000"/>
              </w:rPr>
            </w:pPr>
            <w:r w:rsidRPr="00D4353B">
              <w:rPr>
                <w:rFonts w:asciiTheme="majorBidi" w:hAnsiTheme="majorBidi" w:cstheme="majorBidi"/>
                <w:b/>
                <w:bCs/>
                <w:color w:val="000000"/>
              </w:rPr>
              <w:t>2565</w:t>
            </w:r>
          </w:p>
        </w:tc>
      </w:tr>
      <w:tr w:rsidR="00397228" w:rsidRPr="00D4353B" w14:paraId="0F10C467" w14:textId="77777777" w:rsidTr="000409C5">
        <w:trPr>
          <w:gridAfter w:val="1"/>
          <w:wAfter w:w="10" w:type="dxa"/>
        </w:trPr>
        <w:tc>
          <w:tcPr>
            <w:tcW w:w="4482" w:type="dxa"/>
          </w:tcPr>
          <w:p w14:paraId="75415323" w14:textId="77777777" w:rsidR="00397228" w:rsidRPr="00D4353B" w:rsidRDefault="00397228" w:rsidP="00397228">
            <w:pPr>
              <w:ind w:left="66" w:right="-108"/>
              <w:rPr>
                <w:rFonts w:asciiTheme="minorBidi" w:hAnsiTheme="minorBidi" w:cstheme="minorBidi"/>
                <w:color w:val="000000"/>
              </w:rPr>
            </w:pPr>
            <w:r w:rsidRPr="00D4353B">
              <w:rPr>
                <w:rFonts w:asciiTheme="minorBidi" w:hAnsiTheme="minorBidi" w:cstheme="minorBidi"/>
                <w:color w:val="000000"/>
                <w:cs/>
              </w:rPr>
              <w:t>มูลค่าปัจจุบันของภาระผูกพันที่ไม่ได้จัดให้มีกองทุน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661F57C1" w14:textId="1E73C6B1" w:rsidR="00397228" w:rsidRPr="00D4353B" w:rsidRDefault="000A2898" w:rsidP="00397228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-18"/>
              <w:rPr>
                <w:rFonts w:asciiTheme="minorBidi" w:hAnsiTheme="minorBidi" w:cstheme="minorBidi"/>
                <w:color w:val="000000"/>
                <w:sz w:val="24"/>
                <w:szCs w:val="24"/>
                <w:lang w:val="en-US"/>
              </w:rPr>
            </w:pPr>
            <w:r w:rsidRPr="00D4353B">
              <w:rPr>
                <w:rFonts w:asciiTheme="minorBidi" w:hAnsiTheme="minorBidi" w:cstheme="minorBidi"/>
                <w:color w:val="000000"/>
                <w:sz w:val="24"/>
                <w:szCs w:val="24"/>
                <w:lang w:val="en-US"/>
              </w:rPr>
              <w:t>8,240,556</w:t>
            </w:r>
          </w:p>
        </w:tc>
        <w:tc>
          <w:tcPr>
            <w:tcW w:w="162" w:type="dxa"/>
          </w:tcPr>
          <w:p w14:paraId="5B7672A2" w14:textId="77777777" w:rsidR="00397228" w:rsidRPr="00D4353B" w:rsidRDefault="00397228" w:rsidP="00397228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8"/>
              <w:rPr>
                <w:rFonts w:asciiTheme="minorBidi" w:hAnsiTheme="minorBidi" w:cstheme="minorBid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6A18A3CA" w14:textId="1A595054" w:rsidR="00397228" w:rsidRPr="00D4353B" w:rsidRDefault="00397228" w:rsidP="00397228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8"/>
              <w:rPr>
                <w:rFonts w:asciiTheme="minorBidi" w:hAnsiTheme="minorBidi" w:cstheme="minorBidi"/>
                <w:color w:val="000000"/>
                <w:sz w:val="24"/>
                <w:szCs w:val="24"/>
                <w:lang w:val="en-US"/>
              </w:rPr>
            </w:pPr>
            <w:r w:rsidRPr="00D4353B">
              <w:rPr>
                <w:rFonts w:asciiTheme="majorBidi" w:hAnsiTheme="majorBidi" w:cstheme="majorBidi"/>
                <w:sz w:val="24"/>
                <w:szCs w:val="24"/>
              </w:rPr>
              <w:t>11,774,486</w:t>
            </w:r>
          </w:p>
        </w:tc>
        <w:tc>
          <w:tcPr>
            <w:tcW w:w="135" w:type="dxa"/>
            <w:vAlign w:val="bottom"/>
          </w:tcPr>
          <w:p w14:paraId="4E506EA6" w14:textId="77777777" w:rsidR="00397228" w:rsidRPr="00D4353B" w:rsidRDefault="00397228" w:rsidP="00397228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8"/>
              <w:rPr>
                <w:rFonts w:asciiTheme="minorBidi" w:hAnsiTheme="minorBidi" w:cstheme="minorBid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vAlign w:val="bottom"/>
          </w:tcPr>
          <w:p w14:paraId="7EB1B037" w14:textId="14AF1375" w:rsidR="00397228" w:rsidRPr="00D4353B" w:rsidRDefault="00A25768" w:rsidP="00397228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8"/>
              <w:rPr>
                <w:rFonts w:asciiTheme="minorBidi" w:hAnsiTheme="minorBidi" w:cstheme="minorBidi"/>
                <w:color w:val="000000"/>
                <w:sz w:val="24"/>
                <w:szCs w:val="24"/>
                <w:lang w:val="en-US" w:bidi="th-TH"/>
              </w:rPr>
            </w:pPr>
            <w:r w:rsidRPr="00D4353B">
              <w:rPr>
                <w:rFonts w:asciiTheme="minorBidi" w:hAnsiTheme="minorBidi" w:cstheme="minorBidi"/>
                <w:color w:val="000000"/>
                <w:sz w:val="24"/>
                <w:szCs w:val="24"/>
                <w:lang w:val="en-US"/>
              </w:rPr>
              <w:t>3,415,14</w:t>
            </w:r>
            <w:r w:rsidR="00982552" w:rsidRPr="00D4353B">
              <w:rPr>
                <w:rFonts w:asciiTheme="minorBidi" w:hAnsiTheme="minorBidi" w:cstheme="minorBidi" w:hint="cs"/>
                <w:color w:val="000000"/>
                <w:sz w:val="24"/>
                <w:szCs w:val="24"/>
                <w:cs/>
                <w:lang w:val="en-US" w:bidi="th-TH"/>
              </w:rPr>
              <w:t>9</w:t>
            </w:r>
          </w:p>
        </w:tc>
        <w:tc>
          <w:tcPr>
            <w:tcW w:w="159" w:type="dxa"/>
            <w:vAlign w:val="bottom"/>
          </w:tcPr>
          <w:p w14:paraId="01C22CFD" w14:textId="77777777" w:rsidR="00397228" w:rsidRPr="00D4353B" w:rsidRDefault="00397228" w:rsidP="00397228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8"/>
              <w:rPr>
                <w:rFonts w:asciiTheme="minorBidi" w:hAnsiTheme="minorBidi" w:cstheme="minorBid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45" w:type="dxa"/>
          </w:tcPr>
          <w:p w14:paraId="114494E5" w14:textId="089586D7" w:rsidR="00397228" w:rsidRPr="00D4353B" w:rsidRDefault="00397228" w:rsidP="00397228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8"/>
              <w:rPr>
                <w:rFonts w:asciiTheme="minorBidi" w:hAnsiTheme="minorBidi" w:cstheme="minorBidi"/>
                <w:color w:val="000000"/>
                <w:sz w:val="24"/>
                <w:szCs w:val="24"/>
                <w:lang w:val="en-US"/>
              </w:rPr>
            </w:pPr>
            <w:r w:rsidRPr="00D4353B">
              <w:rPr>
                <w:rFonts w:asciiTheme="majorBidi" w:hAnsiTheme="majorBidi" w:cstheme="majorBidi"/>
                <w:sz w:val="24"/>
                <w:szCs w:val="24"/>
              </w:rPr>
              <w:t>4,201,422</w:t>
            </w:r>
          </w:p>
        </w:tc>
      </w:tr>
      <w:tr w:rsidR="00397228" w:rsidRPr="00D4353B" w14:paraId="6E85E501" w14:textId="77777777" w:rsidTr="00EB1D4C">
        <w:trPr>
          <w:gridAfter w:val="1"/>
          <w:wAfter w:w="10" w:type="dxa"/>
        </w:trPr>
        <w:tc>
          <w:tcPr>
            <w:tcW w:w="4482" w:type="dxa"/>
          </w:tcPr>
          <w:p w14:paraId="114B582C" w14:textId="77777777" w:rsidR="00397228" w:rsidRPr="00D4353B" w:rsidRDefault="00397228" w:rsidP="00397228">
            <w:pPr>
              <w:ind w:left="66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D4353B">
              <w:rPr>
                <w:rFonts w:asciiTheme="minorBidi" w:hAnsiTheme="minorBidi" w:cstheme="minorBidi"/>
                <w:b/>
                <w:bCs/>
                <w:color w:val="000000"/>
                <w:cs/>
              </w:rPr>
              <w:t>ภาระผูกพันตามงบแสดงฐานะการเงิน</w:t>
            </w: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</w:tcPr>
          <w:p w14:paraId="12823EAB" w14:textId="4ED58F75" w:rsidR="00397228" w:rsidRPr="00D4353B" w:rsidRDefault="000A2898" w:rsidP="00397228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-18"/>
              <w:rPr>
                <w:rFonts w:asciiTheme="minorBidi" w:hAnsiTheme="minorBidi" w:cstheme="minorBidi"/>
                <w:color w:val="000000"/>
                <w:sz w:val="24"/>
                <w:szCs w:val="24"/>
                <w:lang w:val="en-US"/>
              </w:rPr>
            </w:pPr>
            <w:r w:rsidRPr="00D4353B">
              <w:rPr>
                <w:rFonts w:asciiTheme="minorBidi" w:hAnsiTheme="minorBidi" w:cstheme="minorBidi"/>
                <w:color w:val="000000"/>
                <w:sz w:val="24"/>
                <w:szCs w:val="24"/>
                <w:lang w:val="en-US"/>
              </w:rPr>
              <w:t>8,240,556</w:t>
            </w:r>
          </w:p>
        </w:tc>
        <w:tc>
          <w:tcPr>
            <w:tcW w:w="162" w:type="dxa"/>
          </w:tcPr>
          <w:p w14:paraId="29AADFD1" w14:textId="77777777" w:rsidR="00397228" w:rsidRPr="00D4353B" w:rsidRDefault="00397228" w:rsidP="00397228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8"/>
              <w:rPr>
                <w:rFonts w:asciiTheme="minorBidi" w:hAnsiTheme="minorBidi" w:cstheme="minorBid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592986" w14:textId="0EEF3B75" w:rsidR="00397228" w:rsidRPr="00D4353B" w:rsidRDefault="00397228" w:rsidP="00397228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8"/>
              <w:rPr>
                <w:rFonts w:asciiTheme="minorBidi" w:hAnsiTheme="minorBidi" w:cstheme="minorBidi"/>
                <w:color w:val="000000"/>
                <w:sz w:val="24"/>
                <w:szCs w:val="24"/>
                <w:lang w:val="en-US"/>
              </w:rPr>
            </w:pPr>
            <w:r w:rsidRPr="00D4353B">
              <w:rPr>
                <w:rFonts w:asciiTheme="majorBidi" w:hAnsiTheme="majorBidi" w:cstheme="majorBidi"/>
                <w:sz w:val="24"/>
                <w:szCs w:val="24"/>
              </w:rPr>
              <w:t>11,774,486</w:t>
            </w:r>
          </w:p>
        </w:tc>
        <w:tc>
          <w:tcPr>
            <w:tcW w:w="135" w:type="dxa"/>
            <w:vAlign w:val="bottom"/>
          </w:tcPr>
          <w:p w14:paraId="469AAFED" w14:textId="77777777" w:rsidR="00397228" w:rsidRPr="00D4353B" w:rsidRDefault="00397228" w:rsidP="00397228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8"/>
              <w:rPr>
                <w:rFonts w:asciiTheme="minorBidi" w:hAnsiTheme="minorBidi" w:cstheme="minorBid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5C046B" w14:textId="1E5E497F" w:rsidR="00397228" w:rsidRPr="00D4353B" w:rsidRDefault="00A25768" w:rsidP="00397228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8"/>
              <w:rPr>
                <w:rFonts w:asciiTheme="minorBidi" w:hAnsiTheme="minorBidi" w:cstheme="minorBidi"/>
                <w:color w:val="000000"/>
                <w:sz w:val="24"/>
                <w:szCs w:val="24"/>
                <w:lang w:val="en-US" w:bidi="th-TH"/>
              </w:rPr>
            </w:pPr>
            <w:r w:rsidRPr="00D4353B">
              <w:rPr>
                <w:rFonts w:asciiTheme="minorBidi" w:hAnsiTheme="minorBidi" w:cstheme="minorBidi"/>
                <w:color w:val="000000"/>
                <w:sz w:val="24"/>
                <w:szCs w:val="24"/>
                <w:lang w:val="en-US"/>
              </w:rPr>
              <w:t>3,415,14</w:t>
            </w:r>
            <w:r w:rsidR="00982552" w:rsidRPr="00D4353B">
              <w:rPr>
                <w:rFonts w:asciiTheme="minorBidi" w:hAnsiTheme="minorBidi" w:cstheme="minorBidi" w:hint="cs"/>
                <w:color w:val="000000"/>
                <w:sz w:val="24"/>
                <w:szCs w:val="24"/>
                <w:cs/>
                <w:lang w:val="en-US" w:bidi="th-TH"/>
              </w:rPr>
              <w:t>9</w:t>
            </w:r>
          </w:p>
        </w:tc>
        <w:tc>
          <w:tcPr>
            <w:tcW w:w="159" w:type="dxa"/>
            <w:vAlign w:val="bottom"/>
          </w:tcPr>
          <w:p w14:paraId="6022573C" w14:textId="77777777" w:rsidR="00397228" w:rsidRPr="00D4353B" w:rsidRDefault="00397228" w:rsidP="00397228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8"/>
              <w:rPr>
                <w:rFonts w:asciiTheme="minorBidi" w:hAnsiTheme="minorBidi" w:cstheme="minorBid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</w:tcPr>
          <w:p w14:paraId="207974E3" w14:textId="5181D7C4" w:rsidR="00397228" w:rsidRPr="00D4353B" w:rsidRDefault="00397228" w:rsidP="00397228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8"/>
              <w:rPr>
                <w:rFonts w:asciiTheme="minorBidi" w:hAnsiTheme="minorBidi" w:cstheme="minorBidi"/>
                <w:color w:val="000000"/>
                <w:sz w:val="24"/>
                <w:szCs w:val="24"/>
                <w:lang w:val="en-US"/>
              </w:rPr>
            </w:pPr>
            <w:r w:rsidRPr="00D4353B">
              <w:rPr>
                <w:rFonts w:asciiTheme="majorBidi" w:hAnsiTheme="majorBidi" w:cstheme="majorBidi"/>
                <w:sz w:val="24"/>
                <w:szCs w:val="24"/>
              </w:rPr>
              <w:t>4,201,422</w:t>
            </w:r>
          </w:p>
        </w:tc>
      </w:tr>
    </w:tbl>
    <w:p w14:paraId="1B5B1AE9" w14:textId="60332F8E" w:rsidR="00255F4A" w:rsidRPr="00D4353B" w:rsidRDefault="00255F4A" w:rsidP="0009149A">
      <w:pPr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4353B">
        <w:rPr>
          <w:rFonts w:asciiTheme="majorBidi" w:hAnsiTheme="majorBidi"/>
          <w:sz w:val="32"/>
          <w:szCs w:val="32"/>
          <w:cs/>
        </w:rPr>
        <w:t>การเปลี่ยนแปลงในมูลค่าปัจจุบันของภาระผูกพันของโครงการผลประโยชน์</w:t>
      </w:r>
      <w:r w:rsidRPr="00D4353B">
        <w:rPr>
          <w:rFonts w:asciiTheme="majorBidi" w:hAnsiTheme="majorBidi" w:hint="cs"/>
          <w:sz w:val="32"/>
          <w:szCs w:val="32"/>
          <w:cs/>
        </w:rPr>
        <w:t>พนักงาน มีดังนี้</w:t>
      </w:r>
    </w:p>
    <w:p w14:paraId="553FD146" w14:textId="77777777" w:rsidR="00F303C3" w:rsidRPr="00D4353B" w:rsidRDefault="00F303C3" w:rsidP="00F303C3">
      <w:pPr>
        <w:tabs>
          <w:tab w:val="left" w:pos="360"/>
        </w:tabs>
        <w:overflowPunct/>
        <w:autoSpaceDE/>
        <w:autoSpaceDN/>
        <w:adjustRightInd/>
        <w:ind w:left="360" w:right="58" w:hanging="360"/>
        <w:jc w:val="right"/>
        <w:textAlignment w:val="auto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381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1152"/>
        <w:gridCol w:w="90"/>
        <w:gridCol w:w="1295"/>
        <w:gridCol w:w="90"/>
        <w:gridCol w:w="1152"/>
        <w:gridCol w:w="90"/>
        <w:gridCol w:w="1152"/>
      </w:tblGrid>
      <w:tr w:rsidR="00F303C3" w:rsidRPr="00D4353B" w14:paraId="7CBF02A0" w14:textId="77777777" w:rsidTr="00EC2151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0C4C3FED" w14:textId="77777777" w:rsidR="00F303C3" w:rsidRPr="00D4353B" w:rsidRDefault="00F303C3" w:rsidP="00AF274D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3D243D" w14:textId="77777777" w:rsidR="00F303C3" w:rsidRPr="00D4353B" w:rsidRDefault="00F303C3" w:rsidP="00AF274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8A41A65" w14:textId="77777777" w:rsidR="00F303C3" w:rsidRPr="00D4353B" w:rsidRDefault="00F303C3" w:rsidP="00AF274D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954D2F" w14:textId="77777777" w:rsidR="00F303C3" w:rsidRPr="00D4353B" w:rsidRDefault="00F303C3" w:rsidP="00AF274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D4353B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F303C3" w:rsidRPr="00D4353B" w14:paraId="205700E3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46D4AC4F" w14:textId="77777777" w:rsidR="00F303C3" w:rsidRPr="00D4353B" w:rsidRDefault="00F303C3" w:rsidP="00AF274D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33A06" w14:textId="488BB748" w:rsidR="00F303C3" w:rsidRPr="00D4353B" w:rsidRDefault="00936B0F" w:rsidP="00AF274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EC2151" w:rsidRPr="00D4353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5E487" w14:textId="77777777" w:rsidR="00F303C3" w:rsidRPr="00D4353B" w:rsidRDefault="00F303C3" w:rsidP="00AF274D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CDB8C" w14:textId="1CA30D76" w:rsidR="00F303C3" w:rsidRPr="00D4353B" w:rsidRDefault="00936B0F" w:rsidP="00AF274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EC2151" w:rsidRPr="00D4353B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7CF4ECB" w14:textId="77777777" w:rsidR="00F303C3" w:rsidRPr="00D4353B" w:rsidRDefault="00F303C3" w:rsidP="00AF274D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E9FC8" w14:textId="0B58A216" w:rsidR="00F303C3" w:rsidRPr="00D4353B" w:rsidRDefault="00936B0F" w:rsidP="00AF274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EC2151" w:rsidRPr="00D4353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493ED" w14:textId="77777777" w:rsidR="00F303C3" w:rsidRPr="00D4353B" w:rsidRDefault="00F303C3" w:rsidP="00AF274D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B9D87" w14:textId="07CB4D52" w:rsidR="00F303C3" w:rsidRPr="00D4353B" w:rsidRDefault="00936B0F" w:rsidP="00AF274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EC2151" w:rsidRPr="00D4353B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</w:tr>
      <w:tr w:rsidR="00EC2151" w:rsidRPr="00D4353B" w14:paraId="325192CF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2F97A643" w14:textId="44350F0D" w:rsidR="00EC2151" w:rsidRPr="00D4353B" w:rsidRDefault="00EC2151" w:rsidP="00EC2151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D4353B">
              <w:rPr>
                <w:rFonts w:asciiTheme="majorBidi" w:hAnsiTheme="majorBidi" w:cstheme="majorBidi"/>
              </w:rPr>
              <w:t>1</w:t>
            </w:r>
            <w:r w:rsidRPr="00D4353B">
              <w:rPr>
                <w:rFonts w:asciiTheme="majorBidi" w:hAnsiTheme="majorBidi" w:cstheme="majorBidi"/>
                <w:cs/>
              </w:rPr>
              <w:t xml:space="preserve"> มกราคม 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67D23732" w14:textId="44F005A6" w:rsidR="00EC2151" w:rsidRPr="00D4353B" w:rsidRDefault="009E57DE" w:rsidP="00EC2151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11,774,486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69C77B9" w14:textId="77777777" w:rsidR="00EC2151" w:rsidRPr="00D4353B" w:rsidRDefault="00EC2151" w:rsidP="00EC2151">
            <w:pPr>
              <w:tabs>
                <w:tab w:val="decimal" w:pos="899"/>
              </w:tabs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3BA99FAB" w14:textId="41C9AECE" w:rsidR="00EC2151" w:rsidRPr="00D4353B" w:rsidRDefault="00EC2151" w:rsidP="00EC2151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10,432,631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55F2415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5DF825F9" w14:textId="53E7A2CB" w:rsidR="00EC2151" w:rsidRPr="00D4353B" w:rsidRDefault="00A25768" w:rsidP="00EC2151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4,201,422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3D5B47A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087958D5" w14:textId="6E79956E" w:rsidR="00EC2151" w:rsidRPr="00D4353B" w:rsidRDefault="00EC2151" w:rsidP="00EC2151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</w:rPr>
              <w:t>3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</w:rPr>
              <w:t>828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</w:rPr>
              <w:t>168</w:t>
            </w:r>
          </w:p>
        </w:tc>
      </w:tr>
      <w:tr w:rsidR="00EC2151" w:rsidRPr="00D4353B" w14:paraId="0F75A309" w14:textId="77777777" w:rsidTr="00371D11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7E79E836" w14:textId="03B2051F" w:rsidR="00EC2151" w:rsidRPr="00D4353B" w:rsidRDefault="00EC2151" w:rsidP="00EC2151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i/>
                <w:iCs/>
                <w:cs/>
              </w:rPr>
            </w:pPr>
            <w:r w:rsidRPr="00D4353B">
              <w:rPr>
                <w:rFonts w:asciiTheme="majorBidi" w:hAnsiTheme="majorBidi"/>
                <w:i/>
                <w:iCs/>
                <w:cs/>
              </w:rPr>
              <w:t>รับรู้ในกำไรขาดทุน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25CE57BB" w14:textId="77777777" w:rsidR="00EC2151" w:rsidRPr="00D4353B" w:rsidRDefault="00EC2151" w:rsidP="00EC2151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8085B00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  <w:vAlign w:val="center"/>
          </w:tcPr>
          <w:p w14:paraId="7398066F" w14:textId="77777777" w:rsidR="00EC2151" w:rsidRPr="00D4353B" w:rsidRDefault="00EC2151" w:rsidP="00EC2151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A3BBED8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51153B4F" w14:textId="77777777" w:rsidR="00EC2151" w:rsidRPr="00D4353B" w:rsidRDefault="00EC2151" w:rsidP="00EC2151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691338C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7B734045" w14:textId="77777777" w:rsidR="00EC2151" w:rsidRPr="00D4353B" w:rsidRDefault="00EC2151" w:rsidP="00EC2151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EC2151" w:rsidRPr="00D4353B" w14:paraId="5ADD9001" w14:textId="77777777" w:rsidTr="00EA20AA">
        <w:trPr>
          <w:trHeight w:val="68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2EFC4F6F" w14:textId="1978AFE9" w:rsidR="00EC2151" w:rsidRPr="00D4353B" w:rsidRDefault="00EC2151" w:rsidP="00EC2151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 xml:space="preserve">     </w:t>
            </w:r>
            <w:r w:rsidRPr="00D4353B">
              <w:rPr>
                <w:rFonts w:asciiTheme="majorBidi" w:hAnsiTheme="majorBidi" w:cstheme="majorBidi"/>
                <w:cs/>
              </w:rPr>
              <w:t>ต้นทุนบริการปัจจุบัน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208033E3" w14:textId="104CE614" w:rsidR="00EC2151" w:rsidRPr="00D4353B" w:rsidRDefault="009E57DE" w:rsidP="00EC2151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2,221,615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15347C8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22F5A5F7" w14:textId="58671AA7" w:rsidR="00EC2151" w:rsidRPr="00D4353B" w:rsidRDefault="00EC2151" w:rsidP="00EC2151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2,023,378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4ECB432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47C9B63C" w14:textId="19FC9FF7" w:rsidR="00EC2151" w:rsidRPr="00D4353B" w:rsidRDefault="00A25768" w:rsidP="00EC2151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1,761,67</w:t>
            </w:r>
            <w:r w:rsidR="00982552" w:rsidRPr="00D4353B">
              <w:rPr>
                <w:rFonts w:asciiTheme="majorBidi" w:hAnsiTheme="majorBidi" w:cstheme="majorBidi" w:hint="cs"/>
                <w:cs/>
              </w:rPr>
              <w:t>9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060EDFF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41970D14" w14:textId="00A26644" w:rsidR="00EC2151" w:rsidRPr="00D4353B" w:rsidRDefault="00EC2151" w:rsidP="00EC2151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495,930</w:t>
            </w:r>
          </w:p>
        </w:tc>
      </w:tr>
      <w:tr w:rsidR="00EC2151" w:rsidRPr="00D4353B" w14:paraId="2F1B06E3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A6B1B" w14:textId="46013564" w:rsidR="00EC2151" w:rsidRPr="00D4353B" w:rsidRDefault="00EC2151" w:rsidP="00EC2151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 xml:space="preserve">     </w:t>
            </w:r>
            <w:r w:rsidRPr="00D4353B">
              <w:rPr>
                <w:rFonts w:asciiTheme="majorBidi" w:hAnsiTheme="majorBidi" w:cstheme="majorBidi" w:hint="cs"/>
                <w:cs/>
              </w:rPr>
              <w:t>ต้นทุนดอกเบี้ย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3C1B9E23" w14:textId="43214F6D" w:rsidR="00EC2151" w:rsidRPr="00D4353B" w:rsidRDefault="009E57DE" w:rsidP="00EC2151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375,977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A8E6874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1449F0E0" w14:textId="07337547" w:rsidR="00EC2151" w:rsidRPr="00D4353B" w:rsidRDefault="00EC2151" w:rsidP="00EC2151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267,497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3AA86D5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700381D4" w14:textId="25725EE8" w:rsidR="00EC2151" w:rsidRPr="00D4353B" w:rsidRDefault="00A25768" w:rsidP="00EC2151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138,228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19883F2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630AC456" w14:textId="5942E6E8" w:rsidR="00EC2151" w:rsidRPr="00D4353B" w:rsidRDefault="00EC2151" w:rsidP="00EC2151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98,794</w:t>
            </w:r>
          </w:p>
        </w:tc>
      </w:tr>
      <w:tr w:rsidR="00EC2151" w:rsidRPr="00D4353B" w14:paraId="3097240B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785D483C" w14:textId="5948B351" w:rsidR="00EC2151" w:rsidRPr="00D4353B" w:rsidRDefault="00EC2151" w:rsidP="00EC2151">
            <w:pPr>
              <w:overflowPunct/>
              <w:autoSpaceDE/>
              <w:autoSpaceDN/>
              <w:adjustRightInd/>
              <w:ind w:left="62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กำไรจากการประมาณการตามหลักคณิตศาสตร์ประกันภัย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A919B6" w14:textId="7A26643C" w:rsidR="00EC2151" w:rsidRPr="00D4353B" w:rsidRDefault="009E57DE" w:rsidP="00EC2151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(61,162)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B4C34F5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986CAD" w14:textId="5999DCDB" w:rsidR="00EC2151" w:rsidRPr="00D4353B" w:rsidRDefault="00EC2151" w:rsidP="00EC2151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(37,100)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38E023E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F8AC62" w14:textId="78C024BB" w:rsidR="00EC2151" w:rsidRPr="00D4353B" w:rsidRDefault="00A25768" w:rsidP="00EC2151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130,340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3FA1DB7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52E7E5" w14:textId="20E42A66" w:rsidR="00EC2151" w:rsidRPr="00D4353B" w:rsidRDefault="00EC2151" w:rsidP="00EC2151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(17,769)</w:t>
            </w:r>
          </w:p>
        </w:tc>
      </w:tr>
      <w:tr w:rsidR="00EC2151" w:rsidRPr="00D4353B" w14:paraId="122B83B1" w14:textId="77777777" w:rsidTr="00371D11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314E8A65" w14:textId="4A507EA6" w:rsidR="00EC2151" w:rsidRPr="00D4353B" w:rsidRDefault="00EC2151" w:rsidP="00EC2151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201AB6" w14:textId="5552E991" w:rsidR="00EC2151" w:rsidRPr="00D4353B" w:rsidRDefault="009E57DE" w:rsidP="00EC2151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2,536,430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3AD7FAC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07D53B" w14:textId="5BB5C308" w:rsidR="00EC2151" w:rsidRPr="00D4353B" w:rsidRDefault="00EC2151" w:rsidP="00EC2151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</w:t>
            </w:r>
            <w:r w:rsidRPr="00D4353B">
              <w:rPr>
                <w:rFonts w:asciiTheme="majorBidi" w:hAnsiTheme="majorBidi"/>
              </w:rPr>
              <w:t>253</w:t>
            </w:r>
            <w:r w:rsidRPr="00D4353B">
              <w:rPr>
                <w:rFonts w:asciiTheme="majorBidi" w:hAnsiTheme="majorBidi" w:cstheme="majorBidi"/>
              </w:rPr>
              <w:t>,775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18C19EB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CB0BFC" w14:textId="681568E5" w:rsidR="00EC2151" w:rsidRPr="00D4353B" w:rsidRDefault="00A25768" w:rsidP="00EC2151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2,030,24</w:t>
            </w:r>
            <w:r w:rsidR="00982552" w:rsidRPr="00D4353B">
              <w:rPr>
                <w:rFonts w:asciiTheme="majorBidi" w:hAnsiTheme="majorBidi" w:cstheme="majorBidi" w:hint="cs"/>
                <w:cs/>
              </w:rPr>
              <w:t>7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697A48E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90A58A" w14:textId="3D04FD97" w:rsidR="00EC2151" w:rsidRPr="00D4353B" w:rsidRDefault="00EC2151" w:rsidP="00EC2151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576,955</w:t>
            </w:r>
          </w:p>
        </w:tc>
      </w:tr>
      <w:tr w:rsidR="00EC2151" w:rsidRPr="00D4353B" w14:paraId="659471B8" w14:textId="77777777" w:rsidTr="00371D11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392F2E54" w14:textId="098350AA" w:rsidR="00EC2151" w:rsidRPr="00D4353B" w:rsidRDefault="00EC2151" w:rsidP="00EC2151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i/>
                <w:iCs/>
                <w:cs/>
              </w:rPr>
              <w:t>รับรู้ในกำไรขาดทุนเบ็ดเสร็จอื่น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2112C59" w14:textId="77777777" w:rsidR="00EC2151" w:rsidRPr="00D4353B" w:rsidRDefault="00EC2151" w:rsidP="00EC2151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7DF3862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982F093" w14:textId="77777777" w:rsidR="00EC2151" w:rsidRPr="00D4353B" w:rsidRDefault="00EC2151" w:rsidP="00EC2151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F54239A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29E68983" w14:textId="77777777" w:rsidR="00EC2151" w:rsidRPr="00D4353B" w:rsidRDefault="00EC2151" w:rsidP="00EC2151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C3633C5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166CC37E" w14:textId="77777777" w:rsidR="00EC2151" w:rsidRPr="00D4353B" w:rsidRDefault="00EC2151" w:rsidP="00EC2151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EC2151" w:rsidRPr="00D4353B" w14:paraId="7290C498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6E31CB06" w14:textId="77777777" w:rsidR="00EC2151" w:rsidRPr="00D4353B" w:rsidRDefault="00EC2151" w:rsidP="00EC2151">
            <w:pPr>
              <w:overflowPunct/>
              <w:autoSpaceDE/>
              <w:autoSpaceDN/>
              <w:adjustRightInd/>
              <w:ind w:left="62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กำไรจากการประมาณการตามหลักคณิตศาสตร์ประกันภัย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46A65C" w14:textId="1B6C3657" w:rsidR="00EC2151" w:rsidRPr="00D4353B" w:rsidRDefault="009E57DE" w:rsidP="00EC2151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(5,523,100)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C68D098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172166" w14:textId="340C6FD2" w:rsidR="00EC2151" w:rsidRPr="00D4353B" w:rsidRDefault="00EC2151" w:rsidP="00EC2151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(378,396)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E691927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F6B180" w14:textId="17A37712" w:rsidR="00EC2151" w:rsidRPr="00D4353B" w:rsidRDefault="00E0620D" w:rsidP="00EC2151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(2,713,920)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3046E83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1090D4" w14:textId="136D9146" w:rsidR="00EC2151" w:rsidRPr="00D4353B" w:rsidRDefault="00EC2151" w:rsidP="00EC2151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(</w:t>
            </w:r>
            <w:r w:rsidRPr="00D4353B">
              <w:rPr>
                <w:rFonts w:asciiTheme="majorBidi" w:hAnsiTheme="majorBidi" w:cstheme="majorBidi"/>
              </w:rPr>
              <w:t>82,901</w:t>
            </w:r>
            <w:r w:rsidRPr="00D4353B"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  <w:tr w:rsidR="00EC2151" w:rsidRPr="00D4353B" w14:paraId="6D3EDB52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36D2E22C" w14:textId="031936E5" w:rsidR="00EC2151" w:rsidRPr="00D4353B" w:rsidRDefault="00EC2151" w:rsidP="00EC2151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3B7BA3" w14:textId="1D33CEC8" w:rsidR="00EC2151" w:rsidRPr="00D4353B" w:rsidRDefault="009E57DE" w:rsidP="00EC2151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(5,523,100)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C030B43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D3C429" w14:textId="67CC1A2A" w:rsidR="00EC2151" w:rsidRPr="00D4353B" w:rsidRDefault="00EC2151" w:rsidP="00EC2151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(378,396)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61922EC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5DA342" w14:textId="05C6BA2D" w:rsidR="00EC2151" w:rsidRPr="00D4353B" w:rsidRDefault="00E0620D" w:rsidP="00EC2151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(2,713,920)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C4CE78E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5BFE7E" w14:textId="38E99248" w:rsidR="00EC2151" w:rsidRPr="00D4353B" w:rsidRDefault="00EC2151" w:rsidP="00EC2151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(</w:t>
            </w:r>
            <w:r w:rsidRPr="00D4353B">
              <w:rPr>
                <w:rFonts w:asciiTheme="majorBidi" w:hAnsiTheme="majorBidi" w:cstheme="majorBidi"/>
              </w:rPr>
              <w:t>82,901</w:t>
            </w:r>
            <w:r w:rsidRPr="00D4353B"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  <w:tr w:rsidR="00EC2151" w:rsidRPr="00D4353B" w14:paraId="62A8DC53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1F70D7CB" w14:textId="6B9FECC5" w:rsidR="00EC2151" w:rsidRPr="00D4353B" w:rsidRDefault="00EC2151" w:rsidP="00EC2151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จ่ายผลประโยชน์ระหว่างปี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47135C17" w14:textId="7DD6576A" w:rsidR="00EC2151" w:rsidRPr="00D4353B" w:rsidRDefault="009E57DE" w:rsidP="00EC2151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(547,260)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CC0B3EC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right w:val="nil"/>
            </w:tcBorders>
          </w:tcPr>
          <w:p w14:paraId="17C34F36" w14:textId="5DC46271" w:rsidR="00EC2151" w:rsidRPr="00D4353B" w:rsidRDefault="00EC2151" w:rsidP="00EC2151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(533,524)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AC2825D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53100905" w14:textId="13E6D8D2" w:rsidR="00EC2151" w:rsidRPr="00D4353B" w:rsidRDefault="00E0620D" w:rsidP="00EC2151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(102,600)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936D97D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38424DA1" w14:textId="000F8502" w:rsidR="00EC2151" w:rsidRPr="00D4353B" w:rsidRDefault="00EC2151" w:rsidP="00EC2151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(</w:t>
            </w:r>
            <w:r w:rsidRPr="00D4353B">
              <w:rPr>
                <w:rFonts w:asciiTheme="majorBidi" w:hAnsiTheme="majorBidi" w:cstheme="majorBidi"/>
              </w:rPr>
              <w:t>120,800</w:t>
            </w:r>
            <w:r w:rsidRPr="00D4353B"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  <w:tr w:rsidR="00EC2151" w:rsidRPr="00D4353B" w14:paraId="6216D6B6" w14:textId="77777777" w:rsidTr="00371D11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2F0E8C93" w14:textId="5B9C55D2" w:rsidR="00EC2151" w:rsidRPr="00D4353B" w:rsidRDefault="00EC2151" w:rsidP="00EC2151">
            <w:pPr>
              <w:overflowPunct/>
              <w:autoSpaceDE/>
              <w:autoSpaceDN/>
              <w:adjustRightInd/>
              <w:ind w:left="452" w:right="-180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 xml:space="preserve">ณ วันที่ </w:t>
            </w:r>
            <w:r w:rsidRPr="00D4353B">
              <w:rPr>
                <w:rFonts w:asciiTheme="majorBidi" w:hAnsiTheme="majorBidi"/>
              </w:rPr>
              <w:t>31</w:t>
            </w:r>
            <w:r w:rsidRPr="00D4353B">
              <w:rPr>
                <w:rFonts w:asciiTheme="majorBidi" w:hAnsiTheme="majorBidi"/>
                <w:cs/>
              </w:rPr>
              <w:t xml:space="preserve"> ธันวาคม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C33A69D" w14:textId="3AEB6D75" w:rsidR="00EC2151" w:rsidRPr="00D4353B" w:rsidRDefault="009E57DE" w:rsidP="00EC2151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8,240,556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448BAC40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D5BFD93" w14:textId="1BB145B1" w:rsidR="00EC2151" w:rsidRPr="00D4353B" w:rsidRDefault="00EC2151" w:rsidP="00EC2151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11,774,486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0D1BC094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B7AEE0" w14:textId="1FE6297F" w:rsidR="00EC2151" w:rsidRPr="00D4353B" w:rsidRDefault="00E0620D" w:rsidP="00EC2151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</w:rPr>
            </w:pPr>
            <w:r w:rsidRPr="00D4353B">
              <w:rPr>
                <w:rFonts w:asciiTheme="majorBidi" w:hAnsiTheme="majorBidi"/>
              </w:rPr>
              <w:t>3,415,14</w:t>
            </w:r>
            <w:r w:rsidR="00982552" w:rsidRPr="00D4353B">
              <w:rPr>
                <w:rFonts w:asciiTheme="majorBidi" w:hAnsiTheme="majorBidi" w:hint="cs"/>
                <w:cs/>
              </w:rPr>
              <w:t>9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2DBCC1A9" w14:textId="77777777" w:rsidR="00EC2151" w:rsidRPr="00D4353B" w:rsidRDefault="00EC2151" w:rsidP="00EC2151">
            <w:pPr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D5E34A8" w14:textId="171D215D" w:rsidR="00EC2151" w:rsidRPr="00D4353B" w:rsidRDefault="00EC2151" w:rsidP="00EC2151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4,201,422</w:t>
            </w:r>
          </w:p>
        </w:tc>
      </w:tr>
    </w:tbl>
    <w:p w14:paraId="403ED585" w14:textId="5013CC7B" w:rsidR="00101020" w:rsidRPr="00D4353B" w:rsidRDefault="00DD215E" w:rsidP="006A4923">
      <w:pPr>
        <w:overflowPunct/>
        <w:autoSpaceDE/>
        <w:autoSpaceDN/>
        <w:adjustRightInd/>
        <w:spacing w:before="240"/>
        <w:ind w:left="547" w:right="-63"/>
        <w:jc w:val="thaiDistribute"/>
        <w:textAlignment w:val="auto"/>
        <w:rPr>
          <w:rFonts w:asciiTheme="majorBidi" w:hAnsiTheme="majorBidi"/>
          <w:spacing w:val="-6"/>
          <w:sz w:val="32"/>
          <w:szCs w:val="32"/>
        </w:rPr>
      </w:pPr>
      <w:r w:rsidRPr="00D4353B">
        <w:rPr>
          <w:rFonts w:asciiTheme="majorBidi" w:hAnsiTheme="majorBidi"/>
          <w:spacing w:val="-6"/>
          <w:sz w:val="32"/>
          <w:szCs w:val="32"/>
          <w:cs/>
        </w:rPr>
        <w:t>ค่าใช้จ่ายดังกล่าวข้างต้นรับรู้ในงบกำไรขาดทุน</w:t>
      </w:r>
      <w:r w:rsidR="008B77FF" w:rsidRPr="00D4353B">
        <w:rPr>
          <w:rFonts w:asciiTheme="majorBidi" w:hAnsiTheme="majorBidi" w:hint="cs"/>
          <w:spacing w:val="-6"/>
          <w:sz w:val="32"/>
          <w:szCs w:val="32"/>
          <w:cs/>
        </w:rPr>
        <w:t>เบ็ดเสร็จ</w:t>
      </w:r>
      <w:r w:rsidRPr="00D4353B">
        <w:rPr>
          <w:rFonts w:asciiTheme="majorBidi" w:hAnsiTheme="majorBidi"/>
          <w:spacing w:val="-6"/>
          <w:sz w:val="32"/>
          <w:szCs w:val="32"/>
          <w:cs/>
        </w:rPr>
        <w:t>สำหรับปีสิ้นสุดวันที่</w:t>
      </w:r>
      <w:r w:rsidRPr="00D4353B">
        <w:rPr>
          <w:rFonts w:asciiTheme="majorBidi" w:hAnsiTheme="majorBidi" w:hint="cs"/>
          <w:spacing w:val="-6"/>
          <w:sz w:val="32"/>
          <w:szCs w:val="32"/>
          <w:cs/>
        </w:rPr>
        <w:t xml:space="preserve"> </w:t>
      </w:r>
      <w:r w:rsidRPr="00D4353B">
        <w:rPr>
          <w:rFonts w:asciiTheme="majorBidi" w:hAnsiTheme="majorBidi"/>
          <w:spacing w:val="-6"/>
          <w:sz w:val="32"/>
          <w:szCs w:val="32"/>
        </w:rPr>
        <w:t>31</w:t>
      </w:r>
      <w:r w:rsidRPr="00D4353B">
        <w:rPr>
          <w:rFonts w:asciiTheme="majorBidi" w:hAnsiTheme="majorBidi"/>
          <w:spacing w:val="-6"/>
          <w:sz w:val="32"/>
          <w:szCs w:val="32"/>
          <w:cs/>
        </w:rPr>
        <w:t xml:space="preserve"> ธันวาคม มีดังนี้</w:t>
      </w:r>
    </w:p>
    <w:p w14:paraId="090DF78E" w14:textId="77777777" w:rsidR="006A4923" w:rsidRPr="00D4353B" w:rsidRDefault="006A4923" w:rsidP="006A4923">
      <w:pPr>
        <w:tabs>
          <w:tab w:val="left" w:pos="360"/>
        </w:tabs>
        <w:overflowPunct/>
        <w:autoSpaceDE/>
        <w:autoSpaceDN/>
        <w:adjustRightInd/>
        <w:ind w:left="360" w:right="58" w:hanging="360"/>
        <w:jc w:val="right"/>
        <w:textAlignment w:val="auto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4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4"/>
        <w:gridCol w:w="1152"/>
        <w:gridCol w:w="86"/>
        <w:gridCol w:w="1296"/>
        <w:gridCol w:w="86"/>
        <w:gridCol w:w="1152"/>
        <w:gridCol w:w="86"/>
        <w:gridCol w:w="1152"/>
      </w:tblGrid>
      <w:tr w:rsidR="00401E42" w:rsidRPr="00D4353B" w14:paraId="672A0D28" w14:textId="77777777" w:rsidTr="00EA20AA">
        <w:trPr>
          <w:trHeight w:val="144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EBADB" w14:textId="77777777" w:rsidR="006A4923" w:rsidRPr="00D4353B" w:rsidRDefault="006A492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34D35" w14:textId="77777777" w:rsidR="006A4923" w:rsidRPr="00D4353B" w:rsidRDefault="006A4923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5C897" w14:textId="77777777" w:rsidR="006A4923" w:rsidRPr="00D4353B" w:rsidRDefault="006A492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D16A1" w14:textId="77777777" w:rsidR="006A4923" w:rsidRPr="00D4353B" w:rsidRDefault="006A4923" w:rsidP="0031217B">
            <w:pPr>
              <w:overflowPunct/>
              <w:autoSpaceDE/>
              <w:autoSpaceDN/>
              <w:adjustRightInd/>
              <w:ind w:left="117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D4353B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401E42" w:rsidRPr="00D4353B" w14:paraId="076D7190" w14:textId="77777777" w:rsidTr="00EA20AA">
        <w:trPr>
          <w:trHeight w:val="144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79C3C" w14:textId="77777777" w:rsidR="006A4923" w:rsidRPr="00D4353B" w:rsidRDefault="006A492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41886E" w14:textId="12A6FF26" w:rsidR="006A4923" w:rsidRPr="00D4353B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9A77FA"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BCD9C" w14:textId="77777777" w:rsidR="006A4923" w:rsidRPr="00D4353B" w:rsidRDefault="006A492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ABB803" w14:textId="5DA3D2A0" w:rsidR="006A4923" w:rsidRPr="00D4353B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9A77FA" w:rsidRPr="00D4353B">
              <w:rPr>
                <w:rFonts w:asciiTheme="majorBidi" w:hAnsiTheme="majorBidi" w:cstheme="majorBidi" w:hint="cs"/>
                <w:b/>
                <w:bCs/>
                <w:cs/>
              </w:rPr>
              <w:t>5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EF280" w14:textId="77777777" w:rsidR="006A4923" w:rsidRPr="00D4353B" w:rsidRDefault="006A492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6A072B" w14:textId="18964FFA" w:rsidR="006A4923" w:rsidRPr="00D4353B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9A77FA"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A1E166" w14:textId="77777777" w:rsidR="006A4923" w:rsidRPr="00D4353B" w:rsidRDefault="006A492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50EBA8" w14:textId="28572217" w:rsidR="006A4923" w:rsidRPr="00D4353B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9A77FA" w:rsidRPr="00D4353B">
              <w:rPr>
                <w:rFonts w:asciiTheme="majorBidi" w:hAnsiTheme="majorBidi" w:cstheme="majorBidi" w:hint="cs"/>
                <w:b/>
                <w:bCs/>
                <w:cs/>
              </w:rPr>
              <w:t>5</w:t>
            </w:r>
          </w:p>
        </w:tc>
      </w:tr>
      <w:tr w:rsidR="009A77FA" w:rsidRPr="00D4353B" w14:paraId="0BCB14BB" w14:textId="77777777" w:rsidTr="00216162">
        <w:trPr>
          <w:trHeight w:val="144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AA5983" w14:textId="2CC67646" w:rsidR="009A77FA" w:rsidRPr="00D4353B" w:rsidRDefault="009A77FA" w:rsidP="009A77FA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ต้นทุนขาย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38B2E7" w14:textId="4E8A355C" w:rsidR="009A77FA" w:rsidRPr="00D4353B" w:rsidRDefault="001239F1" w:rsidP="009A77FA">
            <w:pPr>
              <w:tabs>
                <w:tab w:val="decimal" w:pos="103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1,553,678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45096" w14:textId="77777777" w:rsidR="009A77FA" w:rsidRPr="00D4353B" w:rsidRDefault="009A77FA" w:rsidP="009A77F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047052" w14:textId="2D6ABB15" w:rsidR="009A77FA" w:rsidRPr="00D4353B" w:rsidRDefault="009A77FA" w:rsidP="009A77FA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1,400,023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5CDDD" w14:textId="77777777" w:rsidR="009A77FA" w:rsidRPr="00D4353B" w:rsidRDefault="009A77FA" w:rsidP="009A77F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7431E" w14:textId="54D6ABB9" w:rsidR="009A77FA" w:rsidRPr="00D4353B" w:rsidRDefault="004E7021" w:rsidP="009A77FA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1,236,355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6B9B5" w14:textId="77777777" w:rsidR="009A77FA" w:rsidRPr="00D4353B" w:rsidRDefault="009A77FA" w:rsidP="009A77F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F0622" w14:textId="322C8DCF" w:rsidR="009A77FA" w:rsidRPr="00D4353B" w:rsidRDefault="009A77FA" w:rsidP="009A77FA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278,482 </w:t>
            </w:r>
          </w:p>
        </w:tc>
      </w:tr>
      <w:tr w:rsidR="009A77FA" w:rsidRPr="00D4353B" w14:paraId="0178FB5F" w14:textId="77777777" w:rsidTr="00216162">
        <w:trPr>
          <w:trHeight w:val="144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853A8" w14:textId="6D6EF388" w:rsidR="009A77FA" w:rsidRPr="00D4353B" w:rsidRDefault="009A77FA" w:rsidP="009A77FA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ค่าใช้จ่ายในการขาย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9E11DA" w14:textId="3FF1E826" w:rsidR="009A77FA" w:rsidRPr="00D4353B" w:rsidRDefault="001239F1" w:rsidP="009A77FA">
            <w:pPr>
              <w:tabs>
                <w:tab w:val="decimal" w:pos="103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341,539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F860E" w14:textId="77777777" w:rsidR="009A77FA" w:rsidRPr="00D4353B" w:rsidRDefault="009A77FA" w:rsidP="009A77F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6680DB" w14:textId="48960F6C" w:rsidR="009A77FA" w:rsidRPr="00D4353B" w:rsidRDefault="009A77FA" w:rsidP="009A77FA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130,218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A389F" w14:textId="77777777" w:rsidR="009A77FA" w:rsidRPr="00D4353B" w:rsidRDefault="009A77FA" w:rsidP="009A77F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B12DC" w14:textId="147AF499" w:rsidR="009A77FA" w:rsidRPr="00D4353B" w:rsidRDefault="004E7021" w:rsidP="009A77FA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44,269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F7FBA" w14:textId="77777777" w:rsidR="009A77FA" w:rsidRPr="00D4353B" w:rsidRDefault="009A77FA" w:rsidP="009A77F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3DB83" w14:textId="77BC19DB" w:rsidR="009A77FA" w:rsidRPr="00D4353B" w:rsidRDefault="009A77FA" w:rsidP="009A77FA">
            <w:pPr>
              <w:ind w:right="58"/>
              <w:jc w:val="righ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47,187</w:t>
            </w:r>
          </w:p>
        </w:tc>
      </w:tr>
      <w:tr w:rsidR="009A77FA" w:rsidRPr="00D4353B" w14:paraId="0EA12C04" w14:textId="77777777" w:rsidTr="00216162">
        <w:trPr>
          <w:trHeight w:val="144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6FD43" w14:textId="29574281" w:rsidR="009A77FA" w:rsidRPr="00D4353B" w:rsidRDefault="009A77FA" w:rsidP="009A77FA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ค่าใช้จ่ายในการบริหาร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8EB714" w14:textId="110FE87C" w:rsidR="009A77FA" w:rsidRPr="00D4353B" w:rsidRDefault="001239F1" w:rsidP="009A77FA">
            <w:pPr>
              <w:tabs>
                <w:tab w:val="decimal" w:pos="103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641,213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23589" w14:textId="77777777" w:rsidR="009A77FA" w:rsidRPr="00D4353B" w:rsidRDefault="009A77FA" w:rsidP="009A77F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C963F" w14:textId="3C5530E2" w:rsidR="009A77FA" w:rsidRPr="00D4353B" w:rsidRDefault="009A77FA" w:rsidP="009A77FA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723,534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CC1B0" w14:textId="77777777" w:rsidR="009A77FA" w:rsidRPr="00D4353B" w:rsidRDefault="009A77FA" w:rsidP="009A77F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F2567" w14:textId="71893AB8" w:rsidR="009A77FA" w:rsidRPr="00D4353B" w:rsidRDefault="004E7021" w:rsidP="009A77FA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749,623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A9732" w14:textId="77777777" w:rsidR="009A77FA" w:rsidRPr="00D4353B" w:rsidRDefault="009A77FA" w:rsidP="009A77F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70FAD" w14:textId="4E7E29A8" w:rsidR="009A77FA" w:rsidRPr="00D4353B" w:rsidRDefault="009A77FA" w:rsidP="009A77FA">
            <w:pPr>
              <w:ind w:right="58"/>
              <w:jc w:val="righ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251,286</w:t>
            </w:r>
          </w:p>
        </w:tc>
      </w:tr>
      <w:tr w:rsidR="009A77FA" w:rsidRPr="00D4353B" w14:paraId="3E46051F" w14:textId="77777777" w:rsidTr="00216162">
        <w:trPr>
          <w:trHeight w:val="144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24E3F" w14:textId="77777777" w:rsidR="009A77FA" w:rsidRPr="00D4353B" w:rsidRDefault="009A77FA" w:rsidP="009A77FA">
            <w:pPr>
              <w:overflowPunct/>
              <w:autoSpaceDE/>
              <w:autoSpaceDN/>
              <w:adjustRightInd/>
              <w:ind w:left="540" w:right="58" w:firstLine="360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3720BAF4" w14:textId="6650D2F3" w:rsidR="009A77FA" w:rsidRPr="00D4353B" w:rsidRDefault="001239F1" w:rsidP="009A77FA">
            <w:pPr>
              <w:tabs>
                <w:tab w:val="decimal" w:pos="103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2,536,430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0E3FA" w14:textId="77777777" w:rsidR="009A77FA" w:rsidRPr="00D4353B" w:rsidRDefault="009A77FA" w:rsidP="009A77F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626D6A6" w14:textId="7F2748E4" w:rsidR="009A77FA" w:rsidRPr="00D4353B" w:rsidRDefault="009A77FA" w:rsidP="009A77FA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2,253,775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55647" w14:textId="77777777" w:rsidR="009A77FA" w:rsidRPr="00D4353B" w:rsidRDefault="009A77FA" w:rsidP="009A77F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6CBAF92" w14:textId="34DEC0C5" w:rsidR="009A77FA" w:rsidRPr="00D4353B" w:rsidRDefault="00E0620D" w:rsidP="009A77FA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2,030,24</w:t>
            </w:r>
            <w:r w:rsidR="004E7021" w:rsidRPr="00D4353B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B3C58" w14:textId="77777777" w:rsidR="009A77FA" w:rsidRPr="00D4353B" w:rsidRDefault="009A77FA" w:rsidP="009A77F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2E6E0AD" w14:textId="7B382488" w:rsidR="009A77FA" w:rsidRPr="00D4353B" w:rsidRDefault="009A77FA" w:rsidP="009A77FA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576,955</w:t>
            </w:r>
          </w:p>
        </w:tc>
      </w:tr>
    </w:tbl>
    <w:p w14:paraId="2DCB01EE" w14:textId="77777777" w:rsidR="006B55D3" w:rsidRPr="00D4353B" w:rsidRDefault="006B55D3" w:rsidP="001A3E44">
      <w:pPr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hAnsiTheme="majorBidi"/>
          <w:spacing w:val="-6"/>
          <w:sz w:val="32"/>
          <w:szCs w:val="32"/>
          <w:cs/>
        </w:rPr>
      </w:pPr>
      <w:r w:rsidRPr="00D4353B">
        <w:rPr>
          <w:rFonts w:asciiTheme="majorBidi" w:hAnsiTheme="majorBidi"/>
          <w:spacing w:val="-6"/>
          <w:sz w:val="32"/>
          <w:szCs w:val="32"/>
          <w:cs/>
        </w:rPr>
        <w:br w:type="page"/>
      </w:r>
    </w:p>
    <w:p w14:paraId="69E2582C" w14:textId="6E82DFA7" w:rsidR="00B1267A" w:rsidRPr="00D4353B" w:rsidRDefault="00B1267A" w:rsidP="001A3E44">
      <w:pPr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hAnsiTheme="majorBidi"/>
          <w:spacing w:val="-6"/>
          <w:sz w:val="32"/>
          <w:szCs w:val="32"/>
        </w:rPr>
      </w:pPr>
      <w:r w:rsidRPr="00D4353B">
        <w:rPr>
          <w:rFonts w:asciiTheme="majorBidi" w:hAnsiTheme="majorBidi"/>
          <w:spacing w:val="-6"/>
          <w:sz w:val="32"/>
          <w:szCs w:val="32"/>
          <w:cs/>
        </w:rPr>
        <w:lastRenderedPageBreak/>
        <w:t>ข้อสมมติหลักในการประมาณการตามหลักการคณิตศาสตร์ประกันภัย ณ วันที่รายงาน (แสดงโดยวิธี</w:t>
      </w:r>
      <w:r w:rsidR="001B135B" w:rsidRPr="00D4353B">
        <w:rPr>
          <w:rFonts w:asciiTheme="majorBidi" w:hAnsiTheme="majorBidi"/>
          <w:spacing w:val="-6"/>
          <w:sz w:val="32"/>
          <w:szCs w:val="32"/>
        </w:rPr>
        <w:br/>
      </w:r>
      <w:r w:rsidRPr="00D4353B">
        <w:rPr>
          <w:rFonts w:asciiTheme="majorBidi" w:hAnsiTheme="majorBidi"/>
          <w:spacing w:val="-6"/>
          <w:sz w:val="32"/>
          <w:szCs w:val="32"/>
          <w:cs/>
        </w:rPr>
        <w:t>ถัวเฉลี่ยถ่วงน้ำหนัก)</w:t>
      </w:r>
    </w:p>
    <w:tbl>
      <w:tblPr>
        <w:tblW w:w="9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0"/>
        <w:gridCol w:w="1440"/>
        <w:gridCol w:w="99"/>
        <w:gridCol w:w="1341"/>
      </w:tblGrid>
      <w:tr w:rsidR="00532C5B" w:rsidRPr="00D4353B" w14:paraId="1ECDEE6F" w14:textId="77777777" w:rsidTr="001B135B">
        <w:trPr>
          <w:trHeight w:val="144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166B3" w14:textId="77777777" w:rsidR="00532C5B" w:rsidRPr="00D4353B" w:rsidRDefault="00532C5B" w:rsidP="00E26E6F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2CF78" w14:textId="01E7AFD6" w:rsidR="00532C5B" w:rsidRPr="00D4353B" w:rsidRDefault="00532C5B" w:rsidP="00E26E6F">
            <w:pPr>
              <w:overflowPunct/>
              <w:autoSpaceDE/>
              <w:autoSpaceDN/>
              <w:adjustRightInd/>
              <w:ind w:left="117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D4353B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รวมและ</w:t>
            </w:r>
          </w:p>
        </w:tc>
      </w:tr>
      <w:tr w:rsidR="00532C5B" w:rsidRPr="00D4353B" w14:paraId="0F6590F9" w14:textId="77777777" w:rsidTr="001B135B">
        <w:trPr>
          <w:trHeight w:val="144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EA561" w14:textId="77777777" w:rsidR="00532C5B" w:rsidRPr="00D4353B" w:rsidRDefault="00532C5B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30B4E" w14:textId="77777777" w:rsidR="00532C5B" w:rsidRPr="00D4353B" w:rsidRDefault="00532C5B" w:rsidP="0031217B">
            <w:pPr>
              <w:overflowPunct/>
              <w:autoSpaceDE/>
              <w:autoSpaceDN/>
              <w:adjustRightInd/>
              <w:ind w:left="117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D4353B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532C5B" w:rsidRPr="00D4353B" w14:paraId="5FBFF075" w14:textId="77777777" w:rsidTr="001B135B">
        <w:trPr>
          <w:trHeight w:val="144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74792" w14:textId="77777777" w:rsidR="00532C5B" w:rsidRPr="00D4353B" w:rsidRDefault="00532C5B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03ED93" w14:textId="6EEF7B57" w:rsidR="00532C5B" w:rsidRPr="00D4353B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6E02DF"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DFAFE" w14:textId="77777777" w:rsidR="00532C5B" w:rsidRPr="00D4353B" w:rsidRDefault="00532C5B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52ACE7" w14:textId="79896016" w:rsidR="00532C5B" w:rsidRPr="00D4353B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6E02DF" w:rsidRPr="00D4353B">
              <w:rPr>
                <w:rFonts w:asciiTheme="majorBidi" w:hAnsiTheme="majorBidi" w:cstheme="majorBidi" w:hint="cs"/>
                <w:b/>
                <w:bCs/>
                <w:cs/>
              </w:rPr>
              <w:t>5</w:t>
            </w:r>
          </w:p>
        </w:tc>
      </w:tr>
      <w:tr w:rsidR="00532C5B" w:rsidRPr="00D4353B" w14:paraId="3D9D2933" w14:textId="77777777" w:rsidTr="001B135B">
        <w:trPr>
          <w:trHeight w:val="144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A5384" w14:textId="6C6010F8" w:rsidR="00532C5B" w:rsidRPr="00D4353B" w:rsidRDefault="00532C5B" w:rsidP="0031217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95164" w14:textId="137B37D6" w:rsidR="00532C5B" w:rsidRPr="00D4353B" w:rsidRDefault="00532C5B" w:rsidP="00A520B4">
            <w:pPr>
              <w:ind w:right="58"/>
              <w:jc w:val="center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ร้อยละต่อปี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44843" w14:textId="77777777" w:rsidR="00532C5B" w:rsidRPr="00D4353B" w:rsidRDefault="00532C5B" w:rsidP="00A520B4">
            <w:pPr>
              <w:ind w:right="5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51180" w14:textId="7919C323" w:rsidR="00532C5B" w:rsidRPr="00D4353B" w:rsidRDefault="00532C5B" w:rsidP="00A520B4">
            <w:pPr>
              <w:ind w:right="58"/>
              <w:jc w:val="center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ร้อยละต่อปี</w:t>
            </w:r>
          </w:p>
        </w:tc>
      </w:tr>
      <w:tr w:rsidR="006E02DF" w:rsidRPr="00D4353B" w14:paraId="2F816FEF" w14:textId="77777777" w:rsidTr="001B135B">
        <w:trPr>
          <w:trHeight w:val="144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8B0D6" w14:textId="66EBB262" w:rsidR="006E02DF" w:rsidRPr="00D4353B" w:rsidRDefault="006E02DF" w:rsidP="006E02DF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cs/>
              </w:rPr>
              <w:t>อัตราคิดลด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86F8C" w14:textId="1B5F6AA5" w:rsidR="006E02DF" w:rsidRPr="00D4353B" w:rsidRDefault="00E0620D" w:rsidP="00515284">
            <w:pPr>
              <w:jc w:val="center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2.95</w:t>
            </w:r>
            <w:r w:rsidR="001239F1" w:rsidRPr="00D4353B">
              <w:rPr>
                <w:rFonts w:asciiTheme="majorBidi" w:hAnsiTheme="majorBidi" w:cstheme="majorBidi"/>
              </w:rPr>
              <w:t xml:space="preserve"> - 3.33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C1184" w14:textId="77777777" w:rsidR="006E02DF" w:rsidRPr="00D4353B" w:rsidRDefault="006E02DF" w:rsidP="006E02D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8F5FC" w14:textId="3C356AE1" w:rsidR="006E02DF" w:rsidRPr="00D4353B" w:rsidRDefault="006E02DF" w:rsidP="00515284">
            <w:pPr>
              <w:jc w:val="center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1.98</w:t>
            </w:r>
            <w:r w:rsidRPr="00D4353B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D4353B">
              <w:rPr>
                <w:rFonts w:asciiTheme="majorBidi" w:hAnsiTheme="majorBidi" w:cstheme="majorBidi"/>
              </w:rPr>
              <w:t>-</w:t>
            </w:r>
            <w:r w:rsidRPr="00D4353B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D4353B">
              <w:rPr>
                <w:rFonts w:asciiTheme="majorBidi" w:hAnsiTheme="majorBidi" w:cstheme="majorBidi"/>
              </w:rPr>
              <w:t>3.46</w:t>
            </w:r>
          </w:p>
        </w:tc>
      </w:tr>
      <w:tr w:rsidR="006E02DF" w:rsidRPr="00D4353B" w14:paraId="0FE7A628" w14:textId="77777777" w:rsidTr="001B135B">
        <w:trPr>
          <w:trHeight w:val="144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FDDD2" w14:textId="2D8DBDF4" w:rsidR="006E02DF" w:rsidRPr="00D4353B" w:rsidRDefault="006E02DF" w:rsidP="006E02DF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cs/>
              </w:rPr>
              <w:t>อัตราการหมุนเวียนของพนักงาน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99027" w14:textId="7F384DF3" w:rsidR="006E02DF" w:rsidRPr="00D4353B" w:rsidRDefault="00E0620D" w:rsidP="00515284">
            <w:pPr>
              <w:jc w:val="center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1</w:t>
            </w:r>
            <w:r w:rsidR="001239F1" w:rsidRPr="00D4353B">
              <w:rPr>
                <w:rFonts w:asciiTheme="majorBidi" w:hAnsiTheme="majorBidi" w:cstheme="majorBidi"/>
              </w:rPr>
              <w:t>.91</w:t>
            </w:r>
            <w:r w:rsidR="008D64B2" w:rsidRPr="00D4353B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D4353B">
              <w:rPr>
                <w:rFonts w:asciiTheme="majorBidi" w:hAnsiTheme="majorBidi" w:cstheme="majorBidi" w:hint="cs"/>
                <w:cs/>
              </w:rPr>
              <w:t>-</w:t>
            </w:r>
            <w:r w:rsidR="008D64B2" w:rsidRPr="00D4353B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D4353B">
              <w:rPr>
                <w:rFonts w:asciiTheme="majorBidi" w:hAnsiTheme="majorBidi" w:cstheme="majorBidi" w:hint="cs"/>
                <w:cs/>
              </w:rPr>
              <w:t>30.00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BEC48" w14:textId="77777777" w:rsidR="006E02DF" w:rsidRPr="00D4353B" w:rsidRDefault="006E02DF" w:rsidP="006E02D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43DE7" w14:textId="304FE03B" w:rsidR="006E02DF" w:rsidRPr="00D4353B" w:rsidRDefault="006E02DF" w:rsidP="0051528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1.91</w:t>
            </w:r>
            <w:r w:rsidRPr="00D4353B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D4353B">
              <w:rPr>
                <w:rFonts w:asciiTheme="majorBidi" w:hAnsiTheme="majorBidi" w:cstheme="majorBidi"/>
              </w:rPr>
              <w:t>-</w:t>
            </w:r>
            <w:r w:rsidRPr="00D4353B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D4353B">
              <w:rPr>
                <w:rFonts w:asciiTheme="majorBidi" w:hAnsiTheme="majorBidi" w:cstheme="majorBidi"/>
              </w:rPr>
              <w:t>22.92</w:t>
            </w:r>
          </w:p>
        </w:tc>
      </w:tr>
      <w:tr w:rsidR="006E02DF" w:rsidRPr="00D4353B" w14:paraId="736C775A" w14:textId="77777777" w:rsidTr="001B135B">
        <w:trPr>
          <w:trHeight w:val="144"/>
        </w:trPr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8BA5C" w14:textId="31BCF85B" w:rsidR="006E02DF" w:rsidRPr="00D4353B" w:rsidRDefault="006E02DF" w:rsidP="006E02DF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cs/>
              </w:rPr>
              <w:t>อัตราการเพิ่มขึ้นของเงินเดือนในอนาคต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1F63E" w14:textId="403DC5FE" w:rsidR="006E02DF" w:rsidRPr="00D4353B" w:rsidRDefault="00E0620D" w:rsidP="00515284">
            <w:pPr>
              <w:jc w:val="center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3.50</w:t>
            </w:r>
            <w:r w:rsidR="008D64B2" w:rsidRPr="00D4353B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D4353B">
              <w:rPr>
                <w:rFonts w:asciiTheme="majorBidi" w:hAnsiTheme="majorBidi" w:cstheme="majorBidi" w:hint="cs"/>
                <w:cs/>
              </w:rPr>
              <w:t>-</w:t>
            </w:r>
            <w:r w:rsidR="008D64B2" w:rsidRPr="00D4353B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D4353B">
              <w:rPr>
                <w:rFonts w:asciiTheme="majorBidi" w:hAnsiTheme="majorBidi" w:cstheme="majorBidi" w:hint="cs"/>
                <w:cs/>
              </w:rPr>
              <w:t>7.00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0703B" w14:textId="77777777" w:rsidR="006E02DF" w:rsidRPr="00D4353B" w:rsidRDefault="006E02DF" w:rsidP="006E02D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E5AC0" w14:textId="305E473A" w:rsidR="006E02DF" w:rsidRPr="00D4353B" w:rsidRDefault="006E02DF" w:rsidP="00515284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5.00</w:t>
            </w:r>
            <w:r w:rsidRPr="00D4353B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D4353B">
              <w:rPr>
                <w:rFonts w:asciiTheme="majorBidi" w:hAnsiTheme="majorBidi" w:cstheme="majorBidi"/>
              </w:rPr>
              <w:t>-</w:t>
            </w:r>
            <w:r w:rsidRPr="00D4353B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D4353B">
              <w:rPr>
                <w:rFonts w:asciiTheme="majorBidi" w:hAnsiTheme="majorBidi" w:cstheme="majorBidi" w:hint="cs"/>
              </w:rPr>
              <w:t>6</w:t>
            </w:r>
            <w:r w:rsidRPr="00D4353B">
              <w:rPr>
                <w:rFonts w:asciiTheme="majorBidi" w:hAnsiTheme="majorBidi" w:cstheme="majorBidi" w:hint="cs"/>
                <w:cs/>
              </w:rPr>
              <w:t>.</w:t>
            </w:r>
            <w:r w:rsidRPr="00D4353B">
              <w:rPr>
                <w:rFonts w:asciiTheme="majorBidi" w:hAnsiTheme="majorBidi" w:cstheme="majorBidi" w:hint="cs"/>
              </w:rPr>
              <w:t>00</w:t>
            </w:r>
          </w:p>
        </w:tc>
      </w:tr>
    </w:tbl>
    <w:p w14:paraId="6B53AAF6" w14:textId="5D20FDB0" w:rsidR="0044258C" w:rsidRPr="00D4353B" w:rsidRDefault="004467F0" w:rsidP="00140E87">
      <w:pPr>
        <w:overflowPunct/>
        <w:autoSpaceDE/>
        <w:autoSpaceDN/>
        <w:adjustRightInd/>
        <w:spacing w:before="360"/>
        <w:ind w:left="547" w:right="58"/>
        <w:jc w:val="thaiDistribute"/>
        <w:textAlignment w:val="auto"/>
        <w:rPr>
          <w:rFonts w:ascii="Angsana New" w:hAnsi="Angsana New"/>
          <w:spacing w:val="-4"/>
          <w:sz w:val="32"/>
          <w:szCs w:val="32"/>
          <w:lang w:val="en-GB"/>
        </w:rPr>
      </w:pPr>
      <w:r w:rsidRPr="00D4353B">
        <w:rPr>
          <w:rFonts w:ascii="Angsana New" w:hAnsi="Angsana New"/>
          <w:spacing w:val="-4"/>
          <w:sz w:val="32"/>
          <w:szCs w:val="32"/>
          <w:cs/>
          <w:lang w:val="en-GB"/>
        </w:rPr>
        <w:t xml:space="preserve">ข้อสมมติที่สำคัญในการกำหนดภาระผูกพันผลประโยชน์ของพนักงานตามหลักคณิตศาสตร์ประกันภัย </w:t>
      </w:r>
      <w:r w:rsidR="00E83BB0" w:rsidRPr="00D4353B">
        <w:rPr>
          <w:rFonts w:ascii="Angsana New" w:hAnsi="Angsana New" w:hint="cs"/>
          <w:spacing w:val="-4"/>
          <w:sz w:val="32"/>
          <w:szCs w:val="32"/>
          <w:cs/>
          <w:lang w:val="en-GB"/>
        </w:rPr>
        <w:t>ป</w:t>
      </w:r>
      <w:r w:rsidRPr="00D4353B">
        <w:rPr>
          <w:rFonts w:ascii="Angsana New" w:hAnsi="Angsana New"/>
          <w:spacing w:val="-4"/>
          <w:sz w:val="32"/>
          <w:szCs w:val="32"/>
          <w:cs/>
          <w:lang w:val="en-GB"/>
        </w:rPr>
        <w:t>ระกอบด้วย อัตราคิดลด และอัตราการเพิ่มขึ้นของเงินเดือน การวิเคราะห์ความอ่อนไหวได้พิจารณาจาก</w:t>
      </w:r>
      <w:r w:rsidR="005E5A56" w:rsidRPr="00D4353B">
        <w:rPr>
          <w:rFonts w:ascii="Angsana New" w:hAnsi="Angsana New"/>
          <w:spacing w:val="-4"/>
          <w:sz w:val="32"/>
          <w:szCs w:val="32"/>
          <w:cs/>
          <w:lang w:val="en-GB"/>
        </w:rPr>
        <w:br/>
      </w:r>
      <w:r w:rsidRPr="00D4353B">
        <w:rPr>
          <w:rFonts w:ascii="Angsana New" w:hAnsi="Angsana New"/>
          <w:spacing w:val="-4"/>
          <w:sz w:val="32"/>
          <w:szCs w:val="32"/>
          <w:cs/>
          <w:lang w:val="en-GB"/>
        </w:rPr>
        <w:t>การเปลี่ยนแปลงในแต่ละข้อสมมติในการประมาณการตามหลักคณิตศาสตร์ประกันภัยที่เกี่ยวข้องที่อาจเป็นไปได้อย่างสมเหตุสมผล ณ วันสิ้นรอบระยะเวลารายงาน ในขณะที่ข้อสมมติอื่นคงที่</w:t>
      </w:r>
    </w:p>
    <w:p w14:paraId="47154B5D" w14:textId="00A6BE92" w:rsidR="009004E6" w:rsidRPr="00D4353B" w:rsidRDefault="009004E6" w:rsidP="00672120">
      <w:pPr>
        <w:overflowPunct/>
        <w:autoSpaceDE/>
        <w:autoSpaceDN/>
        <w:adjustRightInd/>
        <w:spacing w:before="240"/>
        <w:ind w:left="547" w:right="58"/>
        <w:textAlignment w:val="auto"/>
        <w:rPr>
          <w:rFonts w:asciiTheme="majorBidi" w:hAnsiTheme="majorBidi"/>
          <w:spacing w:val="-6"/>
          <w:sz w:val="32"/>
          <w:szCs w:val="32"/>
        </w:rPr>
      </w:pPr>
      <w:r w:rsidRPr="00D4353B">
        <w:rPr>
          <w:rFonts w:asciiTheme="majorBidi" w:hAnsiTheme="majorBidi"/>
          <w:spacing w:val="-6"/>
          <w:sz w:val="32"/>
          <w:szCs w:val="32"/>
          <w:cs/>
        </w:rPr>
        <w:t xml:space="preserve">ผลกระทบต่อภาระผูกพันผลประโยชน์ของพนักงาน เพิ่มขึ้น / (ลดลง) ณ วันที่ </w:t>
      </w:r>
      <w:r w:rsidR="00936B0F" w:rsidRPr="00D4353B">
        <w:rPr>
          <w:rFonts w:asciiTheme="majorBidi" w:hAnsiTheme="majorBidi"/>
          <w:spacing w:val="-6"/>
          <w:sz w:val="32"/>
          <w:szCs w:val="32"/>
        </w:rPr>
        <w:t>31</w:t>
      </w:r>
      <w:r w:rsidRPr="00D4353B">
        <w:rPr>
          <w:rFonts w:asciiTheme="majorBidi" w:hAnsiTheme="majorBidi"/>
          <w:spacing w:val="-6"/>
          <w:sz w:val="32"/>
          <w:szCs w:val="32"/>
          <w:cs/>
        </w:rPr>
        <w:t xml:space="preserve"> ธันวาคม มีดังนี้</w:t>
      </w:r>
    </w:p>
    <w:p w14:paraId="2FF84477" w14:textId="77777777" w:rsidR="009004E6" w:rsidRPr="00D4353B" w:rsidRDefault="009004E6" w:rsidP="009004E6">
      <w:pPr>
        <w:tabs>
          <w:tab w:val="left" w:pos="360"/>
        </w:tabs>
        <w:overflowPunct/>
        <w:autoSpaceDE/>
        <w:autoSpaceDN/>
        <w:adjustRightInd/>
        <w:ind w:left="360" w:right="58" w:hanging="360"/>
        <w:jc w:val="right"/>
        <w:textAlignment w:val="auto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0"/>
        <w:gridCol w:w="1350"/>
        <w:gridCol w:w="108"/>
        <w:gridCol w:w="1335"/>
        <w:gridCol w:w="108"/>
        <w:gridCol w:w="1239"/>
        <w:gridCol w:w="99"/>
        <w:gridCol w:w="1251"/>
      </w:tblGrid>
      <w:tr w:rsidR="00401E42" w:rsidRPr="00D4353B" w14:paraId="4AAA4108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75668" w14:textId="77777777" w:rsidR="009004E6" w:rsidRPr="00D4353B" w:rsidRDefault="009004E6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AB111" w14:textId="77777777" w:rsidR="009004E6" w:rsidRPr="00D4353B" w:rsidRDefault="009004E6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7B87C" w14:textId="77777777" w:rsidR="009004E6" w:rsidRPr="00D4353B" w:rsidRDefault="009004E6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D48AF" w14:textId="77777777" w:rsidR="009004E6" w:rsidRPr="00D4353B" w:rsidRDefault="009004E6" w:rsidP="0031217B">
            <w:pPr>
              <w:overflowPunct/>
              <w:autoSpaceDE/>
              <w:autoSpaceDN/>
              <w:adjustRightInd/>
              <w:ind w:left="117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D4353B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401E42" w:rsidRPr="00D4353B" w14:paraId="34152BC7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DB97C" w14:textId="77777777" w:rsidR="009004E6" w:rsidRPr="00D4353B" w:rsidRDefault="009004E6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17AE6" w14:textId="0529C8BC" w:rsidR="009004E6" w:rsidRPr="00D4353B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AE5734"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4B3E1" w14:textId="77777777" w:rsidR="009004E6" w:rsidRPr="00D4353B" w:rsidRDefault="009004E6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959A61" w14:textId="288DC8DD" w:rsidR="009004E6" w:rsidRPr="00D4353B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AE5734" w:rsidRPr="00D4353B">
              <w:rPr>
                <w:rFonts w:asciiTheme="majorBidi" w:hAnsiTheme="majorBidi" w:cstheme="majorBidi" w:hint="cs"/>
                <w:b/>
                <w:bCs/>
                <w:cs/>
              </w:rPr>
              <w:t>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03456" w14:textId="77777777" w:rsidR="009004E6" w:rsidRPr="00D4353B" w:rsidRDefault="009004E6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F48A75" w14:textId="04F9F211" w:rsidR="009004E6" w:rsidRPr="00D4353B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AE5734"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705B5C" w14:textId="77777777" w:rsidR="009004E6" w:rsidRPr="00D4353B" w:rsidRDefault="009004E6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6D9C62" w14:textId="2FE4897F" w:rsidR="009004E6" w:rsidRPr="00D4353B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AE5734" w:rsidRPr="00D4353B">
              <w:rPr>
                <w:rFonts w:asciiTheme="majorBidi" w:hAnsiTheme="majorBidi" w:cstheme="majorBidi" w:hint="cs"/>
                <w:b/>
                <w:bCs/>
                <w:cs/>
              </w:rPr>
              <w:t>5</w:t>
            </w:r>
          </w:p>
        </w:tc>
      </w:tr>
      <w:tr w:rsidR="00AE5734" w:rsidRPr="00D4353B" w14:paraId="65087043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482AF" w14:textId="412EA632" w:rsidR="00AE5734" w:rsidRPr="00D4353B" w:rsidRDefault="00AE5734" w:rsidP="00AE5734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cs/>
              </w:rPr>
              <w:t xml:space="preserve">อัตราคิดลด - เพิ่มขึ้นร้อยละ </w:t>
            </w:r>
            <w:r w:rsidRPr="00D4353B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6453F" w14:textId="20F260CA" w:rsidR="00AE5734" w:rsidRPr="00D4353B" w:rsidRDefault="00616925" w:rsidP="00AE5734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(661,713)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B5B47" w14:textId="77777777" w:rsidR="00AE5734" w:rsidRPr="00D4353B" w:rsidRDefault="00AE5734" w:rsidP="00AE573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98104" w14:textId="629A5927" w:rsidR="00AE5734" w:rsidRPr="00D4353B" w:rsidRDefault="00AE5734" w:rsidP="00AE5734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 (1,297,676)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76891" w14:textId="77777777" w:rsidR="00AE5734" w:rsidRPr="00D4353B" w:rsidRDefault="00AE5734" w:rsidP="00AE573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37505" w14:textId="36A58ECA" w:rsidR="00AE5734" w:rsidRPr="00D4353B" w:rsidRDefault="00E0620D" w:rsidP="00AE5734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(330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409)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CFB7C" w14:textId="77777777" w:rsidR="00AE5734" w:rsidRPr="00D4353B" w:rsidRDefault="00AE5734" w:rsidP="00AE573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8A680" w14:textId="2C234AC6" w:rsidR="00AE5734" w:rsidRPr="00D4353B" w:rsidRDefault="00AE5734" w:rsidP="00AE5734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 xml:space="preserve"> (525,208)</w:t>
            </w:r>
          </w:p>
        </w:tc>
      </w:tr>
      <w:tr w:rsidR="00AE5734" w:rsidRPr="00D4353B" w14:paraId="54500776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7AC89" w14:textId="727A97F1" w:rsidR="00AE5734" w:rsidRPr="00D4353B" w:rsidRDefault="00AE5734" w:rsidP="00AE5734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cs/>
              </w:rPr>
              <w:t xml:space="preserve">อัตราคิดลด - ลดลงร้อยละ </w:t>
            </w:r>
            <w:r w:rsidRPr="00D4353B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2B059" w14:textId="1024D67A" w:rsidR="00AE5734" w:rsidRPr="00D4353B" w:rsidRDefault="00616925" w:rsidP="00EB33BF">
            <w:pPr>
              <w:tabs>
                <w:tab w:val="decimal" w:pos="1225"/>
              </w:tabs>
              <w:overflowPunct/>
              <w:autoSpaceDE/>
              <w:autoSpaceDN/>
              <w:adjustRightInd/>
              <w:ind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758,315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44976" w14:textId="77777777" w:rsidR="00AE5734" w:rsidRPr="00D4353B" w:rsidRDefault="00AE5734" w:rsidP="00AE573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2E28D" w14:textId="01D4739A" w:rsidR="00AE5734" w:rsidRPr="00D4353B" w:rsidRDefault="00AE5734" w:rsidP="00AE5734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 1,537,787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D9F4EB" w14:textId="77777777" w:rsidR="00AE5734" w:rsidRPr="00D4353B" w:rsidRDefault="00AE5734" w:rsidP="00AE573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5AFF7" w14:textId="60FF9129" w:rsidR="00AE5734" w:rsidRPr="00D4353B" w:rsidRDefault="00E0620D" w:rsidP="00AE5734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383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501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C7357" w14:textId="77777777" w:rsidR="00AE5734" w:rsidRPr="00D4353B" w:rsidRDefault="00AE5734" w:rsidP="00AE573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1BDEE" w14:textId="343907AC" w:rsidR="00AE5734" w:rsidRPr="00D4353B" w:rsidRDefault="00AE5734" w:rsidP="00AE5734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 xml:space="preserve"> 626,633 </w:t>
            </w:r>
          </w:p>
        </w:tc>
      </w:tr>
      <w:tr w:rsidR="00AE5734" w:rsidRPr="00D4353B" w14:paraId="1109122D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B15F5" w14:textId="1085A016" w:rsidR="00AE5734" w:rsidRPr="00D4353B" w:rsidRDefault="00AE5734" w:rsidP="00AE5734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cs/>
              </w:rPr>
              <w:t xml:space="preserve">อัตราหมุนเวียนของพนักงาน - เพิ่มขึ้นร้อยละ </w:t>
            </w:r>
            <w:r w:rsidRPr="00D4353B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6148B" w14:textId="51371B42" w:rsidR="00AE5734" w:rsidRPr="00D4353B" w:rsidRDefault="00616925" w:rsidP="00AE5734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(1,005,597)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F0FB6" w14:textId="77777777" w:rsidR="00AE5734" w:rsidRPr="00D4353B" w:rsidRDefault="00AE5734" w:rsidP="00AE573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A6C4B" w14:textId="5E1642FE" w:rsidR="00AE5734" w:rsidRPr="00D4353B" w:rsidRDefault="00AE5734" w:rsidP="00AE5734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 (1,283,241)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95568" w14:textId="77777777" w:rsidR="00AE5734" w:rsidRPr="00D4353B" w:rsidRDefault="00AE5734" w:rsidP="00AE573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E60A8" w14:textId="776AF309" w:rsidR="00AE5734" w:rsidRPr="00D4353B" w:rsidRDefault="00E0620D" w:rsidP="00AE5734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(540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258)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ED9C1" w14:textId="77777777" w:rsidR="00AE5734" w:rsidRPr="00D4353B" w:rsidRDefault="00AE5734" w:rsidP="00AE573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4C151" w14:textId="04F301EF" w:rsidR="00AE5734" w:rsidRPr="00D4353B" w:rsidRDefault="00AE5734" w:rsidP="00AE5734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 xml:space="preserve"> (523,676)</w:t>
            </w:r>
          </w:p>
        </w:tc>
      </w:tr>
      <w:tr w:rsidR="00AE5734" w:rsidRPr="00D4353B" w14:paraId="3E5A4489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B0258" w14:textId="0F7A234D" w:rsidR="00AE5734" w:rsidRPr="00D4353B" w:rsidRDefault="00AE5734" w:rsidP="00AE5734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cs/>
              </w:rPr>
              <w:t xml:space="preserve">อัตราหมุนเวียนของพนักงาน - ลดลงร้อยละ </w:t>
            </w:r>
            <w:r w:rsidRPr="00D4353B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5B412" w14:textId="7AE562E3" w:rsidR="00AE5734" w:rsidRPr="00D4353B" w:rsidRDefault="00616925" w:rsidP="00AE5734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1,330,030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A0908" w14:textId="77777777" w:rsidR="00AE5734" w:rsidRPr="00D4353B" w:rsidRDefault="00AE5734" w:rsidP="00AE573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9405D" w14:textId="17C21B3C" w:rsidR="00AE5734" w:rsidRPr="00D4353B" w:rsidRDefault="00AE5734" w:rsidP="00AE5734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 1,550,780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6FC0F" w14:textId="77777777" w:rsidR="00AE5734" w:rsidRPr="00D4353B" w:rsidRDefault="00AE5734" w:rsidP="00AE573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0C835" w14:textId="6D2F0F8E" w:rsidR="00AE5734" w:rsidRPr="00D4353B" w:rsidRDefault="00E0620D" w:rsidP="00AE5734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722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465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D5D49" w14:textId="77777777" w:rsidR="00AE5734" w:rsidRPr="00D4353B" w:rsidRDefault="00AE5734" w:rsidP="00AE573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0B706" w14:textId="3BA7B850" w:rsidR="00AE5734" w:rsidRPr="00D4353B" w:rsidRDefault="00AE5734" w:rsidP="00AE5734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 xml:space="preserve"> 629,170 </w:t>
            </w:r>
          </w:p>
        </w:tc>
      </w:tr>
      <w:tr w:rsidR="00AE5734" w:rsidRPr="00D4353B" w14:paraId="2C0D7B86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D3268" w14:textId="63EF5437" w:rsidR="00AE5734" w:rsidRPr="00D4353B" w:rsidRDefault="00AE5734" w:rsidP="00AE5734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cs/>
              </w:rPr>
              <w:t xml:space="preserve">อัตราเงินเดือน - เพิ่มขึ้นร้อยละ </w:t>
            </w:r>
            <w:r w:rsidRPr="00D4353B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393B3" w14:textId="7EC34AFC" w:rsidR="00AE5734" w:rsidRPr="00D4353B" w:rsidRDefault="00616925" w:rsidP="00AE5734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706,467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624A7" w14:textId="77777777" w:rsidR="00AE5734" w:rsidRPr="00D4353B" w:rsidRDefault="00AE5734" w:rsidP="00AE573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8E05A" w14:textId="478E8CD4" w:rsidR="00AE5734" w:rsidRPr="00D4353B" w:rsidRDefault="00AE5734" w:rsidP="00AE5734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 1,361,134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3B3B0" w14:textId="77777777" w:rsidR="00AE5734" w:rsidRPr="00D4353B" w:rsidRDefault="00AE5734" w:rsidP="00AE573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13C5B" w14:textId="0A09FDAB" w:rsidR="00AE5734" w:rsidRPr="00D4353B" w:rsidRDefault="00E0620D" w:rsidP="00AE5734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365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779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C54B99" w14:textId="77777777" w:rsidR="00AE5734" w:rsidRPr="00D4353B" w:rsidRDefault="00AE5734" w:rsidP="00AE573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1EC93" w14:textId="15441CCC" w:rsidR="00AE5734" w:rsidRPr="00D4353B" w:rsidRDefault="00AE5734" w:rsidP="00AE5734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 546,792 </w:t>
            </w:r>
          </w:p>
        </w:tc>
      </w:tr>
      <w:tr w:rsidR="00AE5734" w:rsidRPr="00D4353B" w14:paraId="7A5E7A72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89F65" w14:textId="16EE92DF" w:rsidR="00AE5734" w:rsidRPr="00D4353B" w:rsidRDefault="00AE5734" w:rsidP="00AE5734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cs/>
              </w:rPr>
              <w:t xml:space="preserve">อัตราเงินเดือน - ลดลงร้อยละ </w:t>
            </w:r>
            <w:r w:rsidRPr="00D4353B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7A5C2" w14:textId="5E2D243B" w:rsidR="00AE5734" w:rsidRPr="00D4353B" w:rsidRDefault="00616925" w:rsidP="00AE5734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(626,086)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EC292" w14:textId="77777777" w:rsidR="00AE5734" w:rsidRPr="00D4353B" w:rsidRDefault="00AE5734" w:rsidP="00AE573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B0C45" w14:textId="7D1E72B2" w:rsidR="00AE5734" w:rsidRPr="00D4353B" w:rsidRDefault="00AE5734" w:rsidP="00AE5734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 (1,169,646)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27380" w14:textId="77777777" w:rsidR="00AE5734" w:rsidRPr="00D4353B" w:rsidRDefault="00AE5734" w:rsidP="00AE573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5FDCC" w14:textId="2405BADC" w:rsidR="00AE5734" w:rsidRPr="00D4353B" w:rsidRDefault="00E0620D" w:rsidP="00AE5734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(320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687)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65519" w14:textId="77777777" w:rsidR="00AE5734" w:rsidRPr="00D4353B" w:rsidRDefault="00AE5734" w:rsidP="00AE573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B7FB0" w14:textId="492D6BE6" w:rsidR="00AE5734" w:rsidRPr="00D4353B" w:rsidRDefault="00AE5734" w:rsidP="00AE5734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 xml:space="preserve"> (467,185)</w:t>
            </w:r>
          </w:p>
        </w:tc>
      </w:tr>
    </w:tbl>
    <w:p w14:paraId="122F9877" w14:textId="77777777" w:rsidR="00552351" w:rsidRPr="00D4353B" w:rsidRDefault="00552351" w:rsidP="00236042">
      <w:pPr>
        <w:overflowPunct/>
        <w:autoSpaceDE/>
        <w:autoSpaceDN/>
        <w:adjustRightInd/>
        <w:spacing w:before="240" w:after="240"/>
        <w:ind w:left="547"/>
        <w:jc w:val="thaiDistribute"/>
        <w:textAlignment w:val="auto"/>
        <w:rPr>
          <w:rFonts w:ascii="Angsana New" w:hAnsi="Angsana New"/>
          <w:sz w:val="32"/>
          <w:szCs w:val="32"/>
          <w:cs/>
          <w:lang w:val="en-GB"/>
        </w:rPr>
      </w:pPr>
      <w:r w:rsidRPr="00D4353B">
        <w:rPr>
          <w:rFonts w:ascii="Angsana New" w:hAnsi="Angsana New"/>
          <w:spacing w:val="-10"/>
          <w:sz w:val="32"/>
          <w:szCs w:val="32"/>
          <w:cs/>
          <w:lang w:val="en-GB"/>
        </w:rPr>
        <w:t>การวิเคราะห์ความอ่อนไหวข้างต้นอาจไม่ได้แสดงถึงการเปลี่ยนแปลงที่เกิดขึ้นจริงในภาระผูกพันผลประโยชน์</w:t>
      </w:r>
      <w:r w:rsidRPr="00D4353B">
        <w:rPr>
          <w:rFonts w:ascii="Angsana New" w:hAnsi="Angsana New"/>
          <w:spacing w:val="-10"/>
          <w:sz w:val="32"/>
          <w:szCs w:val="32"/>
          <w:lang w:val="en-GB"/>
        </w:rPr>
        <w:br/>
      </w:r>
      <w:r w:rsidRPr="00D4353B">
        <w:rPr>
          <w:rFonts w:ascii="Angsana New" w:hAnsi="Angsana New"/>
          <w:spacing w:val="-10"/>
          <w:sz w:val="32"/>
          <w:szCs w:val="32"/>
          <w:cs/>
          <w:lang w:val="en-GB"/>
        </w:rPr>
        <w:t>ของพนักงาน เนื่องจากเป็นการยากที่การเปลี่ยนแปลงข้อสมมติต่าง</w:t>
      </w:r>
      <w:r w:rsidRPr="00D4353B">
        <w:rPr>
          <w:rFonts w:ascii="Angsana New" w:hAnsi="Angsana New" w:hint="cs"/>
          <w:spacing w:val="-10"/>
          <w:sz w:val="32"/>
          <w:szCs w:val="32"/>
          <w:cs/>
          <w:lang w:val="en-GB"/>
        </w:rPr>
        <w:t xml:space="preserve"> </w:t>
      </w:r>
      <w:r w:rsidRPr="00D4353B">
        <w:rPr>
          <w:rFonts w:ascii="Angsana New" w:hAnsi="Angsana New"/>
          <w:spacing w:val="-10"/>
          <w:sz w:val="32"/>
          <w:szCs w:val="32"/>
          <w:cs/>
          <w:lang w:val="en-GB"/>
        </w:rPr>
        <w:t>ๆ จะเกิดขึ้นแยกต่างหาก</w:t>
      </w:r>
      <w:r w:rsidRPr="00D4353B">
        <w:rPr>
          <w:rFonts w:ascii="Angsana New" w:hAnsi="Angsana New"/>
          <w:sz w:val="32"/>
          <w:szCs w:val="32"/>
          <w:cs/>
          <w:lang w:val="en-GB"/>
        </w:rPr>
        <w:t>จากข้อสมมติอื่นซึ่งอาจมีความสัมพันธ์กัน</w:t>
      </w:r>
    </w:p>
    <w:p w14:paraId="5D08144B" w14:textId="77777777" w:rsidR="009C3D6A" w:rsidRPr="00D4353B" w:rsidRDefault="009C3D6A" w:rsidP="009C3D6A">
      <w:pPr>
        <w:overflowPunct/>
        <w:autoSpaceDE/>
        <w:autoSpaceDN/>
        <w:adjustRightInd/>
        <w:spacing w:before="120" w:after="240"/>
        <w:ind w:left="544"/>
        <w:jc w:val="thaiDistribute"/>
        <w:textAlignment w:val="auto"/>
        <w:rPr>
          <w:rFonts w:ascii="Angsana New" w:hAnsi="Angsana New"/>
          <w:sz w:val="32"/>
          <w:szCs w:val="32"/>
          <w:lang w:val="en-GB"/>
        </w:rPr>
      </w:pPr>
      <w:r w:rsidRPr="00D4353B">
        <w:rPr>
          <w:rFonts w:ascii="Angsana New" w:hAnsi="Angsana New"/>
          <w:spacing w:val="-10"/>
          <w:sz w:val="32"/>
          <w:szCs w:val="32"/>
          <w:cs/>
          <w:lang w:val="en-GB"/>
        </w:rPr>
        <w:t>นอกจากนี้ในการแสดงการวิเคราะห์ความอ่อนไหวข้างต้น มูลค่าปัจจุบันของภาระผูกพันผลประโยชน์ของพนักงาน ณ วันสิ้นรอบระยะเวลารายงาน คำนวณโดยใช้วิธีคิดลดแต่ละหน่วยที่ประมาณการไว้</w:t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 (</w:t>
      </w:r>
      <w:r w:rsidRPr="00D4353B">
        <w:rPr>
          <w:rFonts w:ascii="Angsana New" w:hAnsi="Angsana New"/>
          <w:sz w:val="32"/>
          <w:szCs w:val="32"/>
          <w:lang w:val="en-GB"/>
        </w:rPr>
        <w:t xml:space="preserve">Projected Unit Credit Method) </w:t>
      </w:r>
      <w:r w:rsidRPr="00D4353B">
        <w:rPr>
          <w:rFonts w:ascii="Angsana New" w:hAnsi="Angsana New"/>
          <w:sz w:val="32"/>
          <w:szCs w:val="32"/>
          <w:cs/>
          <w:lang w:val="en-GB"/>
        </w:rPr>
        <w:t>ซึ่งเป็นวิธีเดียวกันกับการคำนวณหนี้สินภาระผูกพันผลประโยชน์ของพนักงานหลังออกจากงานที่รับรู้ในงบแสดงฐานะการเงิน</w:t>
      </w:r>
    </w:p>
    <w:p w14:paraId="0254D95B" w14:textId="77777777" w:rsidR="006B55D3" w:rsidRPr="00D4353B" w:rsidRDefault="006B55D3" w:rsidP="00861313">
      <w:pPr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/>
          <w:sz w:val="32"/>
          <w:szCs w:val="32"/>
          <w:cs/>
          <w:lang w:val="en-GB"/>
        </w:rPr>
      </w:pPr>
      <w:r w:rsidRPr="00D4353B">
        <w:rPr>
          <w:rFonts w:ascii="Angsana New" w:hAnsi="Angsana New"/>
          <w:sz w:val="32"/>
          <w:szCs w:val="32"/>
          <w:cs/>
          <w:lang w:val="en-GB"/>
        </w:rPr>
        <w:br w:type="page"/>
      </w:r>
    </w:p>
    <w:p w14:paraId="1B701640" w14:textId="3FC4F76D" w:rsidR="00861313" w:rsidRPr="00D4353B" w:rsidRDefault="00861313" w:rsidP="00861313">
      <w:pPr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/>
          <w:sz w:val="32"/>
          <w:szCs w:val="32"/>
          <w:lang w:val="en-GB"/>
        </w:rPr>
      </w:pPr>
      <w:r w:rsidRPr="00D4353B">
        <w:rPr>
          <w:rFonts w:ascii="Angsana New" w:hAnsi="Angsana New"/>
          <w:sz w:val="32"/>
          <w:szCs w:val="32"/>
          <w:cs/>
          <w:lang w:val="en-GB"/>
        </w:rPr>
        <w:lastRenderedPageBreak/>
        <w:t xml:space="preserve">การวิเคราะห์การครบกำหนดของการจ่ายชำระผลประโยชน์ของภาระผูกพันผลประโยชน์พนักงาน </w:t>
      </w:r>
      <w:r w:rsidR="000A4C0B" w:rsidRPr="00D4353B">
        <w:rPr>
          <w:rFonts w:ascii="Angsana New" w:hAnsi="Angsana New"/>
          <w:sz w:val="32"/>
          <w:szCs w:val="32"/>
          <w:cs/>
          <w:lang w:val="en-GB"/>
        </w:rPr>
        <w:br/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ณ วันที่ </w:t>
      </w:r>
      <w:r w:rsidR="00936B0F" w:rsidRPr="00D4353B">
        <w:rPr>
          <w:rFonts w:ascii="Angsana New" w:hAnsi="Angsana New"/>
          <w:sz w:val="32"/>
          <w:szCs w:val="32"/>
        </w:rPr>
        <w:t>31</w:t>
      </w:r>
      <w:r w:rsidRPr="00D4353B">
        <w:rPr>
          <w:rFonts w:ascii="Angsana New" w:hAnsi="Angsana New"/>
          <w:sz w:val="32"/>
          <w:szCs w:val="32"/>
          <w:cs/>
          <w:lang w:val="en-GB"/>
        </w:rPr>
        <w:t xml:space="preserve"> ธันวาคม มีรายละเอียดดังนี้</w:t>
      </w:r>
    </w:p>
    <w:p w14:paraId="2ED38596" w14:textId="77777777" w:rsidR="00861313" w:rsidRPr="00D4353B" w:rsidRDefault="00861313" w:rsidP="00861313">
      <w:pPr>
        <w:tabs>
          <w:tab w:val="left" w:pos="360"/>
        </w:tabs>
        <w:overflowPunct/>
        <w:autoSpaceDE/>
        <w:autoSpaceDN/>
        <w:adjustRightInd/>
        <w:ind w:left="360" w:right="58" w:hanging="360"/>
        <w:jc w:val="right"/>
        <w:textAlignment w:val="auto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260"/>
        <w:gridCol w:w="108"/>
        <w:gridCol w:w="1245"/>
        <w:gridCol w:w="108"/>
        <w:gridCol w:w="1059"/>
        <w:gridCol w:w="99"/>
        <w:gridCol w:w="1161"/>
      </w:tblGrid>
      <w:tr w:rsidR="00401E42" w:rsidRPr="00D4353B" w14:paraId="15AF72E2" w14:textId="77777777" w:rsidTr="00CC71DD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89095" w14:textId="77777777" w:rsidR="00861313" w:rsidRPr="00D4353B" w:rsidRDefault="0086131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F435F" w14:textId="77777777" w:rsidR="00861313" w:rsidRPr="00D4353B" w:rsidRDefault="00861313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889E6" w14:textId="77777777" w:rsidR="00861313" w:rsidRPr="00D4353B" w:rsidRDefault="0086131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3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F1618" w14:textId="77777777" w:rsidR="00861313" w:rsidRPr="00D4353B" w:rsidRDefault="00861313" w:rsidP="0031217B">
            <w:pPr>
              <w:overflowPunct/>
              <w:autoSpaceDE/>
              <w:autoSpaceDN/>
              <w:adjustRightInd/>
              <w:ind w:left="117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D4353B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401E42" w:rsidRPr="00D4353B" w14:paraId="52823B85" w14:textId="77777777" w:rsidTr="00CC71DD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70B9E" w14:textId="77777777" w:rsidR="00861313" w:rsidRPr="00D4353B" w:rsidRDefault="0086131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E552C4" w14:textId="22A6B3F7" w:rsidR="00861313" w:rsidRPr="00D4353B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066ED0"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A4DCAE" w14:textId="77777777" w:rsidR="00861313" w:rsidRPr="00D4353B" w:rsidRDefault="0086131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B2D0E2" w14:textId="3268DCA4" w:rsidR="00861313" w:rsidRPr="00D4353B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066ED0" w:rsidRPr="00D4353B">
              <w:rPr>
                <w:rFonts w:asciiTheme="majorBidi" w:hAnsiTheme="majorBidi" w:cstheme="majorBidi" w:hint="cs"/>
                <w:b/>
                <w:bCs/>
                <w:cs/>
              </w:rPr>
              <w:t>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45E7E" w14:textId="77777777" w:rsidR="00861313" w:rsidRPr="00D4353B" w:rsidRDefault="0086131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A9F34C" w14:textId="72CD3693" w:rsidR="00861313" w:rsidRPr="00D4353B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D35FEB"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E77730" w14:textId="77777777" w:rsidR="00861313" w:rsidRPr="00D4353B" w:rsidRDefault="0086131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D43856" w14:textId="16E528A5" w:rsidR="00861313" w:rsidRPr="00D4353B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D35FEB" w:rsidRPr="00D4353B">
              <w:rPr>
                <w:rFonts w:asciiTheme="majorBidi" w:hAnsiTheme="majorBidi" w:cstheme="majorBidi" w:hint="cs"/>
                <w:b/>
                <w:bCs/>
                <w:cs/>
              </w:rPr>
              <w:t>5</w:t>
            </w:r>
          </w:p>
        </w:tc>
      </w:tr>
      <w:tr w:rsidR="00D35FEB" w:rsidRPr="00D4353B" w14:paraId="7442D7D0" w14:textId="77777777" w:rsidTr="00AD6AA5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235F4" w14:textId="56CF1DA8" w:rsidR="00D35FEB" w:rsidRPr="00D4353B" w:rsidRDefault="00D35FEB" w:rsidP="00D35FE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cs/>
              </w:rPr>
              <w:t xml:space="preserve">ภายใน </w:t>
            </w:r>
            <w:r w:rsidRPr="00D4353B">
              <w:rPr>
                <w:rFonts w:asciiTheme="majorBidi" w:hAnsiTheme="majorBidi" w:cstheme="majorBidi"/>
              </w:rPr>
              <w:t>1</w:t>
            </w:r>
            <w:r w:rsidRPr="00D4353B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4CCD46" w14:textId="38A33A58" w:rsidR="00D35FEB" w:rsidRPr="00D4353B" w:rsidRDefault="00EB33BF" w:rsidP="00D35FEB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313,497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BC508" w14:textId="77777777" w:rsidR="00D35FEB" w:rsidRPr="00D4353B" w:rsidRDefault="00D35FEB" w:rsidP="00D35FE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728C23" w14:textId="0E212A00" w:rsidR="00D35FEB" w:rsidRPr="00D4353B" w:rsidRDefault="00D35FEB" w:rsidP="00D35FEB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436,311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6F874" w14:textId="77777777" w:rsidR="00D35FEB" w:rsidRPr="00D4353B" w:rsidRDefault="00D35FEB" w:rsidP="00D35FE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63688" w14:textId="5025A28E" w:rsidR="00D35FEB" w:rsidRPr="00D4353B" w:rsidRDefault="00E0620D" w:rsidP="00D35FE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139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332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6E8AF" w14:textId="77777777" w:rsidR="00D35FEB" w:rsidRPr="00D4353B" w:rsidRDefault="00D35FEB" w:rsidP="00D35FE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93CEB" w14:textId="3DBB540C" w:rsidR="00D35FEB" w:rsidRPr="00D4353B" w:rsidRDefault="00D35FEB" w:rsidP="00D35FE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30,159</w:t>
            </w:r>
          </w:p>
        </w:tc>
      </w:tr>
      <w:tr w:rsidR="00D35FEB" w:rsidRPr="00D4353B" w14:paraId="163C3FAA" w14:textId="77777777" w:rsidTr="00AD6AA5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E3B9A" w14:textId="7F0E6DA7" w:rsidR="00D35FEB" w:rsidRPr="00D4353B" w:rsidRDefault="00D35FEB" w:rsidP="00D35FE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cs/>
              </w:rPr>
              <w:t xml:space="preserve">มากกว่า </w:t>
            </w:r>
            <w:r w:rsidRPr="00D4353B">
              <w:rPr>
                <w:rFonts w:asciiTheme="majorBidi" w:hAnsiTheme="majorBidi" w:cstheme="majorBidi"/>
              </w:rPr>
              <w:t>1</w:t>
            </w:r>
            <w:r w:rsidRPr="00D4353B">
              <w:rPr>
                <w:rFonts w:asciiTheme="majorBidi" w:hAnsiTheme="majorBidi" w:cstheme="majorBidi"/>
                <w:cs/>
              </w:rPr>
              <w:t xml:space="preserve"> ปี - </w:t>
            </w:r>
            <w:r w:rsidRPr="00D4353B">
              <w:rPr>
                <w:rFonts w:asciiTheme="majorBidi" w:hAnsiTheme="majorBidi" w:cstheme="majorBidi"/>
              </w:rPr>
              <w:t>5</w:t>
            </w:r>
            <w:r w:rsidRPr="00D4353B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1524C" w14:textId="21D130A3" w:rsidR="00D35FEB" w:rsidRPr="00D4353B" w:rsidRDefault="00616925" w:rsidP="00D35FEB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3,931,977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EEECC" w14:textId="77777777" w:rsidR="00D35FEB" w:rsidRPr="00D4353B" w:rsidRDefault="00D35FEB" w:rsidP="00D35FE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BE2FF" w14:textId="3AFB3F43" w:rsidR="00D35FEB" w:rsidRPr="00D4353B" w:rsidRDefault="00D35FEB" w:rsidP="00D35FEB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2,241,421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03723" w14:textId="77777777" w:rsidR="00D35FEB" w:rsidRPr="00D4353B" w:rsidRDefault="00D35FEB" w:rsidP="00D35FE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02623" w14:textId="6FBFDD90" w:rsidR="00D35FEB" w:rsidRPr="00D4353B" w:rsidRDefault="00E0620D" w:rsidP="00D35FE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896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671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3E030" w14:textId="77777777" w:rsidR="00D35FEB" w:rsidRPr="00D4353B" w:rsidRDefault="00D35FEB" w:rsidP="00D35FE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C5241" w14:textId="0DBC1159" w:rsidR="00D35FEB" w:rsidRPr="00D4353B" w:rsidRDefault="00D35FEB" w:rsidP="00D35FE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641,415</w:t>
            </w:r>
          </w:p>
        </w:tc>
      </w:tr>
      <w:tr w:rsidR="00D35FEB" w:rsidRPr="00D4353B" w14:paraId="2EC663B0" w14:textId="77777777" w:rsidTr="00AD6AA5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630B24" w14:textId="7B129FE2" w:rsidR="00D35FEB" w:rsidRPr="00D4353B" w:rsidRDefault="00D35FEB" w:rsidP="00D35FE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D4353B">
              <w:rPr>
                <w:rFonts w:asciiTheme="majorBidi" w:hAnsiTheme="majorBidi" w:cstheme="majorBidi"/>
              </w:rPr>
              <w:t>5</w:t>
            </w:r>
            <w:r w:rsidRPr="00D4353B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F2844" w14:textId="00DBC5C8" w:rsidR="00D35FEB" w:rsidRPr="00D4353B" w:rsidRDefault="00616925" w:rsidP="00D35FEB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22,750,242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8776B" w14:textId="77777777" w:rsidR="00D35FEB" w:rsidRPr="00D4353B" w:rsidRDefault="00D35FEB" w:rsidP="00D35FE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FA1EFC" w14:textId="2355004B" w:rsidR="00D35FEB" w:rsidRPr="00D4353B" w:rsidRDefault="00D35FEB" w:rsidP="00D35FEB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15,710,457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37E97" w14:textId="77777777" w:rsidR="00D35FEB" w:rsidRPr="00D4353B" w:rsidRDefault="00D35FEB" w:rsidP="00D35FE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C46EA" w14:textId="5089D2F1" w:rsidR="00D35FEB" w:rsidRPr="00D4353B" w:rsidRDefault="00E0620D" w:rsidP="00D35FE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10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249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494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953C0" w14:textId="77777777" w:rsidR="00D35FEB" w:rsidRPr="00D4353B" w:rsidRDefault="00D35FEB" w:rsidP="00D35FE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ED74C" w14:textId="22DF8158" w:rsidR="00D35FEB" w:rsidRPr="00D4353B" w:rsidRDefault="00D35FEB" w:rsidP="00D35FEB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6,267,151</w:t>
            </w:r>
          </w:p>
        </w:tc>
      </w:tr>
    </w:tbl>
    <w:p w14:paraId="7B4B29CD" w14:textId="7473F16B" w:rsidR="0071682D" w:rsidRPr="00D4353B" w:rsidRDefault="00936B0F" w:rsidP="007D2712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EE0914" w:rsidRPr="00D4353B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71682D" w:rsidRPr="00D4353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1682D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682D" w:rsidRPr="00D4353B">
        <w:rPr>
          <w:rFonts w:asciiTheme="majorBidi" w:hAnsiTheme="majorBidi"/>
          <w:b/>
          <w:bCs/>
          <w:sz w:val="32"/>
          <w:szCs w:val="32"/>
          <w:cs/>
        </w:rPr>
        <w:t>ทุนเรือนหุ้น</w:t>
      </w:r>
    </w:p>
    <w:p w14:paraId="3AF851F4" w14:textId="3BA494A4" w:rsidR="00450FCC" w:rsidRPr="00D4353B" w:rsidRDefault="00450FCC" w:rsidP="00827B5F">
      <w:pPr>
        <w:pStyle w:val="ListParagraph"/>
        <w:spacing w:after="240"/>
        <w:ind w:left="547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D4353B">
        <w:rPr>
          <w:rFonts w:ascii="Angsana New" w:hAnsi="Angsana New"/>
          <w:sz w:val="32"/>
          <w:szCs w:val="32"/>
          <w:cs/>
        </w:rPr>
        <w:t xml:space="preserve">เมื่อวันที่ </w:t>
      </w:r>
      <w:bookmarkStart w:id="4" w:name="_Hlk120029215"/>
      <w:r w:rsidR="00936B0F" w:rsidRPr="00D4353B">
        <w:rPr>
          <w:rFonts w:ascii="Angsana New" w:hAnsi="Angsana New"/>
          <w:sz w:val="32"/>
          <w:szCs w:val="32"/>
        </w:rPr>
        <w:t>28</w:t>
      </w:r>
      <w:r w:rsidR="00B63DB0" w:rsidRPr="00D4353B">
        <w:rPr>
          <w:rFonts w:ascii="Angsana New" w:hAnsi="Angsana New"/>
          <w:sz w:val="32"/>
          <w:szCs w:val="32"/>
        </w:rPr>
        <w:t xml:space="preserve"> </w:t>
      </w:r>
      <w:r w:rsidR="00B63DB0" w:rsidRPr="00D4353B">
        <w:rPr>
          <w:rFonts w:ascii="Angsana New" w:hAnsi="Angsana New" w:hint="cs"/>
          <w:sz w:val="32"/>
          <w:szCs w:val="32"/>
          <w:cs/>
        </w:rPr>
        <w:t xml:space="preserve">กันยายน </w:t>
      </w:r>
      <w:r w:rsidR="00936B0F" w:rsidRPr="00D4353B">
        <w:rPr>
          <w:rFonts w:ascii="Angsana New" w:hAnsi="Angsana New"/>
          <w:sz w:val="32"/>
          <w:szCs w:val="32"/>
        </w:rPr>
        <w:t>2565</w:t>
      </w:r>
      <w:r w:rsidR="00B63DB0" w:rsidRPr="00D4353B">
        <w:rPr>
          <w:rFonts w:ascii="Angsana New" w:hAnsi="Angsana New"/>
          <w:sz w:val="32"/>
          <w:szCs w:val="32"/>
        </w:rPr>
        <w:t xml:space="preserve"> </w:t>
      </w:r>
      <w:bookmarkEnd w:id="4"/>
      <w:r w:rsidRPr="00D4353B">
        <w:rPr>
          <w:rFonts w:ascii="Angsana New" w:hAnsi="Angsana New"/>
          <w:sz w:val="32"/>
          <w:szCs w:val="32"/>
          <w:cs/>
        </w:rPr>
        <w:t>ที่ประชุมวิสามัญผู้ถือหุ้นมีมติให้เพิ่มทุนจดทะเบียนจำนวน</w:t>
      </w:r>
      <w:r w:rsidR="00B63DB0" w:rsidRPr="00D4353B">
        <w:rPr>
          <w:rFonts w:ascii="Angsana New" w:hAnsi="Angsana New"/>
          <w:sz w:val="32"/>
          <w:szCs w:val="32"/>
        </w:rPr>
        <w:t xml:space="preserve"> </w:t>
      </w:r>
      <w:r w:rsidR="00936B0F" w:rsidRPr="00D4353B">
        <w:rPr>
          <w:rFonts w:ascii="Angsana New" w:hAnsi="Angsana New"/>
          <w:sz w:val="32"/>
          <w:szCs w:val="32"/>
        </w:rPr>
        <w:t>152</w:t>
      </w:r>
      <w:r w:rsidR="00B63DB0" w:rsidRPr="00D4353B">
        <w:rPr>
          <w:rFonts w:ascii="Angsana New" w:hAnsi="Angsana New"/>
          <w:sz w:val="32"/>
          <w:szCs w:val="32"/>
        </w:rPr>
        <w:t>.</w:t>
      </w:r>
      <w:r w:rsidR="00936B0F" w:rsidRPr="00D4353B">
        <w:rPr>
          <w:rFonts w:ascii="Angsana New" w:hAnsi="Angsana New"/>
          <w:sz w:val="32"/>
          <w:szCs w:val="32"/>
        </w:rPr>
        <w:t>00</w:t>
      </w:r>
      <w:r w:rsidR="00B63DB0" w:rsidRPr="00D4353B">
        <w:rPr>
          <w:rFonts w:ascii="Angsana New" w:hAnsi="Angsana New"/>
          <w:sz w:val="32"/>
          <w:szCs w:val="32"/>
        </w:rPr>
        <w:t xml:space="preserve"> </w:t>
      </w:r>
      <w:r w:rsidR="00B63DB0" w:rsidRPr="00D4353B">
        <w:rPr>
          <w:rFonts w:ascii="Angsana New" w:hAnsi="Angsana New" w:hint="cs"/>
          <w:sz w:val="32"/>
          <w:szCs w:val="32"/>
          <w:cs/>
        </w:rPr>
        <w:t>ล้าน</w:t>
      </w:r>
      <w:r w:rsidRPr="00D4353B">
        <w:rPr>
          <w:rFonts w:ascii="Angsana New" w:hAnsi="Angsana New"/>
          <w:sz w:val="32"/>
          <w:szCs w:val="32"/>
          <w:cs/>
        </w:rPr>
        <w:t xml:space="preserve">บาท โดยเพิ่มจำนวนหุ้นสามัญจำนวน </w:t>
      </w:r>
      <w:r w:rsidR="00936B0F" w:rsidRPr="00D4353B">
        <w:rPr>
          <w:rFonts w:ascii="Angsana New" w:hAnsi="Angsana New"/>
          <w:sz w:val="32"/>
          <w:szCs w:val="32"/>
        </w:rPr>
        <w:t>15</w:t>
      </w:r>
      <w:r w:rsidR="00633802" w:rsidRPr="00D4353B">
        <w:rPr>
          <w:rFonts w:ascii="Angsana New" w:hAnsi="Angsana New"/>
          <w:sz w:val="32"/>
          <w:szCs w:val="32"/>
        </w:rPr>
        <w:t>,</w:t>
      </w:r>
      <w:r w:rsidR="00936B0F" w:rsidRPr="00D4353B">
        <w:rPr>
          <w:rFonts w:ascii="Angsana New" w:hAnsi="Angsana New"/>
          <w:sz w:val="32"/>
          <w:szCs w:val="32"/>
        </w:rPr>
        <w:t>200</w:t>
      </w:r>
      <w:r w:rsidR="00633802" w:rsidRPr="00D4353B">
        <w:rPr>
          <w:rFonts w:ascii="Angsana New" w:hAnsi="Angsana New"/>
          <w:sz w:val="32"/>
          <w:szCs w:val="32"/>
        </w:rPr>
        <w:t>,</w:t>
      </w:r>
      <w:r w:rsidR="00936B0F" w:rsidRPr="00D4353B">
        <w:rPr>
          <w:rFonts w:ascii="Angsana New" w:hAnsi="Angsana New"/>
          <w:sz w:val="32"/>
          <w:szCs w:val="32"/>
        </w:rPr>
        <w:t>000</w:t>
      </w:r>
      <w:r w:rsidR="00633802" w:rsidRPr="00D4353B">
        <w:rPr>
          <w:rFonts w:ascii="Angsana New" w:hAnsi="Angsana New"/>
          <w:sz w:val="32"/>
          <w:szCs w:val="32"/>
        </w:rPr>
        <w:t xml:space="preserve"> </w:t>
      </w:r>
      <w:r w:rsidR="00633802" w:rsidRPr="00D4353B">
        <w:rPr>
          <w:rFonts w:ascii="Angsana New" w:hAnsi="Angsana New"/>
          <w:sz w:val="32"/>
          <w:szCs w:val="32"/>
          <w:cs/>
        </w:rPr>
        <w:t xml:space="preserve">หุ้น มูลค่าหุ้นละ </w:t>
      </w:r>
      <w:r w:rsidR="00936B0F" w:rsidRPr="00D4353B">
        <w:rPr>
          <w:rFonts w:ascii="Angsana New" w:hAnsi="Angsana New"/>
          <w:sz w:val="32"/>
          <w:szCs w:val="32"/>
        </w:rPr>
        <w:t>10</w:t>
      </w:r>
      <w:r w:rsidR="00633802" w:rsidRPr="00D4353B">
        <w:rPr>
          <w:rFonts w:ascii="Angsana New" w:hAnsi="Angsana New"/>
          <w:sz w:val="32"/>
          <w:szCs w:val="32"/>
        </w:rPr>
        <w:t>.</w:t>
      </w:r>
      <w:r w:rsidR="00936B0F" w:rsidRPr="00D4353B">
        <w:rPr>
          <w:rFonts w:ascii="Angsana New" w:hAnsi="Angsana New"/>
          <w:sz w:val="32"/>
          <w:szCs w:val="32"/>
        </w:rPr>
        <w:t>00</w:t>
      </w:r>
      <w:r w:rsidR="00633802" w:rsidRPr="00D4353B">
        <w:rPr>
          <w:rFonts w:ascii="Angsana New" w:hAnsi="Angsana New"/>
          <w:sz w:val="32"/>
          <w:szCs w:val="32"/>
        </w:rPr>
        <w:t xml:space="preserve"> </w:t>
      </w:r>
      <w:r w:rsidR="00633802" w:rsidRPr="00D4353B">
        <w:rPr>
          <w:rFonts w:ascii="Angsana New" w:hAnsi="Angsana New"/>
          <w:sz w:val="32"/>
          <w:szCs w:val="32"/>
          <w:cs/>
        </w:rPr>
        <w:t xml:space="preserve">บาท </w:t>
      </w:r>
      <w:r w:rsidR="003E479A" w:rsidRPr="00D4353B">
        <w:rPr>
          <w:rFonts w:ascii="Angsana New" w:hAnsi="Angsana New"/>
          <w:sz w:val="32"/>
          <w:szCs w:val="32"/>
          <w:cs/>
        </w:rPr>
        <w:t>บริษัทได้รับชำระ</w:t>
      </w:r>
      <w:r w:rsidR="005E6402" w:rsidRPr="00D4353B">
        <w:rPr>
          <w:rFonts w:ascii="Angsana New" w:hAnsi="Angsana New" w:hint="cs"/>
          <w:sz w:val="32"/>
          <w:szCs w:val="32"/>
          <w:cs/>
        </w:rPr>
        <w:t>ค่าหุ้นเป็น</w:t>
      </w:r>
      <w:r w:rsidR="00FF64F5" w:rsidRPr="00D4353B">
        <w:rPr>
          <w:rFonts w:ascii="Angsana New" w:hAnsi="Angsana New"/>
          <w:sz w:val="32"/>
          <w:szCs w:val="32"/>
          <w:cs/>
        </w:rPr>
        <w:br/>
      </w:r>
      <w:r w:rsidR="005E6402" w:rsidRPr="00D4353B">
        <w:rPr>
          <w:rFonts w:ascii="Angsana New" w:hAnsi="Angsana New" w:hint="cs"/>
          <w:sz w:val="32"/>
          <w:szCs w:val="32"/>
          <w:cs/>
        </w:rPr>
        <w:t>เงินสด</w:t>
      </w:r>
      <w:r w:rsidR="00F73042" w:rsidRPr="00D4353B">
        <w:rPr>
          <w:rFonts w:ascii="Angsana New" w:hAnsi="Angsana New" w:hint="cs"/>
          <w:sz w:val="32"/>
          <w:szCs w:val="32"/>
          <w:cs/>
        </w:rPr>
        <w:t>และ</w:t>
      </w:r>
      <w:r w:rsidR="00F73042" w:rsidRPr="00D4353B">
        <w:rPr>
          <w:rFonts w:ascii="Angsana New" w:hAnsi="Angsana New"/>
          <w:sz w:val="32"/>
          <w:szCs w:val="32"/>
          <w:cs/>
        </w:rPr>
        <w:t>หุ้นสามัญ</w:t>
      </w:r>
      <w:r w:rsidR="00F73042" w:rsidRPr="00D4353B">
        <w:rPr>
          <w:rFonts w:ascii="Angsana New" w:hAnsi="Angsana New" w:hint="cs"/>
          <w:sz w:val="32"/>
          <w:szCs w:val="32"/>
          <w:cs/>
        </w:rPr>
        <w:t>ของ</w:t>
      </w:r>
      <w:r w:rsidR="00FF64F5" w:rsidRPr="00D4353B">
        <w:rPr>
          <w:rFonts w:ascii="Angsana New" w:hAnsi="Angsana New" w:hint="cs"/>
          <w:sz w:val="32"/>
          <w:szCs w:val="32"/>
          <w:cs/>
        </w:rPr>
        <w:t>บริษัท คาเน อินโนเวชั่น จำกัดและ</w:t>
      </w:r>
      <w:r w:rsidR="00F73042" w:rsidRPr="00D4353B">
        <w:rPr>
          <w:rFonts w:ascii="Angsana New" w:hAnsi="Angsana New"/>
          <w:sz w:val="32"/>
          <w:szCs w:val="32"/>
          <w:cs/>
        </w:rPr>
        <w:t>บริษัท เวลโนเวชั่นส์ จำกัด</w:t>
      </w:r>
      <w:r w:rsidR="00D63DBA" w:rsidRPr="00D4353B">
        <w:rPr>
          <w:rFonts w:ascii="Angsana New" w:hAnsi="Angsana New" w:hint="cs"/>
          <w:sz w:val="32"/>
          <w:szCs w:val="32"/>
          <w:cs/>
        </w:rPr>
        <w:t xml:space="preserve"> (ดูหมายเหตุ</w:t>
      </w:r>
      <w:r w:rsidR="002F2CA6" w:rsidRPr="00D4353B">
        <w:rPr>
          <w:rFonts w:ascii="Angsana New" w:hAnsi="Angsana New"/>
          <w:sz w:val="32"/>
          <w:szCs w:val="32"/>
          <w:cs/>
        </w:rPr>
        <w:br/>
      </w:r>
      <w:r w:rsidR="00D63DBA" w:rsidRPr="00D4353B">
        <w:rPr>
          <w:rFonts w:ascii="Angsana New" w:hAnsi="Angsana New" w:hint="cs"/>
          <w:sz w:val="32"/>
          <w:szCs w:val="32"/>
          <w:cs/>
        </w:rPr>
        <w:t xml:space="preserve">ข้อ </w:t>
      </w:r>
      <w:r w:rsidR="00701B7C" w:rsidRPr="00D4353B">
        <w:rPr>
          <w:rFonts w:ascii="Angsana New" w:hAnsi="Angsana New"/>
          <w:sz w:val="32"/>
          <w:szCs w:val="32"/>
        </w:rPr>
        <w:t>4</w:t>
      </w:r>
      <w:r w:rsidR="0040717C" w:rsidRPr="00D4353B">
        <w:rPr>
          <w:rFonts w:ascii="Angsana New" w:hAnsi="Angsana New" w:hint="cs"/>
          <w:sz w:val="32"/>
          <w:szCs w:val="32"/>
          <w:cs/>
        </w:rPr>
        <w:t>)</w:t>
      </w:r>
      <w:r w:rsidR="00D63DBA" w:rsidRPr="00D4353B">
        <w:rPr>
          <w:rFonts w:ascii="Angsana New" w:hAnsi="Angsana New" w:hint="cs"/>
          <w:sz w:val="32"/>
          <w:szCs w:val="32"/>
          <w:cs/>
        </w:rPr>
        <w:t xml:space="preserve"> </w:t>
      </w:r>
      <w:r w:rsidRPr="00D4353B">
        <w:rPr>
          <w:rFonts w:ascii="Angsana New" w:hAnsi="Angsana New"/>
          <w:sz w:val="32"/>
          <w:szCs w:val="32"/>
          <w:cs/>
        </w:rPr>
        <w:t>บริษัทได้จดทะเบียนการเพิ่มทุนดังกล่าวกับกระทรวงพาณิชย์แล้วเมื่อวันที่</w:t>
      </w:r>
      <w:r w:rsidRPr="00D4353B">
        <w:rPr>
          <w:rFonts w:ascii="Angsana New" w:hAnsi="Angsana New"/>
          <w:sz w:val="32"/>
          <w:szCs w:val="32"/>
        </w:rPr>
        <w:t xml:space="preserve"> </w:t>
      </w:r>
      <w:r w:rsidR="00936B0F" w:rsidRPr="00D4353B">
        <w:rPr>
          <w:rFonts w:ascii="Angsana New" w:hAnsi="Angsana New"/>
          <w:sz w:val="32"/>
          <w:szCs w:val="32"/>
        </w:rPr>
        <w:t>30</w:t>
      </w:r>
      <w:r w:rsidR="00633802" w:rsidRPr="00D4353B">
        <w:rPr>
          <w:rFonts w:ascii="Angsana New" w:hAnsi="Angsana New"/>
          <w:sz w:val="32"/>
          <w:szCs w:val="32"/>
        </w:rPr>
        <w:t xml:space="preserve"> </w:t>
      </w:r>
      <w:r w:rsidR="00633802" w:rsidRPr="00D4353B">
        <w:rPr>
          <w:rFonts w:ascii="Angsana New" w:hAnsi="Angsana New" w:hint="cs"/>
          <w:sz w:val="32"/>
          <w:szCs w:val="32"/>
          <w:cs/>
        </w:rPr>
        <w:t xml:space="preserve">กันยายน </w:t>
      </w:r>
      <w:r w:rsidR="00936B0F" w:rsidRPr="00D4353B">
        <w:rPr>
          <w:rFonts w:ascii="Angsana New" w:hAnsi="Angsana New"/>
          <w:sz w:val="32"/>
          <w:szCs w:val="32"/>
        </w:rPr>
        <w:t>2565</w:t>
      </w:r>
    </w:p>
    <w:p w14:paraId="46924E7C" w14:textId="7A24CC49" w:rsidR="0074486A" w:rsidRPr="00D4353B" w:rsidRDefault="0074486A" w:rsidP="00236042">
      <w:pPr>
        <w:pStyle w:val="ListParagraph"/>
        <w:ind w:left="547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D4353B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293880" w:rsidRPr="00D4353B">
        <w:rPr>
          <w:rFonts w:ascii="Angsana New" w:hAnsi="Angsana New"/>
          <w:sz w:val="32"/>
          <w:szCs w:val="32"/>
        </w:rPr>
        <w:t>25</w:t>
      </w:r>
      <w:r w:rsidRPr="00D4353B">
        <w:rPr>
          <w:rFonts w:ascii="Angsana New" w:hAnsi="Angsana New" w:hint="cs"/>
          <w:sz w:val="32"/>
          <w:szCs w:val="32"/>
          <w:cs/>
        </w:rPr>
        <w:t xml:space="preserve"> กรกฎาคม </w:t>
      </w:r>
      <w:r w:rsidRPr="00D4353B">
        <w:rPr>
          <w:rFonts w:ascii="Angsana New" w:hAnsi="Angsana New"/>
          <w:sz w:val="32"/>
          <w:szCs w:val="32"/>
        </w:rPr>
        <w:t>2566</w:t>
      </w:r>
      <w:r w:rsidRPr="00D4353B">
        <w:rPr>
          <w:rFonts w:ascii="Angsana New" w:hAnsi="Angsana New" w:hint="cs"/>
          <w:sz w:val="32"/>
          <w:szCs w:val="32"/>
          <w:cs/>
        </w:rPr>
        <w:t xml:space="preserve"> ที่ประชุม</w:t>
      </w:r>
      <w:r w:rsidR="00293880" w:rsidRPr="00D4353B">
        <w:rPr>
          <w:rFonts w:ascii="Angsana New" w:hAnsi="Angsana New" w:hint="cs"/>
          <w:sz w:val="32"/>
          <w:szCs w:val="32"/>
          <w:cs/>
        </w:rPr>
        <w:t>วิสามัญผู้ถือหุ้น</w:t>
      </w:r>
      <w:r w:rsidRPr="00D4353B">
        <w:rPr>
          <w:rFonts w:ascii="Angsana New" w:hAnsi="Angsana New" w:hint="cs"/>
          <w:sz w:val="32"/>
          <w:szCs w:val="32"/>
          <w:cs/>
        </w:rPr>
        <w:t>มีมติให้แก้ไขเปลี่ยนแปลงมูลค่าหุ้นที่ตราไว้</w:t>
      </w:r>
      <w:r w:rsidR="006C674B" w:rsidRPr="00D4353B">
        <w:rPr>
          <w:rFonts w:ascii="Angsana New" w:hAnsi="Angsana New"/>
          <w:sz w:val="32"/>
          <w:szCs w:val="32"/>
          <w:cs/>
        </w:rPr>
        <w:br/>
      </w:r>
      <w:r w:rsidRPr="00D4353B">
        <w:rPr>
          <w:rFonts w:ascii="Angsana New" w:hAnsi="Angsana New" w:hint="cs"/>
          <w:sz w:val="32"/>
          <w:szCs w:val="32"/>
          <w:cs/>
        </w:rPr>
        <w:t xml:space="preserve">จากเดิมหุ้นละ </w:t>
      </w:r>
      <w:r w:rsidRPr="00D4353B">
        <w:rPr>
          <w:rFonts w:ascii="Angsana New" w:hAnsi="Angsana New"/>
          <w:sz w:val="32"/>
          <w:szCs w:val="32"/>
        </w:rPr>
        <w:t>10.00</w:t>
      </w:r>
      <w:r w:rsidRPr="00D4353B">
        <w:rPr>
          <w:rFonts w:ascii="Angsana New" w:hAnsi="Angsana New" w:hint="cs"/>
          <w:sz w:val="32"/>
          <w:szCs w:val="32"/>
          <w:cs/>
        </w:rPr>
        <w:t xml:space="preserve"> บาท เป็นมูลค่าหุ้นที่ตราไว้หุ้นละ </w:t>
      </w:r>
      <w:r w:rsidRPr="00D4353B">
        <w:rPr>
          <w:rFonts w:ascii="Angsana New" w:hAnsi="Angsana New"/>
          <w:sz w:val="32"/>
          <w:szCs w:val="32"/>
        </w:rPr>
        <w:t>1.00</w:t>
      </w:r>
      <w:r w:rsidRPr="00D4353B">
        <w:rPr>
          <w:rFonts w:ascii="Angsana New" w:hAnsi="Angsana New" w:hint="cs"/>
          <w:sz w:val="32"/>
          <w:szCs w:val="32"/>
          <w:cs/>
        </w:rPr>
        <w:t xml:space="preserve"> บาท ซึ่งทำให้จำนวนหุ้นสามัญของบริษัท เพิ่มจากเดิม </w:t>
      </w:r>
      <w:r w:rsidRPr="00D4353B">
        <w:rPr>
          <w:rFonts w:ascii="Angsana New" w:hAnsi="Angsana New"/>
          <w:sz w:val="32"/>
          <w:szCs w:val="32"/>
        </w:rPr>
        <w:t xml:space="preserve">30,000,000 </w:t>
      </w:r>
      <w:r w:rsidRPr="00D4353B">
        <w:rPr>
          <w:rFonts w:ascii="Angsana New" w:hAnsi="Angsana New" w:hint="cs"/>
          <w:sz w:val="32"/>
          <w:szCs w:val="32"/>
          <w:cs/>
        </w:rPr>
        <w:t xml:space="preserve">หุ้น เป็น </w:t>
      </w:r>
      <w:r w:rsidRPr="00D4353B">
        <w:rPr>
          <w:rFonts w:ascii="Angsana New" w:hAnsi="Angsana New"/>
          <w:sz w:val="32"/>
          <w:szCs w:val="32"/>
        </w:rPr>
        <w:t>300,000,000</w:t>
      </w:r>
      <w:r w:rsidRPr="00D4353B">
        <w:rPr>
          <w:rFonts w:ascii="Angsana New" w:hAnsi="Angsana New" w:hint="cs"/>
          <w:sz w:val="32"/>
          <w:szCs w:val="32"/>
          <w:cs/>
        </w:rPr>
        <w:t xml:space="preserve"> หุ้น และให้เพิ่มทุนจดทะเบียนจำนวน </w:t>
      </w:r>
      <w:r w:rsidRPr="00D4353B">
        <w:rPr>
          <w:rFonts w:ascii="Angsana New" w:hAnsi="Angsana New"/>
          <w:sz w:val="32"/>
          <w:szCs w:val="32"/>
        </w:rPr>
        <w:t>105.00</w:t>
      </w:r>
      <w:r w:rsidRPr="00D4353B">
        <w:rPr>
          <w:rFonts w:ascii="Angsana New" w:hAnsi="Angsana New" w:hint="cs"/>
          <w:sz w:val="32"/>
          <w:szCs w:val="32"/>
          <w:cs/>
        </w:rPr>
        <w:t xml:space="preserve"> ล้านบาท มูลค่าที่ตราไว้หุ้นละ </w:t>
      </w:r>
      <w:r w:rsidRPr="00D4353B">
        <w:rPr>
          <w:rFonts w:ascii="Angsana New" w:hAnsi="Angsana New"/>
          <w:sz w:val="32"/>
          <w:szCs w:val="32"/>
        </w:rPr>
        <w:t>1.00</w:t>
      </w:r>
      <w:r w:rsidRPr="00D4353B">
        <w:rPr>
          <w:rFonts w:ascii="Angsana New" w:hAnsi="Angsana New" w:hint="cs"/>
          <w:sz w:val="32"/>
          <w:szCs w:val="32"/>
          <w:cs/>
        </w:rPr>
        <w:t xml:space="preserve"> บาท เป็นทุนจดทะเบียนจำนวน </w:t>
      </w:r>
      <w:r w:rsidRPr="00D4353B">
        <w:rPr>
          <w:rFonts w:ascii="Angsana New" w:hAnsi="Angsana New"/>
          <w:sz w:val="32"/>
          <w:szCs w:val="32"/>
        </w:rPr>
        <w:t xml:space="preserve">405.00 </w:t>
      </w:r>
      <w:r w:rsidRPr="00D4353B">
        <w:rPr>
          <w:rFonts w:ascii="Angsana New" w:hAnsi="Angsana New" w:hint="cs"/>
          <w:sz w:val="32"/>
          <w:szCs w:val="32"/>
          <w:cs/>
        </w:rPr>
        <w:t>ล้านบาท บริษัทได้จดทะเบียน</w:t>
      </w:r>
      <w:r w:rsidR="006C674B" w:rsidRPr="00D4353B">
        <w:rPr>
          <w:rFonts w:ascii="Angsana New" w:hAnsi="Angsana New"/>
          <w:sz w:val="32"/>
          <w:szCs w:val="32"/>
          <w:cs/>
        </w:rPr>
        <w:br/>
      </w:r>
      <w:r w:rsidRPr="00D4353B">
        <w:rPr>
          <w:rFonts w:ascii="Angsana New" w:hAnsi="Angsana New" w:hint="cs"/>
          <w:sz w:val="32"/>
          <w:szCs w:val="32"/>
          <w:cs/>
        </w:rPr>
        <w:t xml:space="preserve">การเปลี่ยนแปลงและเพิ่มทุนดังกล่าวกับกระทรวงพาณิชย์แล้วเมื่อวันที่ </w:t>
      </w:r>
      <w:r w:rsidRPr="00D4353B">
        <w:rPr>
          <w:rFonts w:ascii="Angsana New" w:hAnsi="Angsana New"/>
          <w:sz w:val="32"/>
          <w:szCs w:val="32"/>
        </w:rPr>
        <w:t xml:space="preserve">8 </w:t>
      </w:r>
      <w:r w:rsidRPr="00D4353B">
        <w:rPr>
          <w:rFonts w:ascii="Angsana New" w:hAnsi="Angsana New" w:hint="cs"/>
          <w:sz w:val="32"/>
          <w:szCs w:val="32"/>
          <w:cs/>
        </w:rPr>
        <w:t xml:space="preserve">สิงหาคม </w:t>
      </w:r>
      <w:r w:rsidRPr="00D4353B">
        <w:rPr>
          <w:rFonts w:ascii="Angsana New" w:hAnsi="Angsana New"/>
          <w:sz w:val="32"/>
          <w:szCs w:val="32"/>
        </w:rPr>
        <w:t>2566</w:t>
      </w:r>
    </w:p>
    <w:p w14:paraId="0C65921B" w14:textId="2BE84417" w:rsidR="00547681" w:rsidRPr="00D4353B" w:rsidRDefault="00936B0F" w:rsidP="00DB32B6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60F6A" w:rsidRPr="00D4353B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B32B6" w:rsidRPr="00D4353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B32B6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8E7B8C" w:rsidRPr="00D4353B">
        <w:rPr>
          <w:rFonts w:asciiTheme="majorBidi" w:hAnsiTheme="majorBidi"/>
          <w:b/>
          <w:bCs/>
          <w:sz w:val="32"/>
          <w:szCs w:val="32"/>
          <w:cs/>
        </w:rPr>
        <w:t>ทุนสำรองตามกฎหมายและองค์ประกอบอื่นของส่วนของผู้ถือหุ้น</w:t>
      </w:r>
    </w:p>
    <w:p w14:paraId="25B7EA5F" w14:textId="77777777" w:rsidR="007F6EE5" w:rsidRPr="00D4353B" w:rsidRDefault="007F6EE5" w:rsidP="00F43200">
      <w:pPr>
        <w:pStyle w:val="ListParagraph"/>
        <w:tabs>
          <w:tab w:val="left" w:pos="1170"/>
        </w:tabs>
        <w:spacing w:after="120"/>
        <w:ind w:left="547" w:right="58"/>
        <w:contextualSpacing w:val="0"/>
        <w:jc w:val="thaiDistribute"/>
        <w:rPr>
          <w:rFonts w:ascii="Angsana New" w:hAnsi="Angsana New"/>
          <w:b/>
          <w:bCs/>
          <w:i/>
          <w:iCs/>
          <w:sz w:val="32"/>
          <w:szCs w:val="32"/>
          <w:cs/>
        </w:rPr>
      </w:pPr>
      <w:r w:rsidRPr="00D4353B">
        <w:rPr>
          <w:rFonts w:ascii="Angsana New" w:hAnsi="Angsana New" w:hint="cs"/>
          <w:b/>
          <w:bCs/>
          <w:i/>
          <w:iCs/>
          <w:sz w:val="32"/>
          <w:szCs w:val="32"/>
          <w:cs/>
        </w:rPr>
        <w:t>ทุนสำรองตามกฎหมาย</w:t>
      </w:r>
    </w:p>
    <w:p w14:paraId="1BA70A91" w14:textId="5BA4622D" w:rsidR="007F6EE5" w:rsidRPr="00D4353B" w:rsidRDefault="007F6EE5" w:rsidP="007F6EE5">
      <w:pPr>
        <w:spacing w:after="240"/>
        <w:ind w:left="547" w:right="58"/>
        <w:jc w:val="thaiDistribute"/>
        <w:rPr>
          <w:rFonts w:ascii="Angsana New" w:hAnsi="Angsana New"/>
          <w:spacing w:val="-4"/>
          <w:sz w:val="32"/>
          <w:szCs w:val="32"/>
        </w:rPr>
      </w:pPr>
      <w:r w:rsidRPr="00D4353B">
        <w:rPr>
          <w:rFonts w:ascii="Angsana New" w:hAnsi="Angsana New"/>
          <w:spacing w:val="-4"/>
          <w:sz w:val="32"/>
          <w:szCs w:val="32"/>
          <w:cs/>
        </w:rPr>
        <w:t xml:space="preserve">ตามบทบัญญัติแห่งพระราชบัญญัติบริษัทมหาชนจำกัด พ.ศ. </w:t>
      </w:r>
      <w:r w:rsidR="00936B0F" w:rsidRPr="00D4353B">
        <w:rPr>
          <w:rFonts w:ascii="Angsana New" w:hAnsi="Angsana New"/>
          <w:spacing w:val="-4"/>
          <w:sz w:val="32"/>
          <w:szCs w:val="32"/>
        </w:rPr>
        <w:t>2535</w:t>
      </w:r>
      <w:r w:rsidRPr="00D4353B">
        <w:rPr>
          <w:rFonts w:ascii="Angsana New" w:hAnsi="Angsana New"/>
          <w:spacing w:val="-4"/>
          <w:sz w:val="32"/>
          <w:szCs w:val="32"/>
          <w:cs/>
        </w:rPr>
        <w:t xml:space="preserve"> มาตรา</w:t>
      </w:r>
      <w:r w:rsidRPr="00D4353B">
        <w:rPr>
          <w:rFonts w:ascii="Angsana New" w:hAnsi="Angsana New"/>
          <w:spacing w:val="-4"/>
          <w:sz w:val="32"/>
          <w:szCs w:val="32"/>
        </w:rPr>
        <w:t xml:space="preserve"> </w:t>
      </w:r>
      <w:r w:rsidR="00936B0F" w:rsidRPr="00D4353B">
        <w:rPr>
          <w:rFonts w:ascii="Angsana New" w:hAnsi="Angsana New"/>
          <w:spacing w:val="-4"/>
          <w:sz w:val="32"/>
          <w:szCs w:val="32"/>
        </w:rPr>
        <w:t>116</w:t>
      </w:r>
      <w:r w:rsidRPr="00D4353B">
        <w:rPr>
          <w:rFonts w:ascii="Angsana New" w:hAnsi="Angsana New"/>
          <w:spacing w:val="-4"/>
          <w:sz w:val="32"/>
          <w:szCs w:val="32"/>
          <w:cs/>
        </w:rPr>
        <w:t xml:space="preserve"> บริษัทจะต้องจัดสรรทุนสำรอง (“สำรองตามกฎหมาย”) อย่างน้อยร้อยละ </w:t>
      </w:r>
      <w:r w:rsidR="00936B0F" w:rsidRPr="00D4353B">
        <w:rPr>
          <w:rFonts w:ascii="Angsana New" w:hAnsi="Angsana New"/>
          <w:spacing w:val="-4"/>
          <w:sz w:val="32"/>
          <w:szCs w:val="32"/>
        </w:rPr>
        <w:t>5</w:t>
      </w:r>
      <w:r w:rsidRPr="00D4353B">
        <w:rPr>
          <w:rFonts w:ascii="Angsana New" w:hAnsi="Angsana New"/>
          <w:spacing w:val="-4"/>
          <w:sz w:val="32"/>
          <w:szCs w:val="32"/>
          <w:cs/>
        </w:rPr>
        <w:t xml:space="preserve"> 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="00936B0F" w:rsidRPr="00D4353B">
        <w:rPr>
          <w:rFonts w:ascii="Angsana New" w:hAnsi="Angsana New"/>
          <w:spacing w:val="-4"/>
          <w:sz w:val="32"/>
          <w:szCs w:val="32"/>
        </w:rPr>
        <w:t>10</w:t>
      </w:r>
      <w:r w:rsidRPr="00D4353B">
        <w:rPr>
          <w:rFonts w:ascii="Angsana New" w:hAnsi="Angsana New"/>
          <w:spacing w:val="-4"/>
          <w:sz w:val="32"/>
          <w:szCs w:val="32"/>
        </w:rPr>
        <w:t xml:space="preserve"> </w:t>
      </w:r>
      <w:r w:rsidRPr="00D4353B">
        <w:rPr>
          <w:rFonts w:ascii="Angsana New" w:hAnsi="Angsana New"/>
          <w:spacing w:val="-4"/>
          <w:sz w:val="32"/>
          <w:szCs w:val="32"/>
          <w:cs/>
        </w:rPr>
        <w:t>ของทุนจดทะเบียน</w:t>
      </w:r>
      <w:r w:rsidRPr="00D4353B">
        <w:rPr>
          <w:rFonts w:ascii="Angsana New" w:hAnsi="Angsana New"/>
          <w:spacing w:val="-4"/>
          <w:sz w:val="32"/>
          <w:szCs w:val="32"/>
        </w:rPr>
        <w:t xml:space="preserve"> </w:t>
      </w:r>
      <w:r w:rsidRPr="00D4353B">
        <w:rPr>
          <w:rFonts w:ascii="Angsana New" w:hAnsi="Angsana New"/>
          <w:spacing w:val="-4"/>
          <w:sz w:val="32"/>
          <w:szCs w:val="32"/>
          <w:cs/>
        </w:rPr>
        <w:t>เงินสำรองนี้จะนำไปจ่ายเป็นเงินปันผลไม่ได้</w:t>
      </w:r>
    </w:p>
    <w:p w14:paraId="79A8B766" w14:textId="163F5CD6" w:rsidR="004367EB" w:rsidRPr="00D4353B" w:rsidRDefault="00D03DA1" w:rsidP="007F6EE5">
      <w:pPr>
        <w:spacing w:after="240"/>
        <w:ind w:left="547" w:right="58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D4353B">
        <w:rPr>
          <w:rFonts w:ascii="Angsana New" w:hAnsi="Angsana New" w:hint="cs"/>
          <w:spacing w:val="-2"/>
          <w:sz w:val="32"/>
          <w:szCs w:val="32"/>
          <w:cs/>
        </w:rPr>
        <w:t xml:space="preserve">สำหรับปีสิ้นสุดวันที่ </w:t>
      </w:r>
      <w:r w:rsidRPr="00D4353B">
        <w:rPr>
          <w:rFonts w:ascii="Angsana New" w:hAnsi="Angsana New"/>
          <w:spacing w:val="-2"/>
          <w:sz w:val="32"/>
          <w:szCs w:val="32"/>
        </w:rPr>
        <w:t>31</w:t>
      </w:r>
      <w:r w:rsidRPr="00D4353B">
        <w:rPr>
          <w:rFonts w:ascii="Angsana New" w:hAnsi="Angsana New" w:hint="cs"/>
          <w:spacing w:val="-2"/>
          <w:sz w:val="32"/>
          <w:szCs w:val="32"/>
          <w:cs/>
        </w:rPr>
        <w:t xml:space="preserve"> ธันวาคม </w:t>
      </w:r>
      <w:r w:rsidRPr="00D4353B">
        <w:rPr>
          <w:rFonts w:ascii="Angsana New" w:hAnsi="Angsana New"/>
          <w:spacing w:val="-2"/>
          <w:sz w:val="32"/>
          <w:szCs w:val="32"/>
        </w:rPr>
        <w:t xml:space="preserve">2566 </w:t>
      </w:r>
      <w:r w:rsidRPr="00D4353B">
        <w:rPr>
          <w:rFonts w:ascii="Angsana New" w:hAnsi="Angsana New" w:hint="cs"/>
          <w:spacing w:val="-2"/>
          <w:sz w:val="32"/>
          <w:szCs w:val="32"/>
          <w:cs/>
        </w:rPr>
        <w:t>บริษัท</w:t>
      </w:r>
      <w:r w:rsidRPr="00D4353B">
        <w:rPr>
          <w:rFonts w:ascii="Angsana New" w:hAnsi="Angsana New"/>
          <w:spacing w:val="-4"/>
          <w:sz w:val="32"/>
          <w:szCs w:val="32"/>
          <w:cs/>
        </w:rPr>
        <w:t>จัดสรร</w:t>
      </w:r>
      <w:r w:rsidR="00CF434E" w:rsidRPr="00D4353B">
        <w:rPr>
          <w:rFonts w:ascii="Angsana New" w:hAnsi="Angsana New"/>
          <w:spacing w:val="-4"/>
          <w:sz w:val="32"/>
          <w:szCs w:val="32"/>
          <w:cs/>
        </w:rPr>
        <w:t>กำไรสุทธิประจำปี</w:t>
      </w:r>
      <w:r w:rsidR="00CF434E" w:rsidRPr="00D4353B">
        <w:rPr>
          <w:rFonts w:ascii="Angsana New" w:hAnsi="Angsana New" w:hint="cs"/>
          <w:spacing w:val="-4"/>
          <w:sz w:val="32"/>
          <w:szCs w:val="32"/>
          <w:cs/>
        </w:rPr>
        <w:t>เป็น</w:t>
      </w:r>
      <w:r w:rsidRPr="00D4353B">
        <w:rPr>
          <w:rFonts w:ascii="Angsana New" w:hAnsi="Angsana New"/>
          <w:spacing w:val="-4"/>
          <w:sz w:val="32"/>
          <w:szCs w:val="32"/>
          <w:cs/>
        </w:rPr>
        <w:t>ทุนสำรอง</w:t>
      </w:r>
      <w:r w:rsidRPr="00D4353B">
        <w:rPr>
          <w:rFonts w:ascii="Angsana New" w:hAnsi="Angsana New" w:hint="cs"/>
          <w:spacing w:val="-4"/>
          <w:sz w:val="32"/>
          <w:szCs w:val="32"/>
          <w:cs/>
        </w:rPr>
        <w:t xml:space="preserve">ตามกฎหมายจำนวน </w:t>
      </w:r>
      <w:r w:rsidRPr="00D4353B">
        <w:rPr>
          <w:rFonts w:ascii="Angsana New" w:hAnsi="Angsana New"/>
          <w:spacing w:val="-4"/>
          <w:sz w:val="32"/>
          <w:szCs w:val="32"/>
        </w:rPr>
        <w:t xml:space="preserve">0.60 </w:t>
      </w:r>
      <w:r w:rsidRPr="00D4353B">
        <w:rPr>
          <w:rFonts w:ascii="Angsana New" w:hAnsi="Angsana New" w:hint="cs"/>
          <w:spacing w:val="-4"/>
          <w:sz w:val="32"/>
          <w:szCs w:val="32"/>
          <w:cs/>
        </w:rPr>
        <w:t xml:space="preserve">ล้านบาท ณ </w:t>
      </w:r>
      <w:r w:rsidR="007F6EE5" w:rsidRPr="00D4353B">
        <w:rPr>
          <w:rFonts w:ascii="Angsana New" w:hAnsi="Angsana New"/>
          <w:spacing w:val="-2"/>
          <w:sz w:val="32"/>
          <w:szCs w:val="32"/>
          <w:cs/>
        </w:rPr>
        <w:t xml:space="preserve">วันที่ </w:t>
      </w:r>
      <w:r w:rsidR="00936B0F" w:rsidRPr="00D4353B">
        <w:rPr>
          <w:rFonts w:ascii="Angsana New" w:hAnsi="Angsana New"/>
          <w:spacing w:val="-2"/>
          <w:sz w:val="32"/>
          <w:szCs w:val="32"/>
        </w:rPr>
        <w:t>31</w:t>
      </w:r>
      <w:r w:rsidR="007F6EE5" w:rsidRPr="00D4353B">
        <w:rPr>
          <w:rFonts w:ascii="Angsana New" w:hAnsi="Angsana New"/>
          <w:spacing w:val="-2"/>
          <w:sz w:val="32"/>
          <w:szCs w:val="32"/>
          <w:cs/>
        </w:rPr>
        <w:t xml:space="preserve"> ธันวาคม </w:t>
      </w:r>
      <w:r w:rsidR="00936B0F" w:rsidRPr="00D4353B">
        <w:rPr>
          <w:rFonts w:ascii="Angsana New" w:hAnsi="Angsana New"/>
          <w:spacing w:val="-2"/>
          <w:sz w:val="32"/>
          <w:szCs w:val="32"/>
        </w:rPr>
        <w:t>256</w:t>
      </w:r>
      <w:r w:rsidR="005B3D64" w:rsidRPr="00D4353B">
        <w:rPr>
          <w:rFonts w:ascii="Angsana New" w:hAnsi="Angsana New" w:hint="cs"/>
          <w:spacing w:val="-2"/>
          <w:sz w:val="32"/>
          <w:szCs w:val="32"/>
          <w:cs/>
        </w:rPr>
        <w:t>6</w:t>
      </w:r>
      <w:r w:rsidR="007F6EE5" w:rsidRPr="00D4353B">
        <w:rPr>
          <w:rFonts w:ascii="Angsana New" w:hAnsi="Angsana New"/>
          <w:spacing w:val="-2"/>
          <w:sz w:val="32"/>
          <w:szCs w:val="32"/>
        </w:rPr>
        <w:t xml:space="preserve"> </w:t>
      </w:r>
      <w:r w:rsidR="007F6EE5" w:rsidRPr="00D4353B">
        <w:rPr>
          <w:rFonts w:ascii="Angsana New" w:hAnsi="Angsana New"/>
          <w:spacing w:val="-2"/>
          <w:sz w:val="32"/>
          <w:szCs w:val="32"/>
          <w:cs/>
        </w:rPr>
        <w:t xml:space="preserve">และ </w:t>
      </w:r>
      <w:r w:rsidR="00936B0F" w:rsidRPr="00D4353B">
        <w:rPr>
          <w:rFonts w:ascii="Angsana New" w:hAnsi="Angsana New"/>
          <w:spacing w:val="-2"/>
          <w:sz w:val="32"/>
          <w:szCs w:val="32"/>
        </w:rPr>
        <w:t>256</w:t>
      </w:r>
      <w:r w:rsidR="005B3D64" w:rsidRPr="00D4353B">
        <w:rPr>
          <w:rFonts w:ascii="Angsana New" w:hAnsi="Angsana New" w:hint="cs"/>
          <w:spacing w:val="-2"/>
          <w:sz w:val="32"/>
          <w:szCs w:val="32"/>
          <w:cs/>
        </w:rPr>
        <w:t>5</w:t>
      </w:r>
      <w:r w:rsidR="007F6EE5" w:rsidRPr="00D4353B">
        <w:rPr>
          <w:rFonts w:ascii="Angsana New" w:hAnsi="Angsana New"/>
          <w:spacing w:val="-2"/>
          <w:sz w:val="32"/>
          <w:szCs w:val="32"/>
        </w:rPr>
        <w:t xml:space="preserve"> </w:t>
      </w:r>
      <w:r w:rsidR="007F6EE5" w:rsidRPr="00D4353B">
        <w:rPr>
          <w:rFonts w:ascii="Angsana New" w:hAnsi="Angsana New"/>
          <w:spacing w:val="-2"/>
          <w:sz w:val="32"/>
          <w:szCs w:val="32"/>
          <w:cs/>
        </w:rPr>
        <w:t>ทุนสำรองตามกฎหมายของบริษัทมีจำนวน</w:t>
      </w:r>
      <w:r w:rsidR="007F6EE5" w:rsidRPr="00D4353B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8D64B2" w:rsidRPr="00D4353B">
        <w:rPr>
          <w:rFonts w:ascii="Angsana New" w:hAnsi="Angsana New"/>
          <w:spacing w:val="-2"/>
          <w:sz w:val="32"/>
          <w:szCs w:val="32"/>
        </w:rPr>
        <w:t>1</w:t>
      </w:r>
      <w:r w:rsidRPr="00D4353B">
        <w:rPr>
          <w:rFonts w:ascii="Angsana New" w:hAnsi="Angsana New"/>
          <w:spacing w:val="-2"/>
          <w:sz w:val="32"/>
          <w:szCs w:val="32"/>
        </w:rPr>
        <w:t>5.40</w:t>
      </w:r>
      <w:r w:rsidR="008D64B2" w:rsidRPr="00D4353B">
        <w:rPr>
          <w:rFonts w:ascii="Angsana New" w:hAnsi="Angsana New"/>
          <w:spacing w:val="-2"/>
          <w:sz w:val="32"/>
          <w:szCs w:val="32"/>
        </w:rPr>
        <w:t xml:space="preserve"> </w:t>
      </w:r>
      <w:r w:rsidR="007F6EE5" w:rsidRPr="00D4353B">
        <w:rPr>
          <w:rFonts w:ascii="Angsana New" w:hAnsi="Angsana New" w:hint="cs"/>
          <w:spacing w:val="-2"/>
          <w:sz w:val="32"/>
          <w:szCs w:val="32"/>
          <w:cs/>
        </w:rPr>
        <w:t xml:space="preserve">ล้านบาท </w:t>
      </w:r>
      <w:r w:rsidRPr="00D4353B">
        <w:rPr>
          <w:rFonts w:ascii="Angsana New" w:hAnsi="Angsana New" w:hint="cs"/>
          <w:spacing w:val="-2"/>
          <w:sz w:val="32"/>
          <w:szCs w:val="32"/>
          <w:cs/>
        </w:rPr>
        <w:t xml:space="preserve">และ </w:t>
      </w:r>
      <w:r w:rsidRPr="00D4353B">
        <w:rPr>
          <w:rFonts w:ascii="Angsana New" w:hAnsi="Angsana New"/>
          <w:spacing w:val="-2"/>
          <w:sz w:val="32"/>
          <w:szCs w:val="32"/>
        </w:rPr>
        <w:t xml:space="preserve">14.80 </w:t>
      </w:r>
      <w:r w:rsidRPr="00D4353B">
        <w:rPr>
          <w:rFonts w:ascii="Angsana New" w:hAnsi="Angsana New" w:hint="cs"/>
          <w:spacing w:val="-2"/>
          <w:sz w:val="32"/>
          <w:szCs w:val="32"/>
          <w:cs/>
        </w:rPr>
        <w:t>ล้านบาท ตามลำดับ</w:t>
      </w:r>
    </w:p>
    <w:p w14:paraId="669F7D8F" w14:textId="77777777" w:rsidR="00B875EE" w:rsidRPr="00D4353B" w:rsidRDefault="00B875EE" w:rsidP="00F43200">
      <w:pPr>
        <w:pStyle w:val="ListParagraph"/>
        <w:tabs>
          <w:tab w:val="left" w:pos="1170"/>
        </w:tabs>
        <w:spacing w:after="120"/>
        <w:ind w:left="547" w:right="58"/>
        <w:contextualSpacing w:val="0"/>
        <w:jc w:val="thaiDistribute"/>
        <w:rPr>
          <w:rFonts w:ascii="Angsana New" w:hAnsi="Angsana New"/>
          <w:b/>
          <w:bCs/>
          <w:i/>
          <w:iCs/>
          <w:sz w:val="32"/>
          <w:szCs w:val="32"/>
          <w:cs/>
        </w:rPr>
      </w:pPr>
      <w:r w:rsidRPr="00D4353B">
        <w:rPr>
          <w:rFonts w:ascii="Angsana New" w:hAnsi="Angsana New"/>
          <w:b/>
          <w:bCs/>
          <w:i/>
          <w:iCs/>
          <w:sz w:val="32"/>
          <w:szCs w:val="32"/>
          <w:cs/>
        </w:rPr>
        <w:br w:type="page"/>
      </w:r>
    </w:p>
    <w:p w14:paraId="1F360DB9" w14:textId="7B5E2ADE" w:rsidR="00D975AE" w:rsidRPr="00D4353B" w:rsidRDefault="00D975AE" w:rsidP="00F43200">
      <w:pPr>
        <w:pStyle w:val="ListParagraph"/>
        <w:tabs>
          <w:tab w:val="left" w:pos="1170"/>
        </w:tabs>
        <w:spacing w:after="120"/>
        <w:ind w:left="547" w:right="58"/>
        <w:contextualSpacing w:val="0"/>
        <w:jc w:val="thaiDistribute"/>
        <w:rPr>
          <w:rFonts w:ascii="Angsana New" w:hAnsi="Angsana New"/>
          <w:b/>
          <w:bCs/>
          <w:i/>
          <w:iCs/>
          <w:sz w:val="32"/>
          <w:szCs w:val="32"/>
          <w:cs/>
        </w:rPr>
      </w:pPr>
      <w:r w:rsidRPr="00D4353B">
        <w:rPr>
          <w:rFonts w:ascii="Angsana New" w:hAnsi="Angsana New"/>
          <w:b/>
          <w:bCs/>
          <w:i/>
          <w:iCs/>
          <w:sz w:val="32"/>
          <w:szCs w:val="32"/>
          <w:cs/>
        </w:rPr>
        <w:lastRenderedPageBreak/>
        <w:t>องค์ประกอบอื่นของส่วนของผู้ถือหุ้น</w:t>
      </w:r>
    </w:p>
    <w:p w14:paraId="2032C3AF" w14:textId="77EC088F" w:rsidR="00B108CF" w:rsidRPr="00D4353B" w:rsidRDefault="00B108CF" w:rsidP="00F43200">
      <w:pPr>
        <w:pStyle w:val="ListParagraph"/>
        <w:tabs>
          <w:tab w:val="left" w:pos="1170"/>
        </w:tabs>
        <w:spacing w:after="120"/>
        <w:ind w:left="547" w:right="58"/>
        <w:contextualSpacing w:val="0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D4353B">
        <w:rPr>
          <w:rFonts w:ascii="Angsana New" w:hAnsi="Angsana New"/>
          <w:b/>
          <w:bCs/>
          <w:i/>
          <w:iCs/>
          <w:sz w:val="32"/>
          <w:szCs w:val="32"/>
          <w:cs/>
        </w:rPr>
        <w:t>กำไร</w:t>
      </w:r>
      <w:r w:rsidR="007978CE" w:rsidRPr="00D4353B">
        <w:rPr>
          <w:rFonts w:ascii="Angsana New" w:hAnsi="Angsana New" w:hint="cs"/>
          <w:b/>
          <w:bCs/>
          <w:i/>
          <w:iCs/>
          <w:sz w:val="32"/>
          <w:szCs w:val="32"/>
          <w:cs/>
        </w:rPr>
        <w:t>หรือ</w:t>
      </w:r>
      <w:r w:rsidRPr="00D4353B">
        <w:rPr>
          <w:rFonts w:ascii="Angsana New" w:hAnsi="Angsana New"/>
          <w:b/>
          <w:bCs/>
          <w:i/>
          <w:iCs/>
          <w:sz w:val="32"/>
          <w:szCs w:val="32"/>
          <w:cs/>
        </w:rPr>
        <w:t>ขาดทุนจากการวัดมูลค่าใหม่ของผลประโยชน์พนักงานที่กำหนดไว้</w:t>
      </w:r>
    </w:p>
    <w:p w14:paraId="325F0125" w14:textId="6C01F50B" w:rsidR="00891AE8" w:rsidRPr="00D4353B" w:rsidRDefault="00B108CF" w:rsidP="006B55D3">
      <w:pPr>
        <w:ind w:left="547"/>
        <w:jc w:val="thaiDistribute"/>
        <w:rPr>
          <w:rFonts w:asciiTheme="majorBidi" w:hAnsiTheme="majorBidi" w:cstheme="majorBidi"/>
          <w:b/>
          <w:bCs/>
          <w:spacing w:val="-8"/>
          <w:sz w:val="32"/>
          <w:szCs w:val="32"/>
        </w:rPr>
      </w:pPr>
      <w:r w:rsidRPr="00D4353B">
        <w:rPr>
          <w:rFonts w:hAnsi="Times New Roman"/>
          <w:spacing w:val="-8"/>
          <w:sz w:val="32"/>
          <w:szCs w:val="32"/>
          <w:cs/>
        </w:rPr>
        <w:t>กำไร</w:t>
      </w:r>
      <w:r w:rsidR="007978CE" w:rsidRPr="00D4353B">
        <w:rPr>
          <w:rFonts w:hAnsi="Times New Roman" w:hint="cs"/>
          <w:spacing w:val="-8"/>
          <w:sz w:val="32"/>
          <w:szCs w:val="32"/>
          <w:cs/>
        </w:rPr>
        <w:t>หรือ</w:t>
      </w:r>
      <w:r w:rsidRPr="00D4353B">
        <w:rPr>
          <w:rFonts w:hAnsi="Times New Roman"/>
          <w:spacing w:val="-8"/>
          <w:sz w:val="32"/>
          <w:szCs w:val="32"/>
          <w:cs/>
        </w:rPr>
        <w:t>ขาดทุนจากการวัดมูลค่าใหม่ของผลประโยชน์พนักงานที่กำหนดไว้ ประกอบด้วยกำไรและขาดทุนจากการประมาณการตามหลักคณิตศาตร์ประกันภัยทั้งหมดที่เกิดขึ้นจากโครงการผลประโยชน์ที่กำหนดไว้</w:t>
      </w:r>
    </w:p>
    <w:p w14:paraId="67E2017C" w14:textId="703813DD" w:rsidR="00DF3096" w:rsidRPr="00D4353B" w:rsidRDefault="000277E3" w:rsidP="00DF3096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22</w:t>
      </w:r>
      <w:r w:rsidR="00DF3096" w:rsidRPr="00D4353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F3096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DF3096" w:rsidRPr="00D4353B">
        <w:rPr>
          <w:rFonts w:asciiTheme="majorBidi" w:hAnsiTheme="majorBidi"/>
          <w:b/>
          <w:bCs/>
          <w:sz w:val="32"/>
          <w:szCs w:val="32"/>
          <w:cs/>
        </w:rPr>
        <w:t>ค่าใช้จ่ายตามลักษณะ</w:t>
      </w:r>
    </w:p>
    <w:p w14:paraId="645FD21A" w14:textId="424F1CD3" w:rsidR="00DF3096" w:rsidRPr="00D4353B" w:rsidRDefault="00DF3096" w:rsidP="00DF3096">
      <w:pPr>
        <w:ind w:left="547"/>
        <w:jc w:val="thaiDistribute"/>
        <w:rPr>
          <w:sz w:val="32"/>
          <w:szCs w:val="32"/>
        </w:rPr>
      </w:pPr>
      <w:r w:rsidRPr="00D4353B">
        <w:rPr>
          <w:spacing w:val="-6"/>
          <w:sz w:val="32"/>
          <w:szCs w:val="32"/>
          <w:cs/>
        </w:rPr>
        <w:t xml:space="preserve">งบการเงินได้รวมการวิเคราะห์ค่าใช้จ่ายตามลักษณะ สำหรับปีสิ้นสุดวันที่ </w:t>
      </w:r>
      <w:r w:rsidR="00936B0F" w:rsidRPr="00D4353B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D4353B">
        <w:rPr>
          <w:spacing w:val="-6"/>
          <w:sz w:val="32"/>
          <w:szCs w:val="32"/>
        </w:rPr>
        <w:t xml:space="preserve"> </w:t>
      </w:r>
      <w:r w:rsidRPr="00D4353B">
        <w:rPr>
          <w:spacing w:val="-6"/>
          <w:sz w:val="32"/>
          <w:szCs w:val="32"/>
          <w:cs/>
        </w:rPr>
        <w:t xml:space="preserve">ธันวาคม </w:t>
      </w:r>
      <w:r w:rsidRPr="00D4353B">
        <w:rPr>
          <w:sz w:val="32"/>
          <w:szCs w:val="32"/>
          <w:cs/>
        </w:rPr>
        <w:t>ดังนี้</w:t>
      </w:r>
    </w:p>
    <w:p w14:paraId="4B0C2A67" w14:textId="77777777" w:rsidR="00DF3096" w:rsidRPr="00D4353B" w:rsidRDefault="00DF3096" w:rsidP="00DF3096">
      <w:pPr>
        <w:tabs>
          <w:tab w:val="left" w:pos="360"/>
        </w:tabs>
        <w:overflowPunct/>
        <w:autoSpaceDE/>
        <w:autoSpaceDN/>
        <w:adjustRightInd/>
        <w:ind w:left="360" w:right="58" w:hanging="360"/>
        <w:jc w:val="right"/>
        <w:textAlignment w:val="auto"/>
        <w:rPr>
          <w:rFonts w:asciiTheme="majorBidi" w:hAnsiTheme="majorBidi" w:cstheme="majorBidi"/>
          <w:b/>
          <w:bCs/>
        </w:rPr>
      </w:pPr>
      <w:r w:rsidRPr="00D4353B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3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260"/>
        <w:gridCol w:w="108"/>
        <w:gridCol w:w="1242"/>
        <w:gridCol w:w="108"/>
        <w:gridCol w:w="1152"/>
        <w:gridCol w:w="99"/>
        <w:gridCol w:w="1164"/>
      </w:tblGrid>
      <w:tr w:rsidR="00401E42" w:rsidRPr="00D4353B" w14:paraId="077FAE50" w14:textId="77777777" w:rsidTr="00823142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38E08" w14:textId="77777777" w:rsidR="00DF3096" w:rsidRPr="00D4353B" w:rsidRDefault="00DF3096" w:rsidP="004D71F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C8FDD" w14:textId="77777777" w:rsidR="00DF3096" w:rsidRPr="00D4353B" w:rsidRDefault="00DF3096" w:rsidP="004D71F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7EBA5" w14:textId="77777777" w:rsidR="00DF3096" w:rsidRPr="00D4353B" w:rsidRDefault="00DF3096" w:rsidP="004D71F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81B64" w14:textId="77777777" w:rsidR="00DF3096" w:rsidRPr="00D4353B" w:rsidRDefault="00DF3096" w:rsidP="004D71F3">
            <w:pPr>
              <w:overflowPunct/>
              <w:autoSpaceDE/>
              <w:autoSpaceDN/>
              <w:adjustRightInd/>
              <w:ind w:left="117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D4353B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D4353B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401E42" w:rsidRPr="00D4353B" w14:paraId="4AFCCC0A" w14:textId="77777777" w:rsidTr="00671104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EE484" w14:textId="77777777" w:rsidR="00DF3096" w:rsidRPr="00D4353B" w:rsidRDefault="00DF3096" w:rsidP="004D71F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A1714D" w14:textId="49F60EF6" w:rsidR="00DF3096" w:rsidRPr="00D4353B" w:rsidRDefault="00936B0F" w:rsidP="004D71F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671104"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84462D" w14:textId="77777777" w:rsidR="00DF3096" w:rsidRPr="00D4353B" w:rsidRDefault="00DF3096" w:rsidP="004D71F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8516D3" w14:textId="0B0E8DD5" w:rsidR="00DF3096" w:rsidRPr="00D4353B" w:rsidRDefault="00936B0F" w:rsidP="004D71F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671104" w:rsidRPr="00D4353B">
              <w:rPr>
                <w:rFonts w:asciiTheme="majorBidi" w:hAnsiTheme="majorBidi" w:cstheme="majorBidi" w:hint="cs"/>
                <w:b/>
                <w:bCs/>
                <w:cs/>
              </w:rPr>
              <w:t>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C95479" w14:textId="77777777" w:rsidR="00DF3096" w:rsidRPr="00D4353B" w:rsidRDefault="00DF3096" w:rsidP="004D71F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BA8C28" w14:textId="3AFAAB9C" w:rsidR="00DF3096" w:rsidRPr="00D4353B" w:rsidRDefault="00936B0F" w:rsidP="004D71F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671104"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9FD172" w14:textId="77777777" w:rsidR="00DF3096" w:rsidRPr="00D4353B" w:rsidRDefault="00DF3096" w:rsidP="004D71F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32C002" w14:textId="4931A813" w:rsidR="00DF3096" w:rsidRPr="00D4353B" w:rsidRDefault="00936B0F" w:rsidP="004D71F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671104" w:rsidRPr="00D4353B">
              <w:rPr>
                <w:rFonts w:asciiTheme="majorBidi" w:hAnsiTheme="majorBidi" w:cstheme="majorBidi" w:hint="cs"/>
                <w:b/>
                <w:bCs/>
                <w:cs/>
              </w:rPr>
              <w:t>5</w:t>
            </w:r>
          </w:p>
        </w:tc>
      </w:tr>
      <w:tr w:rsidR="00671104" w:rsidRPr="00D4353B" w14:paraId="6AD1AB12" w14:textId="77777777" w:rsidTr="00671104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C8821" w14:textId="295AEA31" w:rsidR="00671104" w:rsidRPr="00D4353B" w:rsidRDefault="00671104" w:rsidP="00671104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การเปลี่ยนแปลงในสินค้าสำเร็จรูปและสินค้าระหว่างผลิต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6F346D" w14:textId="38A0E510" w:rsidR="00671104" w:rsidRPr="00D4353B" w:rsidRDefault="00680692" w:rsidP="00671104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(3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255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580)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B1CA8" w14:textId="77777777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C71174" w14:textId="07A25DB3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(60,472,384)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F5605C" w14:textId="77777777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7EA5BB" w14:textId="0903CE26" w:rsidR="00671104" w:rsidRPr="00D4353B" w:rsidRDefault="00680692" w:rsidP="00671104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(1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427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290)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8B799" w14:textId="77777777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8390F" w14:textId="7D19E3FD" w:rsidR="00671104" w:rsidRPr="00D4353B" w:rsidRDefault="00671104" w:rsidP="00671104">
            <w:pPr>
              <w:tabs>
                <w:tab w:val="decimal" w:pos="106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1,776,509 </w:t>
            </w:r>
          </w:p>
        </w:tc>
      </w:tr>
      <w:tr w:rsidR="00671104" w:rsidRPr="00D4353B" w14:paraId="499E9D86" w14:textId="77777777" w:rsidTr="00671104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CBB58" w14:textId="1CA2C488" w:rsidR="00671104" w:rsidRPr="00D4353B" w:rsidRDefault="00671104" w:rsidP="00671104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วัตถุดิบและวัสดุสิ้นเปลืองที่ใช้ไป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CBC9E6" w14:textId="6F1765CA" w:rsidR="00671104" w:rsidRPr="00D4353B" w:rsidRDefault="005200CB" w:rsidP="00671104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140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615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963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D7FD4" w14:textId="77777777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EDCAD9" w14:textId="7EC37F83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200,372,508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BB0B6" w14:textId="77777777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713B4" w14:textId="6C8F4714" w:rsidR="00671104" w:rsidRPr="00D4353B" w:rsidRDefault="005200CB" w:rsidP="00671104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54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179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023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BB536" w14:textId="77777777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3A3C6" w14:textId="654C50DA" w:rsidR="00671104" w:rsidRPr="00D4353B" w:rsidRDefault="00671104" w:rsidP="00671104">
            <w:pPr>
              <w:tabs>
                <w:tab w:val="decimal" w:pos="106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 xml:space="preserve">56,960,339 </w:t>
            </w:r>
          </w:p>
        </w:tc>
      </w:tr>
      <w:tr w:rsidR="00671104" w:rsidRPr="00D4353B" w14:paraId="626C76F1" w14:textId="77777777" w:rsidTr="00671104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C50E2" w14:textId="77777777" w:rsidR="00671104" w:rsidRPr="00D4353B" w:rsidRDefault="00671104" w:rsidP="00671104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ค่าเสื่อมราคาและค่าตัดจำหน่าย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77E1B6" w14:textId="73A3961C" w:rsidR="00671104" w:rsidRPr="00D4353B" w:rsidRDefault="004B4FB1" w:rsidP="00671104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26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634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254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B0DBC" w14:textId="77777777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AC0A2" w14:textId="558B006B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26,513,870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CF0CD" w14:textId="77777777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EBC52" w14:textId="7190D512" w:rsidR="00671104" w:rsidRPr="00D4353B" w:rsidRDefault="005200CB" w:rsidP="00671104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9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805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8</w:t>
            </w:r>
            <w:r w:rsidR="007A207F" w:rsidRPr="00D4353B">
              <w:rPr>
                <w:rFonts w:asciiTheme="majorBidi" w:hAnsiTheme="majorBidi"/>
              </w:rPr>
              <w:t>28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EB5315" w14:textId="77777777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F166F" w14:textId="3BC6A36C" w:rsidR="00671104" w:rsidRPr="00D4353B" w:rsidRDefault="00671104" w:rsidP="00671104">
            <w:pPr>
              <w:tabs>
                <w:tab w:val="decimal" w:pos="106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9,087,616 </w:t>
            </w:r>
          </w:p>
        </w:tc>
      </w:tr>
      <w:tr w:rsidR="00671104" w:rsidRPr="00D4353B" w14:paraId="76BE3265" w14:textId="77777777" w:rsidTr="00671104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BE62B" w14:textId="77777777" w:rsidR="00671104" w:rsidRPr="00D4353B" w:rsidRDefault="00671104" w:rsidP="00671104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ค่าใช้จ่ายพนักงาน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59DFFA" w14:textId="78C00852" w:rsidR="00671104" w:rsidRPr="00D4353B" w:rsidRDefault="00680692" w:rsidP="00671104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85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3</w:t>
            </w:r>
            <w:r w:rsidR="007A4E38">
              <w:rPr>
                <w:rFonts w:asciiTheme="majorBidi" w:hAnsiTheme="majorBidi"/>
              </w:rPr>
              <w:t>35</w:t>
            </w:r>
            <w:r w:rsidRPr="00D4353B">
              <w:rPr>
                <w:rFonts w:asciiTheme="majorBidi" w:hAnsiTheme="majorBidi"/>
              </w:rPr>
              <w:t>,</w:t>
            </w:r>
            <w:r w:rsidR="007A4E38">
              <w:rPr>
                <w:rFonts w:asciiTheme="majorBidi" w:hAnsiTheme="majorBidi"/>
              </w:rPr>
              <w:t>049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26A4B" w14:textId="77777777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46503" w14:textId="594A08AC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86,363,438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3EC8C" w14:textId="77777777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68323" w14:textId="33570FA1" w:rsidR="00671104" w:rsidRPr="00D4353B" w:rsidRDefault="00680692" w:rsidP="00671104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40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8</w:t>
            </w:r>
            <w:r w:rsidR="007A4E38">
              <w:rPr>
                <w:rFonts w:asciiTheme="majorBidi" w:hAnsiTheme="majorBidi"/>
              </w:rPr>
              <w:t>4</w:t>
            </w:r>
            <w:r w:rsidRPr="00D4353B">
              <w:rPr>
                <w:rFonts w:asciiTheme="majorBidi" w:hAnsiTheme="majorBidi"/>
                <w:cs/>
              </w:rPr>
              <w:t>6</w:t>
            </w:r>
            <w:r w:rsidRPr="00D4353B">
              <w:rPr>
                <w:rFonts w:asciiTheme="majorBidi" w:hAnsiTheme="majorBidi"/>
              </w:rPr>
              <w:t>,</w:t>
            </w:r>
            <w:r w:rsidR="007A4E38">
              <w:rPr>
                <w:rFonts w:asciiTheme="majorBidi" w:hAnsiTheme="majorBidi"/>
              </w:rPr>
              <w:t>232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1AC1C" w14:textId="77777777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47235" w14:textId="4E78331C" w:rsidR="00671104" w:rsidRPr="00D4353B" w:rsidRDefault="00671104" w:rsidP="00671104">
            <w:pPr>
              <w:tabs>
                <w:tab w:val="decimal" w:pos="106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28,962,498 </w:t>
            </w:r>
          </w:p>
        </w:tc>
      </w:tr>
      <w:tr w:rsidR="00671104" w:rsidRPr="00D4353B" w14:paraId="453E1340" w14:textId="77777777" w:rsidTr="00671104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E1083" w14:textId="4D784592" w:rsidR="00671104" w:rsidRPr="00D4353B" w:rsidRDefault="00671104" w:rsidP="00671104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/>
                <w:cs/>
              </w:rPr>
            </w:pPr>
            <w:r w:rsidRPr="00D4353B">
              <w:rPr>
                <w:rFonts w:asciiTheme="majorBidi" w:hAnsiTheme="majorBidi" w:hint="cs"/>
                <w:cs/>
              </w:rPr>
              <w:t>ค่าใช้จ่ายทางวิชาชีพ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7C3F71" w14:textId="0E85C303" w:rsidR="00671104" w:rsidRPr="00D4353B" w:rsidRDefault="002904C4" w:rsidP="00671104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12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911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879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AA153" w14:textId="77777777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BCDBC" w14:textId="23F41E54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9,997,427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08462" w14:textId="77777777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36A55" w14:textId="4CE4E20E" w:rsidR="00671104" w:rsidRPr="00D4353B" w:rsidRDefault="00F21CA5" w:rsidP="00671104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6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354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333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F32AB3" w14:textId="77777777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9FD7A" w14:textId="744DA0F2" w:rsidR="00671104" w:rsidRPr="00D4353B" w:rsidRDefault="00671104" w:rsidP="00671104">
            <w:pPr>
              <w:tabs>
                <w:tab w:val="decimal" w:pos="106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 xml:space="preserve">3,634,086 </w:t>
            </w:r>
          </w:p>
        </w:tc>
      </w:tr>
      <w:tr w:rsidR="00671104" w:rsidRPr="00D4353B" w14:paraId="29490301" w14:textId="77777777" w:rsidTr="00671104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57A69" w14:textId="1626A8B2" w:rsidR="00671104" w:rsidRPr="00D4353B" w:rsidRDefault="00671104" w:rsidP="00671104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/>
                <w:cs/>
              </w:rPr>
            </w:pPr>
            <w:r w:rsidRPr="00D4353B">
              <w:rPr>
                <w:rFonts w:asciiTheme="majorBidi" w:hAnsiTheme="majorBidi" w:hint="cs"/>
                <w:cs/>
              </w:rPr>
              <w:t>ค่าใช้จ่ายการตลาด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E5EDFA" w14:textId="17CDD078" w:rsidR="00671104" w:rsidRPr="00D4353B" w:rsidRDefault="005200CB" w:rsidP="00671104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20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979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197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775DF" w14:textId="77777777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A1D4FC" w14:textId="42963947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15,552,451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4B3BF" w14:textId="77777777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064F5" w14:textId="6BE68976" w:rsidR="00671104" w:rsidRPr="00D4353B" w:rsidRDefault="005200CB" w:rsidP="00671104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2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982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430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DB1D0" w14:textId="77777777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B7C37" w14:textId="1BA96ABD" w:rsidR="00671104" w:rsidRPr="00D4353B" w:rsidRDefault="00671104" w:rsidP="00671104">
            <w:pPr>
              <w:tabs>
                <w:tab w:val="decimal" w:pos="106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2,678,773</w:t>
            </w:r>
          </w:p>
        </w:tc>
      </w:tr>
      <w:tr w:rsidR="00671104" w:rsidRPr="00D4353B" w14:paraId="30633683" w14:textId="77777777" w:rsidTr="00671104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B8944" w14:textId="63EA6494" w:rsidR="00671104" w:rsidRPr="00D4353B" w:rsidRDefault="00671104" w:rsidP="00671104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/>
                <w:cs/>
              </w:rPr>
            </w:pPr>
            <w:r w:rsidRPr="00D4353B">
              <w:rPr>
                <w:rFonts w:asciiTheme="majorBidi" w:hAnsiTheme="majorBidi" w:hint="cs"/>
                <w:cs/>
              </w:rPr>
              <w:t>ค่าสาธารณูปโภค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2DE951" w14:textId="7C813C56" w:rsidR="00671104" w:rsidRPr="00D4353B" w:rsidRDefault="005200CB" w:rsidP="00671104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9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241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152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CACC2" w14:textId="77777777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5C4A45" w14:textId="53D3BD81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9,528,238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A10F5" w14:textId="77777777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96351" w14:textId="5B6CBA66" w:rsidR="00671104" w:rsidRPr="00D4353B" w:rsidRDefault="005200CB" w:rsidP="00671104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2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659</w:t>
            </w:r>
            <w:r w:rsidRPr="00D4353B">
              <w:rPr>
                <w:rFonts w:asciiTheme="majorBidi" w:hAnsiTheme="majorBidi" w:cs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335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3EBE0" w14:textId="77777777" w:rsidR="00671104" w:rsidRPr="00D4353B" w:rsidRDefault="00671104" w:rsidP="0067110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CB4DC" w14:textId="49AC20E4" w:rsidR="00671104" w:rsidRPr="00D4353B" w:rsidRDefault="00671104" w:rsidP="00671104">
            <w:pPr>
              <w:tabs>
                <w:tab w:val="decimal" w:pos="106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2,652,008</w:t>
            </w:r>
          </w:p>
        </w:tc>
      </w:tr>
    </w:tbl>
    <w:p w14:paraId="7E61AB55" w14:textId="765FFD64" w:rsidR="00A92ECF" w:rsidRPr="00D4353B" w:rsidRDefault="00936B0F" w:rsidP="007D2712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0277E3" w:rsidRPr="00D4353B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AF54F2" w:rsidRPr="00D4353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F54F2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A92ECF" w:rsidRPr="00D4353B">
        <w:rPr>
          <w:rFonts w:asciiTheme="majorBidi" w:hAnsiTheme="majorBidi"/>
          <w:b/>
          <w:bCs/>
          <w:sz w:val="32"/>
          <w:szCs w:val="32"/>
          <w:cs/>
        </w:rPr>
        <w:t>สิทธิพิเศษที่ได้รับจากการส่งเสริมการลงทุน</w:t>
      </w:r>
    </w:p>
    <w:p w14:paraId="4E6EBD24" w14:textId="39E6A873" w:rsidR="005339F3" w:rsidRPr="00D4353B" w:rsidRDefault="005339F3" w:rsidP="000C4BF4">
      <w:pPr>
        <w:spacing w:after="120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 xml:space="preserve">บริษัทได้รับสิทธิพิเศษจากการส่งเสริมการลงทุนตามพระราชบัญญัติส่งเสริมการลงทุน พ.ศ. </w:t>
      </w:r>
      <w:r w:rsidR="00936B0F" w:rsidRPr="00D4353B">
        <w:rPr>
          <w:rFonts w:asciiTheme="majorBidi" w:hAnsiTheme="majorBidi" w:cstheme="majorBidi"/>
          <w:sz w:val="32"/>
          <w:szCs w:val="32"/>
        </w:rPr>
        <w:t>2520</w:t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 สิทธิและประโยชน์ที่สำคัญมีดังต่อไปนี้</w:t>
      </w:r>
    </w:p>
    <w:tbl>
      <w:tblPr>
        <w:tblW w:w="8880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6180"/>
        <w:gridCol w:w="2700"/>
      </w:tblGrid>
      <w:tr w:rsidR="00401E42" w:rsidRPr="00D4353B" w14:paraId="3924D386" w14:textId="77777777" w:rsidTr="00965829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4E2F686" w14:textId="53067128" w:rsidR="009B7440" w:rsidRPr="00D4353B" w:rsidRDefault="009B7440" w:rsidP="007F5E41">
            <w:pPr>
              <w:ind w:left="155" w:hanging="155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br w:type="page"/>
            </w: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รายละเอียด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621839DC" w14:textId="1DF89CEE" w:rsidR="009B7440" w:rsidRPr="00D4353B" w:rsidRDefault="009B7440" w:rsidP="0031217B">
            <w:pPr>
              <w:ind w:left="-115" w:right="-115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บัตรส่งเสริม</w:t>
            </w:r>
          </w:p>
        </w:tc>
      </w:tr>
      <w:tr w:rsidR="00401E42" w:rsidRPr="00D4353B" w14:paraId="4745904F" w14:textId="77777777" w:rsidTr="00965829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78D80D" w14:textId="07DF1174" w:rsidR="009B7440" w:rsidRPr="00D4353B" w:rsidRDefault="009B7440" w:rsidP="0031217B">
            <w:pPr>
              <w:ind w:left="155" w:hanging="155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br w:type="page"/>
            </w:r>
            <w:r w:rsidR="00936B0F" w:rsidRPr="00D4353B">
              <w:rPr>
                <w:rFonts w:asciiTheme="majorBidi" w:hAnsiTheme="majorBidi" w:cstheme="majorBidi"/>
              </w:rPr>
              <w:t>1</w:t>
            </w:r>
            <w:r w:rsidRPr="00D4353B">
              <w:rPr>
                <w:rFonts w:asciiTheme="majorBidi" w:hAnsiTheme="majorBidi" w:cstheme="majorBidi"/>
                <w:cs/>
              </w:rPr>
              <w:t>. บัตรส่งเสริมเลขที่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80520AC" w14:textId="0AF8D2DA" w:rsidR="009B7440" w:rsidRPr="00D4353B" w:rsidRDefault="00936B0F" w:rsidP="0031217B">
            <w:pPr>
              <w:ind w:left="-115" w:right="-115"/>
              <w:jc w:val="center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</w:rPr>
              <w:t>62</w:t>
            </w:r>
            <w:r w:rsidR="00CD40FF" w:rsidRPr="00D4353B">
              <w:rPr>
                <w:rFonts w:asciiTheme="majorBidi" w:hAnsiTheme="majorBidi"/>
                <w:cs/>
              </w:rPr>
              <w:t>-</w:t>
            </w:r>
            <w:r w:rsidRPr="00D4353B">
              <w:rPr>
                <w:rFonts w:asciiTheme="majorBidi" w:hAnsiTheme="majorBidi"/>
              </w:rPr>
              <w:t>1022</w:t>
            </w:r>
            <w:r w:rsidR="00CD40FF" w:rsidRPr="00D4353B">
              <w:rPr>
                <w:rFonts w:asciiTheme="majorBidi" w:hAnsiTheme="majorBidi"/>
                <w:cs/>
              </w:rPr>
              <w:t>-</w:t>
            </w:r>
            <w:r w:rsidRPr="00D4353B">
              <w:rPr>
                <w:rFonts w:asciiTheme="majorBidi" w:hAnsiTheme="majorBidi"/>
              </w:rPr>
              <w:t>1</w:t>
            </w:r>
            <w:r w:rsidR="00CD40FF" w:rsidRPr="00D4353B">
              <w:rPr>
                <w:rFonts w:asciiTheme="majorBidi" w:hAnsiTheme="majorBidi"/>
                <w:cs/>
              </w:rPr>
              <w:t>-</w:t>
            </w:r>
            <w:r w:rsidRPr="00D4353B">
              <w:rPr>
                <w:rFonts w:asciiTheme="majorBidi" w:hAnsiTheme="majorBidi"/>
              </w:rPr>
              <w:t>00</w:t>
            </w:r>
            <w:r w:rsidR="00CD40FF" w:rsidRPr="00D4353B">
              <w:rPr>
                <w:rFonts w:asciiTheme="majorBidi" w:hAnsiTheme="majorBidi"/>
                <w:cs/>
              </w:rPr>
              <w:t>-</w:t>
            </w:r>
            <w:r w:rsidRPr="00D4353B">
              <w:rPr>
                <w:rFonts w:asciiTheme="majorBidi" w:hAnsiTheme="majorBidi"/>
              </w:rPr>
              <w:t>1</w:t>
            </w:r>
            <w:r w:rsidR="00CD40FF" w:rsidRPr="00D4353B">
              <w:rPr>
                <w:rFonts w:asciiTheme="majorBidi" w:hAnsiTheme="majorBidi"/>
                <w:cs/>
              </w:rPr>
              <w:t>-</w:t>
            </w:r>
            <w:r w:rsidRPr="00D4353B">
              <w:rPr>
                <w:rFonts w:asciiTheme="majorBidi" w:hAnsiTheme="majorBidi"/>
              </w:rPr>
              <w:t>0</w:t>
            </w:r>
          </w:p>
        </w:tc>
      </w:tr>
      <w:tr w:rsidR="00401E42" w:rsidRPr="00D4353B" w14:paraId="2832AF34" w14:textId="77777777" w:rsidTr="00965829">
        <w:tc>
          <w:tcPr>
            <w:tcW w:w="6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BE0149" w14:textId="372A8875" w:rsidR="009B7440" w:rsidRPr="00D4353B" w:rsidRDefault="00936B0F" w:rsidP="0031217B">
            <w:pPr>
              <w:ind w:left="155" w:hanging="155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</w:t>
            </w:r>
            <w:r w:rsidR="009B7440" w:rsidRPr="00D4353B">
              <w:rPr>
                <w:rFonts w:asciiTheme="majorBidi" w:hAnsiTheme="majorBidi" w:cstheme="majorBidi"/>
                <w:cs/>
              </w:rPr>
              <w:t>. เพื่อส่งเสริมการลงทุนในกิจการ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443E83" w14:textId="6BDEBFCE" w:rsidR="009B7440" w:rsidRPr="00D4353B" w:rsidRDefault="00965829" w:rsidP="0031217B">
            <w:pPr>
              <w:tabs>
                <w:tab w:val="left" w:pos="330"/>
              </w:tabs>
              <w:ind w:left="-115" w:right="-115"/>
              <w:jc w:val="center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ผลิตสารสกัดจากธรรมชาติและ</w:t>
            </w:r>
          </w:p>
        </w:tc>
      </w:tr>
      <w:tr w:rsidR="00401E42" w:rsidRPr="00D4353B" w14:paraId="299F6560" w14:textId="77777777" w:rsidTr="00965829">
        <w:tc>
          <w:tcPr>
            <w:tcW w:w="6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15CB0" w14:textId="77777777" w:rsidR="00965829" w:rsidRPr="00D4353B" w:rsidRDefault="00965829" w:rsidP="0031217B">
            <w:pPr>
              <w:ind w:left="155" w:hanging="15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6DC15A" w14:textId="6F214EF3" w:rsidR="00965829" w:rsidRPr="00D4353B" w:rsidRDefault="00965829" w:rsidP="0031217B">
            <w:pPr>
              <w:tabs>
                <w:tab w:val="left" w:pos="330"/>
              </w:tabs>
              <w:ind w:left="-115" w:right="-115"/>
              <w:jc w:val="center"/>
              <w:rPr>
                <w:rFonts w:asciiTheme="majorBidi" w:hAnsiTheme="majorBidi"/>
                <w:cs/>
              </w:rPr>
            </w:pPr>
            <w:r w:rsidRPr="00D4353B">
              <w:rPr>
                <w:rFonts w:asciiTheme="majorBidi" w:hAnsiTheme="majorBidi"/>
                <w:cs/>
              </w:rPr>
              <w:t>ผลิตภัณฑ์จากสารสกัดธรรมชาติ</w:t>
            </w:r>
          </w:p>
        </w:tc>
      </w:tr>
      <w:tr w:rsidR="00401E42" w:rsidRPr="00D4353B" w14:paraId="32268422" w14:textId="77777777" w:rsidTr="00965829">
        <w:tc>
          <w:tcPr>
            <w:tcW w:w="6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7829A5" w14:textId="2C7FA0DC" w:rsidR="009B7440" w:rsidRPr="00D4353B" w:rsidRDefault="00936B0F" w:rsidP="0031217B">
            <w:pPr>
              <w:ind w:left="155" w:hanging="155"/>
              <w:jc w:val="thaiDistribute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3</w:t>
            </w:r>
            <w:r w:rsidR="009B7440" w:rsidRPr="00D4353B">
              <w:rPr>
                <w:rFonts w:asciiTheme="majorBidi" w:hAnsiTheme="majorBidi" w:cstheme="majorBidi"/>
                <w:cs/>
              </w:rPr>
              <w:t>. สิทธิพิเศษทางภาษีสำคัญที่ได้รับ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E26AEC" w14:textId="77777777" w:rsidR="009B7440" w:rsidRPr="00D4353B" w:rsidRDefault="009B7440" w:rsidP="0031217B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401E42" w:rsidRPr="00D4353B" w14:paraId="6475D709" w14:textId="77777777" w:rsidTr="00965829">
        <w:tc>
          <w:tcPr>
            <w:tcW w:w="6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AA7E200" w14:textId="4CEB0865" w:rsidR="009B7440" w:rsidRPr="00D4353B" w:rsidRDefault="00936B0F" w:rsidP="0031217B">
            <w:pPr>
              <w:tabs>
                <w:tab w:val="left" w:pos="425"/>
              </w:tabs>
              <w:ind w:left="425" w:hanging="270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</w:t>
            </w:r>
            <w:r w:rsidR="009B7440" w:rsidRPr="00D4353B">
              <w:rPr>
                <w:rFonts w:asciiTheme="majorBidi" w:hAnsiTheme="majorBidi" w:cstheme="majorBidi"/>
                <w:cs/>
              </w:rPr>
              <w:t>.</w:t>
            </w:r>
            <w:r w:rsidRPr="00D4353B">
              <w:rPr>
                <w:rFonts w:asciiTheme="majorBidi" w:hAnsiTheme="majorBidi" w:cstheme="majorBidi"/>
              </w:rPr>
              <w:t>1</w:t>
            </w:r>
            <w:r w:rsidR="009B7440" w:rsidRPr="00D4353B">
              <w:rPr>
                <w:rFonts w:asciiTheme="majorBidi" w:hAnsiTheme="majorBidi" w:cstheme="majorBidi"/>
                <w:cs/>
              </w:rPr>
              <w:tab/>
              <w:t>ได้รับยกเว้นอากรขาเข้าสำหรับเครื่องจักรตามที่คณะกรรมการส่งเสริมการลงทุนอนุมัติ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C24C78" w14:textId="78872E04" w:rsidR="009B7440" w:rsidRPr="00D4353B" w:rsidRDefault="00616C2E" w:rsidP="0031217B">
            <w:pPr>
              <w:ind w:left="-113" w:right="-103"/>
              <w:jc w:val="center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หมดอายุการได้รับสิทธิ</w:t>
            </w:r>
          </w:p>
        </w:tc>
      </w:tr>
      <w:tr w:rsidR="00401E42" w:rsidRPr="00D4353B" w14:paraId="6D929C8F" w14:textId="77777777" w:rsidTr="00965829">
        <w:tc>
          <w:tcPr>
            <w:tcW w:w="6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7C7699C" w14:textId="008EDFC4" w:rsidR="009B7440" w:rsidRPr="00D4353B" w:rsidRDefault="00936B0F" w:rsidP="0031217B">
            <w:pPr>
              <w:tabs>
                <w:tab w:val="left" w:pos="425"/>
              </w:tabs>
              <w:ind w:left="425" w:hanging="270"/>
              <w:jc w:val="thaiDistribute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3</w:t>
            </w:r>
            <w:r w:rsidR="009B7440" w:rsidRPr="00D4353B">
              <w:rPr>
                <w:rFonts w:asciiTheme="majorBidi" w:hAnsiTheme="majorBidi" w:cstheme="majorBidi"/>
                <w:cs/>
              </w:rPr>
              <w:t>.</w:t>
            </w:r>
            <w:r w:rsidRPr="00D4353B">
              <w:rPr>
                <w:rFonts w:asciiTheme="majorBidi" w:hAnsiTheme="majorBidi" w:cstheme="majorBidi"/>
              </w:rPr>
              <w:t>2</w:t>
            </w:r>
            <w:r w:rsidR="009B7440" w:rsidRPr="00D4353B">
              <w:rPr>
                <w:rFonts w:asciiTheme="majorBidi" w:hAnsiTheme="majorBidi" w:cstheme="majorBidi"/>
              </w:rPr>
              <w:tab/>
            </w:r>
            <w:r w:rsidR="009B7440" w:rsidRPr="00D4353B">
              <w:rPr>
                <w:rFonts w:asciiTheme="majorBidi" w:hAnsiTheme="majorBidi" w:cstheme="majorBidi"/>
                <w:cs/>
              </w:rPr>
              <w:t>ได้รับยกเว้นภาษีเงินได้นิติบุคคลสำหรับกำไรสุทธิที่ได้จากการประกอบกิจการที่ได้รับการส่งเสริมนับแต่วันที่เริ่มมีรายได้จากการประกอบกิจการนั้น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2B4A61" w14:textId="34D758D5" w:rsidR="009B7440" w:rsidRPr="00D4353B" w:rsidRDefault="00936B0F" w:rsidP="0031217B">
            <w:pPr>
              <w:ind w:left="-113" w:right="-103"/>
              <w:jc w:val="center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6</w:t>
            </w:r>
            <w:r w:rsidR="004B75A7" w:rsidRPr="00D4353B">
              <w:rPr>
                <w:rFonts w:asciiTheme="majorBidi" w:hAnsiTheme="majorBidi" w:cstheme="majorBidi" w:hint="cs"/>
                <w:cs/>
              </w:rPr>
              <w:t xml:space="preserve"> ปี</w:t>
            </w:r>
          </w:p>
        </w:tc>
      </w:tr>
      <w:tr w:rsidR="00401E42" w:rsidRPr="00D4353B" w14:paraId="71989995" w14:textId="77777777" w:rsidTr="00965829"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899A6" w14:textId="0405C3C5" w:rsidR="009B7440" w:rsidRPr="00D4353B" w:rsidRDefault="00936B0F" w:rsidP="0031217B">
            <w:pPr>
              <w:ind w:left="155" w:hanging="155"/>
              <w:jc w:val="thaiDistribute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</w:t>
            </w:r>
            <w:r w:rsidR="009B7440" w:rsidRPr="00D4353B">
              <w:rPr>
                <w:rFonts w:asciiTheme="majorBidi" w:hAnsiTheme="majorBidi" w:cstheme="majorBidi"/>
                <w:cs/>
              </w:rPr>
              <w:t>. วันที่เริ่มใช้สิทธิตามบัตรส่งเสริม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EB627A" w14:textId="1976221D" w:rsidR="009B7440" w:rsidRPr="00D4353B" w:rsidRDefault="00936B0F" w:rsidP="0031217B">
            <w:pPr>
              <w:ind w:left="-113" w:right="-103"/>
              <w:jc w:val="center"/>
              <w:rPr>
                <w:rFonts w:asciiTheme="majorBidi" w:hAnsiTheme="majorBidi" w:cstheme="majorBidi"/>
                <w:spacing w:val="-4"/>
              </w:rPr>
            </w:pPr>
            <w:r w:rsidRPr="00D4353B">
              <w:rPr>
                <w:rFonts w:asciiTheme="majorBidi" w:hAnsiTheme="majorBidi" w:cstheme="majorBidi"/>
                <w:spacing w:val="-4"/>
              </w:rPr>
              <w:t>17</w:t>
            </w:r>
            <w:r w:rsidR="00AC223E" w:rsidRPr="00D4353B">
              <w:rPr>
                <w:rFonts w:asciiTheme="majorBidi" w:hAnsiTheme="majorBidi" w:cstheme="majorBidi"/>
                <w:spacing w:val="-4"/>
              </w:rPr>
              <w:t xml:space="preserve"> </w:t>
            </w:r>
            <w:r w:rsidR="00AC223E" w:rsidRPr="00D4353B">
              <w:rPr>
                <w:rFonts w:asciiTheme="majorBidi" w:hAnsiTheme="majorBidi" w:cstheme="majorBidi" w:hint="cs"/>
                <w:spacing w:val="-4"/>
                <w:cs/>
              </w:rPr>
              <w:t xml:space="preserve">กันยายน </w:t>
            </w:r>
            <w:r w:rsidRPr="00D4353B">
              <w:rPr>
                <w:rFonts w:asciiTheme="majorBidi" w:hAnsiTheme="majorBidi" w:cstheme="majorBidi"/>
                <w:spacing w:val="-4"/>
              </w:rPr>
              <w:t>2562</w:t>
            </w:r>
          </w:p>
        </w:tc>
      </w:tr>
    </w:tbl>
    <w:p w14:paraId="6D2F0D19" w14:textId="77777777" w:rsidR="007C6C1D" w:rsidRPr="00D4353B" w:rsidRDefault="007C6C1D" w:rsidP="007C6C1D">
      <w:pPr>
        <w:tabs>
          <w:tab w:val="left" w:pos="900"/>
          <w:tab w:val="left" w:pos="2160"/>
          <w:tab w:val="left" w:pos="2880"/>
        </w:tabs>
        <w:spacing w:before="24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บริษัทต้องปฏิบัติตามข้อกำหนดและเงื่อนไขต่าง</w:t>
      </w:r>
      <w:r w:rsidRPr="00D4353B">
        <w:rPr>
          <w:rFonts w:asciiTheme="majorBidi" w:hAnsiTheme="majorBidi" w:cstheme="majorBidi"/>
          <w:sz w:val="32"/>
          <w:szCs w:val="32"/>
        </w:rPr>
        <w:t xml:space="preserve"> </w:t>
      </w:r>
      <w:r w:rsidRPr="00D4353B">
        <w:rPr>
          <w:rFonts w:asciiTheme="majorBidi" w:hAnsiTheme="majorBidi" w:cstheme="majorBidi"/>
          <w:sz w:val="32"/>
          <w:szCs w:val="32"/>
          <w:cs/>
        </w:rPr>
        <w:t>ๆ ที่ได้ระบุไว้ในบัตรส่งเสริมการลงทุน</w:t>
      </w:r>
    </w:p>
    <w:p w14:paraId="1234B080" w14:textId="39248B64" w:rsidR="00A16EE8" w:rsidRPr="00D4353B" w:rsidRDefault="006F7321" w:rsidP="00C23CD3">
      <w:pPr>
        <w:spacing w:before="240"/>
        <w:ind w:left="547"/>
        <w:jc w:val="thaiDistribute"/>
        <w:rPr>
          <w:rFonts w:asciiTheme="majorBidi" w:eastAsia="Cordia New" w:hAnsiTheme="majorBidi" w:cstheme="majorBidi"/>
          <w:b/>
          <w:bCs/>
          <w:cs/>
          <w:lang w:val="en-GB"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ตามประกาศของสำนักงานคณะกรรมการส่งเสริมการลงทุนที่ ป</w:t>
      </w:r>
      <w:r w:rsidRPr="00D4353B">
        <w:rPr>
          <w:rFonts w:asciiTheme="majorBidi" w:hAnsiTheme="majorBidi" w:cstheme="majorBidi"/>
          <w:sz w:val="32"/>
          <w:szCs w:val="32"/>
        </w:rPr>
        <w:t>.</w:t>
      </w:r>
      <w:r w:rsidR="00936B0F" w:rsidRPr="00D4353B">
        <w:rPr>
          <w:rFonts w:asciiTheme="majorBidi" w:hAnsiTheme="majorBidi" w:cstheme="majorBidi"/>
          <w:sz w:val="32"/>
          <w:szCs w:val="32"/>
        </w:rPr>
        <w:t>14</w:t>
      </w:r>
      <w:r w:rsidRPr="00D4353B">
        <w:rPr>
          <w:rFonts w:asciiTheme="majorBidi" w:hAnsiTheme="majorBidi" w:cstheme="majorBidi"/>
          <w:sz w:val="32"/>
          <w:szCs w:val="32"/>
          <w:rtl/>
          <w:cs/>
        </w:rPr>
        <w:t>/</w:t>
      </w:r>
      <w:r w:rsidR="00936B0F" w:rsidRPr="00D4353B">
        <w:rPr>
          <w:rFonts w:asciiTheme="majorBidi" w:hAnsiTheme="majorBidi" w:cstheme="majorBidi"/>
          <w:sz w:val="32"/>
          <w:szCs w:val="32"/>
        </w:rPr>
        <w:t>2541</w:t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 เรื่อง กำหนดวิธีการรายงานรายได้สำหรับผู้ได้รับการส่งเสริม ลงวันที่ </w:t>
      </w:r>
      <w:r w:rsidR="00936B0F" w:rsidRPr="00D4353B">
        <w:rPr>
          <w:rFonts w:asciiTheme="majorBidi" w:hAnsiTheme="majorBidi" w:cstheme="majorBidi"/>
          <w:sz w:val="32"/>
          <w:szCs w:val="32"/>
        </w:rPr>
        <w:t>30</w:t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936B0F" w:rsidRPr="00D4353B">
        <w:rPr>
          <w:rFonts w:asciiTheme="majorBidi" w:hAnsiTheme="majorBidi" w:cstheme="majorBidi"/>
          <w:sz w:val="32"/>
          <w:szCs w:val="32"/>
        </w:rPr>
        <w:t>2541</w:t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 กำหนดให้บริษัทแสดงยอดรายได้จาก</w:t>
      </w:r>
      <w:r w:rsidRPr="00D4353B">
        <w:rPr>
          <w:rFonts w:asciiTheme="majorBidi" w:hAnsiTheme="majorBidi" w:cstheme="majorBidi"/>
          <w:sz w:val="32"/>
          <w:szCs w:val="32"/>
          <w:cs/>
        </w:rPr>
        <w:br/>
        <w:t>การจำหน่ายในประเทศและต่างประเทศแยกจากกันพร้อมทั้งแยกเป็นส่วนที่ได้รับการส่งเสริมและไม่ได้รับการส่งเสริม ซึ่งข้อมูลดังกล่าวแสดงได้ดังนี้</w:t>
      </w:r>
      <w:r w:rsidR="00A16EE8" w:rsidRPr="00D4353B">
        <w:rPr>
          <w:rFonts w:asciiTheme="majorBidi" w:eastAsia="Cordia New" w:hAnsiTheme="majorBidi" w:cstheme="majorBidi"/>
          <w:b/>
          <w:bCs/>
          <w:cs/>
          <w:lang w:val="en-GB"/>
        </w:rPr>
        <w:br w:type="page"/>
      </w:r>
    </w:p>
    <w:p w14:paraId="11B53783" w14:textId="551C4FCF" w:rsidR="00E222CE" w:rsidRPr="00D4353B" w:rsidRDefault="00E222CE" w:rsidP="00E222CE">
      <w:pPr>
        <w:ind w:left="540" w:right="72" w:firstLine="18"/>
        <w:rPr>
          <w:rFonts w:asciiTheme="majorBidi" w:eastAsia="Cordia New" w:hAnsiTheme="majorBidi" w:cstheme="majorBidi"/>
          <w:b/>
          <w:bCs/>
          <w:lang w:val="en-GB"/>
        </w:rPr>
      </w:pPr>
      <w:r w:rsidRPr="00D4353B">
        <w:rPr>
          <w:rFonts w:asciiTheme="majorBidi" w:hAnsiTheme="majorBidi" w:cstheme="majorBidi"/>
          <w:b/>
          <w:bCs/>
          <w:cs/>
          <w:lang w:val="en-GB"/>
        </w:rPr>
        <w:lastRenderedPageBreak/>
        <w:t xml:space="preserve">สำหรับปีสิ้นสุดวันที่ </w:t>
      </w:r>
      <w:r w:rsidRPr="00D4353B">
        <w:rPr>
          <w:rFonts w:asciiTheme="majorBidi" w:hAnsiTheme="majorBidi" w:cstheme="majorBidi"/>
          <w:b/>
          <w:bCs/>
        </w:rPr>
        <w:t xml:space="preserve">31 </w:t>
      </w:r>
      <w:r w:rsidRPr="00D4353B">
        <w:rPr>
          <w:rFonts w:asciiTheme="majorBidi" w:hAnsiTheme="majorBidi" w:cstheme="majorBidi"/>
          <w:b/>
          <w:bCs/>
          <w:cs/>
        </w:rPr>
        <w:t xml:space="preserve">ธันวาคม </w:t>
      </w:r>
      <w:r w:rsidRPr="00D4353B">
        <w:rPr>
          <w:rFonts w:asciiTheme="majorBidi" w:hAnsiTheme="majorBidi" w:cstheme="majorBidi"/>
          <w:b/>
          <w:bCs/>
        </w:rPr>
        <w:t>2566</w:t>
      </w:r>
    </w:p>
    <w:p w14:paraId="25BBF8D6" w14:textId="187D15AC" w:rsidR="00973F82" w:rsidRPr="00D4353B" w:rsidRDefault="00973F82" w:rsidP="00973F82">
      <w:pPr>
        <w:ind w:left="6912" w:right="72" w:firstLine="288"/>
        <w:jc w:val="right"/>
        <w:rPr>
          <w:rFonts w:asciiTheme="majorBidi" w:eastAsia="Cordia New" w:hAnsiTheme="majorBidi" w:cstheme="majorBidi"/>
          <w:b/>
          <w:bCs/>
        </w:rPr>
      </w:pPr>
      <w:r w:rsidRPr="00D4353B">
        <w:rPr>
          <w:rFonts w:asciiTheme="majorBidi" w:eastAsia="Cordia New" w:hAnsiTheme="majorBidi" w:cstheme="majorBidi"/>
          <w:b/>
          <w:bCs/>
          <w:cs/>
          <w:lang w:val="en-GB"/>
        </w:rPr>
        <w:t xml:space="preserve">หน่วย </w:t>
      </w:r>
      <w:r w:rsidRPr="00D4353B">
        <w:rPr>
          <w:rFonts w:asciiTheme="majorBidi" w:eastAsia="Cordia New" w:hAnsiTheme="majorBidi" w:cstheme="majorBidi"/>
          <w:b/>
          <w:bCs/>
        </w:rPr>
        <w:t xml:space="preserve">: </w:t>
      </w:r>
      <w:r w:rsidRPr="00D4353B">
        <w:rPr>
          <w:rFonts w:asciiTheme="majorBidi" w:eastAsia="Cordia New" w:hAnsiTheme="majorBidi" w:cstheme="majorBidi"/>
          <w:b/>
          <w:bCs/>
          <w:cs/>
        </w:rPr>
        <w:t>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0"/>
        <w:gridCol w:w="1080"/>
        <w:gridCol w:w="90"/>
        <w:gridCol w:w="1080"/>
        <w:gridCol w:w="90"/>
        <w:gridCol w:w="1080"/>
      </w:tblGrid>
      <w:tr w:rsidR="00401E42" w:rsidRPr="00D4353B" w14:paraId="52C0D942" w14:textId="77777777" w:rsidTr="009F758E">
        <w:trPr>
          <w:trHeight w:val="58"/>
          <w:tblHeader/>
        </w:trPr>
        <w:tc>
          <w:tcPr>
            <w:tcW w:w="5310" w:type="dxa"/>
          </w:tcPr>
          <w:p w14:paraId="3745F38C" w14:textId="77777777" w:rsidR="00973F82" w:rsidRPr="00D4353B" w:rsidRDefault="00973F82" w:rsidP="0031217B">
            <w:pPr>
              <w:ind w:right="1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420" w:type="dxa"/>
            <w:gridSpan w:val="5"/>
            <w:shd w:val="clear" w:color="auto" w:fill="auto"/>
          </w:tcPr>
          <w:p w14:paraId="119D187B" w14:textId="1AC458E9" w:rsidR="00973F82" w:rsidRPr="00D4353B" w:rsidRDefault="00E222CE" w:rsidP="0031217B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  <w:lang w:val="en-GB"/>
              </w:rPr>
              <w:t>งบการเงินเฉพาะกิจการ</w:t>
            </w:r>
          </w:p>
        </w:tc>
      </w:tr>
      <w:tr w:rsidR="00401E42" w:rsidRPr="00D4353B" w14:paraId="47D89EB1" w14:textId="77777777" w:rsidTr="009F758E">
        <w:trPr>
          <w:trHeight w:val="58"/>
          <w:tblHeader/>
        </w:trPr>
        <w:tc>
          <w:tcPr>
            <w:tcW w:w="5310" w:type="dxa"/>
          </w:tcPr>
          <w:p w14:paraId="4B5BAA1E" w14:textId="77777777" w:rsidR="00973F82" w:rsidRPr="00D4353B" w:rsidRDefault="00973F82" w:rsidP="0031217B">
            <w:pPr>
              <w:ind w:right="1"/>
              <w:jc w:val="both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169A2561" w14:textId="77777777" w:rsidR="00973F82" w:rsidRPr="00D4353B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ธุรกิจที่ได้รับ</w:t>
            </w:r>
          </w:p>
        </w:tc>
        <w:tc>
          <w:tcPr>
            <w:tcW w:w="90" w:type="dxa"/>
            <w:shd w:val="clear" w:color="auto" w:fill="auto"/>
          </w:tcPr>
          <w:p w14:paraId="3298C3F8" w14:textId="77777777" w:rsidR="00973F82" w:rsidRPr="00D4353B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29A2D0BF" w14:textId="77777777" w:rsidR="00973F82" w:rsidRPr="00D4353B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ธุรกิจที่ไม่ได้รับ</w:t>
            </w:r>
          </w:p>
        </w:tc>
        <w:tc>
          <w:tcPr>
            <w:tcW w:w="90" w:type="dxa"/>
            <w:shd w:val="clear" w:color="auto" w:fill="auto"/>
          </w:tcPr>
          <w:p w14:paraId="662EE615" w14:textId="77777777" w:rsidR="00973F82" w:rsidRPr="00D4353B" w:rsidRDefault="00973F82" w:rsidP="0031217B">
            <w:pPr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303DA466" w14:textId="77777777" w:rsidR="00973F82" w:rsidRPr="00D4353B" w:rsidRDefault="00973F82" w:rsidP="0031217B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รวม</w:t>
            </w:r>
          </w:p>
        </w:tc>
      </w:tr>
      <w:tr w:rsidR="00401E42" w:rsidRPr="00D4353B" w14:paraId="09E0AB08" w14:textId="77777777" w:rsidTr="009F758E">
        <w:trPr>
          <w:trHeight w:val="58"/>
          <w:tblHeader/>
        </w:trPr>
        <w:tc>
          <w:tcPr>
            <w:tcW w:w="5310" w:type="dxa"/>
          </w:tcPr>
          <w:p w14:paraId="5C4CCAA2" w14:textId="77777777" w:rsidR="00973F82" w:rsidRPr="00D4353B" w:rsidRDefault="00973F82" w:rsidP="0031217B">
            <w:pPr>
              <w:ind w:right="1"/>
              <w:jc w:val="both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09069CFE" w14:textId="77777777" w:rsidR="00973F82" w:rsidRPr="00D4353B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การส่งเสริม</w:t>
            </w:r>
          </w:p>
        </w:tc>
        <w:tc>
          <w:tcPr>
            <w:tcW w:w="90" w:type="dxa"/>
            <w:shd w:val="clear" w:color="auto" w:fill="auto"/>
          </w:tcPr>
          <w:p w14:paraId="5DC18494" w14:textId="77777777" w:rsidR="00973F82" w:rsidRPr="00D4353B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64080678" w14:textId="77777777" w:rsidR="00973F82" w:rsidRPr="00D4353B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การส่งเสริม</w:t>
            </w:r>
          </w:p>
        </w:tc>
        <w:tc>
          <w:tcPr>
            <w:tcW w:w="90" w:type="dxa"/>
            <w:shd w:val="clear" w:color="auto" w:fill="auto"/>
          </w:tcPr>
          <w:p w14:paraId="22ED083B" w14:textId="77777777" w:rsidR="00973F82" w:rsidRPr="00D4353B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7A6182B7" w14:textId="77777777" w:rsidR="00973F82" w:rsidRPr="00D4353B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401E42" w:rsidRPr="00D4353B" w14:paraId="57EFC874" w14:textId="77777777" w:rsidTr="009F758E">
        <w:trPr>
          <w:trHeight w:val="58"/>
          <w:tblHeader/>
        </w:trPr>
        <w:tc>
          <w:tcPr>
            <w:tcW w:w="5310" w:type="dxa"/>
          </w:tcPr>
          <w:p w14:paraId="0B0E11D3" w14:textId="77777777" w:rsidR="00973F82" w:rsidRPr="00D4353B" w:rsidRDefault="00973F82" w:rsidP="0031217B">
            <w:pPr>
              <w:ind w:right="1"/>
              <w:jc w:val="both"/>
              <w:rPr>
                <w:rFonts w:asciiTheme="majorBidi" w:hAnsiTheme="majorBidi" w:cstheme="majorBidi"/>
                <w:cs/>
                <w:lang w:val="en-GB"/>
              </w:rPr>
            </w:pPr>
            <w:r w:rsidRPr="00D4353B">
              <w:rPr>
                <w:rFonts w:asciiTheme="majorBidi" w:hAnsiTheme="majorBidi" w:cstheme="majorBidi"/>
                <w:cs/>
                <w:lang w:val="en-GB"/>
              </w:rPr>
              <w:t>รายได้จากการขาย</w:t>
            </w:r>
          </w:p>
        </w:tc>
        <w:tc>
          <w:tcPr>
            <w:tcW w:w="1080" w:type="dxa"/>
            <w:shd w:val="clear" w:color="auto" w:fill="auto"/>
          </w:tcPr>
          <w:p w14:paraId="35CE7CCE" w14:textId="77777777" w:rsidR="00973F82" w:rsidRPr="00D4353B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4D96CAAB" w14:textId="77777777" w:rsidR="00973F82" w:rsidRPr="00D4353B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2CE9E82D" w14:textId="77777777" w:rsidR="00973F82" w:rsidRPr="00D4353B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247CC8F6" w14:textId="77777777" w:rsidR="00973F82" w:rsidRPr="00D4353B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62364B33" w14:textId="77777777" w:rsidR="00973F82" w:rsidRPr="00D4353B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D002EE" w:rsidRPr="00D4353B" w14:paraId="2E1AB0BD" w14:textId="77777777" w:rsidTr="009F758E">
        <w:trPr>
          <w:trHeight w:val="58"/>
        </w:trPr>
        <w:tc>
          <w:tcPr>
            <w:tcW w:w="5310" w:type="dxa"/>
          </w:tcPr>
          <w:p w14:paraId="24E9FDAF" w14:textId="77777777" w:rsidR="00D002EE" w:rsidRPr="00D4353B" w:rsidRDefault="00D002EE" w:rsidP="00D002EE">
            <w:pPr>
              <w:ind w:left="358" w:right="1"/>
              <w:jc w:val="both"/>
              <w:outlineLvl w:val="5"/>
              <w:rPr>
                <w:rFonts w:asciiTheme="majorBidi" w:hAnsiTheme="majorBidi" w:cstheme="majorBidi"/>
                <w:cs/>
                <w:lang w:val="en-GB"/>
              </w:rPr>
            </w:pPr>
            <w:r w:rsidRPr="00D4353B">
              <w:rPr>
                <w:rFonts w:asciiTheme="majorBidi" w:hAnsiTheme="majorBidi" w:cstheme="majorBidi"/>
                <w:cs/>
                <w:lang w:val="en-GB"/>
              </w:rPr>
              <w:t>รายได้จากการขายสินค้าส่งออก</w:t>
            </w:r>
          </w:p>
        </w:tc>
        <w:tc>
          <w:tcPr>
            <w:tcW w:w="1080" w:type="dxa"/>
          </w:tcPr>
          <w:p w14:paraId="3FB5D97F" w14:textId="3C2433CA" w:rsidR="00D002EE" w:rsidRPr="00D4353B" w:rsidRDefault="008D28E9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D4353B">
              <w:rPr>
                <w:rFonts w:asciiTheme="majorBidi" w:hAnsiTheme="majorBidi" w:cstheme="majorBidi"/>
                <w:bCs/>
              </w:rPr>
              <w:t>24,629,686</w:t>
            </w:r>
          </w:p>
        </w:tc>
        <w:tc>
          <w:tcPr>
            <w:tcW w:w="90" w:type="dxa"/>
          </w:tcPr>
          <w:p w14:paraId="3E65BC72" w14:textId="77777777" w:rsidR="00D002EE" w:rsidRPr="00D4353B" w:rsidRDefault="00D002EE" w:rsidP="00D002EE">
            <w:pPr>
              <w:tabs>
                <w:tab w:val="decimal" w:pos="1260"/>
              </w:tabs>
              <w:snapToGrid w:val="0"/>
              <w:ind w:left="180"/>
              <w:jc w:val="right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</w:tcPr>
          <w:p w14:paraId="5FFB3D0D" w14:textId="4DA06CF8" w:rsidR="00D002EE" w:rsidRPr="00D4353B" w:rsidRDefault="00894CBF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D4353B">
              <w:rPr>
                <w:rFonts w:asciiTheme="majorBidi" w:hAnsiTheme="majorBidi" w:cstheme="majorBidi"/>
                <w:bCs/>
              </w:rPr>
              <w:t>10,893,053</w:t>
            </w:r>
          </w:p>
        </w:tc>
        <w:tc>
          <w:tcPr>
            <w:tcW w:w="90" w:type="dxa"/>
          </w:tcPr>
          <w:p w14:paraId="4461FB2E" w14:textId="77777777" w:rsidR="00D002EE" w:rsidRPr="00D4353B" w:rsidRDefault="00D002EE" w:rsidP="00D002EE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</w:tcPr>
          <w:p w14:paraId="7DEDFD48" w14:textId="4ACB2290" w:rsidR="00D002EE" w:rsidRPr="00D4353B" w:rsidRDefault="00894CBF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D4353B">
              <w:rPr>
                <w:rFonts w:asciiTheme="majorBidi" w:hAnsiTheme="majorBidi" w:cstheme="majorBidi"/>
                <w:bCs/>
              </w:rPr>
              <w:t>35,522,739</w:t>
            </w:r>
          </w:p>
        </w:tc>
      </w:tr>
      <w:tr w:rsidR="00D002EE" w:rsidRPr="00D4353B" w14:paraId="0655A3A6" w14:textId="77777777" w:rsidTr="009F758E">
        <w:trPr>
          <w:trHeight w:val="58"/>
        </w:trPr>
        <w:tc>
          <w:tcPr>
            <w:tcW w:w="5310" w:type="dxa"/>
          </w:tcPr>
          <w:p w14:paraId="50FB069F" w14:textId="77777777" w:rsidR="00D002EE" w:rsidRPr="00D4353B" w:rsidRDefault="00D002EE" w:rsidP="00D002EE">
            <w:pPr>
              <w:ind w:left="358" w:right="1"/>
              <w:jc w:val="both"/>
              <w:outlineLvl w:val="5"/>
              <w:rPr>
                <w:rFonts w:asciiTheme="majorBidi" w:hAnsiTheme="majorBidi" w:cstheme="majorBidi"/>
                <w:cs/>
                <w:lang w:val="en-GB"/>
              </w:rPr>
            </w:pPr>
            <w:r w:rsidRPr="00D4353B">
              <w:rPr>
                <w:rFonts w:asciiTheme="majorBidi" w:hAnsiTheme="majorBidi" w:cstheme="majorBidi"/>
                <w:cs/>
                <w:lang w:val="en-GB"/>
              </w:rPr>
              <w:t>รายได้จากการขายสินค้าในประเทศ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939D1EF" w14:textId="7AAFD903" w:rsidR="00D002EE" w:rsidRPr="00D4353B" w:rsidRDefault="008D28E9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D4353B">
              <w:rPr>
                <w:rFonts w:asciiTheme="majorBidi" w:hAnsiTheme="majorBidi" w:cstheme="majorBidi"/>
                <w:bCs/>
              </w:rPr>
              <w:t>7,948,453</w:t>
            </w:r>
          </w:p>
        </w:tc>
        <w:tc>
          <w:tcPr>
            <w:tcW w:w="90" w:type="dxa"/>
          </w:tcPr>
          <w:p w14:paraId="4A37A54D" w14:textId="77777777" w:rsidR="00D002EE" w:rsidRPr="00D4353B" w:rsidRDefault="00D002EE" w:rsidP="00D002EE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3CD4EE4" w14:textId="582EF085" w:rsidR="00D002EE" w:rsidRPr="00D4353B" w:rsidRDefault="00894CBF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D4353B">
              <w:rPr>
                <w:rFonts w:asciiTheme="majorBidi" w:hAnsiTheme="majorBidi" w:cstheme="majorBidi"/>
                <w:bCs/>
              </w:rPr>
              <w:t>80,546,192</w:t>
            </w:r>
          </w:p>
        </w:tc>
        <w:tc>
          <w:tcPr>
            <w:tcW w:w="90" w:type="dxa"/>
          </w:tcPr>
          <w:p w14:paraId="06586B74" w14:textId="77777777" w:rsidR="00D002EE" w:rsidRPr="00D4353B" w:rsidRDefault="00D002EE" w:rsidP="00D002EE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91F06D4" w14:textId="25516612" w:rsidR="00D002EE" w:rsidRPr="00D4353B" w:rsidRDefault="00894CBF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D4353B">
              <w:rPr>
                <w:rFonts w:asciiTheme="majorBidi" w:hAnsiTheme="majorBidi" w:cstheme="majorBidi"/>
                <w:bCs/>
              </w:rPr>
              <w:t>88,494,645</w:t>
            </w:r>
          </w:p>
        </w:tc>
      </w:tr>
      <w:tr w:rsidR="00401E42" w:rsidRPr="00D4353B" w14:paraId="16040CAB" w14:textId="77777777" w:rsidTr="009F758E">
        <w:trPr>
          <w:trHeight w:val="58"/>
        </w:trPr>
        <w:tc>
          <w:tcPr>
            <w:tcW w:w="5310" w:type="dxa"/>
          </w:tcPr>
          <w:p w14:paraId="1E73C65D" w14:textId="77777777" w:rsidR="001D740D" w:rsidRPr="00D4353B" w:rsidRDefault="001D740D" w:rsidP="001D740D">
            <w:pPr>
              <w:ind w:left="715" w:right="1"/>
              <w:jc w:val="both"/>
              <w:outlineLvl w:val="5"/>
              <w:rPr>
                <w:rFonts w:asciiTheme="majorBidi" w:hAnsiTheme="majorBidi" w:cstheme="majorBidi"/>
                <w:cs/>
                <w:lang w:val="en-GB"/>
              </w:rPr>
            </w:pPr>
            <w:r w:rsidRPr="00D4353B">
              <w:rPr>
                <w:rFonts w:asciiTheme="majorBidi" w:hAnsiTheme="majorBidi" w:cstheme="majorBidi"/>
                <w:cs/>
                <w:lang w:val="en-GB"/>
              </w:rPr>
              <w:t>รวมรายได้จากการขาย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A8D93F5" w14:textId="4AFCBF88" w:rsidR="001D740D" w:rsidRPr="00D4353B" w:rsidRDefault="008D28E9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D4353B">
              <w:rPr>
                <w:rFonts w:asciiTheme="majorBidi" w:hAnsiTheme="majorBidi" w:cstheme="majorBidi"/>
                <w:bCs/>
              </w:rPr>
              <w:t>32,578,139</w:t>
            </w:r>
          </w:p>
        </w:tc>
        <w:tc>
          <w:tcPr>
            <w:tcW w:w="90" w:type="dxa"/>
          </w:tcPr>
          <w:p w14:paraId="0472045C" w14:textId="77777777" w:rsidR="001D740D" w:rsidRPr="00D4353B" w:rsidRDefault="001D740D" w:rsidP="001D740D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51DF58C" w14:textId="23C4519B" w:rsidR="001D740D" w:rsidRPr="00D4353B" w:rsidRDefault="008D28E9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  <w:cs/>
              </w:rPr>
            </w:pPr>
            <w:r w:rsidRPr="00D4353B">
              <w:rPr>
                <w:rFonts w:asciiTheme="majorBidi" w:hAnsiTheme="majorBidi" w:cstheme="majorBidi"/>
                <w:bCs/>
              </w:rPr>
              <w:t>91,439,245</w:t>
            </w:r>
          </w:p>
        </w:tc>
        <w:tc>
          <w:tcPr>
            <w:tcW w:w="90" w:type="dxa"/>
          </w:tcPr>
          <w:p w14:paraId="0961B136" w14:textId="77777777" w:rsidR="001D740D" w:rsidRPr="00D4353B" w:rsidRDefault="001D740D" w:rsidP="001D740D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3D824AF" w14:textId="7BEFFDBF" w:rsidR="001D740D" w:rsidRPr="00D4353B" w:rsidRDefault="008D28E9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D4353B">
              <w:rPr>
                <w:rFonts w:asciiTheme="majorBidi" w:hAnsiTheme="majorBidi" w:cstheme="majorBidi"/>
                <w:bCs/>
              </w:rPr>
              <w:t>124,017,384</w:t>
            </w:r>
          </w:p>
        </w:tc>
      </w:tr>
    </w:tbl>
    <w:p w14:paraId="24664B3E" w14:textId="3647B790" w:rsidR="00E222CE" w:rsidRPr="00D4353B" w:rsidRDefault="00E222CE" w:rsidP="00E222CE">
      <w:pPr>
        <w:spacing w:before="240"/>
        <w:ind w:left="547" w:right="72" w:firstLine="14"/>
        <w:rPr>
          <w:rFonts w:asciiTheme="majorBidi" w:eastAsia="Cordia New" w:hAnsiTheme="majorBidi" w:cstheme="majorBidi"/>
          <w:b/>
          <w:bCs/>
          <w:lang w:val="en-GB"/>
        </w:rPr>
      </w:pPr>
      <w:r w:rsidRPr="00D4353B">
        <w:rPr>
          <w:rFonts w:asciiTheme="majorBidi" w:hAnsiTheme="majorBidi" w:cstheme="majorBidi"/>
          <w:b/>
          <w:bCs/>
          <w:cs/>
          <w:lang w:val="en-GB"/>
        </w:rPr>
        <w:t xml:space="preserve">สำหรับปีสิ้นสุดวันที่ </w:t>
      </w:r>
      <w:r w:rsidRPr="00D4353B">
        <w:rPr>
          <w:rFonts w:asciiTheme="majorBidi" w:hAnsiTheme="majorBidi" w:cstheme="majorBidi"/>
          <w:b/>
          <w:bCs/>
        </w:rPr>
        <w:t xml:space="preserve">31 </w:t>
      </w:r>
      <w:r w:rsidRPr="00D4353B">
        <w:rPr>
          <w:rFonts w:asciiTheme="majorBidi" w:hAnsiTheme="majorBidi" w:cstheme="majorBidi"/>
          <w:b/>
          <w:bCs/>
          <w:cs/>
        </w:rPr>
        <w:t xml:space="preserve">ธันวาคม </w:t>
      </w:r>
      <w:r w:rsidRPr="00D4353B">
        <w:rPr>
          <w:rFonts w:asciiTheme="majorBidi" w:hAnsiTheme="majorBidi" w:cstheme="majorBidi"/>
          <w:b/>
          <w:bCs/>
        </w:rPr>
        <w:t>2565</w:t>
      </w:r>
    </w:p>
    <w:p w14:paraId="01368F81" w14:textId="799399A4" w:rsidR="0079407D" w:rsidRPr="00D4353B" w:rsidRDefault="0079407D" w:rsidP="0079407D">
      <w:pPr>
        <w:spacing w:before="240"/>
        <w:ind w:left="6912" w:right="72" w:firstLine="288"/>
        <w:jc w:val="right"/>
        <w:rPr>
          <w:rFonts w:asciiTheme="majorBidi" w:eastAsia="Cordia New" w:hAnsiTheme="majorBidi" w:cstheme="majorBidi"/>
          <w:b/>
          <w:bCs/>
        </w:rPr>
      </w:pPr>
      <w:r w:rsidRPr="00D4353B">
        <w:rPr>
          <w:rFonts w:asciiTheme="majorBidi" w:eastAsia="Cordia New" w:hAnsiTheme="majorBidi" w:cstheme="majorBidi"/>
          <w:b/>
          <w:bCs/>
          <w:cs/>
          <w:lang w:val="en-GB"/>
        </w:rPr>
        <w:t xml:space="preserve">หน่วย </w:t>
      </w:r>
      <w:r w:rsidRPr="00D4353B">
        <w:rPr>
          <w:rFonts w:asciiTheme="majorBidi" w:eastAsia="Cordia New" w:hAnsiTheme="majorBidi" w:cstheme="majorBidi"/>
          <w:b/>
          <w:bCs/>
        </w:rPr>
        <w:t xml:space="preserve">: </w:t>
      </w:r>
      <w:r w:rsidRPr="00D4353B">
        <w:rPr>
          <w:rFonts w:asciiTheme="majorBidi" w:eastAsia="Cordia New" w:hAnsiTheme="majorBidi" w:cstheme="majorBidi"/>
          <w:b/>
          <w:bCs/>
          <w:cs/>
        </w:rPr>
        <w:t>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0"/>
        <w:gridCol w:w="1080"/>
        <w:gridCol w:w="90"/>
        <w:gridCol w:w="1080"/>
        <w:gridCol w:w="90"/>
        <w:gridCol w:w="1080"/>
      </w:tblGrid>
      <w:tr w:rsidR="0079407D" w:rsidRPr="00D4353B" w14:paraId="25980901" w14:textId="77777777" w:rsidTr="00F53BD3">
        <w:trPr>
          <w:trHeight w:val="58"/>
          <w:tblHeader/>
        </w:trPr>
        <w:tc>
          <w:tcPr>
            <w:tcW w:w="5310" w:type="dxa"/>
          </w:tcPr>
          <w:p w14:paraId="252BE7EF" w14:textId="77777777" w:rsidR="0079407D" w:rsidRPr="00D4353B" w:rsidRDefault="0079407D" w:rsidP="00F53BD3">
            <w:pPr>
              <w:ind w:right="1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420" w:type="dxa"/>
            <w:gridSpan w:val="5"/>
            <w:shd w:val="clear" w:color="auto" w:fill="auto"/>
          </w:tcPr>
          <w:p w14:paraId="206D8BC7" w14:textId="78EA8BB3" w:rsidR="0079407D" w:rsidRPr="00D4353B" w:rsidRDefault="00E222CE" w:rsidP="00F53BD3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  <w:lang w:val="en-GB"/>
              </w:rPr>
              <w:t>งบการเงินเฉพาะกิจการ</w:t>
            </w:r>
          </w:p>
        </w:tc>
      </w:tr>
      <w:tr w:rsidR="0079407D" w:rsidRPr="00D4353B" w14:paraId="044D04EE" w14:textId="77777777" w:rsidTr="00F53BD3">
        <w:trPr>
          <w:trHeight w:val="58"/>
          <w:tblHeader/>
        </w:trPr>
        <w:tc>
          <w:tcPr>
            <w:tcW w:w="5310" w:type="dxa"/>
          </w:tcPr>
          <w:p w14:paraId="549E33EE" w14:textId="77777777" w:rsidR="0079407D" w:rsidRPr="00D4353B" w:rsidRDefault="0079407D" w:rsidP="00F53BD3">
            <w:pPr>
              <w:ind w:right="1"/>
              <w:jc w:val="both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543B1B5F" w14:textId="77777777" w:rsidR="0079407D" w:rsidRPr="00D4353B" w:rsidRDefault="0079407D" w:rsidP="00F53BD3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ธุรกิจที่ได้รับ</w:t>
            </w:r>
          </w:p>
        </w:tc>
        <w:tc>
          <w:tcPr>
            <w:tcW w:w="90" w:type="dxa"/>
            <w:shd w:val="clear" w:color="auto" w:fill="auto"/>
          </w:tcPr>
          <w:p w14:paraId="7A95EEDD" w14:textId="77777777" w:rsidR="0079407D" w:rsidRPr="00D4353B" w:rsidRDefault="0079407D" w:rsidP="00F53BD3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64F98EF1" w14:textId="77777777" w:rsidR="0079407D" w:rsidRPr="00D4353B" w:rsidRDefault="0079407D" w:rsidP="00F53BD3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ธุรกิจที่ไม่ได้รับ</w:t>
            </w:r>
          </w:p>
        </w:tc>
        <w:tc>
          <w:tcPr>
            <w:tcW w:w="90" w:type="dxa"/>
            <w:shd w:val="clear" w:color="auto" w:fill="auto"/>
          </w:tcPr>
          <w:p w14:paraId="54ED9ABA" w14:textId="77777777" w:rsidR="0079407D" w:rsidRPr="00D4353B" w:rsidRDefault="0079407D" w:rsidP="00F53BD3">
            <w:pPr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3A55AFFB" w14:textId="77777777" w:rsidR="0079407D" w:rsidRPr="00D4353B" w:rsidRDefault="0079407D" w:rsidP="00F53BD3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รวม</w:t>
            </w:r>
          </w:p>
        </w:tc>
      </w:tr>
      <w:tr w:rsidR="0079407D" w:rsidRPr="00D4353B" w14:paraId="032FEB22" w14:textId="77777777" w:rsidTr="00F53BD3">
        <w:trPr>
          <w:trHeight w:val="58"/>
          <w:tblHeader/>
        </w:trPr>
        <w:tc>
          <w:tcPr>
            <w:tcW w:w="5310" w:type="dxa"/>
          </w:tcPr>
          <w:p w14:paraId="19C2E2A6" w14:textId="77777777" w:rsidR="0079407D" w:rsidRPr="00D4353B" w:rsidRDefault="0079407D" w:rsidP="00F53BD3">
            <w:pPr>
              <w:ind w:right="1"/>
              <w:jc w:val="both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647DB905" w14:textId="77777777" w:rsidR="0079407D" w:rsidRPr="00D4353B" w:rsidRDefault="0079407D" w:rsidP="00F53BD3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การส่งเสริม</w:t>
            </w:r>
          </w:p>
        </w:tc>
        <w:tc>
          <w:tcPr>
            <w:tcW w:w="90" w:type="dxa"/>
            <w:shd w:val="clear" w:color="auto" w:fill="auto"/>
          </w:tcPr>
          <w:p w14:paraId="462FCFEE" w14:textId="77777777" w:rsidR="0079407D" w:rsidRPr="00D4353B" w:rsidRDefault="0079407D" w:rsidP="00F53BD3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3348B281" w14:textId="77777777" w:rsidR="0079407D" w:rsidRPr="00D4353B" w:rsidRDefault="0079407D" w:rsidP="00F53BD3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การส่งเสริม</w:t>
            </w:r>
          </w:p>
        </w:tc>
        <w:tc>
          <w:tcPr>
            <w:tcW w:w="90" w:type="dxa"/>
            <w:shd w:val="clear" w:color="auto" w:fill="auto"/>
          </w:tcPr>
          <w:p w14:paraId="06F4DEED" w14:textId="77777777" w:rsidR="0079407D" w:rsidRPr="00D4353B" w:rsidRDefault="0079407D" w:rsidP="00F53BD3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7B18D853" w14:textId="77777777" w:rsidR="0079407D" w:rsidRPr="00D4353B" w:rsidRDefault="0079407D" w:rsidP="00F53BD3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79407D" w:rsidRPr="00D4353B" w14:paraId="7238964E" w14:textId="77777777" w:rsidTr="00F53BD3">
        <w:trPr>
          <w:trHeight w:val="58"/>
          <w:tblHeader/>
        </w:trPr>
        <w:tc>
          <w:tcPr>
            <w:tcW w:w="5310" w:type="dxa"/>
          </w:tcPr>
          <w:p w14:paraId="605C17F2" w14:textId="77777777" w:rsidR="0079407D" w:rsidRPr="00D4353B" w:rsidRDefault="0079407D" w:rsidP="00F53BD3">
            <w:pPr>
              <w:ind w:right="1"/>
              <w:jc w:val="both"/>
              <w:rPr>
                <w:rFonts w:asciiTheme="majorBidi" w:hAnsiTheme="majorBidi" w:cstheme="majorBidi"/>
                <w:cs/>
                <w:lang w:val="en-GB"/>
              </w:rPr>
            </w:pPr>
            <w:r w:rsidRPr="00D4353B">
              <w:rPr>
                <w:rFonts w:asciiTheme="majorBidi" w:hAnsiTheme="majorBidi" w:cstheme="majorBidi"/>
                <w:cs/>
                <w:lang w:val="en-GB"/>
              </w:rPr>
              <w:t>รายได้จากการขาย</w:t>
            </w:r>
          </w:p>
        </w:tc>
        <w:tc>
          <w:tcPr>
            <w:tcW w:w="1080" w:type="dxa"/>
            <w:shd w:val="clear" w:color="auto" w:fill="auto"/>
          </w:tcPr>
          <w:p w14:paraId="480F7948" w14:textId="77777777" w:rsidR="0079407D" w:rsidRPr="00D4353B" w:rsidRDefault="0079407D" w:rsidP="00F53BD3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14AC8BE3" w14:textId="77777777" w:rsidR="0079407D" w:rsidRPr="00D4353B" w:rsidRDefault="0079407D" w:rsidP="00F53BD3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3A7F36F1" w14:textId="77777777" w:rsidR="0079407D" w:rsidRPr="00D4353B" w:rsidRDefault="0079407D" w:rsidP="00F53BD3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3D6B8D39" w14:textId="77777777" w:rsidR="0079407D" w:rsidRPr="00D4353B" w:rsidRDefault="0079407D" w:rsidP="00F53BD3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62159D18" w14:textId="77777777" w:rsidR="0079407D" w:rsidRPr="00D4353B" w:rsidRDefault="0079407D" w:rsidP="00F53BD3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79407D" w:rsidRPr="00D4353B" w14:paraId="54630129" w14:textId="77777777" w:rsidTr="00F53BD3">
        <w:trPr>
          <w:trHeight w:val="58"/>
        </w:trPr>
        <w:tc>
          <w:tcPr>
            <w:tcW w:w="5310" w:type="dxa"/>
          </w:tcPr>
          <w:p w14:paraId="7FEB2073" w14:textId="77777777" w:rsidR="0079407D" w:rsidRPr="00D4353B" w:rsidRDefault="0079407D" w:rsidP="00F53BD3">
            <w:pPr>
              <w:ind w:left="358" w:right="1"/>
              <w:jc w:val="both"/>
              <w:outlineLvl w:val="5"/>
              <w:rPr>
                <w:rFonts w:asciiTheme="majorBidi" w:hAnsiTheme="majorBidi" w:cstheme="majorBidi"/>
                <w:cs/>
                <w:lang w:val="en-GB"/>
              </w:rPr>
            </w:pPr>
            <w:r w:rsidRPr="00D4353B">
              <w:rPr>
                <w:rFonts w:asciiTheme="majorBidi" w:hAnsiTheme="majorBidi" w:cstheme="majorBidi"/>
                <w:cs/>
                <w:lang w:val="en-GB"/>
              </w:rPr>
              <w:t>รายได้จากการขายสินค้าส่งออก</w:t>
            </w:r>
          </w:p>
        </w:tc>
        <w:tc>
          <w:tcPr>
            <w:tcW w:w="1080" w:type="dxa"/>
          </w:tcPr>
          <w:p w14:paraId="7A48CE31" w14:textId="77777777" w:rsidR="0079407D" w:rsidRPr="00D4353B" w:rsidRDefault="0079407D" w:rsidP="00F53BD3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D4353B">
              <w:rPr>
                <w:rFonts w:asciiTheme="majorBidi" w:hAnsiTheme="majorBidi" w:cstheme="majorBidi"/>
                <w:bCs/>
              </w:rPr>
              <w:t>21,236,384</w:t>
            </w:r>
          </w:p>
        </w:tc>
        <w:tc>
          <w:tcPr>
            <w:tcW w:w="90" w:type="dxa"/>
          </w:tcPr>
          <w:p w14:paraId="561B15BA" w14:textId="77777777" w:rsidR="0079407D" w:rsidRPr="00D4353B" w:rsidRDefault="0079407D" w:rsidP="00F53BD3">
            <w:pPr>
              <w:tabs>
                <w:tab w:val="decimal" w:pos="1260"/>
              </w:tabs>
              <w:snapToGrid w:val="0"/>
              <w:ind w:left="180"/>
              <w:jc w:val="right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</w:tcPr>
          <w:p w14:paraId="681D5802" w14:textId="77777777" w:rsidR="0079407D" w:rsidRPr="00D4353B" w:rsidRDefault="0079407D" w:rsidP="00F53BD3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D4353B">
              <w:rPr>
                <w:rFonts w:asciiTheme="majorBidi" w:hAnsiTheme="majorBidi" w:cstheme="majorBidi"/>
                <w:bCs/>
              </w:rPr>
              <w:t>7,595,416</w:t>
            </w:r>
          </w:p>
        </w:tc>
        <w:tc>
          <w:tcPr>
            <w:tcW w:w="90" w:type="dxa"/>
          </w:tcPr>
          <w:p w14:paraId="48C643F4" w14:textId="77777777" w:rsidR="0079407D" w:rsidRPr="00D4353B" w:rsidRDefault="0079407D" w:rsidP="00F53BD3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</w:tcPr>
          <w:p w14:paraId="7929D1D0" w14:textId="77777777" w:rsidR="0079407D" w:rsidRPr="00D4353B" w:rsidRDefault="0079407D" w:rsidP="00F53BD3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D4353B">
              <w:rPr>
                <w:rFonts w:asciiTheme="majorBidi" w:hAnsiTheme="majorBidi" w:cstheme="majorBidi"/>
                <w:bCs/>
              </w:rPr>
              <w:t>28,831,800</w:t>
            </w:r>
          </w:p>
        </w:tc>
      </w:tr>
      <w:tr w:rsidR="0079407D" w:rsidRPr="00D4353B" w14:paraId="2E3A6D3A" w14:textId="77777777" w:rsidTr="00F53BD3">
        <w:trPr>
          <w:trHeight w:val="58"/>
        </w:trPr>
        <w:tc>
          <w:tcPr>
            <w:tcW w:w="5310" w:type="dxa"/>
          </w:tcPr>
          <w:p w14:paraId="7530719C" w14:textId="77777777" w:rsidR="0079407D" w:rsidRPr="00D4353B" w:rsidRDefault="0079407D" w:rsidP="00F53BD3">
            <w:pPr>
              <w:ind w:left="358" w:right="1"/>
              <w:jc w:val="both"/>
              <w:outlineLvl w:val="5"/>
              <w:rPr>
                <w:rFonts w:asciiTheme="majorBidi" w:hAnsiTheme="majorBidi" w:cstheme="majorBidi"/>
                <w:cs/>
                <w:lang w:val="en-GB"/>
              </w:rPr>
            </w:pPr>
            <w:r w:rsidRPr="00D4353B">
              <w:rPr>
                <w:rFonts w:asciiTheme="majorBidi" w:hAnsiTheme="majorBidi" w:cstheme="majorBidi"/>
                <w:cs/>
                <w:lang w:val="en-GB"/>
              </w:rPr>
              <w:t>รายได้จากการขายสินค้าในประเทศ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E836734" w14:textId="77777777" w:rsidR="0079407D" w:rsidRPr="00D4353B" w:rsidRDefault="0079407D" w:rsidP="00F53BD3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D4353B">
              <w:rPr>
                <w:rFonts w:asciiTheme="majorBidi" w:hAnsiTheme="majorBidi" w:cstheme="majorBidi"/>
                <w:bCs/>
              </w:rPr>
              <w:t>24,859,738</w:t>
            </w:r>
          </w:p>
        </w:tc>
        <w:tc>
          <w:tcPr>
            <w:tcW w:w="90" w:type="dxa"/>
          </w:tcPr>
          <w:p w14:paraId="721B27B4" w14:textId="77777777" w:rsidR="0079407D" w:rsidRPr="00D4353B" w:rsidRDefault="0079407D" w:rsidP="00F53BD3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6CF2139" w14:textId="77777777" w:rsidR="0079407D" w:rsidRPr="00D4353B" w:rsidRDefault="0079407D" w:rsidP="00F53BD3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D4353B">
              <w:rPr>
                <w:rFonts w:asciiTheme="majorBidi" w:hAnsiTheme="majorBidi" w:cstheme="majorBidi"/>
                <w:bCs/>
              </w:rPr>
              <w:t>79,289,555</w:t>
            </w:r>
          </w:p>
        </w:tc>
        <w:tc>
          <w:tcPr>
            <w:tcW w:w="90" w:type="dxa"/>
          </w:tcPr>
          <w:p w14:paraId="233A52DD" w14:textId="77777777" w:rsidR="0079407D" w:rsidRPr="00D4353B" w:rsidRDefault="0079407D" w:rsidP="00F53BD3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F89A2E2" w14:textId="77777777" w:rsidR="0079407D" w:rsidRPr="00D4353B" w:rsidRDefault="0079407D" w:rsidP="00F53BD3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D4353B">
              <w:rPr>
                <w:rFonts w:asciiTheme="majorBidi" w:hAnsiTheme="majorBidi" w:cstheme="majorBidi"/>
                <w:bCs/>
              </w:rPr>
              <w:t>104,149,293</w:t>
            </w:r>
          </w:p>
        </w:tc>
      </w:tr>
      <w:tr w:rsidR="0079407D" w:rsidRPr="00D4353B" w14:paraId="1D4688EF" w14:textId="77777777" w:rsidTr="00F53BD3">
        <w:trPr>
          <w:trHeight w:val="58"/>
        </w:trPr>
        <w:tc>
          <w:tcPr>
            <w:tcW w:w="5310" w:type="dxa"/>
          </w:tcPr>
          <w:p w14:paraId="127D1B98" w14:textId="77777777" w:rsidR="0079407D" w:rsidRPr="00D4353B" w:rsidRDefault="0079407D" w:rsidP="00F53BD3">
            <w:pPr>
              <w:ind w:left="715" w:right="1"/>
              <w:jc w:val="both"/>
              <w:outlineLvl w:val="5"/>
              <w:rPr>
                <w:rFonts w:asciiTheme="majorBidi" w:hAnsiTheme="majorBidi" w:cstheme="majorBidi"/>
                <w:cs/>
                <w:lang w:val="en-GB"/>
              </w:rPr>
            </w:pPr>
            <w:r w:rsidRPr="00D4353B">
              <w:rPr>
                <w:rFonts w:asciiTheme="majorBidi" w:hAnsiTheme="majorBidi" w:cstheme="majorBidi"/>
                <w:cs/>
                <w:lang w:val="en-GB"/>
              </w:rPr>
              <w:t>รวมรายได้จากการขาย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649861AB" w14:textId="77777777" w:rsidR="0079407D" w:rsidRPr="00D4353B" w:rsidRDefault="0079407D" w:rsidP="00F53BD3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D4353B">
              <w:rPr>
                <w:rFonts w:asciiTheme="majorBidi" w:hAnsiTheme="majorBidi" w:cstheme="majorBidi"/>
                <w:bCs/>
              </w:rPr>
              <w:t>46,096,122</w:t>
            </w:r>
          </w:p>
        </w:tc>
        <w:tc>
          <w:tcPr>
            <w:tcW w:w="90" w:type="dxa"/>
          </w:tcPr>
          <w:p w14:paraId="44E7D9F4" w14:textId="77777777" w:rsidR="0079407D" w:rsidRPr="00D4353B" w:rsidRDefault="0079407D" w:rsidP="00F53BD3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DA130A6" w14:textId="77777777" w:rsidR="0079407D" w:rsidRPr="00D4353B" w:rsidRDefault="0079407D" w:rsidP="00F53BD3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  <w:cs/>
              </w:rPr>
            </w:pPr>
            <w:r w:rsidRPr="00D4353B">
              <w:rPr>
                <w:rFonts w:asciiTheme="majorBidi" w:hAnsiTheme="majorBidi" w:cstheme="majorBidi"/>
                <w:bCs/>
              </w:rPr>
              <w:t>86,884,971</w:t>
            </w:r>
          </w:p>
        </w:tc>
        <w:tc>
          <w:tcPr>
            <w:tcW w:w="90" w:type="dxa"/>
          </w:tcPr>
          <w:p w14:paraId="7BD3FCF5" w14:textId="77777777" w:rsidR="0079407D" w:rsidRPr="00D4353B" w:rsidRDefault="0079407D" w:rsidP="00F53BD3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E9C4D1A" w14:textId="77777777" w:rsidR="0079407D" w:rsidRPr="00D4353B" w:rsidRDefault="0079407D" w:rsidP="00F53BD3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D4353B">
              <w:rPr>
                <w:rFonts w:asciiTheme="majorBidi" w:hAnsiTheme="majorBidi" w:cstheme="majorBidi"/>
                <w:bCs/>
              </w:rPr>
              <w:t xml:space="preserve">132,981,093 </w:t>
            </w:r>
          </w:p>
        </w:tc>
      </w:tr>
    </w:tbl>
    <w:p w14:paraId="11C1606D" w14:textId="2D590A0D" w:rsidR="00B9236D" w:rsidRPr="00D4353B" w:rsidRDefault="00936B0F" w:rsidP="007D2712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0277E3" w:rsidRPr="00D4353B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7937B0" w:rsidRPr="00D4353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937B0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236D" w:rsidRPr="00D4353B">
        <w:rPr>
          <w:rFonts w:asciiTheme="majorBidi" w:hAnsiTheme="majorBidi" w:cstheme="majorBidi"/>
          <w:b/>
          <w:bCs/>
          <w:sz w:val="32"/>
          <w:szCs w:val="32"/>
          <w:cs/>
        </w:rPr>
        <w:t>กำไรต่อหุ้</w:t>
      </w:r>
      <w:r w:rsidR="00704AEE" w:rsidRPr="00D4353B">
        <w:rPr>
          <w:rFonts w:asciiTheme="majorBidi" w:hAnsiTheme="majorBidi"/>
          <w:b/>
          <w:bCs/>
          <w:sz w:val="32"/>
          <w:szCs w:val="32"/>
          <w:cs/>
        </w:rPr>
        <w:t>นขั้นพื้นฐาน</w:t>
      </w:r>
      <w:r w:rsidR="00B9236D" w:rsidRPr="00D4353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56AF1EFD" w14:textId="18201CF3" w:rsidR="00F21A72" w:rsidRPr="00D4353B" w:rsidRDefault="00A53DE8" w:rsidP="002302A2">
      <w:pPr>
        <w:spacing w:after="120"/>
        <w:ind w:left="547" w:right="-58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4353B">
        <w:rPr>
          <w:rFonts w:asciiTheme="majorBidi" w:hAnsiTheme="majorBidi" w:cstheme="majorBidi"/>
          <w:sz w:val="32"/>
          <w:szCs w:val="32"/>
          <w:cs/>
        </w:rPr>
        <w:t>กำไรต่อหุ้น</w:t>
      </w:r>
      <w:r w:rsidR="00A85851" w:rsidRPr="00D4353B">
        <w:rPr>
          <w:rFonts w:asciiTheme="majorBidi" w:hAnsiTheme="majorBidi" w:cstheme="majorBidi" w:hint="cs"/>
          <w:sz w:val="32"/>
          <w:szCs w:val="32"/>
          <w:cs/>
        </w:rPr>
        <w:t>ขั้นพื้นฐาน</w:t>
      </w:r>
      <w:r w:rsidR="00F97234" w:rsidRPr="00D4353B">
        <w:rPr>
          <w:rFonts w:asciiTheme="majorBidi" w:hAnsiTheme="majorBidi"/>
          <w:sz w:val="32"/>
          <w:szCs w:val="32"/>
          <w:cs/>
        </w:rPr>
        <w:t>สำหรับ</w:t>
      </w:r>
      <w:r w:rsidR="001420E4" w:rsidRPr="00D4353B">
        <w:rPr>
          <w:rFonts w:asciiTheme="majorBidi" w:hAnsiTheme="majorBidi" w:hint="cs"/>
          <w:sz w:val="32"/>
          <w:szCs w:val="32"/>
          <w:cs/>
        </w:rPr>
        <w:t>ปี</w:t>
      </w:r>
      <w:r w:rsidR="00F97234" w:rsidRPr="00D4353B">
        <w:rPr>
          <w:rFonts w:asciiTheme="majorBidi" w:hAnsiTheme="majorBidi"/>
          <w:sz w:val="32"/>
          <w:szCs w:val="32"/>
          <w:cs/>
        </w:rPr>
        <w:t xml:space="preserve">สิ้นสุดวันที่ </w:t>
      </w:r>
      <w:r w:rsidR="00936B0F" w:rsidRPr="00D4353B">
        <w:rPr>
          <w:rFonts w:asciiTheme="majorBidi" w:hAnsiTheme="majorBidi"/>
          <w:sz w:val="32"/>
          <w:szCs w:val="32"/>
        </w:rPr>
        <w:t>31</w:t>
      </w:r>
      <w:r w:rsidR="001420E4" w:rsidRPr="00D4353B">
        <w:rPr>
          <w:rFonts w:asciiTheme="majorBidi" w:hAnsiTheme="majorBidi" w:hint="cs"/>
          <w:sz w:val="32"/>
          <w:szCs w:val="32"/>
          <w:cs/>
        </w:rPr>
        <w:t xml:space="preserve"> ธันวาคม</w:t>
      </w:r>
      <w:r w:rsidR="00F97234" w:rsidRPr="00D4353B">
        <w:rPr>
          <w:rFonts w:asciiTheme="majorBidi" w:hAnsiTheme="majorBidi"/>
          <w:sz w:val="32"/>
          <w:szCs w:val="32"/>
          <w:cs/>
        </w:rPr>
        <w:t xml:space="preserve"> </w:t>
      </w:r>
      <w:r w:rsidR="00E96357" w:rsidRPr="00D4353B">
        <w:rPr>
          <w:rFonts w:asciiTheme="majorBidi" w:hAnsiTheme="majorBidi" w:cstheme="majorBidi" w:hint="cs"/>
          <w:sz w:val="32"/>
          <w:szCs w:val="32"/>
          <w:cs/>
        </w:rPr>
        <w:t>มี</w:t>
      </w:r>
      <w:r w:rsidRPr="00D4353B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0"/>
        <w:gridCol w:w="1260"/>
        <w:gridCol w:w="96"/>
        <w:gridCol w:w="1312"/>
        <w:gridCol w:w="63"/>
        <w:gridCol w:w="1049"/>
        <w:gridCol w:w="72"/>
        <w:gridCol w:w="1098"/>
      </w:tblGrid>
      <w:tr w:rsidR="00401E42" w:rsidRPr="00D4353B" w14:paraId="326AE7A0" w14:textId="77777777" w:rsidTr="003E0711">
        <w:tc>
          <w:tcPr>
            <w:tcW w:w="3870" w:type="dxa"/>
          </w:tcPr>
          <w:p w14:paraId="1744AC3A" w14:textId="77777777" w:rsidR="00F21A72" w:rsidRPr="00D4353B" w:rsidRDefault="00F21A72" w:rsidP="002E604D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2668" w:type="dxa"/>
            <w:gridSpan w:val="3"/>
            <w:hideMark/>
          </w:tcPr>
          <w:p w14:paraId="408FD828" w14:textId="77777777" w:rsidR="00F21A72" w:rsidRPr="00D4353B" w:rsidRDefault="00F21A72" w:rsidP="002E604D">
            <w:pPr>
              <w:tabs>
                <w:tab w:val="left" w:pos="540"/>
              </w:tabs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D4353B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63" w:type="dxa"/>
          </w:tcPr>
          <w:p w14:paraId="69643B03" w14:textId="77777777" w:rsidR="00F21A72" w:rsidRPr="00D4353B" w:rsidRDefault="00F21A72" w:rsidP="002E604D">
            <w:pPr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219" w:type="dxa"/>
            <w:gridSpan w:val="3"/>
            <w:hideMark/>
          </w:tcPr>
          <w:p w14:paraId="4538E30B" w14:textId="77777777" w:rsidR="00F21A72" w:rsidRPr="00D4353B" w:rsidRDefault="00F21A72" w:rsidP="002E604D">
            <w:pPr>
              <w:tabs>
                <w:tab w:val="left" w:pos="540"/>
              </w:tabs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D4353B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4353B" w14:paraId="414EC6A9" w14:textId="77777777" w:rsidTr="003E0711">
        <w:tc>
          <w:tcPr>
            <w:tcW w:w="3870" w:type="dxa"/>
          </w:tcPr>
          <w:p w14:paraId="4A44BBAB" w14:textId="77777777" w:rsidR="00F21A72" w:rsidRPr="00D4353B" w:rsidRDefault="00F21A72" w:rsidP="002E604D">
            <w:pPr>
              <w:tabs>
                <w:tab w:val="left" w:pos="540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  <w:r w:rsidRPr="00D4353B">
              <w:rPr>
                <w:rFonts w:ascii="Angsana New" w:hAnsi="Angsana New"/>
              </w:rPr>
              <w:br w:type="page"/>
            </w:r>
          </w:p>
        </w:tc>
        <w:tc>
          <w:tcPr>
            <w:tcW w:w="1260" w:type="dxa"/>
            <w:hideMark/>
          </w:tcPr>
          <w:p w14:paraId="49E06118" w14:textId="1C3A4F5F" w:rsidR="00F21A72" w:rsidRPr="00D4353B" w:rsidRDefault="00936B0F" w:rsidP="002E604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D4353B">
              <w:rPr>
                <w:rFonts w:ascii="Angsana New" w:hAnsi="Angsana New"/>
                <w:b/>
                <w:bCs/>
              </w:rPr>
              <w:t>256</w:t>
            </w:r>
            <w:r w:rsidR="00C378E8" w:rsidRPr="00D4353B">
              <w:rPr>
                <w:rFonts w:ascii="Angsana New" w:hAnsi="Angsana New"/>
                <w:b/>
                <w:bCs/>
              </w:rPr>
              <w:t>6</w:t>
            </w:r>
          </w:p>
        </w:tc>
        <w:tc>
          <w:tcPr>
            <w:tcW w:w="96" w:type="dxa"/>
          </w:tcPr>
          <w:p w14:paraId="3FF9A49E" w14:textId="77777777" w:rsidR="00F21A72" w:rsidRPr="00D4353B" w:rsidRDefault="00F21A72" w:rsidP="002E604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312" w:type="dxa"/>
            <w:hideMark/>
          </w:tcPr>
          <w:p w14:paraId="672D2580" w14:textId="1F677DD8" w:rsidR="00F21A72" w:rsidRPr="00D4353B" w:rsidRDefault="00936B0F" w:rsidP="002E604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D4353B">
              <w:rPr>
                <w:rFonts w:ascii="Angsana New" w:hAnsi="Angsana New"/>
                <w:b/>
                <w:bCs/>
              </w:rPr>
              <w:t>256</w:t>
            </w:r>
            <w:r w:rsidR="00C378E8" w:rsidRPr="00D4353B">
              <w:rPr>
                <w:rFonts w:ascii="Angsana New" w:hAnsi="Angsana New"/>
                <w:b/>
                <w:bCs/>
              </w:rPr>
              <w:t>5</w:t>
            </w:r>
          </w:p>
        </w:tc>
        <w:tc>
          <w:tcPr>
            <w:tcW w:w="63" w:type="dxa"/>
          </w:tcPr>
          <w:p w14:paraId="4A04931D" w14:textId="77777777" w:rsidR="00F21A72" w:rsidRPr="00D4353B" w:rsidRDefault="00F21A72" w:rsidP="002E604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49" w:type="dxa"/>
            <w:hideMark/>
          </w:tcPr>
          <w:p w14:paraId="2C8CA3CA" w14:textId="019719F0" w:rsidR="00F21A72" w:rsidRPr="00D4353B" w:rsidRDefault="00936B0F" w:rsidP="002E604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D4353B">
              <w:rPr>
                <w:rFonts w:ascii="Angsana New" w:hAnsi="Angsana New"/>
                <w:b/>
                <w:bCs/>
              </w:rPr>
              <w:t>256</w:t>
            </w:r>
            <w:r w:rsidR="00C378E8" w:rsidRPr="00D4353B">
              <w:rPr>
                <w:rFonts w:ascii="Angsana New" w:hAnsi="Angsana New"/>
                <w:b/>
                <w:bCs/>
              </w:rPr>
              <w:t>6</w:t>
            </w:r>
          </w:p>
        </w:tc>
        <w:tc>
          <w:tcPr>
            <w:tcW w:w="72" w:type="dxa"/>
          </w:tcPr>
          <w:p w14:paraId="2A745792" w14:textId="77777777" w:rsidR="00F21A72" w:rsidRPr="00D4353B" w:rsidRDefault="00F21A72" w:rsidP="002E604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98" w:type="dxa"/>
            <w:hideMark/>
          </w:tcPr>
          <w:p w14:paraId="4C50580D" w14:textId="298C49E8" w:rsidR="00F21A72" w:rsidRPr="00D4353B" w:rsidRDefault="00936B0F" w:rsidP="002E604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D4353B">
              <w:rPr>
                <w:rFonts w:ascii="Angsana New" w:hAnsi="Angsana New"/>
                <w:b/>
                <w:bCs/>
              </w:rPr>
              <w:t>256</w:t>
            </w:r>
            <w:r w:rsidR="00C378E8" w:rsidRPr="00D4353B">
              <w:rPr>
                <w:rFonts w:ascii="Angsana New" w:hAnsi="Angsana New"/>
                <w:b/>
                <w:bCs/>
              </w:rPr>
              <w:t>5</w:t>
            </w:r>
          </w:p>
        </w:tc>
      </w:tr>
      <w:tr w:rsidR="003E0711" w:rsidRPr="00D4353B" w14:paraId="30842C4D" w14:textId="77777777" w:rsidTr="003E0711">
        <w:tc>
          <w:tcPr>
            <w:tcW w:w="3870" w:type="dxa"/>
            <w:hideMark/>
          </w:tcPr>
          <w:p w14:paraId="0628165E" w14:textId="77777777" w:rsidR="003E0711" w:rsidRPr="00D4353B" w:rsidRDefault="003E0711" w:rsidP="003E0711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  <w:b/>
                <w:bCs/>
              </w:rPr>
            </w:pPr>
            <w:r w:rsidRPr="00D4353B">
              <w:rPr>
                <w:rFonts w:ascii="Angsana New" w:hAnsi="Angsana New"/>
                <w:b/>
                <w:bCs/>
                <w:cs/>
              </w:rPr>
              <w:t>กำไรต่อหุ้นขั้นพื้นฐาน</w:t>
            </w:r>
          </w:p>
        </w:tc>
        <w:tc>
          <w:tcPr>
            <w:tcW w:w="1260" w:type="dxa"/>
            <w:vAlign w:val="bottom"/>
          </w:tcPr>
          <w:p w14:paraId="4AEEC6E0" w14:textId="77777777" w:rsidR="003E0711" w:rsidRPr="00D4353B" w:rsidRDefault="003E0711" w:rsidP="003E0711">
            <w:pPr>
              <w:tabs>
                <w:tab w:val="decimal" w:pos="972"/>
              </w:tabs>
              <w:ind w:left="-108" w:right="-9"/>
              <w:textAlignment w:val="auto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96" w:type="dxa"/>
            <w:vAlign w:val="bottom"/>
          </w:tcPr>
          <w:p w14:paraId="45505817" w14:textId="77777777" w:rsidR="003E0711" w:rsidRPr="00D4353B" w:rsidRDefault="003E0711" w:rsidP="003E0711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2" w:type="dxa"/>
            <w:vAlign w:val="bottom"/>
          </w:tcPr>
          <w:p w14:paraId="36504698" w14:textId="77777777" w:rsidR="003E0711" w:rsidRPr="00D4353B" w:rsidRDefault="003E0711" w:rsidP="003E0711">
            <w:pPr>
              <w:ind w:left="-108" w:right="-9"/>
              <w:jc w:val="right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3" w:type="dxa"/>
            <w:vAlign w:val="bottom"/>
          </w:tcPr>
          <w:p w14:paraId="40B0FFB3" w14:textId="77777777" w:rsidR="003E0711" w:rsidRPr="00D4353B" w:rsidRDefault="003E0711" w:rsidP="003E0711">
            <w:pPr>
              <w:tabs>
                <w:tab w:val="decimal" w:pos="864"/>
              </w:tabs>
              <w:ind w:left="-108"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49" w:type="dxa"/>
            <w:vAlign w:val="bottom"/>
          </w:tcPr>
          <w:p w14:paraId="614E3EA2" w14:textId="77777777" w:rsidR="003E0711" w:rsidRPr="00D4353B" w:rsidRDefault="003E0711" w:rsidP="003E0711">
            <w:pPr>
              <w:tabs>
                <w:tab w:val="decimal" w:pos="963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2" w:type="dxa"/>
            <w:vAlign w:val="bottom"/>
          </w:tcPr>
          <w:p w14:paraId="11C5A712" w14:textId="77777777" w:rsidR="003E0711" w:rsidRPr="00D4353B" w:rsidRDefault="003E0711" w:rsidP="003E0711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vAlign w:val="bottom"/>
          </w:tcPr>
          <w:p w14:paraId="66A70553" w14:textId="77777777" w:rsidR="003E0711" w:rsidRPr="00D4353B" w:rsidRDefault="003E0711" w:rsidP="003E0711">
            <w:pPr>
              <w:tabs>
                <w:tab w:val="decimal" w:pos="1008"/>
              </w:tabs>
              <w:ind w:right="-9"/>
              <w:jc w:val="right"/>
              <w:textAlignment w:val="auto"/>
              <w:rPr>
                <w:rFonts w:ascii="Angsana New" w:hAnsi="Angsana New"/>
                <w:b/>
                <w:bCs/>
              </w:rPr>
            </w:pPr>
          </w:p>
        </w:tc>
      </w:tr>
      <w:tr w:rsidR="00C378E8" w:rsidRPr="00D4353B" w14:paraId="1F65D486" w14:textId="77777777" w:rsidTr="003E0711">
        <w:tc>
          <w:tcPr>
            <w:tcW w:w="3870" w:type="dxa"/>
            <w:hideMark/>
          </w:tcPr>
          <w:p w14:paraId="59A45612" w14:textId="77777777" w:rsidR="00C378E8" w:rsidRPr="00D4353B" w:rsidRDefault="00C378E8" w:rsidP="00C378E8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กำไรที่เป็นส่วนของผู้ถือหุ้นของบริษัท (บาท)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086D10D" w14:textId="621CFAA2" w:rsidR="00C378E8" w:rsidRPr="00D4353B" w:rsidRDefault="00336292" w:rsidP="00C378E8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36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826</w:t>
            </w:r>
            <w:r w:rsidRPr="00D4353B">
              <w:rPr>
                <w:rFonts w:ascii="Angsana New" w:hAnsi="Angsana New"/>
              </w:rPr>
              <w:t>,</w:t>
            </w:r>
            <w:r w:rsidRPr="00D4353B">
              <w:rPr>
                <w:rFonts w:ascii="Angsana New" w:hAnsi="Angsana New"/>
                <w:cs/>
              </w:rPr>
              <w:t>744</w:t>
            </w:r>
          </w:p>
        </w:tc>
        <w:tc>
          <w:tcPr>
            <w:tcW w:w="96" w:type="dxa"/>
          </w:tcPr>
          <w:p w14:paraId="1F0E9167" w14:textId="77777777" w:rsidR="00C378E8" w:rsidRPr="00D4353B" w:rsidRDefault="00C378E8" w:rsidP="00C378E8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CECE04E" w14:textId="2B4CE612" w:rsidR="00C378E8" w:rsidRPr="00D4353B" w:rsidRDefault="00C378E8" w:rsidP="00C378E8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77,892,932</w:t>
            </w:r>
          </w:p>
        </w:tc>
        <w:tc>
          <w:tcPr>
            <w:tcW w:w="63" w:type="dxa"/>
          </w:tcPr>
          <w:p w14:paraId="7665D98A" w14:textId="77777777" w:rsidR="00C378E8" w:rsidRPr="00D4353B" w:rsidRDefault="00C378E8" w:rsidP="00C378E8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C576EBB" w14:textId="07CDB82C" w:rsidR="00C378E8" w:rsidRPr="00D4353B" w:rsidRDefault="00DF36D1" w:rsidP="00C378E8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9,016,868</w:t>
            </w:r>
          </w:p>
        </w:tc>
        <w:tc>
          <w:tcPr>
            <w:tcW w:w="72" w:type="dxa"/>
          </w:tcPr>
          <w:p w14:paraId="013FCF7C" w14:textId="77777777" w:rsidR="00C378E8" w:rsidRPr="00D4353B" w:rsidRDefault="00C378E8" w:rsidP="00C378E8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8076978" w14:textId="64132DC3" w:rsidR="00C378E8" w:rsidRPr="00D4353B" w:rsidRDefault="00C378E8" w:rsidP="00C378E8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251,317,807</w:t>
            </w:r>
          </w:p>
        </w:tc>
      </w:tr>
      <w:tr w:rsidR="00C378E8" w:rsidRPr="00D4353B" w14:paraId="73AF04D4" w14:textId="77777777" w:rsidTr="003E0711">
        <w:tc>
          <w:tcPr>
            <w:tcW w:w="3870" w:type="dxa"/>
            <w:hideMark/>
          </w:tcPr>
          <w:p w14:paraId="2096D2F0" w14:textId="3F0649AF" w:rsidR="00C378E8" w:rsidRPr="00D4353B" w:rsidRDefault="00C378E8" w:rsidP="00C378E8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จำนวนหุ้นสามัญที่ถัวเฉลี่ยถ่วงน้ำหนักของหุ้นสามัญ</w:t>
            </w:r>
            <w:r w:rsidRPr="00D4353B">
              <w:rPr>
                <w:rFonts w:ascii="Angsana New" w:hAnsi="Angsana New"/>
              </w:rPr>
              <w:t xml:space="preserve"> (</w:t>
            </w:r>
            <w:r w:rsidRPr="00D4353B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5271080" w14:textId="12784190" w:rsidR="00C378E8" w:rsidRPr="00D4353B" w:rsidRDefault="006F67C7" w:rsidP="00C378E8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300,000,000</w:t>
            </w:r>
          </w:p>
        </w:tc>
        <w:tc>
          <w:tcPr>
            <w:tcW w:w="96" w:type="dxa"/>
          </w:tcPr>
          <w:p w14:paraId="56B0CF62" w14:textId="77777777" w:rsidR="00C378E8" w:rsidRPr="00D4353B" w:rsidRDefault="00C378E8" w:rsidP="00C378E8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810D2B1" w14:textId="1BACC151" w:rsidR="00C378E8" w:rsidRPr="00D4353B" w:rsidRDefault="006F67C7" w:rsidP="00C378E8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186,728,770</w:t>
            </w:r>
          </w:p>
        </w:tc>
        <w:tc>
          <w:tcPr>
            <w:tcW w:w="63" w:type="dxa"/>
          </w:tcPr>
          <w:p w14:paraId="186FC651" w14:textId="77777777" w:rsidR="00C378E8" w:rsidRPr="00D4353B" w:rsidRDefault="00C378E8" w:rsidP="00C378E8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317C820" w14:textId="21CCD352" w:rsidR="00C378E8" w:rsidRPr="00D4353B" w:rsidRDefault="006F67C7" w:rsidP="00C378E8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300</w:t>
            </w:r>
            <w:r w:rsidR="00FC1401" w:rsidRPr="00D4353B">
              <w:rPr>
                <w:rFonts w:ascii="Angsana New" w:hAnsi="Angsana New"/>
              </w:rPr>
              <w:t>,000,000</w:t>
            </w:r>
          </w:p>
        </w:tc>
        <w:tc>
          <w:tcPr>
            <w:tcW w:w="72" w:type="dxa"/>
          </w:tcPr>
          <w:p w14:paraId="12653E08" w14:textId="77777777" w:rsidR="00C378E8" w:rsidRPr="00D4353B" w:rsidRDefault="00C378E8" w:rsidP="00C378E8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1097A8B" w14:textId="468FA377" w:rsidR="00C378E8" w:rsidRPr="00D4353B" w:rsidRDefault="006F67C7" w:rsidP="00C378E8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186,728,770</w:t>
            </w:r>
          </w:p>
        </w:tc>
      </w:tr>
      <w:tr w:rsidR="00C378E8" w:rsidRPr="00D4353B" w14:paraId="7A99D51C" w14:textId="77777777" w:rsidTr="003E0711">
        <w:tc>
          <w:tcPr>
            <w:tcW w:w="3870" w:type="dxa"/>
            <w:vAlign w:val="bottom"/>
            <w:hideMark/>
          </w:tcPr>
          <w:p w14:paraId="1C592D28" w14:textId="77777777" w:rsidR="00C378E8" w:rsidRPr="00D4353B" w:rsidRDefault="00C378E8" w:rsidP="00C378E8">
            <w:pPr>
              <w:ind w:right="-9" w:firstLine="82"/>
              <w:textAlignment w:val="auto"/>
              <w:rPr>
                <w:rFonts w:ascii="Angsana New" w:hAnsi="Angsana New"/>
                <w:b/>
                <w:bCs/>
              </w:rPr>
            </w:pPr>
            <w:r w:rsidRPr="00D4353B">
              <w:rPr>
                <w:rFonts w:ascii="Angsana New" w:hAnsi="Angsana New"/>
                <w:b/>
                <w:bCs/>
                <w:cs/>
              </w:rPr>
              <w:t>กำไรต่อหุ้นขั้นพื้นฐาน (บาท)</w:t>
            </w:r>
          </w:p>
        </w:tc>
        <w:tc>
          <w:tcPr>
            <w:tcW w:w="126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4261FFD" w14:textId="4730EAE4" w:rsidR="00C378E8" w:rsidRPr="00D4353B" w:rsidRDefault="00220FAC" w:rsidP="00C378E8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  <w:cs/>
              </w:rPr>
              <w:t>0.</w:t>
            </w:r>
            <w:r w:rsidR="006F67C7">
              <w:rPr>
                <w:rFonts w:ascii="Angsana New" w:hAnsi="Angsana New"/>
              </w:rPr>
              <w:t>12</w:t>
            </w:r>
          </w:p>
        </w:tc>
        <w:tc>
          <w:tcPr>
            <w:tcW w:w="96" w:type="dxa"/>
          </w:tcPr>
          <w:p w14:paraId="65A5F92F" w14:textId="77777777" w:rsidR="00C378E8" w:rsidRPr="00D4353B" w:rsidRDefault="00C378E8" w:rsidP="00C378E8">
            <w:pPr>
              <w:ind w:right="-9"/>
              <w:jc w:val="right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31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B557CD5" w14:textId="4F4ADD2B" w:rsidR="00C378E8" w:rsidRPr="00D4353B" w:rsidRDefault="006F67C7" w:rsidP="00C378E8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0.42</w:t>
            </w:r>
          </w:p>
        </w:tc>
        <w:tc>
          <w:tcPr>
            <w:tcW w:w="63" w:type="dxa"/>
          </w:tcPr>
          <w:p w14:paraId="09A2BB6B" w14:textId="77777777" w:rsidR="00C378E8" w:rsidRPr="00D4353B" w:rsidRDefault="00C378E8" w:rsidP="00C378E8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42FCA8A6" w14:textId="0F023407" w:rsidR="00C378E8" w:rsidRPr="00D4353B" w:rsidRDefault="00220FAC" w:rsidP="00C378E8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0.0</w:t>
            </w:r>
            <w:r w:rsidR="006F67C7">
              <w:rPr>
                <w:rFonts w:ascii="Angsana New" w:hAnsi="Angsana New"/>
              </w:rPr>
              <w:t>3</w:t>
            </w:r>
          </w:p>
        </w:tc>
        <w:tc>
          <w:tcPr>
            <w:tcW w:w="72" w:type="dxa"/>
          </w:tcPr>
          <w:p w14:paraId="71DECBA8" w14:textId="77777777" w:rsidR="00C378E8" w:rsidRPr="00D4353B" w:rsidRDefault="00C378E8" w:rsidP="00C378E8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B37E6B1" w14:textId="7AF2A95C" w:rsidR="00C378E8" w:rsidRPr="00D4353B" w:rsidRDefault="00763295" w:rsidP="00C378E8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</w:t>
            </w:r>
            <w:r w:rsidR="006F67C7">
              <w:rPr>
                <w:rFonts w:ascii="Angsana New" w:hAnsi="Angsana New"/>
              </w:rPr>
              <w:t>.35</w:t>
            </w:r>
          </w:p>
        </w:tc>
      </w:tr>
    </w:tbl>
    <w:p w14:paraId="202787B7" w14:textId="7444D6AE" w:rsidR="00F3472B" w:rsidRPr="00672120" w:rsidRDefault="00F3472B" w:rsidP="005B7C19">
      <w:pPr>
        <w:spacing w:before="240"/>
        <w:ind w:left="547"/>
        <w:jc w:val="thaiDistribute"/>
        <w:rPr>
          <w:rFonts w:ascii="Angsana New" w:hAnsi="Angsana New"/>
          <w:sz w:val="32"/>
          <w:szCs w:val="32"/>
        </w:rPr>
      </w:pPr>
      <w:r w:rsidRPr="00672120">
        <w:rPr>
          <w:rFonts w:ascii="Angsana New" w:hAnsi="Angsana New" w:hint="cs"/>
          <w:sz w:val="32"/>
          <w:szCs w:val="32"/>
          <w:cs/>
        </w:rPr>
        <w:t>บริษัทคำนวณหุ้นสามัญถัวเฉลี่ยถ่วงน้ำหนัก</w:t>
      </w:r>
      <w:r w:rsidRPr="00672120">
        <w:rPr>
          <w:rFonts w:ascii="Angsana New" w:hAnsi="Angsana New"/>
          <w:sz w:val="32"/>
          <w:szCs w:val="32"/>
          <w:cs/>
        </w:rPr>
        <w:t xml:space="preserve"> </w:t>
      </w:r>
      <w:r w:rsidRPr="00672120">
        <w:rPr>
          <w:rFonts w:ascii="Angsana New" w:hAnsi="Angsana New" w:hint="cs"/>
          <w:sz w:val="32"/>
          <w:szCs w:val="32"/>
          <w:cs/>
        </w:rPr>
        <w:t>สำหรับ</w:t>
      </w:r>
      <w:r w:rsidR="001420E4" w:rsidRPr="00672120">
        <w:rPr>
          <w:rFonts w:ascii="Angsana New" w:hAnsi="Angsana New"/>
          <w:sz w:val="32"/>
          <w:szCs w:val="32"/>
          <w:cs/>
        </w:rPr>
        <w:t xml:space="preserve">ปีสิ้นสุดวันที่ </w:t>
      </w:r>
      <w:r w:rsidR="00936B0F" w:rsidRPr="00672120">
        <w:rPr>
          <w:rFonts w:ascii="Angsana New" w:hAnsi="Angsana New"/>
          <w:sz w:val="32"/>
          <w:szCs w:val="32"/>
        </w:rPr>
        <w:t>31</w:t>
      </w:r>
      <w:r w:rsidR="001420E4" w:rsidRPr="00672120">
        <w:rPr>
          <w:rFonts w:ascii="Angsana New" w:hAnsi="Angsana New"/>
          <w:sz w:val="32"/>
          <w:szCs w:val="32"/>
          <w:cs/>
        </w:rPr>
        <w:t xml:space="preserve"> ธันวาคม</w:t>
      </w:r>
      <w:r w:rsidR="001420E4" w:rsidRPr="00672120">
        <w:rPr>
          <w:rFonts w:ascii="Angsana New" w:hAnsi="Angsana New" w:hint="cs"/>
          <w:sz w:val="32"/>
          <w:szCs w:val="32"/>
          <w:cs/>
        </w:rPr>
        <w:t xml:space="preserve"> </w:t>
      </w:r>
      <w:r w:rsidRPr="00672120">
        <w:rPr>
          <w:rFonts w:ascii="Angsana New" w:hAnsi="Angsana New" w:hint="cs"/>
          <w:sz w:val="32"/>
          <w:szCs w:val="32"/>
          <w:cs/>
        </w:rPr>
        <w:t>ดังนี้</w:t>
      </w:r>
    </w:p>
    <w:p w14:paraId="278E2E8E" w14:textId="77777777" w:rsidR="00F3472B" w:rsidRPr="00D4353B" w:rsidRDefault="00F3472B" w:rsidP="001E237E">
      <w:pPr>
        <w:ind w:right="-27" w:firstLine="547"/>
        <w:jc w:val="right"/>
        <w:rPr>
          <w:rFonts w:ascii="Angsana New" w:hAnsi="Angsana New"/>
          <w:b/>
          <w:bCs/>
          <w:spacing w:val="-4"/>
          <w:cs/>
        </w:rPr>
      </w:pPr>
      <w:r w:rsidRPr="00D4353B">
        <w:rPr>
          <w:rFonts w:ascii="Angsana New" w:hAnsi="Angsana New" w:hint="cs"/>
          <w:b/>
          <w:bCs/>
          <w:spacing w:val="-4"/>
          <w:cs/>
        </w:rPr>
        <w:t xml:space="preserve">หน่วย </w:t>
      </w:r>
      <w:r w:rsidRPr="00D4353B">
        <w:rPr>
          <w:rFonts w:ascii="Angsana New" w:hAnsi="Angsana New"/>
          <w:b/>
          <w:bCs/>
          <w:spacing w:val="-4"/>
        </w:rPr>
        <w:t xml:space="preserve">: </w:t>
      </w:r>
      <w:r w:rsidRPr="00D4353B">
        <w:rPr>
          <w:rFonts w:ascii="Angsana New" w:hAnsi="Angsana New" w:hint="cs"/>
          <w:b/>
          <w:bCs/>
          <w:spacing w:val="-4"/>
          <w:cs/>
        </w:rPr>
        <w:t>หุ้น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1260"/>
        <w:gridCol w:w="90"/>
        <w:gridCol w:w="1260"/>
      </w:tblGrid>
      <w:tr w:rsidR="00401E42" w:rsidRPr="00D4353B" w14:paraId="2FC1841F" w14:textId="77777777" w:rsidTr="000E0294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149CC479" w14:textId="77777777" w:rsidR="00F3472B" w:rsidRPr="00D4353B" w:rsidRDefault="00F3472B" w:rsidP="00D3254C">
            <w:pPr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</w:tcBorders>
          </w:tcPr>
          <w:p w14:paraId="5D2A02FD" w14:textId="77777777" w:rsidR="00F3472B" w:rsidRPr="00D4353B" w:rsidRDefault="00F3472B" w:rsidP="00D3254C">
            <w:pPr>
              <w:ind w:right="5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D4353B">
              <w:rPr>
                <w:rFonts w:ascii="Angsana New" w:hAnsi="Angsana New" w:hint="cs"/>
                <w:b/>
                <w:bCs/>
                <w:cs/>
              </w:rPr>
              <w:t>งบการเงินรวมและ</w:t>
            </w:r>
          </w:p>
        </w:tc>
      </w:tr>
      <w:tr w:rsidR="00401E42" w:rsidRPr="00D4353B" w14:paraId="2CC95196" w14:textId="77777777" w:rsidTr="000E0294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2DF6556E" w14:textId="77777777" w:rsidR="00F3472B" w:rsidRPr="00D4353B" w:rsidRDefault="00F3472B" w:rsidP="00D3254C">
            <w:pPr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</w:tcBorders>
          </w:tcPr>
          <w:p w14:paraId="5E383154" w14:textId="77777777" w:rsidR="00F3472B" w:rsidRPr="00D4353B" w:rsidRDefault="00F3472B" w:rsidP="00D3254C">
            <w:pPr>
              <w:ind w:right="5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D4353B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4353B" w14:paraId="4772E6BB" w14:textId="77777777" w:rsidTr="000E0294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24BBAD0" w14:textId="77777777" w:rsidR="00F3472B" w:rsidRPr="00D4353B" w:rsidRDefault="00F3472B" w:rsidP="00D3254C">
            <w:pPr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6E4A96CD" w14:textId="7710F625" w:rsidR="00F3472B" w:rsidRPr="00D4353B" w:rsidRDefault="00936B0F" w:rsidP="00D3254C">
            <w:pPr>
              <w:ind w:right="58"/>
              <w:jc w:val="center"/>
              <w:rPr>
                <w:rFonts w:ascii="Angsana New" w:hAnsi="Angsana New"/>
                <w:b/>
                <w:bCs/>
              </w:rPr>
            </w:pPr>
            <w:r w:rsidRPr="00D4353B">
              <w:rPr>
                <w:rFonts w:ascii="Angsana New" w:hAnsi="Angsana New"/>
                <w:b/>
                <w:bCs/>
              </w:rPr>
              <w:t>256</w:t>
            </w:r>
            <w:r w:rsidR="00C378E8" w:rsidRPr="00D4353B">
              <w:rPr>
                <w:rFonts w:ascii="Angsana New" w:hAnsi="Angsana New"/>
                <w:b/>
                <w:bCs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3E881D20" w14:textId="77777777" w:rsidR="00F3472B" w:rsidRPr="00D4353B" w:rsidRDefault="00F3472B" w:rsidP="00D3254C">
            <w:pPr>
              <w:ind w:right="58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06D228C6" w14:textId="3B202B62" w:rsidR="00F3472B" w:rsidRPr="00D4353B" w:rsidRDefault="00936B0F" w:rsidP="00D3254C">
            <w:pPr>
              <w:ind w:right="58"/>
              <w:jc w:val="center"/>
              <w:rPr>
                <w:rFonts w:ascii="Angsana New" w:hAnsi="Angsana New"/>
                <w:b/>
                <w:bCs/>
              </w:rPr>
            </w:pPr>
            <w:r w:rsidRPr="00D4353B">
              <w:rPr>
                <w:rFonts w:ascii="Angsana New" w:hAnsi="Angsana New"/>
                <w:b/>
                <w:bCs/>
              </w:rPr>
              <w:t>256</w:t>
            </w:r>
            <w:r w:rsidR="00C378E8" w:rsidRPr="00D4353B">
              <w:rPr>
                <w:rFonts w:ascii="Angsana New" w:hAnsi="Angsana New"/>
                <w:b/>
                <w:bCs/>
              </w:rPr>
              <w:t>5</w:t>
            </w:r>
          </w:p>
        </w:tc>
      </w:tr>
      <w:tr w:rsidR="00724920" w:rsidRPr="00D4353B" w14:paraId="09C43648" w14:textId="77777777" w:rsidTr="006F67C7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1E0A739F" w14:textId="34111183" w:rsidR="00724920" w:rsidRPr="00D4353B" w:rsidRDefault="00724920" w:rsidP="00724920">
            <w:pPr>
              <w:ind w:left="641" w:right="58" w:hanging="414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 w:hint="cs"/>
                <w:cs/>
              </w:rPr>
              <w:t>จำนวนหุ้นสามัญ</w:t>
            </w:r>
            <w:r w:rsidRPr="00D4353B">
              <w:rPr>
                <w:rFonts w:ascii="Angsana New" w:hAnsi="Angsana New"/>
                <w:cs/>
              </w:rPr>
              <w:t xml:space="preserve"> </w:t>
            </w:r>
            <w:r w:rsidRPr="00D4353B">
              <w:rPr>
                <w:rFonts w:ascii="Angsana New" w:hAnsi="Angsana New"/>
                <w:cs/>
                <w:lang w:eastAsia="ja-JP"/>
              </w:rPr>
              <w:t xml:space="preserve">ณ วันที่ </w:t>
            </w:r>
            <w:r w:rsidRPr="00D4353B">
              <w:rPr>
                <w:rFonts w:ascii="Angsana New" w:hAnsi="Angsana New"/>
                <w:lang w:eastAsia="ja-JP"/>
              </w:rPr>
              <w:t>1</w:t>
            </w:r>
            <w:r w:rsidRPr="00D4353B">
              <w:rPr>
                <w:rFonts w:ascii="Angsana New" w:hAnsi="Angsana New"/>
                <w:cs/>
                <w:lang w:eastAsia="ja-JP"/>
              </w:rPr>
              <w:t xml:space="preserve"> มกราคม</w:t>
            </w:r>
            <w:r w:rsidRPr="00D4353B">
              <w:rPr>
                <w:rFonts w:ascii="Angsana New" w:hAnsi="Angsana New" w:hint="cs"/>
                <w:cs/>
                <w:lang w:eastAsia="ja-JP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12024C84" w14:textId="51D4E45E" w:rsidR="00724920" w:rsidRPr="00D4353B" w:rsidRDefault="00724920" w:rsidP="00724920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30,000,000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7D3E2ECE" w14:textId="77777777" w:rsidR="00724920" w:rsidRPr="00D4353B" w:rsidRDefault="00724920" w:rsidP="00724920">
            <w:pPr>
              <w:tabs>
                <w:tab w:val="decimal" w:pos="1130"/>
              </w:tabs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55968048" w14:textId="684F080F" w:rsidR="00724920" w:rsidRPr="00D4353B" w:rsidRDefault="00724920" w:rsidP="00724920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14,800,000</w:t>
            </w:r>
          </w:p>
        </w:tc>
      </w:tr>
      <w:tr w:rsidR="00724920" w:rsidRPr="00D4353B" w14:paraId="2A2A5141" w14:textId="77777777" w:rsidTr="006F67C7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7631FC1" w14:textId="5166E4FE" w:rsidR="00724920" w:rsidRPr="00D4353B" w:rsidRDefault="00724920" w:rsidP="00724920">
            <w:pPr>
              <w:ind w:left="641" w:right="58" w:hanging="414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 w:hint="cs"/>
                <w:u w:val="single"/>
                <w:cs/>
                <w:lang w:eastAsia="ja-JP"/>
              </w:rPr>
              <w:t>บวก</w:t>
            </w:r>
            <w:r w:rsidRPr="00D4353B">
              <w:rPr>
                <w:rFonts w:ascii="Angsana New" w:hAnsi="Angsana New" w:hint="cs"/>
                <w:cs/>
                <w:lang w:eastAsia="ja-JP"/>
              </w:rPr>
              <w:t xml:space="preserve">  จำนวนหุ้นสามัญ</w:t>
            </w:r>
            <w:r w:rsidRPr="00D4353B">
              <w:rPr>
                <w:rFonts w:ascii="Angsana New" w:hAnsi="Angsana New" w:hint="cs"/>
                <w:cs/>
              </w:rPr>
              <w:t>ถัวเฉลี่ยถ่วงน้ำหนัก</w:t>
            </w:r>
            <w:r w:rsidRPr="00D4353B">
              <w:rPr>
                <w:rFonts w:ascii="Angsana New" w:hAnsi="Angsana New" w:hint="cs"/>
                <w:cs/>
                <w:lang w:eastAsia="ja-JP"/>
              </w:rPr>
              <w:t>ที่ออกและรับชำระในระหว่างปี</w:t>
            </w: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40C60069" w14:textId="001DDF62" w:rsidR="00724920" w:rsidRPr="00D4353B" w:rsidRDefault="006F67C7" w:rsidP="006F67C7">
            <w:pPr>
              <w:tabs>
                <w:tab w:val="decimal" w:pos="810"/>
              </w:tabs>
              <w:overflowPunct/>
              <w:autoSpaceDE/>
              <w:adjustRightInd/>
              <w:ind w:left="-14" w:right="76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070A990F" w14:textId="77777777" w:rsidR="00724920" w:rsidRPr="00D4353B" w:rsidRDefault="00724920" w:rsidP="00724920">
            <w:pPr>
              <w:tabs>
                <w:tab w:val="decimal" w:pos="1130"/>
              </w:tabs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3C9E90EB" w14:textId="6A01E335" w:rsidR="00724920" w:rsidRPr="00D4353B" w:rsidRDefault="00724920" w:rsidP="00724920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3,872,877</w:t>
            </w:r>
          </w:p>
        </w:tc>
      </w:tr>
      <w:tr w:rsidR="006F67C7" w:rsidRPr="00D4353B" w14:paraId="7B2CE170" w14:textId="77777777" w:rsidTr="006F67C7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B4CF736" w14:textId="1B8737CF" w:rsidR="006F67C7" w:rsidRPr="00D4353B" w:rsidRDefault="006F67C7" w:rsidP="006F67C7">
            <w:pPr>
              <w:ind w:left="641" w:right="58" w:hanging="414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 w:hint="cs"/>
                <w:u w:val="single"/>
                <w:cs/>
                <w:lang w:eastAsia="ja-JP"/>
              </w:rPr>
              <w:t>บวก</w:t>
            </w:r>
            <w:r w:rsidRPr="00D4353B">
              <w:rPr>
                <w:rFonts w:ascii="Angsana New" w:hAnsi="Angsana New" w:hint="cs"/>
                <w:cs/>
                <w:lang w:eastAsia="ja-JP"/>
              </w:rPr>
              <w:t xml:space="preserve">  จำนวนหุ้น</w:t>
            </w:r>
            <w:r>
              <w:rPr>
                <w:rFonts w:ascii="Angsana New" w:hAnsi="Angsana New" w:hint="cs"/>
                <w:cs/>
                <w:lang w:eastAsia="ja-JP"/>
              </w:rPr>
              <w:t>ที่เพิ่มขึ้นจากการเปลี่ยนแปลงมูลค่าที่ตราไว้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</w:tcPr>
          <w:p w14:paraId="62B4A077" w14:textId="4DE05254" w:rsidR="006F67C7" w:rsidRPr="00D4353B" w:rsidRDefault="00F97DA8" w:rsidP="006F67C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270,000,000</w:t>
            </w:r>
          </w:p>
        </w:tc>
        <w:tc>
          <w:tcPr>
            <w:tcW w:w="90" w:type="dxa"/>
            <w:tcBorders>
              <w:left w:val="nil"/>
            </w:tcBorders>
          </w:tcPr>
          <w:p w14:paraId="467CEADE" w14:textId="77777777" w:rsidR="006F67C7" w:rsidRPr="00D4353B" w:rsidRDefault="006F67C7" w:rsidP="006F67C7">
            <w:pPr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</w:tcPr>
          <w:p w14:paraId="414B273B" w14:textId="188D7B85" w:rsidR="006F67C7" w:rsidRPr="00D4353B" w:rsidRDefault="00F97DA8" w:rsidP="006F67C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</w:t>
            </w:r>
            <w:r w:rsidR="00C707B8">
              <w:rPr>
                <w:rFonts w:ascii="Angsana New" w:hAnsi="Angsana New"/>
              </w:rPr>
              <w:t>68</w:t>
            </w:r>
            <w:r>
              <w:rPr>
                <w:rFonts w:ascii="Angsana New" w:hAnsi="Angsana New"/>
              </w:rPr>
              <w:t>,0</w:t>
            </w:r>
            <w:r w:rsidR="00C707B8">
              <w:rPr>
                <w:rFonts w:ascii="Angsana New" w:hAnsi="Angsana New"/>
              </w:rPr>
              <w:t>55</w:t>
            </w:r>
            <w:r>
              <w:rPr>
                <w:rFonts w:ascii="Angsana New" w:hAnsi="Angsana New"/>
              </w:rPr>
              <w:t>,</w:t>
            </w:r>
            <w:r w:rsidR="00C707B8">
              <w:rPr>
                <w:rFonts w:ascii="Angsana New" w:hAnsi="Angsana New"/>
              </w:rPr>
              <w:t>893</w:t>
            </w:r>
          </w:p>
        </w:tc>
      </w:tr>
      <w:tr w:rsidR="006F67C7" w:rsidRPr="00D4353B" w14:paraId="16A25DAE" w14:textId="77777777" w:rsidTr="006F67C7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59BC859E" w14:textId="7D1C2ED1" w:rsidR="006F67C7" w:rsidRPr="00D4353B" w:rsidRDefault="006F67C7" w:rsidP="006F67C7">
            <w:pPr>
              <w:ind w:left="641" w:right="58" w:hanging="414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>จำนวนหุ้นสามัญถัวเฉลี่ยถ่วงน้ำหนักสำหรับ</w:t>
            </w:r>
            <w:r w:rsidRPr="00D4353B">
              <w:rPr>
                <w:rFonts w:ascii="Angsana New" w:hAnsi="Angsana New"/>
                <w:cs/>
              </w:rPr>
              <w:t xml:space="preserve">ปีสิ้นสุดวันที่ </w:t>
            </w:r>
            <w:r w:rsidRPr="00D4353B">
              <w:rPr>
                <w:rFonts w:ascii="Angsana New" w:hAnsi="Angsana New"/>
              </w:rPr>
              <w:t xml:space="preserve">31 </w:t>
            </w:r>
            <w:r w:rsidRPr="00D4353B">
              <w:rPr>
                <w:rFonts w:ascii="Angsana New" w:hAnsi="Angsana New"/>
                <w:cs/>
              </w:rPr>
              <w:t>ธันวาคม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305EF037" w14:textId="30D665BA" w:rsidR="006F67C7" w:rsidRPr="00D4353B" w:rsidRDefault="00F97DA8" w:rsidP="006F67C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300,000,000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45324473" w14:textId="77777777" w:rsidR="006F67C7" w:rsidRPr="00D4353B" w:rsidRDefault="006F67C7" w:rsidP="006F67C7">
            <w:pPr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3478BAC8" w14:textId="43E48BAE" w:rsidR="006F67C7" w:rsidRPr="00D4353B" w:rsidRDefault="00F97DA8" w:rsidP="006F67C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186,728,770</w:t>
            </w:r>
          </w:p>
        </w:tc>
      </w:tr>
    </w:tbl>
    <w:p w14:paraId="7396002E" w14:textId="77777777" w:rsidR="00E96357" w:rsidRPr="00D4353B" w:rsidRDefault="00E96357" w:rsidP="004A3B47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67F8D460" w14:textId="2669CE91" w:rsidR="00BD20A7" w:rsidRPr="00D4353B" w:rsidRDefault="00936B0F" w:rsidP="004A3B47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0277E3" w:rsidRPr="00D4353B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BD20A7" w:rsidRPr="00D4353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D20A7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BD20A7" w:rsidRPr="00D4353B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3248A5B6" w14:textId="0B716B7F" w:rsidR="0003221E" w:rsidRPr="00D4353B" w:rsidRDefault="0092299C" w:rsidP="0003221E">
      <w:pPr>
        <w:pStyle w:val="ListParagraph"/>
        <w:spacing w:after="240"/>
        <w:ind w:left="547" w:right="58"/>
        <w:contextualSpacing w:val="0"/>
        <w:jc w:val="thaiDistribute"/>
        <w:rPr>
          <w:rFonts w:asciiTheme="majorBidi" w:eastAsia="Cordia New" w:hAnsiTheme="majorBidi"/>
          <w:spacing w:val="-4"/>
          <w:sz w:val="32"/>
          <w:szCs w:val="32"/>
        </w:rPr>
      </w:pPr>
      <w:r w:rsidRPr="00D4353B">
        <w:rPr>
          <w:rFonts w:asciiTheme="majorBidi" w:eastAsia="Cordia New" w:hAnsiTheme="majorBidi"/>
          <w:spacing w:val="-4"/>
          <w:sz w:val="32"/>
          <w:szCs w:val="32"/>
          <w:cs/>
        </w:rPr>
        <w:t>กลุ่มบริษัทได้นำเสนอข้อมูลทางการเงินจำแนกตามส่วนงาน</w:t>
      </w:r>
      <w:r w:rsidR="0003221E" w:rsidRPr="00D4353B">
        <w:rPr>
          <w:rFonts w:asciiTheme="majorBidi" w:eastAsia="Cordia New" w:hAnsiTheme="majorBidi" w:hint="cs"/>
          <w:spacing w:val="-4"/>
          <w:sz w:val="32"/>
          <w:szCs w:val="32"/>
          <w:cs/>
        </w:rPr>
        <w:t>ดำเนินธุรกิจ</w:t>
      </w:r>
      <w:r w:rsidRPr="00D4353B">
        <w:rPr>
          <w:rFonts w:asciiTheme="majorBidi" w:eastAsia="Cordia New" w:hAnsiTheme="majorBidi"/>
          <w:spacing w:val="-4"/>
          <w:sz w:val="32"/>
          <w:szCs w:val="32"/>
          <w:cs/>
        </w:rPr>
        <w:t xml:space="preserve"> </w:t>
      </w:r>
      <w:r w:rsidR="0003221E" w:rsidRPr="00D4353B">
        <w:rPr>
          <w:rFonts w:asciiTheme="majorBidi" w:eastAsia="Cordia New" w:hAnsiTheme="majorBidi" w:hint="cs"/>
          <w:spacing w:val="-4"/>
          <w:sz w:val="32"/>
          <w:szCs w:val="32"/>
          <w:cs/>
        </w:rPr>
        <w:t>ซึ่ง</w:t>
      </w:r>
      <w:r w:rsidR="0003221E" w:rsidRPr="00D4353B">
        <w:rPr>
          <w:rFonts w:asciiTheme="majorBidi" w:eastAsia="Cordia New" w:hAnsiTheme="majorBidi"/>
          <w:spacing w:val="-4"/>
          <w:sz w:val="32"/>
          <w:szCs w:val="32"/>
          <w:cs/>
        </w:rPr>
        <w:t>สอดคล้องกับรายงานภายในของบริษัทสำหรับผู้มีอำนาจตัดสินใจสูงสุดด้านการดำเนินงานเพื่อใช้ในการตัดสินใจจัดสรรทรัพยากรให้กับส่วนงานและประเมินผลการดำเนินงานของส่วนงาน โดยพิจารณาจากกำไรหรือขาดทุนจาก</w:t>
      </w:r>
      <w:r w:rsidR="00386492" w:rsidRPr="00D4353B">
        <w:rPr>
          <w:rFonts w:asciiTheme="majorBidi" w:eastAsia="Cordia New" w:hAnsiTheme="majorBidi"/>
          <w:spacing w:val="-4"/>
          <w:sz w:val="32"/>
          <w:szCs w:val="32"/>
          <w:cs/>
        </w:rPr>
        <w:br/>
      </w:r>
      <w:r w:rsidR="0003221E" w:rsidRPr="00D4353B">
        <w:rPr>
          <w:rFonts w:asciiTheme="majorBidi" w:eastAsia="Cordia New" w:hAnsiTheme="majorBidi"/>
          <w:spacing w:val="-4"/>
          <w:sz w:val="32"/>
          <w:szCs w:val="32"/>
          <w:cs/>
        </w:rPr>
        <w:t>การดำเนินงานตามส่วนงานซึ่งวัดมูลค่าโดยใช้เกณฑ์เดียวกับที่ใช้ในการวัดกำไรหรือขาดทุนจาก</w:t>
      </w:r>
      <w:r w:rsidR="00386492" w:rsidRPr="00D4353B">
        <w:rPr>
          <w:rFonts w:asciiTheme="majorBidi" w:eastAsia="Cordia New" w:hAnsiTheme="majorBidi"/>
          <w:spacing w:val="-4"/>
          <w:sz w:val="32"/>
          <w:szCs w:val="32"/>
          <w:cs/>
        </w:rPr>
        <w:br/>
      </w:r>
      <w:r w:rsidR="0003221E" w:rsidRPr="00D4353B">
        <w:rPr>
          <w:rFonts w:asciiTheme="majorBidi" w:eastAsia="Cordia New" w:hAnsiTheme="majorBidi"/>
          <w:spacing w:val="-4"/>
          <w:sz w:val="32"/>
          <w:szCs w:val="32"/>
          <w:cs/>
        </w:rPr>
        <w:t>การดำเนินงานในงบการเงิน</w:t>
      </w:r>
    </w:p>
    <w:p w14:paraId="1B125695" w14:textId="19BE5D0E" w:rsidR="00722B18" w:rsidRPr="00D4353B" w:rsidRDefault="0059606C" w:rsidP="00722B18">
      <w:pPr>
        <w:pStyle w:val="ListParagraph"/>
        <w:spacing w:after="240"/>
        <w:ind w:left="547" w:right="58"/>
        <w:contextualSpacing w:val="0"/>
        <w:jc w:val="thaiDistribute"/>
        <w:rPr>
          <w:rFonts w:asciiTheme="majorBidi" w:eastAsia="Cordia New" w:hAnsiTheme="majorBidi"/>
          <w:spacing w:val="-4"/>
          <w:sz w:val="32"/>
          <w:szCs w:val="32"/>
        </w:rPr>
      </w:pPr>
      <w:r w:rsidRPr="00D4353B">
        <w:rPr>
          <w:rFonts w:asciiTheme="majorBidi" w:eastAsia="Cordia New" w:hAnsiTheme="majorBidi"/>
          <w:spacing w:val="-4"/>
          <w:sz w:val="32"/>
          <w:szCs w:val="32"/>
          <w:cs/>
        </w:rPr>
        <w:t>ผู้มีอำนาจตัดสินใจสูงสุดด้านการดำเนินงาน คือ คณะกรรมการบริษัท</w:t>
      </w:r>
    </w:p>
    <w:p w14:paraId="31542850" w14:textId="47A03052" w:rsidR="00D661D4" w:rsidRPr="00D4353B" w:rsidRDefault="00D661D4" w:rsidP="00D661D4">
      <w:pPr>
        <w:overflowPunct/>
        <w:autoSpaceDE/>
        <w:autoSpaceDN/>
        <w:adjustRightInd/>
        <w:spacing w:after="120"/>
        <w:ind w:left="547" w:right="58"/>
        <w:jc w:val="thaiDistribute"/>
        <w:textAlignment w:val="auto"/>
        <w:rPr>
          <w:rFonts w:asciiTheme="majorBidi" w:eastAsia="Cordia New" w:hAnsiTheme="majorBidi"/>
          <w:sz w:val="32"/>
          <w:szCs w:val="32"/>
        </w:rPr>
      </w:pPr>
      <w:r w:rsidRPr="00D4353B">
        <w:rPr>
          <w:rFonts w:asciiTheme="majorBidi" w:eastAsia="Cordia New" w:hAnsiTheme="majorBidi"/>
          <w:sz w:val="32"/>
          <w:szCs w:val="32"/>
          <w:cs/>
        </w:rPr>
        <w:t xml:space="preserve">กลุ่มบริษัทดำเนินธุรกิจหลักในส่วนงานดำเนินงานที่รายงานเพียงส่วนงานเดียว คือ การผลิตและจำหน่ายสารสกัดจากสมุนไพร เครื่องสำอาง เครื่องดื่ม อาหารเสริมเพื่อสุขภาพและยาแผนโบราณ </w:t>
      </w:r>
      <w:r w:rsidRPr="00D4353B">
        <w:rPr>
          <w:rFonts w:asciiTheme="majorBidi" w:eastAsia="Cordia New" w:hAnsiTheme="majorBidi"/>
          <w:sz w:val="32"/>
          <w:szCs w:val="32"/>
          <w:cs/>
        </w:rPr>
        <w:br/>
        <w:t>กลุ่มบริษัทมีรายได้จากลูกค้าภายนอกทั้งจากภายในประเทศ และต่างประเทศ ทั้งนี้บริษัทไม่มีสินทรัพย์ในต่างประเทศ ดังนั้นสินทรัพย์ที่แสดงอยู่ในงบการเงินจึงถือเป็นการรายงานตามเขตภูมิศาสตร์แล้ว</w:t>
      </w:r>
    </w:p>
    <w:p w14:paraId="6AB4ED9A" w14:textId="409A3DBF" w:rsidR="00DE3A6B" w:rsidRPr="00D4353B" w:rsidRDefault="00D661D4" w:rsidP="00D661D4">
      <w:pPr>
        <w:overflowPunct/>
        <w:autoSpaceDE/>
        <w:autoSpaceDN/>
        <w:adjustRightInd/>
        <w:spacing w:after="120"/>
        <w:ind w:left="547" w:right="58"/>
        <w:jc w:val="thaiDistribute"/>
        <w:textAlignment w:val="auto"/>
        <w:rPr>
          <w:rFonts w:asciiTheme="majorBidi" w:eastAsia="Cordia New" w:hAnsiTheme="majorBidi"/>
          <w:sz w:val="32"/>
          <w:szCs w:val="32"/>
        </w:rPr>
      </w:pPr>
      <w:r w:rsidRPr="00D4353B">
        <w:rPr>
          <w:rFonts w:asciiTheme="majorBidi" w:eastAsia="Cordia New" w:hAnsiTheme="majorBidi"/>
          <w:sz w:val="32"/>
          <w:szCs w:val="32"/>
          <w:cs/>
        </w:rPr>
        <w:t>รายได้ตามส่วนงานแยกตามที่ตั้งทางภูมิศาสตร์ของลูกค้า</w:t>
      </w:r>
      <w:r w:rsidR="00A747CC" w:rsidRPr="00D4353B">
        <w:rPr>
          <w:rFonts w:asciiTheme="majorBidi" w:eastAsia="Cordia New" w:hAnsiTheme="majorBidi" w:hint="cs"/>
          <w:sz w:val="32"/>
          <w:szCs w:val="32"/>
          <w:cs/>
        </w:rPr>
        <w:t xml:space="preserve">สำหรับปีสิ้นสุดวันที่ </w:t>
      </w:r>
      <w:r w:rsidR="00A747CC" w:rsidRPr="00D4353B">
        <w:rPr>
          <w:rFonts w:asciiTheme="majorBidi" w:eastAsia="Cordia New" w:hAnsiTheme="majorBidi"/>
          <w:sz w:val="32"/>
          <w:szCs w:val="32"/>
        </w:rPr>
        <w:t>31</w:t>
      </w:r>
      <w:r w:rsidR="00A747CC" w:rsidRPr="00D4353B">
        <w:rPr>
          <w:rFonts w:asciiTheme="majorBidi" w:eastAsia="Cordia New" w:hAnsiTheme="majorBidi" w:hint="cs"/>
          <w:sz w:val="32"/>
          <w:szCs w:val="32"/>
          <w:cs/>
        </w:rPr>
        <w:t xml:space="preserve"> ธันวาคม</w:t>
      </w:r>
      <w:r w:rsidRPr="00D4353B">
        <w:rPr>
          <w:rFonts w:asciiTheme="majorBidi" w:eastAsia="Cordia New" w:hAnsiTheme="majorBidi"/>
          <w:sz w:val="32"/>
          <w:szCs w:val="32"/>
          <w:cs/>
        </w:rPr>
        <w:t xml:space="preserve"> ดังนี้</w:t>
      </w:r>
    </w:p>
    <w:p w14:paraId="71E29B66" w14:textId="74B426FC" w:rsidR="00167045" w:rsidRPr="00D4353B" w:rsidRDefault="00167045" w:rsidP="00167045">
      <w:pPr>
        <w:ind w:right="-27" w:firstLine="547"/>
        <w:jc w:val="right"/>
        <w:rPr>
          <w:rFonts w:ascii="Angsana New" w:hAnsi="Angsana New"/>
          <w:b/>
          <w:bCs/>
          <w:spacing w:val="-4"/>
          <w:sz w:val="28"/>
          <w:szCs w:val="28"/>
          <w:cs/>
        </w:rPr>
      </w:pPr>
      <w:r w:rsidRPr="00D4353B">
        <w:rPr>
          <w:rFonts w:ascii="Angsana New" w:hAnsi="Angsana New" w:hint="cs"/>
          <w:b/>
          <w:bCs/>
          <w:spacing w:val="-4"/>
          <w:sz w:val="28"/>
          <w:szCs w:val="28"/>
          <w:cs/>
        </w:rPr>
        <w:t xml:space="preserve">หน่วย </w:t>
      </w:r>
      <w:r w:rsidRPr="00D4353B">
        <w:rPr>
          <w:rFonts w:ascii="Angsana New" w:hAnsi="Angsana New"/>
          <w:b/>
          <w:bCs/>
          <w:spacing w:val="-4"/>
          <w:sz w:val="28"/>
          <w:szCs w:val="28"/>
        </w:rPr>
        <w:t xml:space="preserve">: </w:t>
      </w:r>
      <w:r w:rsidRPr="00D4353B">
        <w:rPr>
          <w:rFonts w:ascii="Angsana New" w:hAnsi="Angsana New" w:hint="cs"/>
          <w:b/>
          <w:bCs/>
          <w:spacing w:val="-4"/>
          <w:sz w:val="28"/>
          <w:szCs w:val="28"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0"/>
        <w:gridCol w:w="1620"/>
        <w:gridCol w:w="90"/>
        <w:gridCol w:w="1620"/>
      </w:tblGrid>
      <w:tr w:rsidR="00AE5FBB" w:rsidRPr="00D4353B" w14:paraId="717AFE8B" w14:textId="77777777" w:rsidTr="005948C2">
        <w:trPr>
          <w:cantSplit/>
          <w:trHeight w:val="144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1D6E4375" w14:textId="77777777" w:rsidR="00AE5FBB" w:rsidRPr="00D4353B" w:rsidRDefault="00AE5FBB" w:rsidP="001F40A8">
            <w:pPr>
              <w:ind w:left="641" w:right="58" w:hanging="4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30" w:type="dxa"/>
            <w:gridSpan w:val="3"/>
            <w:tcBorders>
              <w:top w:val="nil"/>
              <w:left w:val="nil"/>
            </w:tcBorders>
          </w:tcPr>
          <w:p w14:paraId="2A1E8FAF" w14:textId="143FA695" w:rsidR="00AE5FBB" w:rsidRPr="00D4353B" w:rsidRDefault="00AE5FBB" w:rsidP="001F40A8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4353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AE5FBB" w:rsidRPr="00D4353B" w14:paraId="0BFE4176" w14:textId="544537E2" w:rsidTr="005948C2">
        <w:trPr>
          <w:cantSplit/>
          <w:trHeight w:val="144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79538B90" w14:textId="77777777" w:rsidR="00AE5FBB" w:rsidRPr="00D4353B" w:rsidRDefault="00AE5FBB" w:rsidP="00F76BF1">
            <w:pPr>
              <w:ind w:left="641" w:right="58" w:hanging="4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</w:tcBorders>
          </w:tcPr>
          <w:p w14:paraId="151E0CDA" w14:textId="542017EE" w:rsidR="00AE5FBB" w:rsidRPr="00D4353B" w:rsidRDefault="00936B0F" w:rsidP="00F76BF1">
            <w:pPr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53B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721E6C" w:rsidRPr="00D4353B">
              <w:rPr>
                <w:rFonts w:ascii="Angsana New" w:hAnsi="Angsana New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3CDFC337" w14:textId="77777777" w:rsidR="00AE5FBB" w:rsidRPr="00D4353B" w:rsidRDefault="00AE5FBB" w:rsidP="00F76BF1">
            <w:pPr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</w:tcBorders>
          </w:tcPr>
          <w:p w14:paraId="6F50DB69" w14:textId="1A7F907A" w:rsidR="00AE5FBB" w:rsidRPr="00D4353B" w:rsidRDefault="00936B0F" w:rsidP="00F76BF1">
            <w:pPr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53B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721E6C" w:rsidRPr="00D4353B">
              <w:rPr>
                <w:rFonts w:ascii="Angsana New" w:hAnsi="Angsana New"/>
                <w:b/>
                <w:bCs/>
                <w:sz w:val="28"/>
                <w:szCs w:val="28"/>
              </w:rPr>
              <w:t>5</w:t>
            </w:r>
          </w:p>
        </w:tc>
      </w:tr>
      <w:tr w:rsidR="00C41299" w:rsidRPr="00D4353B" w14:paraId="335EF2AE" w14:textId="77777777" w:rsidTr="005948C2">
        <w:trPr>
          <w:cantSplit/>
          <w:trHeight w:val="261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4228A335" w14:textId="77777777" w:rsidR="00C41299" w:rsidRPr="00D4353B" w:rsidRDefault="00C41299" w:rsidP="00A41E9A">
            <w:pPr>
              <w:ind w:left="641" w:right="58" w:hanging="414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4353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รายได้จากการขาย </w:t>
            </w:r>
            <w:r w:rsidRPr="00D4353B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D4353B">
              <w:rPr>
                <w:rFonts w:ascii="Angsana New" w:hAnsi="Angsana New"/>
                <w:sz w:val="28"/>
                <w:szCs w:val="28"/>
                <w:cs/>
              </w:rPr>
              <w:t>รับรู้รายได้ ณ เวลาใดเวลาหนึ่ง</w:t>
            </w:r>
          </w:p>
        </w:tc>
        <w:tc>
          <w:tcPr>
            <w:tcW w:w="1620" w:type="dxa"/>
            <w:tcBorders>
              <w:top w:val="nil"/>
              <w:left w:val="nil"/>
            </w:tcBorders>
          </w:tcPr>
          <w:p w14:paraId="2C0A1294" w14:textId="77777777" w:rsidR="00C41299" w:rsidRPr="00D4353B" w:rsidRDefault="00C41299" w:rsidP="00A41E9A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197787F1" w14:textId="77777777" w:rsidR="00C41299" w:rsidRPr="00D4353B" w:rsidRDefault="00C41299" w:rsidP="00A41E9A">
            <w:pPr>
              <w:tabs>
                <w:tab w:val="decimal" w:pos="1130"/>
              </w:tabs>
              <w:ind w:right="9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</w:tcBorders>
          </w:tcPr>
          <w:p w14:paraId="19A6E9AB" w14:textId="77777777" w:rsidR="00C41299" w:rsidRPr="00D4353B" w:rsidRDefault="00C41299" w:rsidP="00A41E9A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21E6C" w:rsidRPr="00D4353B" w14:paraId="2447D10B" w14:textId="77777777" w:rsidTr="005948C2">
        <w:trPr>
          <w:cantSplit/>
          <w:trHeight w:val="261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5C90C178" w14:textId="60554E8D" w:rsidR="00721E6C" w:rsidRPr="00D4353B" w:rsidRDefault="00721E6C" w:rsidP="00721E6C">
            <w:pPr>
              <w:ind w:left="641" w:right="58" w:hanging="101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 w:hint="cs"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620" w:type="dxa"/>
            <w:tcBorders>
              <w:top w:val="nil"/>
              <w:left w:val="nil"/>
            </w:tcBorders>
          </w:tcPr>
          <w:p w14:paraId="385B04A4" w14:textId="65AB69B8" w:rsidR="00721E6C" w:rsidRPr="00D4353B" w:rsidRDefault="00AF1165" w:rsidP="00721E6C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  <w:cs/>
              </w:rPr>
              <w:t>317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Pr="00D4353B">
              <w:rPr>
                <w:rFonts w:ascii="Angsana New" w:hAnsi="Angsana New"/>
                <w:sz w:val="28"/>
                <w:szCs w:val="28"/>
                <w:cs/>
              </w:rPr>
              <w:t>981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Pr="00D4353B">
              <w:rPr>
                <w:rFonts w:ascii="Angsana New" w:hAnsi="Angsana New"/>
                <w:sz w:val="28"/>
                <w:szCs w:val="28"/>
                <w:cs/>
              </w:rPr>
              <w:t>908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16CDDE93" w14:textId="77777777" w:rsidR="00721E6C" w:rsidRPr="00D4353B" w:rsidRDefault="00721E6C" w:rsidP="00721E6C">
            <w:pPr>
              <w:tabs>
                <w:tab w:val="decimal" w:pos="1130"/>
              </w:tabs>
              <w:ind w:right="9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</w:tcBorders>
          </w:tcPr>
          <w:p w14:paraId="72E05C74" w14:textId="4D60F5B2" w:rsidR="00721E6C" w:rsidRPr="00D4353B" w:rsidRDefault="00721E6C" w:rsidP="00721E6C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</w:rPr>
              <w:t>458,705,499</w:t>
            </w:r>
          </w:p>
        </w:tc>
      </w:tr>
      <w:tr w:rsidR="00721E6C" w:rsidRPr="00D4353B" w14:paraId="58BDC742" w14:textId="77777777" w:rsidTr="005948C2">
        <w:trPr>
          <w:cantSplit/>
          <w:trHeight w:val="144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722B530F" w14:textId="34DAC4EA" w:rsidR="00721E6C" w:rsidRPr="00D4353B" w:rsidRDefault="00721E6C" w:rsidP="00721E6C">
            <w:pPr>
              <w:ind w:left="641" w:right="58" w:hanging="10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4353B">
              <w:rPr>
                <w:rFonts w:ascii="Angsana New" w:hAnsi="Angsana New" w:hint="cs"/>
                <w:sz w:val="28"/>
                <w:szCs w:val="28"/>
                <w:cs/>
              </w:rPr>
              <w:t>ต่างประเทศ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</w:tcBorders>
          </w:tcPr>
          <w:p w14:paraId="031E4BE8" w14:textId="69A97B56" w:rsidR="00721E6C" w:rsidRPr="00D4353B" w:rsidRDefault="000D20AF" w:rsidP="00721E6C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  <w:cs/>
              </w:rPr>
              <w:t>35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Pr="00D4353B">
              <w:rPr>
                <w:rFonts w:ascii="Angsana New" w:hAnsi="Angsana New"/>
                <w:sz w:val="28"/>
                <w:szCs w:val="28"/>
                <w:cs/>
              </w:rPr>
              <w:t>605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Pr="00D4353B">
              <w:rPr>
                <w:rFonts w:ascii="Angsana New" w:hAnsi="Angsana New"/>
                <w:sz w:val="28"/>
                <w:szCs w:val="28"/>
                <w:cs/>
              </w:rPr>
              <w:t>433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3C52B4A9" w14:textId="77777777" w:rsidR="00721E6C" w:rsidRPr="00D4353B" w:rsidRDefault="00721E6C" w:rsidP="00721E6C">
            <w:pPr>
              <w:tabs>
                <w:tab w:val="decimal" w:pos="1130"/>
              </w:tabs>
              <w:ind w:right="9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</w:tcBorders>
          </w:tcPr>
          <w:p w14:paraId="4BE985C5" w14:textId="7A88ED31" w:rsidR="00721E6C" w:rsidRPr="00D4353B" w:rsidRDefault="00721E6C" w:rsidP="00721E6C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</w:rPr>
              <w:t>30,028,377</w:t>
            </w:r>
          </w:p>
        </w:tc>
      </w:tr>
      <w:tr w:rsidR="00721E6C" w:rsidRPr="00D4353B" w14:paraId="630A5BC0" w14:textId="77777777" w:rsidTr="005948C2">
        <w:trPr>
          <w:cantSplit/>
          <w:trHeight w:val="144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03921003" w14:textId="77777777" w:rsidR="00721E6C" w:rsidRPr="00D4353B" w:rsidRDefault="00721E6C" w:rsidP="00721E6C">
            <w:pPr>
              <w:ind w:left="641" w:right="58" w:hanging="4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57CFF2F" w14:textId="54105ED0" w:rsidR="00721E6C" w:rsidRPr="00D4353B" w:rsidRDefault="00AF1165" w:rsidP="00721E6C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D4353B">
              <w:rPr>
                <w:rFonts w:ascii="Angsana New" w:hAnsi="Angsana New"/>
                <w:sz w:val="28"/>
                <w:szCs w:val="28"/>
                <w:cs/>
              </w:rPr>
              <w:t>353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Pr="00D4353B">
              <w:rPr>
                <w:rFonts w:ascii="Angsana New" w:hAnsi="Angsana New"/>
                <w:sz w:val="28"/>
                <w:szCs w:val="28"/>
                <w:cs/>
              </w:rPr>
              <w:t>587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Pr="00D4353B">
              <w:rPr>
                <w:rFonts w:ascii="Angsana New" w:hAnsi="Angsana New"/>
                <w:sz w:val="28"/>
                <w:szCs w:val="28"/>
                <w:cs/>
              </w:rPr>
              <w:t>341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77567B79" w14:textId="77777777" w:rsidR="00721E6C" w:rsidRPr="00D4353B" w:rsidRDefault="00721E6C" w:rsidP="00721E6C">
            <w:pPr>
              <w:ind w:right="9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BCBC326" w14:textId="14D9B240" w:rsidR="00721E6C" w:rsidRPr="00D4353B" w:rsidRDefault="00721E6C" w:rsidP="00721E6C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</w:rPr>
              <w:t>488,733,876</w:t>
            </w:r>
          </w:p>
        </w:tc>
      </w:tr>
      <w:tr w:rsidR="00721E6C" w:rsidRPr="00D4353B" w14:paraId="46CFF20E" w14:textId="77777777" w:rsidTr="005948C2">
        <w:trPr>
          <w:cantSplit/>
          <w:trHeight w:val="261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76596E18" w14:textId="1A2DA944" w:rsidR="00721E6C" w:rsidRPr="00D4353B" w:rsidRDefault="00721E6C" w:rsidP="00721E6C">
            <w:pPr>
              <w:ind w:left="641" w:right="58" w:hanging="414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4353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รายได้จากการให้บริการ </w:t>
            </w:r>
            <w:r w:rsidRPr="00D4353B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D4353B">
              <w:rPr>
                <w:rFonts w:ascii="Angsana New" w:hAnsi="Angsana New"/>
                <w:sz w:val="28"/>
                <w:szCs w:val="28"/>
                <w:cs/>
              </w:rPr>
              <w:t>รับรู้รายได้ ณ เวลาใดเวลาหนึ่ง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</w:tcBorders>
          </w:tcPr>
          <w:p w14:paraId="5FE177FE" w14:textId="6B2D8A3B" w:rsidR="00721E6C" w:rsidRPr="00D4353B" w:rsidRDefault="00721E6C" w:rsidP="00721E6C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67C52D0E" w14:textId="77777777" w:rsidR="00721E6C" w:rsidRPr="00D4353B" w:rsidRDefault="00721E6C" w:rsidP="00721E6C">
            <w:pPr>
              <w:tabs>
                <w:tab w:val="decimal" w:pos="1130"/>
              </w:tabs>
              <w:ind w:right="9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</w:tcBorders>
          </w:tcPr>
          <w:p w14:paraId="125E4D80" w14:textId="16057A32" w:rsidR="00721E6C" w:rsidRPr="00D4353B" w:rsidRDefault="00721E6C" w:rsidP="00721E6C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21E6C" w:rsidRPr="00D4353B" w14:paraId="38816A1E" w14:textId="6D5253E4" w:rsidTr="005948C2">
        <w:trPr>
          <w:cantSplit/>
          <w:trHeight w:val="261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3421F827" w14:textId="106C69C3" w:rsidR="00721E6C" w:rsidRPr="00D4353B" w:rsidRDefault="00721E6C" w:rsidP="00721E6C">
            <w:pPr>
              <w:ind w:left="641" w:right="58" w:hanging="101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 w:hint="cs"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</w:tcBorders>
          </w:tcPr>
          <w:p w14:paraId="1639B10F" w14:textId="02A2A1A8" w:rsidR="00721E6C" w:rsidRPr="00D4353B" w:rsidRDefault="000D20AF" w:rsidP="00721E6C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Pr="00D4353B">
              <w:rPr>
                <w:rFonts w:ascii="Angsana New" w:hAnsi="Angsana New"/>
                <w:sz w:val="28"/>
                <w:szCs w:val="28"/>
                <w:cs/>
              </w:rPr>
              <w:t>114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Pr="00D4353B">
              <w:rPr>
                <w:rFonts w:ascii="Angsana New" w:hAnsi="Angsana New"/>
                <w:sz w:val="28"/>
                <w:szCs w:val="28"/>
                <w:cs/>
              </w:rPr>
              <w:t>674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3E4A4B77" w14:textId="77777777" w:rsidR="00721E6C" w:rsidRPr="00D4353B" w:rsidRDefault="00721E6C" w:rsidP="00721E6C">
            <w:pPr>
              <w:tabs>
                <w:tab w:val="decimal" w:pos="1130"/>
              </w:tabs>
              <w:ind w:right="9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</w:tcBorders>
          </w:tcPr>
          <w:p w14:paraId="433DE4DA" w14:textId="27BF47CB" w:rsidR="00721E6C" w:rsidRPr="00D4353B" w:rsidRDefault="00721E6C" w:rsidP="00721E6C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</w:rPr>
              <w:t>4,266,673</w:t>
            </w:r>
          </w:p>
        </w:tc>
      </w:tr>
      <w:tr w:rsidR="00721E6C" w:rsidRPr="00D4353B" w14:paraId="0A93F022" w14:textId="5C070CB9" w:rsidTr="005948C2">
        <w:trPr>
          <w:cantSplit/>
          <w:trHeight w:val="144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54F42D57" w14:textId="6C32197F" w:rsidR="00721E6C" w:rsidRPr="00D4353B" w:rsidRDefault="00721E6C" w:rsidP="00721E6C">
            <w:pPr>
              <w:ind w:left="641" w:right="58" w:hanging="371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367C44B0" w14:textId="440DBC88" w:rsidR="00721E6C" w:rsidRPr="00D4353B" w:rsidRDefault="00AF1165" w:rsidP="00721E6C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  <w:cs/>
              </w:rPr>
              <w:t>356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Pr="00D4353B">
              <w:rPr>
                <w:rFonts w:ascii="Angsana New" w:hAnsi="Angsana New"/>
                <w:sz w:val="28"/>
                <w:szCs w:val="28"/>
                <w:cs/>
              </w:rPr>
              <w:t>702</w:t>
            </w:r>
            <w:r w:rsidRPr="00D4353B">
              <w:rPr>
                <w:rFonts w:ascii="Angsana New" w:hAnsi="Angsana New"/>
                <w:sz w:val="28"/>
                <w:szCs w:val="28"/>
              </w:rPr>
              <w:t>,</w:t>
            </w:r>
            <w:r w:rsidRPr="00D4353B">
              <w:rPr>
                <w:rFonts w:ascii="Angsana New" w:hAnsi="Angsana New"/>
                <w:sz w:val="28"/>
                <w:szCs w:val="28"/>
                <w:cs/>
              </w:rPr>
              <w:t>015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5863E4DC" w14:textId="77777777" w:rsidR="00721E6C" w:rsidRPr="00D4353B" w:rsidRDefault="00721E6C" w:rsidP="00721E6C">
            <w:pPr>
              <w:ind w:right="9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0B4FAC5C" w14:textId="4AAAA810" w:rsidR="00721E6C" w:rsidRPr="00D4353B" w:rsidRDefault="00721E6C" w:rsidP="00721E6C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D4353B">
              <w:rPr>
                <w:rFonts w:ascii="Angsana New" w:hAnsi="Angsana New"/>
                <w:sz w:val="28"/>
                <w:szCs w:val="28"/>
              </w:rPr>
              <w:t>493,000,549</w:t>
            </w:r>
          </w:p>
        </w:tc>
      </w:tr>
    </w:tbl>
    <w:p w14:paraId="0FE764AE" w14:textId="198F2B6E" w:rsidR="007E27B3" w:rsidRPr="00D4353B" w:rsidRDefault="007E27B3" w:rsidP="00013DD2">
      <w:pPr>
        <w:overflowPunct/>
        <w:autoSpaceDE/>
        <w:autoSpaceDN/>
        <w:adjustRightInd/>
        <w:spacing w:before="240" w:after="240"/>
        <w:ind w:left="547" w:right="58"/>
        <w:jc w:val="thaiDistribute"/>
        <w:textAlignment w:val="auto"/>
        <w:rPr>
          <w:rFonts w:asciiTheme="majorBidi" w:eastAsia="Cordia New" w:hAnsiTheme="majorBidi"/>
          <w:sz w:val="32"/>
          <w:szCs w:val="32"/>
        </w:rPr>
      </w:pPr>
      <w:r w:rsidRPr="00D4353B">
        <w:rPr>
          <w:rFonts w:asciiTheme="majorBidi" w:hAnsiTheme="majorBidi" w:cstheme="majorBidi"/>
          <w:spacing w:val="-6"/>
          <w:sz w:val="32"/>
          <w:szCs w:val="32"/>
          <w:cs/>
        </w:rPr>
        <w:t>ในระหว่าง</w:t>
      </w:r>
      <w:r w:rsidRPr="00D4353B">
        <w:rPr>
          <w:rFonts w:asciiTheme="majorBidi" w:hAnsiTheme="majorBidi" w:cstheme="majorBidi" w:hint="cs"/>
          <w:spacing w:val="-6"/>
          <w:sz w:val="32"/>
          <w:szCs w:val="32"/>
          <w:cs/>
        </w:rPr>
        <w:t>ปีสิ้นสุด</w:t>
      </w:r>
      <w:r w:rsidRPr="00D4353B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Pr="00D4353B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D4353B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ธันวาคม </w:t>
      </w:r>
      <w:r w:rsidRPr="00D4353B">
        <w:rPr>
          <w:rFonts w:asciiTheme="majorBidi" w:hAnsiTheme="majorBidi" w:cstheme="majorBidi"/>
          <w:spacing w:val="-6"/>
          <w:sz w:val="32"/>
          <w:szCs w:val="32"/>
        </w:rPr>
        <w:t xml:space="preserve">2566 </w:t>
      </w:r>
      <w:r w:rsidRPr="00D4353B">
        <w:rPr>
          <w:rFonts w:asciiTheme="majorBidi" w:eastAsia="Cordia New" w:hAnsiTheme="majorBidi"/>
          <w:sz w:val="32"/>
          <w:szCs w:val="32"/>
          <w:cs/>
        </w:rPr>
        <w:t>กลุ่มบริษัทมีรายได้จากลูกค้ารายใหญ่จากการขายและให้บริการจำนว</w:t>
      </w:r>
      <w:r w:rsidR="000D20AF" w:rsidRPr="00D4353B">
        <w:rPr>
          <w:rFonts w:asciiTheme="majorBidi" w:eastAsia="Cordia New" w:hAnsiTheme="majorBidi" w:hint="cs"/>
          <w:sz w:val="32"/>
          <w:szCs w:val="32"/>
          <w:cs/>
        </w:rPr>
        <w:t xml:space="preserve">น </w:t>
      </w:r>
      <w:r w:rsidR="000D20AF" w:rsidRPr="00D4353B">
        <w:rPr>
          <w:rFonts w:asciiTheme="majorBidi" w:eastAsia="Cordia New" w:hAnsiTheme="majorBidi"/>
          <w:sz w:val="32"/>
          <w:szCs w:val="32"/>
        </w:rPr>
        <w:t xml:space="preserve">2 </w:t>
      </w:r>
      <w:r w:rsidRPr="00D4353B">
        <w:rPr>
          <w:rFonts w:asciiTheme="majorBidi" w:eastAsia="Cordia New" w:hAnsiTheme="majorBidi"/>
          <w:sz w:val="32"/>
          <w:szCs w:val="32"/>
          <w:cs/>
        </w:rPr>
        <w:t>ราย รวมทั้งสิ้น</w:t>
      </w:r>
      <w:r w:rsidR="000D20AF" w:rsidRPr="00D4353B">
        <w:rPr>
          <w:rFonts w:asciiTheme="majorBidi" w:eastAsia="Cordia New" w:hAnsiTheme="majorBidi"/>
          <w:sz w:val="32"/>
          <w:szCs w:val="32"/>
        </w:rPr>
        <w:t xml:space="preserve"> 7</w:t>
      </w:r>
      <w:r w:rsidR="00E7263B" w:rsidRPr="00D4353B">
        <w:rPr>
          <w:rFonts w:asciiTheme="majorBidi" w:eastAsia="Cordia New" w:hAnsiTheme="majorBidi"/>
          <w:sz w:val="32"/>
          <w:szCs w:val="32"/>
        </w:rPr>
        <w:t xml:space="preserve">5.61 </w:t>
      </w:r>
      <w:r w:rsidRPr="00D4353B">
        <w:rPr>
          <w:rFonts w:asciiTheme="majorBidi" w:eastAsia="Cordia New" w:hAnsiTheme="majorBidi"/>
          <w:sz w:val="32"/>
          <w:szCs w:val="32"/>
          <w:cs/>
        </w:rPr>
        <w:t>ล้านบาท (</w:t>
      </w:r>
      <w:r w:rsidRPr="00D4353B">
        <w:rPr>
          <w:rFonts w:asciiTheme="majorBidi" w:eastAsia="Cordia New" w:hAnsiTheme="majorBidi"/>
          <w:sz w:val="32"/>
          <w:szCs w:val="32"/>
        </w:rPr>
        <w:t>2565 :</w:t>
      </w:r>
      <w:r w:rsidRPr="00D4353B">
        <w:rPr>
          <w:rFonts w:asciiTheme="majorBidi" w:eastAsia="Cordia New" w:hAnsiTheme="majorBidi"/>
          <w:sz w:val="32"/>
          <w:szCs w:val="32"/>
          <w:cs/>
        </w:rPr>
        <w:t xml:space="preserve"> ไม่มี)</w:t>
      </w:r>
    </w:p>
    <w:p w14:paraId="6E3CE4D5" w14:textId="77777777" w:rsidR="00036BB6" w:rsidRPr="00D4353B" w:rsidRDefault="00036BB6" w:rsidP="001E237E">
      <w:pPr>
        <w:overflowPunct/>
        <w:autoSpaceDE/>
        <w:autoSpaceDN/>
        <w:adjustRightInd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509408FC" w14:textId="0981C88A" w:rsidR="00AF6C6E" w:rsidRPr="00D4353B" w:rsidRDefault="00936B0F" w:rsidP="001E237E">
      <w:pPr>
        <w:overflowPunct/>
        <w:autoSpaceDE/>
        <w:autoSpaceDN/>
        <w:adjustRightInd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A1513E" w:rsidRPr="00D4353B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AF6C6E" w:rsidRPr="00D4353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F6C6E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AF6C6E" w:rsidRPr="00D4353B">
        <w:rPr>
          <w:rFonts w:asciiTheme="majorBidi" w:hAnsiTheme="majorBidi" w:cstheme="majorBidi" w:hint="cs"/>
          <w:b/>
          <w:bCs/>
          <w:sz w:val="32"/>
          <w:szCs w:val="32"/>
          <w:cs/>
        </w:rPr>
        <w:t>กองทุนสำรองเลี้ยงชีพ</w:t>
      </w:r>
    </w:p>
    <w:p w14:paraId="5A298E87" w14:textId="41DF9D26" w:rsidR="00AF6C6E" w:rsidRPr="00D4353B" w:rsidRDefault="00AF6C6E" w:rsidP="00AF6C6E">
      <w:pPr>
        <w:pStyle w:val="ListParagraph"/>
        <w:tabs>
          <w:tab w:val="right" w:pos="9214"/>
        </w:tabs>
        <w:spacing w:after="240"/>
        <w:ind w:left="547"/>
        <w:contextualSpacing w:val="0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D4353B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D4353B">
        <w:rPr>
          <w:rFonts w:ascii="Angsana New" w:hAnsi="Angsana New"/>
          <w:sz w:val="32"/>
          <w:szCs w:val="32"/>
          <w:cs/>
        </w:rPr>
        <w:t>และพนักงานกลุ่มบริษัทได้ร่วมกันจัดตั้งกองทุนสำรองเลี้ยงชีพขึ้นตามพระราชบัญญัติ</w:t>
      </w:r>
      <w:r w:rsidRPr="00D4353B">
        <w:rPr>
          <w:rFonts w:ascii="Angsana New" w:hAnsi="Angsana New"/>
          <w:spacing w:val="-4"/>
          <w:sz w:val="32"/>
          <w:szCs w:val="32"/>
          <w:cs/>
        </w:rPr>
        <w:t xml:space="preserve">กองทุนสำรองเลี้ยงชีพ พ.ศ. </w:t>
      </w:r>
      <w:r w:rsidR="00936B0F" w:rsidRPr="00D4353B">
        <w:rPr>
          <w:rFonts w:ascii="Angsana New" w:hAnsi="Angsana New"/>
          <w:spacing w:val="-4"/>
          <w:sz w:val="32"/>
          <w:szCs w:val="32"/>
        </w:rPr>
        <w:t>2530</w:t>
      </w:r>
      <w:r w:rsidRPr="00D4353B">
        <w:rPr>
          <w:rFonts w:ascii="Angsana New" w:hAnsi="Angsana New"/>
          <w:spacing w:val="-4"/>
          <w:sz w:val="32"/>
          <w:szCs w:val="32"/>
          <w:cs/>
        </w:rPr>
        <w:t xml:space="preserve"> โดยหักจากเงินเดือนของพนักงาน</w:t>
      </w:r>
      <w:r w:rsidRPr="00D4353B">
        <w:rPr>
          <w:rFonts w:ascii="Angsana New" w:hAnsi="Angsana New" w:hint="cs"/>
          <w:spacing w:val="-4"/>
          <w:sz w:val="32"/>
          <w:szCs w:val="32"/>
          <w:cs/>
        </w:rPr>
        <w:t xml:space="preserve">จำนวนร้อยละ </w:t>
      </w:r>
      <w:r w:rsidR="00936B0F" w:rsidRPr="00D4353B">
        <w:rPr>
          <w:rFonts w:ascii="Angsana New" w:hAnsi="Angsana New"/>
          <w:spacing w:val="-4"/>
          <w:sz w:val="32"/>
          <w:szCs w:val="32"/>
        </w:rPr>
        <w:t>2</w:t>
      </w:r>
      <w:r w:rsidR="00E04E59" w:rsidRPr="00D4353B">
        <w:rPr>
          <w:rFonts w:ascii="Angsana New" w:hAnsi="Angsana New"/>
          <w:spacing w:val="-4"/>
          <w:sz w:val="32"/>
          <w:szCs w:val="32"/>
        </w:rPr>
        <w:t>-</w:t>
      </w:r>
      <w:r w:rsidR="00936B0F" w:rsidRPr="00D4353B">
        <w:rPr>
          <w:rFonts w:ascii="Angsana New" w:hAnsi="Angsana New"/>
          <w:spacing w:val="-4"/>
          <w:sz w:val="32"/>
          <w:szCs w:val="32"/>
        </w:rPr>
        <w:t>3</w:t>
      </w:r>
      <w:r w:rsidRPr="00D4353B">
        <w:rPr>
          <w:rFonts w:ascii="Angsana New" w:hAnsi="Angsana New"/>
          <w:spacing w:val="-4"/>
          <w:sz w:val="32"/>
          <w:szCs w:val="32"/>
        </w:rPr>
        <w:t xml:space="preserve"> </w:t>
      </w:r>
      <w:r w:rsidRPr="00D4353B">
        <w:rPr>
          <w:rFonts w:ascii="Angsana New" w:hAnsi="Angsana New" w:hint="cs"/>
          <w:spacing w:val="-4"/>
          <w:sz w:val="32"/>
          <w:szCs w:val="32"/>
          <w:cs/>
        </w:rPr>
        <w:t>ของเงินเดือน</w:t>
      </w:r>
      <w:r w:rsidRPr="00D4353B">
        <w:rPr>
          <w:rFonts w:ascii="Angsana New" w:hAnsi="Angsana New"/>
          <w:spacing w:val="-4"/>
          <w:sz w:val="32"/>
          <w:szCs w:val="32"/>
          <w:cs/>
        </w:rPr>
        <w:t>และ</w:t>
      </w:r>
      <w:r w:rsidRPr="00D4353B">
        <w:rPr>
          <w:rFonts w:ascii="Angsana New" w:hAnsi="Angsana New" w:hint="cs"/>
          <w:spacing w:val="-4"/>
          <w:sz w:val="32"/>
          <w:szCs w:val="32"/>
          <w:cs/>
        </w:rPr>
        <w:t>กลุ่มบริษัทจะ</w:t>
      </w:r>
      <w:r w:rsidRPr="00D4353B">
        <w:rPr>
          <w:rFonts w:ascii="Angsana New" w:hAnsi="Angsana New"/>
          <w:spacing w:val="-4"/>
          <w:sz w:val="32"/>
          <w:szCs w:val="32"/>
          <w:cs/>
        </w:rPr>
        <w:t>จ่ายสมทบอีกส่วนหนึ่ง</w:t>
      </w:r>
      <w:r w:rsidRPr="00D4353B">
        <w:rPr>
          <w:rFonts w:ascii="Angsana New" w:hAnsi="Angsana New" w:hint="cs"/>
          <w:spacing w:val="-4"/>
          <w:sz w:val="32"/>
          <w:szCs w:val="32"/>
          <w:cs/>
        </w:rPr>
        <w:t xml:space="preserve">ไม่เกินร้อยละ </w:t>
      </w:r>
      <w:r w:rsidR="00936B0F" w:rsidRPr="00D4353B">
        <w:rPr>
          <w:rFonts w:ascii="Angsana New" w:hAnsi="Angsana New"/>
          <w:spacing w:val="-4"/>
          <w:sz w:val="32"/>
          <w:szCs w:val="32"/>
        </w:rPr>
        <w:t>2</w:t>
      </w:r>
      <w:r w:rsidR="00467C02" w:rsidRPr="00D4353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E04E59" w:rsidRPr="00D4353B">
        <w:rPr>
          <w:rFonts w:ascii="Angsana New" w:hAnsi="Angsana New"/>
          <w:spacing w:val="-4"/>
          <w:sz w:val="32"/>
          <w:szCs w:val="32"/>
        </w:rPr>
        <w:t>-</w:t>
      </w:r>
      <w:r w:rsidR="00467C02" w:rsidRPr="00D4353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936B0F" w:rsidRPr="00D4353B">
        <w:rPr>
          <w:rFonts w:ascii="Angsana New" w:hAnsi="Angsana New"/>
          <w:spacing w:val="-4"/>
          <w:sz w:val="32"/>
          <w:szCs w:val="32"/>
        </w:rPr>
        <w:t>3</w:t>
      </w:r>
      <w:r w:rsidRPr="00D4353B">
        <w:rPr>
          <w:rFonts w:ascii="Angsana New" w:hAnsi="Angsana New"/>
          <w:spacing w:val="-4"/>
          <w:sz w:val="32"/>
          <w:szCs w:val="32"/>
        </w:rPr>
        <w:t xml:space="preserve"> </w:t>
      </w:r>
      <w:r w:rsidRPr="00D4353B">
        <w:rPr>
          <w:rFonts w:ascii="Angsana New" w:hAnsi="Angsana New" w:hint="cs"/>
          <w:spacing w:val="-4"/>
          <w:sz w:val="32"/>
          <w:szCs w:val="32"/>
          <w:cs/>
        </w:rPr>
        <w:t>ของเงินเดือน</w:t>
      </w:r>
      <w:r w:rsidRPr="00D4353B">
        <w:rPr>
          <w:rFonts w:ascii="Angsana New" w:hAnsi="Angsana New"/>
          <w:spacing w:val="-4"/>
          <w:sz w:val="32"/>
          <w:szCs w:val="32"/>
          <w:cs/>
        </w:rPr>
        <w:t xml:space="preserve"> กองทุนสำรองเลี้ยงชีพนี้ได้จดทะเบียนเป็นกองทุนสำรองเลี้ยงชีพตามข้อกำหนดของกระทรวงการคลังและจัดการกองทุนโดยผู้จัดการกองทุนที่ได้รับอนุญาต</w:t>
      </w:r>
      <w:r w:rsidRPr="00D4353B">
        <w:rPr>
          <w:rFonts w:ascii="Angsana New" w:hAnsi="Angsana New"/>
          <w:sz w:val="32"/>
          <w:szCs w:val="32"/>
        </w:rPr>
        <w:t xml:space="preserve"> </w:t>
      </w:r>
      <w:r w:rsidRPr="00D4353B">
        <w:rPr>
          <w:rFonts w:ascii="Angsana New" w:hAnsi="Angsana New"/>
          <w:sz w:val="32"/>
          <w:szCs w:val="32"/>
          <w:cs/>
        </w:rPr>
        <w:t>และจะจ่ายให้แก่พนักงานเมื่อพนักงานนั้นออกจากงานตามระเบียบว่าด้วยกองทุนของกลุ่มบริษัท</w:t>
      </w:r>
    </w:p>
    <w:p w14:paraId="074DA8DD" w14:textId="3815CF8B" w:rsidR="00AF6C6E" w:rsidRPr="00D4353B" w:rsidRDefault="00AF6C6E" w:rsidP="001E237E">
      <w:pPr>
        <w:pStyle w:val="ListParagraph"/>
        <w:overflowPunct/>
        <w:autoSpaceDE/>
        <w:autoSpaceDN/>
        <w:adjustRightInd/>
        <w:spacing w:after="360"/>
        <w:ind w:left="547" w:right="58"/>
        <w:contextualSpacing w:val="0"/>
        <w:jc w:val="thaiDistribute"/>
        <w:textAlignment w:val="auto"/>
        <w:rPr>
          <w:rFonts w:ascii="Angsana New" w:hAnsi="Angsana New"/>
          <w:spacing w:val="-4"/>
          <w:sz w:val="32"/>
          <w:szCs w:val="32"/>
        </w:rPr>
      </w:pPr>
      <w:r w:rsidRPr="00D4353B">
        <w:rPr>
          <w:rFonts w:ascii="Angsana New" w:hAnsi="Angsana New"/>
          <w:spacing w:val="-4"/>
          <w:sz w:val="32"/>
          <w:szCs w:val="32"/>
          <w:cs/>
        </w:rPr>
        <w:t xml:space="preserve">สำหรับปีสิ้นสุดวันที่ </w:t>
      </w:r>
      <w:r w:rsidR="00936B0F" w:rsidRPr="00D4353B">
        <w:rPr>
          <w:rFonts w:ascii="Angsana New" w:hAnsi="Angsana New"/>
          <w:spacing w:val="-4"/>
          <w:sz w:val="32"/>
          <w:szCs w:val="32"/>
        </w:rPr>
        <w:t>31</w:t>
      </w:r>
      <w:r w:rsidRPr="00D4353B">
        <w:rPr>
          <w:rFonts w:ascii="Angsana New" w:hAnsi="Angsana New"/>
          <w:spacing w:val="-4"/>
          <w:sz w:val="32"/>
          <w:szCs w:val="32"/>
        </w:rPr>
        <w:t xml:space="preserve"> </w:t>
      </w:r>
      <w:r w:rsidRPr="00D4353B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936B0F" w:rsidRPr="00D4353B">
        <w:rPr>
          <w:rFonts w:ascii="Angsana New" w:hAnsi="Angsana New"/>
          <w:spacing w:val="-4"/>
          <w:sz w:val="32"/>
          <w:szCs w:val="32"/>
        </w:rPr>
        <w:t>256</w:t>
      </w:r>
      <w:r w:rsidR="006378B6" w:rsidRPr="00D4353B">
        <w:rPr>
          <w:rFonts w:ascii="Angsana New" w:hAnsi="Angsana New"/>
          <w:spacing w:val="-4"/>
          <w:sz w:val="32"/>
          <w:szCs w:val="32"/>
        </w:rPr>
        <w:t>6</w:t>
      </w:r>
      <w:r w:rsidRPr="00D4353B">
        <w:rPr>
          <w:rFonts w:ascii="Angsana New" w:hAnsi="Angsana New" w:hint="cs"/>
          <w:spacing w:val="-4"/>
          <w:sz w:val="32"/>
          <w:szCs w:val="32"/>
          <w:cs/>
        </w:rPr>
        <w:t xml:space="preserve"> และ </w:t>
      </w:r>
      <w:r w:rsidR="00936B0F" w:rsidRPr="00D4353B">
        <w:rPr>
          <w:rFonts w:ascii="Angsana New" w:hAnsi="Angsana New"/>
          <w:spacing w:val="-4"/>
          <w:sz w:val="32"/>
          <w:szCs w:val="32"/>
        </w:rPr>
        <w:t>256</w:t>
      </w:r>
      <w:r w:rsidR="006378B6" w:rsidRPr="00D4353B">
        <w:rPr>
          <w:rFonts w:ascii="Angsana New" w:hAnsi="Angsana New"/>
          <w:spacing w:val="-4"/>
          <w:sz w:val="32"/>
          <w:szCs w:val="32"/>
        </w:rPr>
        <w:t>5</w:t>
      </w:r>
      <w:r w:rsidRPr="00D4353B">
        <w:rPr>
          <w:rFonts w:ascii="Angsana New" w:hAnsi="Angsana New"/>
          <w:spacing w:val="-4"/>
          <w:sz w:val="32"/>
          <w:szCs w:val="32"/>
        </w:rPr>
        <w:t xml:space="preserve"> </w:t>
      </w:r>
      <w:r w:rsidRPr="00D4353B">
        <w:rPr>
          <w:rFonts w:ascii="Angsana New" w:hAnsi="Angsana New" w:hint="cs"/>
          <w:spacing w:val="-4"/>
          <w:sz w:val="32"/>
          <w:szCs w:val="32"/>
          <w:cs/>
        </w:rPr>
        <w:t>กลุ่มบริษัทรับรู้</w:t>
      </w:r>
      <w:r w:rsidRPr="00D4353B">
        <w:rPr>
          <w:rFonts w:ascii="Angsana New" w:hAnsi="Angsana New"/>
          <w:spacing w:val="-4"/>
          <w:sz w:val="32"/>
          <w:szCs w:val="32"/>
          <w:cs/>
        </w:rPr>
        <w:t>เงินสมทบกองทุนสำรองเลี้ยงชีพ</w:t>
      </w:r>
      <w:r w:rsidRPr="00D4353B">
        <w:rPr>
          <w:rFonts w:ascii="Angsana New" w:hAnsi="Angsana New" w:hint="cs"/>
          <w:spacing w:val="-4"/>
          <w:sz w:val="32"/>
          <w:szCs w:val="32"/>
          <w:cs/>
        </w:rPr>
        <w:t>เป็นค่าใช้จ่ายใน</w:t>
      </w:r>
      <w:r w:rsidR="005F2CD9" w:rsidRPr="00D4353B">
        <w:rPr>
          <w:rFonts w:asciiTheme="majorBidi" w:hAnsiTheme="majorBidi" w:cstheme="majorBidi"/>
          <w:sz w:val="32"/>
          <w:szCs w:val="32"/>
          <w:cs/>
        </w:rPr>
        <w:t>งบกำไรขาดทุนเบ็ดเสร็จรวม</w:t>
      </w:r>
      <w:r w:rsidRPr="00D4353B">
        <w:rPr>
          <w:rFonts w:ascii="Angsana New" w:hAnsi="Angsana New" w:hint="cs"/>
          <w:spacing w:val="-4"/>
          <w:sz w:val="32"/>
          <w:szCs w:val="32"/>
          <w:cs/>
        </w:rPr>
        <w:t>จำนวน</w:t>
      </w:r>
      <w:r w:rsidR="00B361B0" w:rsidRPr="00D4353B">
        <w:rPr>
          <w:rFonts w:ascii="Angsana New" w:hAnsi="Angsana New"/>
          <w:spacing w:val="-4"/>
          <w:sz w:val="32"/>
          <w:szCs w:val="32"/>
        </w:rPr>
        <w:t xml:space="preserve"> 1.09 </w:t>
      </w:r>
      <w:r w:rsidRPr="00D4353B">
        <w:rPr>
          <w:rFonts w:ascii="Angsana New" w:hAnsi="Angsana New"/>
          <w:sz w:val="32"/>
          <w:szCs w:val="32"/>
          <w:cs/>
        </w:rPr>
        <w:t>ล้านบาท</w:t>
      </w:r>
      <w:r w:rsidRPr="00D4353B">
        <w:rPr>
          <w:rFonts w:ascii="Angsana New" w:hAnsi="Angsana New" w:hint="cs"/>
          <w:sz w:val="32"/>
          <w:szCs w:val="32"/>
          <w:cs/>
        </w:rPr>
        <w:t xml:space="preserve">และ </w:t>
      </w:r>
      <w:r w:rsidR="006378B6" w:rsidRPr="00D4353B">
        <w:rPr>
          <w:rFonts w:ascii="Angsana New" w:hAnsi="Angsana New"/>
          <w:sz w:val="32"/>
          <w:szCs w:val="32"/>
        </w:rPr>
        <w:t>1.02</w:t>
      </w:r>
      <w:r w:rsidRPr="00D4353B">
        <w:rPr>
          <w:rFonts w:ascii="Angsana New" w:hAnsi="Angsana New" w:hint="cs"/>
          <w:sz w:val="32"/>
          <w:szCs w:val="32"/>
          <w:cs/>
        </w:rPr>
        <w:t xml:space="preserve"> ล้านบาท ตามลำดับ และ</w:t>
      </w:r>
      <w:r w:rsidRPr="00D4353B">
        <w:rPr>
          <w:rFonts w:ascii="Angsana New" w:hAnsi="Angsana New" w:hint="cs"/>
          <w:spacing w:val="-4"/>
          <w:sz w:val="32"/>
          <w:szCs w:val="32"/>
          <w:cs/>
        </w:rPr>
        <w:t>บริษัท</w:t>
      </w:r>
      <w:r w:rsidRPr="00D4353B">
        <w:rPr>
          <w:rFonts w:ascii="Angsana New" w:hAnsi="Angsana New"/>
          <w:spacing w:val="-4"/>
          <w:sz w:val="32"/>
          <w:szCs w:val="32"/>
          <w:cs/>
        </w:rPr>
        <w:t>รับรู้เงินสมทบดังกล่าวเป็นค่าใช้จ่ายใน</w:t>
      </w:r>
      <w:r w:rsidR="005F2CD9" w:rsidRPr="00D4353B">
        <w:rPr>
          <w:rFonts w:asciiTheme="majorBidi" w:hAnsiTheme="majorBidi" w:cstheme="majorBidi"/>
          <w:sz w:val="32"/>
          <w:szCs w:val="32"/>
          <w:cs/>
        </w:rPr>
        <w:t>งบกำไรขาดทุนเบ็ดเสร็จ</w:t>
      </w:r>
      <w:r w:rsidRPr="00D4353B">
        <w:rPr>
          <w:rFonts w:ascii="Angsana New" w:hAnsi="Angsana New"/>
          <w:spacing w:val="-4"/>
          <w:sz w:val="32"/>
          <w:szCs w:val="32"/>
          <w:cs/>
        </w:rPr>
        <w:t>เฉพาะกิจการจำนวน</w:t>
      </w:r>
      <w:r w:rsidRPr="00D4353B">
        <w:rPr>
          <w:rFonts w:ascii="Angsana New" w:hAnsi="Angsana New"/>
          <w:spacing w:val="-4"/>
          <w:sz w:val="32"/>
          <w:szCs w:val="32"/>
        </w:rPr>
        <w:t xml:space="preserve"> </w:t>
      </w:r>
      <w:r w:rsidR="004B5249" w:rsidRPr="00D4353B">
        <w:rPr>
          <w:rFonts w:ascii="Angsana New" w:hAnsi="Angsana New"/>
          <w:spacing w:val="-4"/>
          <w:sz w:val="32"/>
          <w:szCs w:val="32"/>
        </w:rPr>
        <w:t>0.6</w:t>
      </w:r>
      <w:r w:rsidR="00184CE9" w:rsidRPr="00D4353B">
        <w:rPr>
          <w:rFonts w:ascii="Angsana New" w:hAnsi="Angsana New"/>
          <w:spacing w:val="-4"/>
          <w:sz w:val="32"/>
          <w:szCs w:val="32"/>
        </w:rPr>
        <w:t>2</w:t>
      </w:r>
      <w:r w:rsidR="004B5249" w:rsidRPr="00D4353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D4353B">
        <w:rPr>
          <w:rFonts w:ascii="Angsana New" w:hAnsi="Angsana New" w:hint="cs"/>
          <w:spacing w:val="-4"/>
          <w:sz w:val="32"/>
          <w:szCs w:val="32"/>
          <w:cs/>
        </w:rPr>
        <w:t xml:space="preserve">ล้านบาทและ </w:t>
      </w:r>
      <w:r w:rsidR="00936B0F" w:rsidRPr="00D4353B">
        <w:rPr>
          <w:rFonts w:ascii="Angsana New" w:hAnsi="Angsana New" w:hint="cs"/>
          <w:spacing w:val="-4"/>
          <w:sz w:val="32"/>
          <w:szCs w:val="32"/>
        </w:rPr>
        <w:t>0</w:t>
      </w:r>
      <w:r w:rsidR="002E1376" w:rsidRPr="00D4353B">
        <w:rPr>
          <w:rFonts w:ascii="Angsana New" w:hAnsi="Angsana New" w:hint="cs"/>
          <w:spacing w:val="-4"/>
          <w:sz w:val="32"/>
          <w:szCs w:val="32"/>
          <w:cs/>
        </w:rPr>
        <w:t>.</w:t>
      </w:r>
      <w:r w:rsidR="006378B6" w:rsidRPr="00D4353B">
        <w:rPr>
          <w:rFonts w:ascii="Angsana New" w:hAnsi="Angsana New"/>
          <w:spacing w:val="-4"/>
          <w:sz w:val="32"/>
          <w:szCs w:val="32"/>
        </w:rPr>
        <w:t>43</w:t>
      </w:r>
      <w:r w:rsidRPr="00D4353B">
        <w:rPr>
          <w:rFonts w:ascii="Angsana New" w:hAnsi="Angsana New" w:hint="cs"/>
          <w:sz w:val="32"/>
          <w:szCs w:val="32"/>
          <w:cs/>
        </w:rPr>
        <w:t xml:space="preserve"> ล้านบาท ตามลำดับ</w:t>
      </w:r>
    </w:p>
    <w:p w14:paraId="70C82B53" w14:textId="6810902C" w:rsidR="00002900" w:rsidRPr="00D4353B" w:rsidRDefault="00936B0F" w:rsidP="001E237E">
      <w:pPr>
        <w:overflowPunct/>
        <w:autoSpaceDE/>
        <w:autoSpaceDN/>
        <w:adjustRightInd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1513E" w:rsidRPr="00D4353B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6269B2" w:rsidRPr="00D4353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269B2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002900" w:rsidRPr="00D4353B">
        <w:rPr>
          <w:rFonts w:asciiTheme="majorBidi" w:hAnsiTheme="majorBidi" w:cstheme="majorBidi"/>
          <w:b/>
          <w:bCs/>
          <w:sz w:val="32"/>
          <w:szCs w:val="32"/>
          <w:cs/>
        </w:rPr>
        <w:t>เงินปันผล</w:t>
      </w:r>
      <w:r w:rsidR="00002900" w:rsidRPr="00D4353B">
        <w:rPr>
          <w:rFonts w:asciiTheme="majorBidi" w:hAnsiTheme="majorBidi" w:cstheme="majorBidi" w:hint="cs"/>
          <w:b/>
          <w:bCs/>
          <w:sz w:val="32"/>
          <w:szCs w:val="32"/>
          <w:cs/>
        </w:rPr>
        <w:t>จ่าย</w:t>
      </w:r>
    </w:p>
    <w:p w14:paraId="4A32FAD3" w14:textId="563E78E6" w:rsidR="00002900" w:rsidRPr="00D4353B" w:rsidRDefault="00002900" w:rsidP="001E237E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4353B">
        <w:rPr>
          <w:rFonts w:asciiTheme="majorBidi" w:hAnsiTheme="majorBidi"/>
          <w:sz w:val="32"/>
          <w:szCs w:val="32"/>
          <w:cs/>
        </w:rPr>
        <w:t>ที่ประชุมคณะกรรมการของบริษัทมีมติอนุมัติจ่ายเงินปันผล</w:t>
      </w:r>
      <w:r w:rsidRPr="00D4353B">
        <w:rPr>
          <w:rFonts w:asciiTheme="majorBidi" w:hAnsiTheme="majorBidi"/>
          <w:sz w:val="32"/>
          <w:szCs w:val="32"/>
        </w:rPr>
        <w:t xml:space="preserve"> </w:t>
      </w:r>
      <w:r w:rsidRPr="00D4353B">
        <w:rPr>
          <w:rFonts w:asciiTheme="majorBidi" w:hAnsiTheme="majorBidi"/>
          <w:sz w:val="32"/>
          <w:szCs w:val="32"/>
          <w:cs/>
        </w:rPr>
        <w:t>ดังนี้</w:t>
      </w:r>
      <w:r w:rsidRPr="00D4353B">
        <w:rPr>
          <w:rFonts w:asciiTheme="majorBidi" w:hAnsiTheme="majorBidi" w:hint="cs"/>
          <w:sz w:val="32"/>
          <w:szCs w:val="32"/>
          <w:cs/>
        </w:rPr>
        <w:t xml:space="preserve"> </w:t>
      </w:r>
    </w:p>
    <w:p w14:paraId="20CD4B3E" w14:textId="4FB5FC8F" w:rsidR="00002900" w:rsidRPr="00D4353B" w:rsidRDefault="00002900" w:rsidP="00352BD3">
      <w:pPr>
        <w:overflowPunct/>
        <w:autoSpaceDE/>
        <w:autoSpaceDN/>
        <w:adjustRightInd/>
        <w:spacing w:before="240" w:after="120"/>
        <w:ind w:left="547" w:right="-14"/>
        <w:jc w:val="thaiDistribute"/>
        <w:textAlignment w:val="auto"/>
        <w:rPr>
          <w:rFonts w:asciiTheme="majorBidi" w:hAnsiTheme="majorBidi" w:cstheme="majorBidi"/>
          <w:b/>
          <w:bCs/>
          <w:cs/>
        </w:rPr>
      </w:pPr>
      <w:r w:rsidRPr="00D4353B">
        <w:rPr>
          <w:rFonts w:asciiTheme="majorBidi" w:hAnsiTheme="majorBidi"/>
          <w:b/>
          <w:bCs/>
          <w:cs/>
        </w:rPr>
        <w:t>สำหรับ</w:t>
      </w:r>
      <w:r w:rsidR="00A93F67" w:rsidRPr="00D4353B">
        <w:rPr>
          <w:rFonts w:asciiTheme="majorBidi" w:hAnsiTheme="majorBidi" w:hint="cs"/>
          <w:b/>
          <w:bCs/>
          <w:cs/>
        </w:rPr>
        <w:t>ปี</w:t>
      </w:r>
      <w:r w:rsidRPr="00D4353B">
        <w:rPr>
          <w:rFonts w:asciiTheme="majorBidi" w:hAnsiTheme="majorBidi"/>
          <w:b/>
          <w:bCs/>
          <w:cs/>
        </w:rPr>
        <w:t xml:space="preserve">สิ้นสุดวันที่ </w:t>
      </w:r>
      <w:r w:rsidR="00936B0F" w:rsidRPr="00D4353B">
        <w:rPr>
          <w:rFonts w:asciiTheme="majorBidi" w:hAnsiTheme="majorBidi"/>
          <w:b/>
          <w:bCs/>
          <w:spacing w:val="-4"/>
        </w:rPr>
        <w:t>31</w:t>
      </w:r>
      <w:r w:rsidR="00A93F67" w:rsidRPr="00D4353B">
        <w:rPr>
          <w:rFonts w:asciiTheme="majorBidi" w:hAnsiTheme="majorBidi" w:hint="cs"/>
          <w:b/>
          <w:bCs/>
          <w:spacing w:val="-4"/>
          <w:cs/>
        </w:rPr>
        <w:t xml:space="preserve"> ธันวาคม </w:t>
      </w:r>
      <w:r w:rsidR="00936B0F" w:rsidRPr="00D4353B">
        <w:rPr>
          <w:rFonts w:asciiTheme="majorBidi" w:hAnsiTheme="majorBidi"/>
          <w:b/>
          <w:bCs/>
          <w:spacing w:val="-4"/>
        </w:rPr>
        <w:t>2565</w:t>
      </w:r>
      <w:r w:rsidR="00170748" w:rsidRPr="00D4353B">
        <w:rPr>
          <w:rFonts w:asciiTheme="majorBidi" w:hAnsiTheme="majorBidi"/>
          <w:b/>
          <w:bCs/>
          <w:spacing w:val="-4"/>
        </w:rPr>
        <w:t xml:space="preserve"> </w:t>
      </w:r>
      <w:r w:rsidR="00170748" w:rsidRPr="00125159">
        <w:rPr>
          <w:rFonts w:asciiTheme="majorBidi" w:hAnsiTheme="majorBidi"/>
        </w:rPr>
        <w:t xml:space="preserve">(2566 : </w:t>
      </w:r>
      <w:r w:rsidR="00170748" w:rsidRPr="00125159">
        <w:rPr>
          <w:rFonts w:asciiTheme="majorBidi" w:hAnsiTheme="majorBidi" w:hint="cs"/>
          <w:cs/>
        </w:rPr>
        <w:t>ไม่มี)</w:t>
      </w:r>
    </w:p>
    <w:tbl>
      <w:tblPr>
        <w:tblStyle w:val="TableGrid"/>
        <w:tblW w:w="8813" w:type="dxa"/>
        <w:tblInd w:w="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3"/>
        <w:gridCol w:w="900"/>
        <w:gridCol w:w="900"/>
        <w:gridCol w:w="810"/>
        <w:gridCol w:w="990"/>
        <w:gridCol w:w="990"/>
        <w:gridCol w:w="990"/>
      </w:tblGrid>
      <w:tr w:rsidR="00401E42" w:rsidRPr="00D4353B" w14:paraId="307701EC" w14:textId="77777777" w:rsidTr="001E237E">
        <w:tc>
          <w:tcPr>
            <w:tcW w:w="3233" w:type="dxa"/>
          </w:tcPr>
          <w:p w14:paraId="7ECC5426" w14:textId="77777777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900" w:type="dxa"/>
          </w:tcPr>
          <w:p w14:paraId="7FC532B5" w14:textId="77777777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วันที่ประชุม</w:t>
            </w:r>
          </w:p>
        </w:tc>
        <w:tc>
          <w:tcPr>
            <w:tcW w:w="900" w:type="dxa"/>
          </w:tcPr>
          <w:p w14:paraId="4B37422A" w14:textId="77777777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การจัดสรรกำไร</w:t>
            </w:r>
          </w:p>
        </w:tc>
        <w:tc>
          <w:tcPr>
            <w:tcW w:w="810" w:type="dxa"/>
          </w:tcPr>
          <w:p w14:paraId="21F21B34" w14:textId="77777777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อัตราหุ้นละ (บาท)</w:t>
            </w:r>
          </w:p>
        </w:tc>
        <w:tc>
          <w:tcPr>
            <w:tcW w:w="990" w:type="dxa"/>
          </w:tcPr>
          <w:p w14:paraId="600A5A7A" w14:textId="77777777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จำนวน (บาท)</w:t>
            </w:r>
          </w:p>
        </w:tc>
        <w:tc>
          <w:tcPr>
            <w:tcW w:w="990" w:type="dxa"/>
            <w:shd w:val="clear" w:color="auto" w:fill="auto"/>
          </w:tcPr>
          <w:p w14:paraId="083DEA31" w14:textId="77777777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วันที่จ่าย</w:t>
            </w:r>
          </w:p>
        </w:tc>
        <w:tc>
          <w:tcPr>
            <w:tcW w:w="990" w:type="dxa"/>
          </w:tcPr>
          <w:p w14:paraId="4A4E148B" w14:textId="77777777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-111" w:right="-153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ทุนสำรองตามกฎหมาย </w:t>
            </w:r>
          </w:p>
        </w:tc>
      </w:tr>
      <w:tr w:rsidR="00401E42" w:rsidRPr="00D4353B" w14:paraId="17422630" w14:textId="77777777" w:rsidTr="001E237E">
        <w:tc>
          <w:tcPr>
            <w:tcW w:w="3233" w:type="dxa"/>
          </w:tcPr>
          <w:p w14:paraId="60918403" w14:textId="77777777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498259A8" w14:textId="77777777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28B65175" w14:textId="77777777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755FBDA8" w14:textId="77777777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</w:tcPr>
          <w:p w14:paraId="74FBD329" w14:textId="77777777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</w:tcPr>
          <w:p w14:paraId="7BE0B2EB" w14:textId="77777777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</w:tcPr>
          <w:p w14:paraId="763CD848" w14:textId="77777777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-111" w:right="-153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(บาท)</w:t>
            </w:r>
          </w:p>
        </w:tc>
      </w:tr>
      <w:tr w:rsidR="00401E42" w:rsidRPr="00D4353B" w14:paraId="2F4E4939" w14:textId="77777777" w:rsidTr="001E237E">
        <w:tc>
          <w:tcPr>
            <w:tcW w:w="3233" w:type="dxa"/>
          </w:tcPr>
          <w:p w14:paraId="5FBFC5CB" w14:textId="3FC922F5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hAnsiTheme="majorBidi"/>
                <w:sz w:val="22"/>
                <w:szCs w:val="22"/>
                <w:cs/>
              </w:rPr>
              <w:t>บริษัท สเปเชี่ยลตี้ เนเชอรัล โปรดักส์ จำกัด</w:t>
            </w:r>
            <w:r w:rsidR="001165A2" w:rsidRPr="00D4353B">
              <w:rPr>
                <w:rFonts w:asciiTheme="majorBidi" w:hAnsiTheme="majorBidi"/>
                <w:sz w:val="22"/>
                <w:szCs w:val="22"/>
              </w:rPr>
              <w:t xml:space="preserve"> (</w:t>
            </w:r>
            <w:r w:rsidR="001165A2" w:rsidRPr="00D4353B">
              <w:rPr>
                <w:rFonts w:asciiTheme="majorBidi" w:hAnsiTheme="majorBidi" w:hint="cs"/>
                <w:sz w:val="22"/>
                <w:szCs w:val="22"/>
                <w:cs/>
              </w:rPr>
              <w:t>มหาชน</w:t>
            </w:r>
            <w:r w:rsidR="001165A2" w:rsidRPr="00D4353B">
              <w:rPr>
                <w:rFonts w:asciiTheme="majorBidi" w:hAnsiTheme="majorBidi"/>
                <w:sz w:val="22"/>
                <w:szCs w:val="22"/>
              </w:rPr>
              <w:t>)</w:t>
            </w:r>
          </w:p>
        </w:tc>
        <w:tc>
          <w:tcPr>
            <w:tcW w:w="900" w:type="dxa"/>
          </w:tcPr>
          <w:p w14:paraId="5B13EC17" w14:textId="44A39A25" w:rsidR="00002900" w:rsidRPr="00D4353B" w:rsidRDefault="00936B0F" w:rsidP="0031217B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002900" w:rsidRPr="00D4353B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พ.ค. </w:t>
            </w:r>
            <w:r w:rsidRPr="00D4353B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900" w:type="dxa"/>
          </w:tcPr>
          <w:p w14:paraId="2655050D" w14:textId="41A79746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eastAsiaTheme="minorHAnsi" w:hAnsiTheme="majorBidi" w:cstheme="majorBidi"/>
                <w:sz w:val="22"/>
                <w:szCs w:val="22"/>
                <w:cs/>
              </w:rPr>
              <w:t>ปี</w:t>
            </w:r>
            <w:r w:rsidRPr="00D4353B">
              <w:rPr>
                <w:rFonts w:asciiTheme="majorBidi" w:eastAsiaTheme="minorHAnsi" w:hAnsiTheme="majorBidi" w:cstheme="majorBidi" w:hint="cs"/>
                <w:sz w:val="22"/>
                <w:szCs w:val="22"/>
                <w:cs/>
              </w:rPr>
              <w:t xml:space="preserve"> </w:t>
            </w:r>
            <w:r w:rsidR="00936B0F"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2565</w:t>
            </w:r>
          </w:p>
        </w:tc>
        <w:tc>
          <w:tcPr>
            <w:tcW w:w="810" w:type="dxa"/>
          </w:tcPr>
          <w:p w14:paraId="26AF7D45" w14:textId="31C6DD7F" w:rsidR="00002900" w:rsidRPr="00D4353B" w:rsidRDefault="00936B0F" w:rsidP="00515284">
            <w:pPr>
              <w:pStyle w:val="ListParagraph"/>
              <w:overflowPunct/>
              <w:autoSpaceDE/>
              <w:autoSpaceDN/>
              <w:adjustRightInd/>
              <w:ind w:left="-111" w:right="-106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18</w:t>
            </w:r>
            <w:r w:rsidR="00002900"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.</w:t>
            </w: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61</w:t>
            </w:r>
          </w:p>
        </w:tc>
        <w:tc>
          <w:tcPr>
            <w:tcW w:w="990" w:type="dxa"/>
          </w:tcPr>
          <w:p w14:paraId="356586BA" w14:textId="5E99F571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 xml:space="preserve"> </w:t>
            </w:r>
            <w:r w:rsidR="00936B0F"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275</w:t>
            </w: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="00936B0F"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465</w:t>
            </w: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="00936B0F"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023</w:t>
            </w: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990" w:type="dxa"/>
          </w:tcPr>
          <w:p w14:paraId="12EE4C10" w14:textId="35785F8D" w:rsidR="00002900" w:rsidRPr="00D4353B" w:rsidRDefault="00936B0F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002900" w:rsidRPr="00D4353B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002900" w:rsidRPr="00D4353B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พ.ค. </w:t>
            </w:r>
            <w:r w:rsidRPr="00D4353B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990" w:type="dxa"/>
          </w:tcPr>
          <w:p w14:paraId="5AE8C805" w14:textId="5F15B485" w:rsidR="00002900" w:rsidRPr="00D4353B" w:rsidRDefault="00936B0F" w:rsidP="0031217B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11</w:t>
            </w:r>
            <w:r w:rsidR="00002900"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831</w:t>
            </w:r>
            <w:r w:rsidR="00002900"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918</w:t>
            </w:r>
          </w:p>
        </w:tc>
      </w:tr>
      <w:tr w:rsidR="00401E42" w:rsidRPr="00D4353B" w14:paraId="7DBC3879" w14:textId="77777777" w:rsidTr="001E237E">
        <w:tc>
          <w:tcPr>
            <w:tcW w:w="3233" w:type="dxa"/>
          </w:tcPr>
          <w:p w14:paraId="695BEEA4" w14:textId="77777777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6DEE8BE" w14:textId="3A1B96D5" w:rsidR="00002900" w:rsidRPr="00D4353B" w:rsidRDefault="00936B0F" w:rsidP="0031217B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="00002900" w:rsidRPr="00D4353B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002900" w:rsidRPr="00D4353B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ก.ย. </w:t>
            </w:r>
            <w:r w:rsidRPr="00D4353B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900" w:type="dxa"/>
          </w:tcPr>
          <w:p w14:paraId="3093685D" w14:textId="073CCA2D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eastAsiaTheme="minorHAnsi" w:hAnsiTheme="majorBidi" w:cstheme="majorBidi"/>
                <w:sz w:val="22"/>
                <w:szCs w:val="22"/>
                <w:cs/>
              </w:rPr>
              <w:t>ปี</w:t>
            </w:r>
            <w:r w:rsidRPr="00D4353B">
              <w:rPr>
                <w:rFonts w:asciiTheme="majorBidi" w:eastAsiaTheme="minorHAnsi" w:hAnsiTheme="majorBidi" w:cstheme="majorBidi" w:hint="cs"/>
                <w:sz w:val="22"/>
                <w:szCs w:val="22"/>
                <w:cs/>
              </w:rPr>
              <w:t xml:space="preserve"> </w:t>
            </w:r>
            <w:r w:rsidR="00936B0F"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2565</w:t>
            </w:r>
          </w:p>
        </w:tc>
        <w:tc>
          <w:tcPr>
            <w:tcW w:w="810" w:type="dxa"/>
          </w:tcPr>
          <w:p w14:paraId="22177920" w14:textId="0274F5E0" w:rsidR="00002900" w:rsidRPr="00D4353B" w:rsidRDefault="00936B0F" w:rsidP="00515284">
            <w:pPr>
              <w:pStyle w:val="ListParagraph"/>
              <w:overflowPunct/>
              <w:autoSpaceDE/>
              <w:autoSpaceDN/>
              <w:adjustRightInd/>
              <w:ind w:left="-111" w:right="-106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3</w:t>
            </w:r>
            <w:r w:rsidR="00002900"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.</w:t>
            </w: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41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98E8315" w14:textId="6E55138B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 xml:space="preserve"> </w:t>
            </w:r>
            <w:r w:rsidR="00936B0F"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50</w:t>
            </w: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="00936B0F"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468</w:t>
            </w: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="00936B0F"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000</w:t>
            </w: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990" w:type="dxa"/>
          </w:tcPr>
          <w:p w14:paraId="6B47C140" w14:textId="680F0FCA" w:rsidR="00002900" w:rsidRPr="00D4353B" w:rsidRDefault="00936B0F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10</w:t>
            </w:r>
            <w:r w:rsidR="00002900"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 xml:space="preserve"> </w:t>
            </w:r>
            <w:r w:rsidR="00002900" w:rsidRPr="00D4353B">
              <w:rPr>
                <w:rFonts w:asciiTheme="majorBidi" w:eastAsiaTheme="minorHAnsi" w:hAnsiTheme="majorBidi" w:cstheme="majorBidi" w:hint="cs"/>
                <w:sz w:val="22"/>
                <w:szCs w:val="22"/>
                <w:cs/>
              </w:rPr>
              <w:t xml:space="preserve">ต.ค. </w:t>
            </w: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ACDA192" w14:textId="77777777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-</w:t>
            </w:r>
          </w:p>
        </w:tc>
      </w:tr>
      <w:tr w:rsidR="00401E42" w:rsidRPr="00D4353B" w14:paraId="35D96F9F" w14:textId="77777777" w:rsidTr="001E237E">
        <w:tc>
          <w:tcPr>
            <w:tcW w:w="3233" w:type="dxa"/>
          </w:tcPr>
          <w:p w14:paraId="38CF8360" w14:textId="77777777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BEFD8D0" w14:textId="77777777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0B5D5C5D" w14:textId="77777777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17AD0320" w14:textId="77777777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35DA3F6" w14:textId="4EFB5C4C" w:rsidR="00002900" w:rsidRPr="00D4353B" w:rsidRDefault="00936B0F" w:rsidP="0031217B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325</w:t>
            </w:r>
            <w:r w:rsidR="00002900"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933</w:t>
            </w:r>
            <w:r w:rsidR="00002900"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023</w:t>
            </w:r>
          </w:p>
        </w:tc>
        <w:tc>
          <w:tcPr>
            <w:tcW w:w="990" w:type="dxa"/>
          </w:tcPr>
          <w:p w14:paraId="1A67FD32" w14:textId="77777777" w:rsidR="00002900" w:rsidRPr="00D4353B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2691F10" w14:textId="44F6E152" w:rsidR="00002900" w:rsidRPr="00D4353B" w:rsidRDefault="00936B0F" w:rsidP="0031217B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11</w:t>
            </w:r>
            <w:r w:rsidR="00002900"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831</w:t>
            </w:r>
            <w:r w:rsidR="00002900"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918</w:t>
            </w:r>
          </w:p>
        </w:tc>
      </w:tr>
    </w:tbl>
    <w:p w14:paraId="06CD5CC5" w14:textId="2E76AAAA" w:rsidR="00002900" w:rsidRPr="00D4353B" w:rsidRDefault="00002900" w:rsidP="00002900">
      <w:pPr>
        <w:overflowPunct/>
        <w:autoSpaceDE/>
        <w:autoSpaceDN/>
        <w:adjustRightInd/>
        <w:spacing w:before="240" w:after="120"/>
        <w:ind w:left="547" w:right="-14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4353B">
        <w:rPr>
          <w:rFonts w:asciiTheme="majorBidi" w:hAnsiTheme="majorBidi"/>
          <w:sz w:val="32"/>
          <w:szCs w:val="32"/>
          <w:cs/>
        </w:rPr>
        <w:t>ที่ประชุม</w:t>
      </w:r>
      <w:r w:rsidRPr="00D4353B">
        <w:rPr>
          <w:rFonts w:asciiTheme="majorBidi" w:hAnsiTheme="majorBidi" w:hint="cs"/>
          <w:sz w:val="32"/>
          <w:szCs w:val="32"/>
          <w:cs/>
        </w:rPr>
        <w:t>ผู้ถือหุ้นและ</w:t>
      </w:r>
      <w:r w:rsidRPr="00D4353B">
        <w:rPr>
          <w:rFonts w:asciiTheme="majorBidi" w:hAnsiTheme="majorBidi"/>
          <w:sz w:val="32"/>
          <w:szCs w:val="32"/>
          <w:cs/>
        </w:rPr>
        <w:t>คณะกรรมการของบริษัท</w:t>
      </w:r>
      <w:r w:rsidRPr="00D4353B">
        <w:rPr>
          <w:rFonts w:asciiTheme="majorBidi" w:hAnsiTheme="majorBidi" w:hint="cs"/>
          <w:sz w:val="32"/>
          <w:szCs w:val="32"/>
          <w:cs/>
        </w:rPr>
        <w:t>ย่อย</w:t>
      </w:r>
      <w:r w:rsidRPr="00D4353B">
        <w:rPr>
          <w:rFonts w:asciiTheme="majorBidi" w:hAnsiTheme="majorBidi"/>
          <w:sz w:val="32"/>
          <w:szCs w:val="32"/>
          <w:cs/>
        </w:rPr>
        <w:t>มีมติอนุมัติจ่ายเงินปันผล</w:t>
      </w:r>
      <w:r w:rsidRPr="00D4353B">
        <w:rPr>
          <w:rFonts w:asciiTheme="majorBidi" w:hAnsiTheme="majorBidi"/>
          <w:sz w:val="32"/>
          <w:szCs w:val="32"/>
        </w:rPr>
        <w:t xml:space="preserve"> </w:t>
      </w:r>
      <w:r w:rsidRPr="00D4353B">
        <w:rPr>
          <w:rFonts w:asciiTheme="majorBidi" w:hAnsiTheme="majorBidi"/>
          <w:sz w:val="32"/>
          <w:szCs w:val="32"/>
          <w:cs/>
        </w:rPr>
        <w:t>ดังนี้</w:t>
      </w:r>
      <w:r w:rsidRPr="00D4353B">
        <w:rPr>
          <w:rFonts w:asciiTheme="majorBidi" w:hAnsiTheme="majorBidi" w:hint="cs"/>
          <w:sz w:val="32"/>
          <w:szCs w:val="32"/>
          <w:cs/>
        </w:rPr>
        <w:t xml:space="preserve"> </w:t>
      </w:r>
    </w:p>
    <w:p w14:paraId="1788D9E9" w14:textId="252A6296" w:rsidR="001D40EA" w:rsidRPr="00D4353B" w:rsidRDefault="001D40EA" w:rsidP="001D40EA">
      <w:pPr>
        <w:overflowPunct/>
        <w:autoSpaceDE/>
        <w:autoSpaceDN/>
        <w:adjustRightInd/>
        <w:spacing w:before="240" w:after="120"/>
        <w:ind w:left="547" w:right="-14"/>
        <w:jc w:val="thaiDistribute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  <w:r w:rsidRPr="00D4353B">
        <w:rPr>
          <w:rFonts w:asciiTheme="majorBidi" w:hAnsiTheme="majorBidi"/>
          <w:b/>
          <w:bCs/>
          <w:sz w:val="22"/>
          <w:szCs w:val="22"/>
          <w:cs/>
        </w:rPr>
        <w:t>สำหรับ</w:t>
      </w:r>
      <w:r w:rsidRPr="00D4353B">
        <w:rPr>
          <w:rFonts w:asciiTheme="majorBidi" w:hAnsiTheme="majorBidi" w:hint="cs"/>
          <w:b/>
          <w:bCs/>
          <w:sz w:val="22"/>
          <w:szCs w:val="22"/>
          <w:cs/>
        </w:rPr>
        <w:t>ปี</w:t>
      </w:r>
      <w:r w:rsidRPr="00D4353B">
        <w:rPr>
          <w:rFonts w:asciiTheme="majorBidi" w:hAnsiTheme="majorBidi"/>
          <w:b/>
          <w:bCs/>
          <w:sz w:val="22"/>
          <w:szCs w:val="22"/>
          <w:cs/>
        </w:rPr>
        <w:t xml:space="preserve">สิ้นสุดวันที่ </w:t>
      </w:r>
      <w:r w:rsidRPr="00D4353B">
        <w:rPr>
          <w:rFonts w:asciiTheme="majorBidi" w:hAnsiTheme="majorBidi"/>
          <w:b/>
          <w:bCs/>
          <w:spacing w:val="-4"/>
          <w:sz w:val="22"/>
          <w:szCs w:val="22"/>
        </w:rPr>
        <w:t>31</w:t>
      </w:r>
      <w:r w:rsidRPr="00D4353B">
        <w:rPr>
          <w:rFonts w:asciiTheme="majorBidi" w:hAnsiTheme="majorBidi" w:hint="cs"/>
          <w:b/>
          <w:bCs/>
          <w:spacing w:val="-4"/>
          <w:sz w:val="22"/>
          <w:szCs w:val="22"/>
          <w:cs/>
        </w:rPr>
        <w:t xml:space="preserve"> ธันวาคม </w:t>
      </w:r>
      <w:r w:rsidRPr="00D4353B">
        <w:rPr>
          <w:rFonts w:asciiTheme="majorBidi" w:hAnsiTheme="majorBidi"/>
          <w:b/>
          <w:bCs/>
          <w:spacing w:val="-4"/>
          <w:sz w:val="22"/>
          <w:szCs w:val="22"/>
        </w:rPr>
        <w:t>2565</w:t>
      </w:r>
      <w:r w:rsidR="003B130B" w:rsidRPr="00D4353B">
        <w:rPr>
          <w:rFonts w:asciiTheme="majorBidi" w:hAnsiTheme="majorBidi"/>
          <w:b/>
          <w:bCs/>
          <w:spacing w:val="-4"/>
          <w:sz w:val="22"/>
          <w:szCs w:val="22"/>
        </w:rPr>
        <w:t xml:space="preserve"> </w:t>
      </w:r>
      <w:r w:rsidR="003B130B" w:rsidRPr="00277308">
        <w:rPr>
          <w:rFonts w:asciiTheme="majorBidi" w:hAnsiTheme="majorBidi"/>
        </w:rPr>
        <w:t xml:space="preserve">(2566 : </w:t>
      </w:r>
      <w:r w:rsidR="003B130B" w:rsidRPr="00277308">
        <w:rPr>
          <w:rFonts w:asciiTheme="majorBidi" w:hAnsiTheme="majorBidi" w:hint="cs"/>
          <w:cs/>
        </w:rPr>
        <w:t>ไม่มี)</w:t>
      </w:r>
    </w:p>
    <w:tbl>
      <w:tblPr>
        <w:tblStyle w:val="TableGrid"/>
        <w:tblW w:w="8887" w:type="dxa"/>
        <w:tblInd w:w="540" w:type="dxa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340"/>
        <w:gridCol w:w="810"/>
        <w:gridCol w:w="810"/>
        <w:gridCol w:w="630"/>
        <w:gridCol w:w="1170"/>
        <w:gridCol w:w="75"/>
        <w:gridCol w:w="1125"/>
        <w:gridCol w:w="105"/>
        <w:gridCol w:w="945"/>
        <w:gridCol w:w="877"/>
      </w:tblGrid>
      <w:tr w:rsidR="001D40EA" w:rsidRPr="00D4353B" w14:paraId="7E681622" w14:textId="77777777" w:rsidTr="00F53BD3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781C731E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6793DEE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449D35E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11" w:right="-107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การจัดสรร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F3E7306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อัตรา </w:t>
            </w:r>
          </w:p>
        </w:tc>
        <w:tc>
          <w:tcPr>
            <w:tcW w:w="23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F77A8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เงินปันผลจ่ายแก่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072E5701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17CC7537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จำนวนรวม 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98D22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วันที่จ่าย</w:t>
            </w:r>
          </w:p>
        </w:tc>
      </w:tr>
      <w:tr w:rsidR="001D40EA" w:rsidRPr="00D4353B" w14:paraId="20871776" w14:textId="77777777" w:rsidTr="00F53BD3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7A260CCF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0C66826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ประชุม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6963286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11" w:right="-107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กำไร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7B1D2BC6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หุ้นละ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92536C1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ส่วนของผู้ถือหุ้น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14:paraId="13B24C47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3A25022E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ส่วนได้เสียที่ไม่มี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38D17601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6A8CF4A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5253C4D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1D40EA" w:rsidRPr="00D4353B" w14:paraId="4CFA5D39" w14:textId="77777777" w:rsidTr="00F53BD3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799BDA43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B1138B8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EB9D8C4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ABD9CAA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72FE7D9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บริษัทใหญ่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14:paraId="73DE2B3F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2D2E11AA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อำนาจควบคุม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5B68714F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0CFD9A3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50DD184F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1D40EA" w:rsidRPr="00D4353B" w14:paraId="7428D689" w14:textId="77777777" w:rsidTr="00F53B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40" w:type="dxa"/>
          </w:tcPr>
          <w:p w14:paraId="3BD73B55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9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hAnsiTheme="majorBidi"/>
                <w:sz w:val="22"/>
                <w:szCs w:val="22"/>
                <w:cs/>
              </w:rPr>
              <w:t>บริษัท สเปเชียลตี้ อินโนเวชั่น จำกัด</w:t>
            </w:r>
          </w:p>
        </w:tc>
        <w:tc>
          <w:tcPr>
            <w:tcW w:w="810" w:type="dxa"/>
          </w:tcPr>
          <w:p w14:paraId="4B0C0DBC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9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D4353B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เม.ย. </w:t>
            </w:r>
            <w:r w:rsidRPr="00D4353B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810" w:type="dxa"/>
          </w:tcPr>
          <w:p w14:paraId="2877C7AE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hAnsiTheme="majorBidi" w:cstheme="majorBidi" w:hint="cs"/>
                <w:sz w:val="22"/>
                <w:szCs w:val="22"/>
                <w:cs/>
              </w:rPr>
              <w:t>ปี</w:t>
            </w:r>
            <w:r w:rsidRPr="00D4353B">
              <w:rPr>
                <w:rFonts w:asciiTheme="majorBidi" w:hAnsiTheme="majorBidi" w:cstheme="majorBidi"/>
                <w:sz w:val="22"/>
                <w:szCs w:val="22"/>
              </w:rPr>
              <w:t xml:space="preserve"> 2564</w:t>
            </w:r>
          </w:p>
        </w:tc>
        <w:tc>
          <w:tcPr>
            <w:tcW w:w="630" w:type="dxa"/>
          </w:tcPr>
          <w:p w14:paraId="163424A5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hAnsiTheme="majorBidi" w:cstheme="majorBidi"/>
                <w:sz w:val="22"/>
                <w:szCs w:val="22"/>
              </w:rPr>
              <w:t>214.67</w:t>
            </w:r>
          </w:p>
        </w:tc>
        <w:tc>
          <w:tcPr>
            <w:tcW w:w="1170" w:type="dxa"/>
          </w:tcPr>
          <w:p w14:paraId="696E9DE3" w14:textId="77777777" w:rsidR="001D40EA" w:rsidRPr="00D4353B" w:rsidRDefault="001D40EA" w:rsidP="00F53BD3">
            <w:pPr>
              <w:pStyle w:val="ListParagraph"/>
              <w:tabs>
                <w:tab w:val="decimal" w:pos="1050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hAnsiTheme="majorBidi" w:cstheme="majorBidi"/>
                <w:sz w:val="22"/>
                <w:szCs w:val="22"/>
              </w:rPr>
              <w:t xml:space="preserve"> 191,784,541 </w:t>
            </w:r>
          </w:p>
        </w:tc>
        <w:tc>
          <w:tcPr>
            <w:tcW w:w="75" w:type="dxa"/>
          </w:tcPr>
          <w:p w14:paraId="53AC0666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5" w:type="dxa"/>
          </w:tcPr>
          <w:p w14:paraId="097E5757" w14:textId="77777777" w:rsidR="001D40EA" w:rsidRPr="00D4353B" w:rsidRDefault="001D40EA" w:rsidP="00F53BD3">
            <w:pPr>
              <w:pStyle w:val="ListParagraph"/>
              <w:tabs>
                <w:tab w:val="decimal" w:pos="974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hAnsiTheme="majorBidi" w:cstheme="majorBidi"/>
                <w:sz w:val="22"/>
                <w:szCs w:val="22"/>
              </w:rPr>
              <w:t xml:space="preserve"> 1,416,810 </w:t>
            </w:r>
          </w:p>
        </w:tc>
        <w:tc>
          <w:tcPr>
            <w:tcW w:w="105" w:type="dxa"/>
          </w:tcPr>
          <w:p w14:paraId="4EE967BE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5" w:type="dxa"/>
          </w:tcPr>
          <w:p w14:paraId="6B3DB445" w14:textId="77777777" w:rsidR="001D40EA" w:rsidRPr="00D4353B" w:rsidRDefault="001D40EA" w:rsidP="00F53BD3">
            <w:pPr>
              <w:pStyle w:val="ListParagraph"/>
              <w:tabs>
                <w:tab w:val="decimal" w:pos="823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hAnsiTheme="majorBidi" w:cstheme="majorBidi"/>
                <w:sz w:val="22"/>
                <w:szCs w:val="22"/>
              </w:rPr>
              <w:t xml:space="preserve"> 193,201,351 </w:t>
            </w:r>
          </w:p>
        </w:tc>
        <w:tc>
          <w:tcPr>
            <w:tcW w:w="877" w:type="dxa"/>
          </w:tcPr>
          <w:p w14:paraId="3939A983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hAnsiTheme="majorBidi" w:cstheme="majorBidi"/>
                <w:sz w:val="22"/>
                <w:szCs w:val="22"/>
              </w:rPr>
              <w:t xml:space="preserve">5 </w:t>
            </w:r>
            <w:r w:rsidRPr="00D4353B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พ.ค. </w:t>
            </w:r>
            <w:r w:rsidRPr="00D4353B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</w:tr>
      <w:tr w:rsidR="001D40EA" w:rsidRPr="00D4353B" w14:paraId="6A2C35A2" w14:textId="77777777" w:rsidTr="00F53B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40" w:type="dxa"/>
          </w:tcPr>
          <w:p w14:paraId="5DBB3EB4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73615FD2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9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Pr="00D4353B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ก.ย. </w:t>
            </w:r>
            <w:r w:rsidRPr="00D4353B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810" w:type="dxa"/>
          </w:tcPr>
          <w:p w14:paraId="79A5F2B9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hAnsiTheme="majorBidi" w:cstheme="majorBidi" w:hint="cs"/>
                <w:sz w:val="22"/>
                <w:szCs w:val="22"/>
                <w:cs/>
              </w:rPr>
              <w:t>ปี</w:t>
            </w:r>
            <w:r w:rsidRPr="00D4353B">
              <w:rPr>
                <w:rFonts w:asciiTheme="majorBidi" w:hAnsiTheme="majorBidi" w:cstheme="majorBidi"/>
                <w:sz w:val="22"/>
                <w:szCs w:val="22"/>
              </w:rPr>
              <w:t xml:space="preserve"> 2565</w:t>
            </w:r>
          </w:p>
        </w:tc>
        <w:tc>
          <w:tcPr>
            <w:tcW w:w="630" w:type="dxa"/>
          </w:tcPr>
          <w:p w14:paraId="6E5D91B9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hAnsiTheme="majorBidi" w:cstheme="majorBidi"/>
                <w:sz w:val="22"/>
                <w:szCs w:val="22"/>
              </w:rPr>
              <w:t>41.00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6AC636A" w14:textId="77777777" w:rsidR="001D40EA" w:rsidRPr="00D4353B" w:rsidRDefault="001D40EA" w:rsidP="00F53BD3">
            <w:pPr>
              <w:pStyle w:val="ListParagraph"/>
              <w:tabs>
                <w:tab w:val="decimal" w:pos="1050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hAnsiTheme="majorBidi" w:cstheme="majorBidi"/>
                <w:sz w:val="22"/>
                <w:szCs w:val="22"/>
              </w:rPr>
              <w:t xml:space="preserve"> 36,629,400 </w:t>
            </w:r>
          </w:p>
        </w:tc>
        <w:tc>
          <w:tcPr>
            <w:tcW w:w="75" w:type="dxa"/>
          </w:tcPr>
          <w:p w14:paraId="6E6EA110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14:paraId="2525CE90" w14:textId="77777777" w:rsidR="001D40EA" w:rsidRPr="00D4353B" w:rsidRDefault="001D40EA" w:rsidP="00F53BD3">
            <w:pPr>
              <w:pStyle w:val="ListParagraph"/>
              <w:tabs>
                <w:tab w:val="decimal" w:pos="974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hAnsiTheme="majorBidi" w:cstheme="majorBidi"/>
                <w:sz w:val="22"/>
                <w:szCs w:val="22"/>
              </w:rPr>
              <w:t xml:space="preserve"> 270,600 </w:t>
            </w:r>
          </w:p>
        </w:tc>
        <w:tc>
          <w:tcPr>
            <w:tcW w:w="105" w:type="dxa"/>
          </w:tcPr>
          <w:p w14:paraId="36722595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14:paraId="5418929B" w14:textId="77777777" w:rsidR="001D40EA" w:rsidRPr="00D4353B" w:rsidRDefault="001D40EA" w:rsidP="00F53BD3">
            <w:pPr>
              <w:pStyle w:val="ListParagraph"/>
              <w:tabs>
                <w:tab w:val="decimal" w:pos="823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hAnsiTheme="majorBidi" w:cstheme="majorBidi"/>
                <w:sz w:val="22"/>
                <w:szCs w:val="22"/>
              </w:rPr>
              <w:t xml:space="preserve"> 36,900,000 </w:t>
            </w:r>
          </w:p>
        </w:tc>
        <w:tc>
          <w:tcPr>
            <w:tcW w:w="877" w:type="dxa"/>
          </w:tcPr>
          <w:p w14:paraId="4DBD171B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 xml:space="preserve">10 </w:t>
            </w:r>
            <w:r w:rsidRPr="00D4353B">
              <w:rPr>
                <w:rFonts w:asciiTheme="majorBidi" w:eastAsiaTheme="minorHAnsi" w:hAnsiTheme="majorBidi" w:cstheme="majorBidi" w:hint="cs"/>
                <w:sz w:val="22"/>
                <w:szCs w:val="22"/>
                <w:cs/>
              </w:rPr>
              <w:t xml:space="preserve">ต.ค. </w:t>
            </w:r>
            <w:r w:rsidRPr="00D4353B">
              <w:rPr>
                <w:rFonts w:asciiTheme="majorBidi" w:eastAsiaTheme="minorHAnsi" w:hAnsiTheme="majorBidi" w:cstheme="majorBidi"/>
                <w:sz w:val="22"/>
                <w:szCs w:val="22"/>
              </w:rPr>
              <w:t>65</w:t>
            </w:r>
          </w:p>
        </w:tc>
      </w:tr>
      <w:tr w:rsidR="001D40EA" w:rsidRPr="00D4353B" w14:paraId="20D3ABDB" w14:textId="77777777" w:rsidTr="00F53B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40" w:type="dxa"/>
          </w:tcPr>
          <w:p w14:paraId="3D1264FD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05B90F49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9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278C210A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dxa"/>
          </w:tcPr>
          <w:p w14:paraId="45DC34FB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BE94B70" w14:textId="77777777" w:rsidR="001D40EA" w:rsidRPr="00D4353B" w:rsidRDefault="001D40EA" w:rsidP="00F53BD3">
            <w:pPr>
              <w:pStyle w:val="ListParagraph"/>
              <w:tabs>
                <w:tab w:val="decimal" w:pos="1050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hAnsiTheme="majorBidi" w:cstheme="majorBidi"/>
                <w:sz w:val="22"/>
                <w:szCs w:val="22"/>
              </w:rPr>
              <w:t>228,413,941</w:t>
            </w:r>
          </w:p>
        </w:tc>
        <w:tc>
          <w:tcPr>
            <w:tcW w:w="75" w:type="dxa"/>
          </w:tcPr>
          <w:p w14:paraId="2FFFE1C1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</w:tcPr>
          <w:p w14:paraId="06846955" w14:textId="77777777" w:rsidR="001D40EA" w:rsidRPr="00D4353B" w:rsidRDefault="001D40EA" w:rsidP="00F53BD3">
            <w:pPr>
              <w:pStyle w:val="ListParagraph"/>
              <w:tabs>
                <w:tab w:val="decimal" w:pos="974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hAnsiTheme="majorBidi" w:cstheme="majorBidi"/>
                <w:sz w:val="22"/>
                <w:szCs w:val="22"/>
              </w:rPr>
              <w:t>1,687,410</w:t>
            </w:r>
          </w:p>
        </w:tc>
        <w:tc>
          <w:tcPr>
            <w:tcW w:w="105" w:type="dxa"/>
          </w:tcPr>
          <w:p w14:paraId="20C9888B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</w:tcPr>
          <w:p w14:paraId="6E880BD8" w14:textId="77777777" w:rsidR="001D40EA" w:rsidRPr="00D4353B" w:rsidRDefault="001D40EA" w:rsidP="00F53BD3">
            <w:pPr>
              <w:pStyle w:val="ListParagraph"/>
              <w:tabs>
                <w:tab w:val="decimal" w:pos="823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4353B">
              <w:rPr>
                <w:rFonts w:asciiTheme="majorBidi" w:hAnsiTheme="majorBidi" w:cstheme="majorBidi"/>
                <w:sz w:val="22"/>
                <w:szCs w:val="22"/>
              </w:rPr>
              <w:t>230,101,351</w:t>
            </w:r>
          </w:p>
        </w:tc>
        <w:tc>
          <w:tcPr>
            <w:tcW w:w="877" w:type="dxa"/>
          </w:tcPr>
          <w:p w14:paraId="743B4504" w14:textId="77777777" w:rsidR="001D40EA" w:rsidRPr="00D4353B" w:rsidRDefault="001D40EA" w:rsidP="00F53BD3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</w:tbl>
    <w:p w14:paraId="5D008880" w14:textId="77777777" w:rsidR="005F3C33" w:rsidRPr="00D4353B" w:rsidRDefault="005F3C33" w:rsidP="00A24240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47FF343" w14:textId="0DEE4601" w:rsidR="00FE288C" w:rsidRPr="00D4353B" w:rsidRDefault="005F3C33" w:rsidP="00EF2CC7">
      <w:pPr>
        <w:overflowPunct/>
        <w:autoSpaceDE/>
        <w:autoSpaceDN/>
        <w:adjustRightInd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lastRenderedPageBreak/>
        <w:t>28</w:t>
      </w:r>
      <w:r w:rsidR="00F906BD" w:rsidRPr="00D4353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E288C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FE288C" w:rsidRPr="00D4353B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282DE3CE" w14:textId="6A46DAFC" w:rsidR="00106EC7" w:rsidRPr="00D4353B" w:rsidRDefault="00936B0F" w:rsidP="00106EC7">
      <w:pPr>
        <w:ind w:left="1094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F3C33" w:rsidRPr="00D4353B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837E03" w:rsidRPr="00D4353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D4353B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106EC7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106EC7" w:rsidRPr="00D4353B">
        <w:rPr>
          <w:rFonts w:asciiTheme="majorBidi" w:hAnsiTheme="majorBidi" w:cstheme="majorBidi" w:hint="cs"/>
          <w:b/>
          <w:bCs/>
          <w:sz w:val="32"/>
          <w:szCs w:val="32"/>
          <w:cs/>
        </w:rPr>
        <w:t>การบริหาร</w:t>
      </w:r>
      <w:r w:rsidR="00106EC7" w:rsidRPr="00D4353B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ความเสี่ยงเกี่ยวกับอัตราดอกเบี้ย</w:t>
      </w:r>
    </w:p>
    <w:p w14:paraId="4CA4363D" w14:textId="4456F54C" w:rsidR="00822E31" w:rsidRPr="00D4353B" w:rsidRDefault="00822E31" w:rsidP="00106EC7">
      <w:pPr>
        <w:spacing w:after="240"/>
        <w:ind w:left="1080"/>
        <w:jc w:val="thaiDistribute"/>
        <w:rPr>
          <w:rFonts w:asciiTheme="majorBidi" w:hAnsiTheme="majorBidi"/>
          <w:spacing w:val="4"/>
          <w:sz w:val="32"/>
          <w:szCs w:val="32"/>
        </w:rPr>
      </w:pPr>
      <w:r w:rsidRPr="00D4353B">
        <w:rPr>
          <w:rFonts w:asciiTheme="majorBidi" w:hAnsiTheme="majorBidi"/>
          <w:spacing w:val="4"/>
          <w:sz w:val="32"/>
          <w:szCs w:val="32"/>
          <w:cs/>
        </w:rPr>
        <w:t>กลุ่มบริษัทมีความเสี่ยงจากอัตราดอกเบี้ยเนื่องจากกิจการในกลุ่มบริษัทกู้ยืมเงินทั้งแบบอัตราดอกเบี้ยคงที่และอัตราดอกเบี้ยลอยตัว กลุ่มบริษัทบริหารความเสี่ยงโดยการรักษาสัดส่วนที่เหมาะสมระหว่างเงินกู้ยืมในอัตราดอกเบี้ยคงที่และอัตราดอกเบี้ยลอยตัว</w:t>
      </w:r>
    </w:p>
    <w:p w14:paraId="5AFC369E" w14:textId="67349111" w:rsidR="00865B20" w:rsidRPr="00D4353B" w:rsidRDefault="00936B0F" w:rsidP="00EF0695">
      <w:pPr>
        <w:ind w:left="1094" w:hanging="547"/>
        <w:jc w:val="both"/>
        <w:rPr>
          <w:rFonts w:asciiTheme="majorBidi" w:hAnsi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F3C33" w:rsidRPr="00D4353B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2541A6" w:rsidRPr="00D4353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D4353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2541A6" w:rsidRPr="00D4353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2541A6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C60DB5" w:rsidRPr="00D4353B">
        <w:rPr>
          <w:rFonts w:asciiTheme="majorBidi" w:hAnsiTheme="majorBidi"/>
          <w:b/>
          <w:bCs/>
          <w:sz w:val="32"/>
          <w:szCs w:val="32"/>
          <w:cs/>
        </w:rPr>
        <w:t>การบริหารความเสี่ยงด้านเครดิต</w:t>
      </w:r>
    </w:p>
    <w:p w14:paraId="68AB4DD1" w14:textId="73797468" w:rsidR="000C7882" w:rsidRPr="00D4353B" w:rsidRDefault="000C7882" w:rsidP="00672120">
      <w:pPr>
        <w:spacing w:after="120"/>
        <w:ind w:left="1094" w:hanging="14"/>
        <w:jc w:val="thaiDistribute"/>
        <w:rPr>
          <w:rFonts w:asciiTheme="majorBidi" w:hAnsiTheme="majorBidi"/>
          <w:spacing w:val="2"/>
          <w:sz w:val="32"/>
          <w:szCs w:val="32"/>
        </w:rPr>
      </w:pPr>
      <w:r w:rsidRPr="00D4353B">
        <w:rPr>
          <w:rFonts w:asciiTheme="majorBidi" w:hAnsiTheme="majorBidi"/>
          <w:spacing w:val="2"/>
          <w:sz w:val="32"/>
          <w:szCs w:val="32"/>
          <w:cs/>
        </w:rPr>
        <w:t>ความเสี่ยงด้านเครดิต</w:t>
      </w:r>
      <w:r w:rsidRPr="00D4353B">
        <w:rPr>
          <w:rFonts w:asciiTheme="majorBidi" w:hAnsiTheme="majorBidi" w:hint="cs"/>
          <w:spacing w:val="2"/>
          <w:sz w:val="32"/>
          <w:szCs w:val="32"/>
          <w:cs/>
        </w:rPr>
        <w:t xml:space="preserve"> </w:t>
      </w:r>
      <w:r w:rsidRPr="00D4353B">
        <w:rPr>
          <w:rFonts w:asciiTheme="majorBidi" w:hAnsiTheme="majorBidi"/>
          <w:spacing w:val="2"/>
          <w:sz w:val="32"/>
          <w:szCs w:val="32"/>
          <w:cs/>
        </w:rPr>
        <w:t>หมายถึง ความเสี่ยงจากการที่คู่สัญญาไม่ปฏิบัติตามข้อกำหนดในสัญญา ซึ่งก่อให้เกิดความเสียหายแก่</w:t>
      </w:r>
      <w:r w:rsidRPr="00D4353B">
        <w:rPr>
          <w:rFonts w:asciiTheme="majorBidi" w:hAnsiTheme="majorBidi" w:hint="cs"/>
          <w:spacing w:val="2"/>
          <w:sz w:val="32"/>
          <w:szCs w:val="32"/>
          <w:cs/>
        </w:rPr>
        <w:t>กลุ่ม</w:t>
      </w:r>
      <w:r w:rsidRPr="00D4353B">
        <w:rPr>
          <w:rFonts w:asciiTheme="majorBidi" w:hAnsiTheme="majorBidi"/>
          <w:spacing w:val="2"/>
          <w:sz w:val="32"/>
          <w:szCs w:val="32"/>
          <w:cs/>
        </w:rPr>
        <w:t xml:space="preserve">บริษัท </w:t>
      </w:r>
      <w:r w:rsidRPr="00D4353B">
        <w:rPr>
          <w:rFonts w:asciiTheme="majorBidi" w:hAnsiTheme="majorBidi" w:hint="cs"/>
          <w:spacing w:val="2"/>
          <w:sz w:val="32"/>
          <w:szCs w:val="32"/>
          <w:cs/>
        </w:rPr>
        <w:t>กลุ่ม</w:t>
      </w:r>
      <w:r w:rsidRPr="00D4353B">
        <w:rPr>
          <w:rFonts w:asciiTheme="majorBidi" w:hAnsiTheme="majorBidi"/>
          <w:spacing w:val="2"/>
          <w:sz w:val="32"/>
          <w:szCs w:val="32"/>
          <w:cs/>
        </w:rPr>
        <w:t>บริษัทเชื่อว่าบริษัทไม่มีความเสี่ยงเกี่ยวกับ</w:t>
      </w:r>
      <w:r w:rsidR="00EA474C" w:rsidRPr="00D4353B">
        <w:rPr>
          <w:rFonts w:asciiTheme="majorBidi" w:hAnsiTheme="majorBidi"/>
          <w:spacing w:val="2"/>
          <w:sz w:val="32"/>
          <w:szCs w:val="32"/>
        </w:rPr>
        <w:br/>
      </w:r>
      <w:r w:rsidRPr="00D4353B">
        <w:rPr>
          <w:rFonts w:asciiTheme="majorBidi" w:hAnsiTheme="majorBidi"/>
          <w:spacing w:val="2"/>
          <w:sz w:val="32"/>
          <w:szCs w:val="32"/>
          <w:cs/>
        </w:rPr>
        <w:t>การกระจุกตัวของสินเชื่อ เนื่องจากมีฐานลูกค้าอยู่จำนวนมาก</w:t>
      </w:r>
    </w:p>
    <w:p w14:paraId="46141211" w14:textId="7910B3AD" w:rsidR="000F2525" w:rsidRPr="00D4353B" w:rsidRDefault="000F2525" w:rsidP="00672120">
      <w:pPr>
        <w:spacing w:after="120"/>
        <w:ind w:left="1094" w:hanging="14"/>
        <w:jc w:val="thaiDistribute"/>
        <w:rPr>
          <w:rFonts w:asciiTheme="majorBidi" w:hAnsiTheme="majorBidi"/>
          <w:sz w:val="32"/>
          <w:szCs w:val="32"/>
        </w:rPr>
      </w:pPr>
      <w:r w:rsidRPr="00D4353B">
        <w:rPr>
          <w:rFonts w:asciiTheme="majorBidi" w:hAnsiTheme="majorBidi"/>
          <w:sz w:val="32"/>
          <w:szCs w:val="32"/>
          <w:cs/>
        </w:rPr>
        <w:t>หมายเหตุข้อ</w:t>
      </w:r>
      <w:r w:rsidR="00701FDA" w:rsidRPr="00D4353B">
        <w:rPr>
          <w:rFonts w:asciiTheme="majorBidi" w:hAnsiTheme="majorBidi"/>
          <w:sz w:val="32"/>
          <w:szCs w:val="32"/>
        </w:rPr>
        <w:t xml:space="preserve"> </w:t>
      </w:r>
      <w:r w:rsidR="00CD7167" w:rsidRPr="00D4353B">
        <w:rPr>
          <w:rFonts w:asciiTheme="majorBidi" w:hAnsiTheme="majorBidi"/>
          <w:sz w:val="32"/>
          <w:szCs w:val="32"/>
        </w:rPr>
        <w:t>8</w:t>
      </w:r>
      <w:r w:rsidRPr="00D4353B">
        <w:rPr>
          <w:rFonts w:asciiTheme="majorBidi" w:hAnsiTheme="majorBidi"/>
          <w:sz w:val="32"/>
          <w:szCs w:val="32"/>
        </w:rPr>
        <w:t xml:space="preserve"> </w:t>
      </w:r>
      <w:r w:rsidRPr="00D4353B">
        <w:rPr>
          <w:rFonts w:asciiTheme="majorBidi" w:hAnsiTheme="majorBidi"/>
          <w:sz w:val="32"/>
          <w:szCs w:val="32"/>
          <w:cs/>
        </w:rPr>
        <w:t>ให้รายละเอียดเกี่ยวกับความเสียหายสูงสุดของกลุ่มบริษัทจากความเสี่ยง</w:t>
      </w:r>
      <w:r w:rsidR="0031447C" w:rsidRPr="00D4353B">
        <w:rPr>
          <w:rFonts w:asciiTheme="majorBidi" w:hAnsiTheme="majorBidi"/>
          <w:sz w:val="32"/>
          <w:szCs w:val="32"/>
        </w:rPr>
        <w:br/>
      </w:r>
      <w:r w:rsidRPr="00D4353B">
        <w:rPr>
          <w:rFonts w:asciiTheme="majorBidi" w:hAnsiTheme="majorBidi"/>
          <w:sz w:val="32"/>
          <w:szCs w:val="32"/>
          <w:cs/>
        </w:rPr>
        <w:t>ด้านเครดิต และวิธีการวัดมูลค่าที่ใช้ในการพิจารณาค่าเผื่อผลขาดทุนด้านเครดิตที่คาดว่าจะเกิดขึ้น</w:t>
      </w:r>
    </w:p>
    <w:p w14:paraId="60873161" w14:textId="3E91C038" w:rsidR="000F2525" w:rsidRPr="00D4353B" w:rsidRDefault="00DD1CE1" w:rsidP="000F2525">
      <w:pPr>
        <w:ind w:left="1094" w:hanging="14"/>
        <w:jc w:val="thaiDistribute"/>
        <w:rPr>
          <w:rFonts w:asciiTheme="majorBidi" w:hAnsiTheme="majorBidi"/>
          <w:spacing w:val="2"/>
          <w:sz w:val="32"/>
          <w:szCs w:val="32"/>
        </w:rPr>
      </w:pPr>
      <w:r w:rsidRPr="00D4353B">
        <w:rPr>
          <w:rFonts w:hint="cs"/>
          <w:sz w:val="32"/>
          <w:szCs w:val="32"/>
          <w:cs/>
        </w:rPr>
        <w:t xml:space="preserve">ทั้งนี้ </w:t>
      </w:r>
      <w:r w:rsidRPr="00D4353B">
        <w:rPr>
          <w:sz w:val="32"/>
          <w:szCs w:val="32"/>
          <w:cs/>
        </w:rPr>
        <w:t>เพื่อ</w:t>
      </w:r>
      <w:r w:rsidRPr="00D4353B">
        <w:rPr>
          <w:rFonts w:hint="cs"/>
          <w:sz w:val="32"/>
          <w:szCs w:val="32"/>
          <w:cs/>
        </w:rPr>
        <w:t>เป็นการ</w:t>
      </w:r>
      <w:r w:rsidRPr="00D4353B">
        <w:rPr>
          <w:sz w:val="32"/>
          <w:szCs w:val="32"/>
          <w:cs/>
        </w:rPr>
        <w:t>ลดความเสี่ยงด้านเครดิต</w:t>
      </w:r>
      <w:r w:rsidR="006A4D03" w:rsidRPr="00D4353B">
        <w:rPr>
          <w:sz w:val="32"/>
          <w:szCs w:val="32"/>
        </w:rPr>
        <w:t xml:space="preserve"> </w:t>
      </w:r>
      <w:r w:rsidR="00B91B3D" w:rsidRPr="00D4353B">
        <w:rPr>
          <w:sz w:val="32"/>
          <w:szCs w:val="32"/>
          <w:cs/>
        </w:rPr>
        <w:t>กลุ่มบริษัท</w:t>
      </w:r>
      <w:r w:rsidR="00A073E6" w:rsidRPr="00D4353B">
        <w:rPr>
          <w:rFonts w:hint="cs"/>
          <w:sz w:val="32"/>
          <w:szCs w:val="32"/>
          <w:cs/>
        </w:rPr>
        <w:t>ได้</w:t>
      </w:r>
      <w:r w:rsidR="00B91B3D" w:rsidRPr="00D4353B">
        <w:rPr>
          <w:sz w:val="32"/>
          <w:szCs w:val="32"/>
          <w:cs/>
        </w:rPr>
        <w:t>ใช้นโยบายและขั้นตอนในการควบคุม</w:t>
      </w:r>
      <w:r w:rsidR="00A073E6" w:rsidRPr="00D4353B">
        <w:rPr>
          <w:sz w:val="32"/>
          <w:szCs w:val="32"/>
          <w:cs/>
        </w:rPr>
        <w:br/>
      </w:r>
      <w:r w:rsidR="00B91B3D" w:rsidRPr="00D4353B">
        <w:rPr>
          <w:sz w:val="32"/>
          <w:szCs w:val="32"/>
          <w:cs/>
        </w:rPr>
        <w:t xml:space="preserve">การให้สินเชื่ออย่างเหมาะสม จึงไม่คาดว่าจะเกิดผลขาดทุนทางการเงินที่มีสาระสำคัญ นอกจากนี้ กลุ่มบริษัทมีการติดตามยอดคงค้างของลูกหนี้การค้าอย่างสม่ำเสมอ </w:t>
      </w:r>
    </w:p>
    <w:p w14:paraId="1A49704F" w14:textId="50FC0698" w:rsidR="001A4F5E" w:rsidRPr="00D4353B" w:rsidRDefault="005F3C33" w:rsidP="000F2525">
      <w:pPr>
        <w:spacing w:before="240"/>
        <w:ind w:left="1094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28</w:t>
      </w:r>
      <w:r w:rsidR="00871304" w:rsidRPr="00D4353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36B0F" w:rsidRPr="00D4353B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71304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2541A6" w:rsidRPr="00D4353B">
        <w:rPr>
          <w:b/>
          <w:bCs/>
          <w:sz w:val="32"/>
          <w:szCs w:val="32"/>
          <w:cs/>
        </w:rPr>
        <w:t>การ</w:t>
      </w:r>
      <w:r w:rsidR="002541A6" w:rsidRPr="00D4353B">
        <w:rPr>
          <w:rFonts w:hint="cs"/>
          <w:b/>
          <w:bCs/>
          <w:sz w:val="32"/>
          <w:szCs w:val="32"/>
          <w:cs/>
        </w:rPr>
        <w:t>บริหาร</w:t>
      </w:r>
      <w:r w:rsidR="002541A6" w:rsidRPr="00D4353B">
        <w:rPr>
          <w:b/>
          <w:bCs/>
          <w:sz w:val="32"/>
          <w:szCs w:val="32"/>
          <w:cs/>
        </w:rPr>
        <w:t>ความเสี่ยง</w:t>
      </w:r>
      <w:r w:rsidR="002541A6" w:rsidRPr="00D4353B">
        <w:rPr>
          <w:rFonts w:hint="cs"/>
          <w:b/>
          <w:bCs/>
          <w:sz w:val="32"/>
          <w:szCs w:val="32"/>
          <w:cs/>
        </w:rPr>
        <w:t>ด้าน</w:t>
      </w:r>
      <w:r w:rsidR="002541A6" w:rsidRPr="00D4353B">
        <w:rPr>
          <w:b/>
          <w:bCs/>
          <w:sz w:val="32"/>
          <w:szCs w:val="32"/>
          <w:cs/>
        </w:rPr>
        <w:t>สภาพคล่อง</w:t>
      </w:r>
    </w:p>
    <w:p w14:paraId="4D1B5AAA" w14:textId="19568215" w:rsidR="000C73FE" w:rsidRPr="00D4353B" w:rsidRDefault="0063791B" w:rsidP="00672120">
      <w:pPr>
        <w:overflowPunct/>
        <w:autoSpaceDE/>
        <w:autoSpaceDN/>
        <w:adjustRightInd/>
        <w:spacing w:after="120"/>
        <w:ind w:left="1080"/>
        <w:jc w:val="thaiDistribute"/>
        <w:textAlignment w:val="auto"/>
        <w:rPr>
          <w:rFonts w:asciiTheme="majorBidi" w:hAnsiTheme="majorBidi"/>
          <w:spacing w:val="2"/>
          <w:sz w:val="32"/>
          <w:szCs w:val="32"/>
        </w:rPr>
      </w:pPr>
      <w:r w:rsidRPr="00D4353B">
        <w:rPr>
          <w:rFonts w:asciiTheme="majorBidi" w:hAnsiTheme="majorBidi"/>
          <w:spacing w:val="2"/>
          <w:sz w:val="32"/>
          <w:szCs w:val="32"/>
          <w:cs/>
        </w:rPr>
        <w:t>ความรับผิดชอบสูงสุดในการบริหารความเสี่ยงด้านสภาพคล่องขึ้นอยู่กับคณะกรรมการซึ่งได้กำหนดกรอบการบริหารความเสี่ยงด้านสภาพคล่องที่เหมาะสมสำหรับการจัดการเงินทุนระยะสั้น ระยะกลาง และระยะยาว และข้อกำหนดการบริหารสภาพคล่องของกลุ่มบริษัท กลุ่มบริษัท บริหารความเสี่ยงด้านสภาพคล่องด้วยการรักษาระดับเงินทุนสำรอง วงเงินกู้ยืมกับธนาคาร และทุนสำรองเพื่อการกู้ยืมให้เพียงพอ โดยติดตามการคาดการณ์กระแสเงินสดและกระแสเงินสดที่แท้จริงอย่างต่อเนื่อง</w:t>
      </w:r>
      <w:r w:rsidR="0010306F" w:rsidRPr="00D4353B">
        <w:rPr>
          <w:rFonts w:asciiTheme="majorBidi" w:hAnsiTheme="majorBidi" w:hint="cs"/>
          <w:spacing w:val="2"/>
          <w:sz w:val="32"/>
          <w:szCs w:val="32"/>
          <w:cs/>
        </w:rPr>
        <w:t xml:space="preserve"> </w:t>
      </w:r>
    </w:p>
    <w:p w14:paraId="66B7450B" w14:textId="45061D1D" w:rsidR="00DF60F9" w:rsidRPr="00D4353B" w:rsidRDefault="00DF60F9" w:rsidP="006265B9">
      <w:pPr>
        <w:spacing w:before="240"/>
        <w:ind w:left="1138" w:hanging="58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D4353B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ณ </w:t>
      </w:r>
      <w:r w:rsidRPr="00D4353B">
        <w:rPr>
          <w:rFonts w:asciiTheme="majorBidi" w:hAnsiTheme="majorBidi" w:hint="cs"/>
          <w:spacing w:val="-8"/>
          <w:sz w:val="32"/>
          <w:szCs w:val="32"/>
          <w:cs/>
        </w:rPr>
        <w:t xml:space="preserve">วันที่ </w:t>
      </w:r>
      <w:r w:rsidR="00936B0F" w:rsidRPr="00D4353B">
        <w:rPr>
          <w:rFonts w:asciiTheme="majorBidi" w:hAnsiTheme="majorBidi"/>
          <w:spacing w:val="-8"/>
          <w:sz w:val="32"/>
          <w:szCs w:val="32"/>
        </w:rPr>
        <w:t>31</w:t>
      </w:r>
      <w:r w:rsidRPr="00D4353B">
        <w:rPr>
          <w:rFonts w:asciiTheme="majorBidi" w:hAnsiTheme="majorBidi"/>
          <w:spacing w:val="-8"/>
          <w:sz w:val="32"/>
          <w:szCs w:val="32"/>
        </w:rPr>
        <w:t xml:space="preserve"> </w:t>
      </w:r>
      <w:r w:rsidRPr="00D4353B">
        <w:rPr>
          <w:rFonts w:asciiTheme="majorBidi" w:hAnsiTheme="majorBidi" w:hint="cs"/>
          <w:spacing w:val="-8"/>
          <w:sz w:val="32"/>
          <w:szCs w:val="32"/>
          <w:cs/>
        </w:rPr>
        <w:t>ธันวาคม</w:t>
      </w:r>
      <w:r w:rsidRPr="00D4353B">
        <w:rPr>
          <w:rFonts w:asciiTheme="majorBidi" w:hAnsiTheme="majorBidi"/>
          <w:spacing w:val="-8"/>
          <w:sz w:val="32"/>
          <w:szCs w:val="32"/>
          <w:cs/>
        </w:rPr>
        <w:t xml:space="preserve"> </w:t>
      </w:r>
      <w:r w:rsidRPr="00D4353B">
        <w:rPr>
          <w:rFonts w:asciiTheme="majorBidi" w:hAnsiTheme="majorBidi" w:hint="cs"/>
          <w:spacing w:val="-8"/>
          <w:sz w:val="32"/>
          <w:szCs w:val="32"/>
          <w:cs/>
        </w:rPr>
        <w:t>กลุ่มบริษัทและ</w:t>
      </w:r>
      <w:r w:rsidRPr="00D4353B">
        <w:rPr>
          <w:rFonts w:asciiTheme="majorBidi" w:hAnsiTheme="majorBidi" w:cstheme="majorBidi"/>
          <w:spacing w:val="-8"/>
          <w:sz w:val="32"/>
          <w:szCs w:val="32"/>
          <w:cs/>
        </w:rPr>
        <w:t>บริษัท</w:t>
      </w:r>
      <w:r w:rsidRPr="00D4353B">
        <w:rPr>
          <w:rFonts w:asciiTheme="majorBidi" w:hAnsiTheme="majorBidi" w:cstheme="majorBidi" w:hint="cs"/>
          <w:spacing w:val="-8"/>
          <w:sz w:val="32"/>
          <w:szCs w:val="32"/>
          <w:cs/>
        </w:rPr>
        <w:t>มี</w:t>
      </w:r>
      <w:r w:rsidRPr="00D4353B">
        <w:rPr>
          <w:rFonts w:asciiTheme="majorBidi" w:hAnsiTheme="majorBidi"/>
          <w:spacing w:val="-8"/>
          <w:sz w:val="32"/>
          <w:szCs w:val="32"/>
          <w:cs/>
        </w:rPr>
        <w:t>วงเงินกู้ยืมจากสถาบันการเงินที่มีหลักประกัน</w:t>
      </w:r>
      <w:r w:rsidRPr="00D4353B">
        <w:rPr>
          <w:rFonts w:asciiTheme="majorBidi" w:hAnsiTheme="majorBidi" w:hint="cs"/>
          <w:spacing w:val="-8"/>
          <w:sz w:val="32"/>
          <w:szCs w:val="32"/>
          <w:cs/>
        </w:rPr>
        <w:t>ที่ยัง</w:t>
      </w:r>
      <w:r w:rsidRPr="00D4353B">
        <w:rPr>
          <w:rFonts w:asciiTheme="majorBidi" w:hAnsiTheme="majorBidi"/>
          <w:spacing w:val="-8"/>
          <w:sz w:val="32"/>
          <w:szCs w:val="32"/>
          <w:cs/>
        </w:rPr>
        <w:t>ไม่ได้เบิกใช้</w:t>
      </w:r>
      <w:r w:rsidRPr="00D4353B">
        <w:rPr>
          <w:rFonts w:asciiTheme="majorBidi" w:hAnsiTheme="majorBidi" w:hint="cs"/>
          <w:spacing w:val="-8"/>
          <w:sz w:val="32"/>
          <w:szCs w:val="32"/>
          <w:cs/>
        </w:rPr>
        <w:t xml:space="preserve"> ดังนี้</w:t>
      </w:r>
    </w:p>
    <w:p w14:paraId="1FE0A5D1" w14:textId="77777777" w:rsidR="00DF60F9" w:rsidRPr="00D4353B" w:rsidRDefault="00DF60F9" w:rsidP="00DF60F9">
      <w:pPr>
        <w:ind w:left="340" w:right="-9"/>
        <w:jc w:val="right"/>
        <w:rPr>
          <w:rFonts w:asciiTheme="majorBidi" w:hAnsiTheme="majorBidi" w:cstheme="majorBidi"/>
          <w:b/>
          <w:bCs/>
          <w:cs/>
        </w:rPr>
      </w:pPr>
      <w:r w:rsidRPr="00D4353B">
        <w:rPr>
          <w:rFonts w:asciiTheme="majorBidi" w:hAnsiTheme="majorBidi" w:cstheme="majorBidi"/>
          <w:b/>
          <w:bCs/>
          <w:cs/>
        </w:rPr>
        <w:t xml:space="preserve">หน่วย </w:t>
      </w:r>
      <w:r w:rsidRPr="00D4353B">
        <w:rPr>
          <w:rFonts w:asciiTheme="majorBidi" w:hAnsiTheme="majorBidi" w:cstheme="majorBidi"/>
          <w:b/>
          <w:bCs/>
        </w:rPr>
        <w:t xml:space="preserve">: </w:t>
      </w:r>
      <w:r w:rsidRPr="00D4353B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343" w:type="dxa"/>
        <w:tblInd w:w="1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3"/>
        <w:gridCol w:w="1260"/>
        <w:gridCol w:w="90"/>
        <w:gridCol w:w="1350"/>
        <w:gridCol w:w="90"/>
        <w:gridCol w:w="1170"/>
        <w:gridCol w:w="90"/>
        <w:gridCol w:w="1170"/>
      </w:tblGrid>
      <w:tr w:rsidR="00401E42" w:rsidRPr="00D4353B" w14:paraId="41EC77EE" w14:textId="77777777" w:rsidTr="002774FE">
        <w:trPr>
          <w:trHeight w:val="20"/>
          <w:tblHeader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14:paraId="08460F35" w14:textId="77777777" w:rsidR="00DF60F9" w:rsidRPr="00D4353B" w:rsidRDefault="00DF60F9" w:rsidP="00E41DA6">
            <w:pPr>
              <w:snapToGrid w:val="0"/>
              <w:ind w:left="199" w:right="-9"/>
              <w:jc w:val="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C21449" w14:textId="77777777" w:rsidR="00DF60F9" w:rsidRPr="00D4353B" w:rsidRDefault="00DF60F9" w:rsidP="00E41DA6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A90F88D" w14:textId="77777777" w:rsidR="00DF60F9" w:rsidRPr="00D4353B" w:rsidRDefault="00DF60F9" w:rsidP="00E41DA6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9C36BB" w14:textId="77777777" w:rsidR="00DF60F9" w:rsidRPr="00D4353B" w:rsidRDefault="00DF60F9" w:rsidP="00E41DA6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4353B" w14:paraId="26B37748" w14:textId="77777777" w:rsidTr="002774FE">
        <w:trPr>
          <w:trHeight w:val="20"/>
          <w:tblHeader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14:paraId="6874DFEC" w14:textId="77777777" w:rsidR="00DF60F9" w:rsidRPr="00D4353B" w:rsidRDefault="00DF60F9" w:rsidP="00E41DA6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6BF436A" w14:textId="625F364E" w:rsidR="00DF60F9" w:rsidRPr="00D4353B" w:rsidRDefault="00936B0F" w:rsidP="00E41DA6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AD5330" w:rsidRPr="00D4353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28A1BD0" w14:textId="77777777" w:rsidR="00DF60F9" w:rsidRPr="00D4353B" w:rsidRDefault="00DF60F9" w:rsidP="00E41DA6">
            <w:pPr>
              <w:overflowPunct/>
              <w:autoSpaceDE/>
              <w:autoSpaceDN/>
              <w:adjustRightInd/>
              <w:ind w:right="-1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759E065" w14:textId="694715F3" w:rsidR="00DF60F9" w:rsidRPr="00D4353B" w:rsidRDefault="00936B0F" w:rsidP="00E41DA6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AD5330" w:rsidRPr="00D4353B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E023065" w14:textId="77777777" w:rsidR="00DF60F9" w:rsidRPr="00D4353B" w:rsidRDefault="00DF60F9" w:rsidP="00E41DA6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5078B40" w14:textId="1BF1EF78" w:rsidR="00DF60F9" w:rsidRPr="00D4353B" w:rsidRDefault="00936B0F" w:rsidP="00E41DA6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AD5330" w:rsidRPr="00D4353B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D75FA21" w14:textId="77777777" w:rsidR="00DF60F9" w:rsidRPr="00D4353B" w:rsidRDefault="00DF60F9" w:rsidP="00E41DA6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209A2B2" w14:textId="624C0192" w:rsidR="00DF60F9" w:rsidRPr="00D4353B" w:rsidRDefault="00936B0F" w:rsidP="00E41DA6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AD5330" w:rsidRPr="00D4353B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</w:tr>
      <w:tr w:rsidR="00401E42" w:rsidRPr="00D4353B" w14:paraId="694EDC43" w14:textId="77777777" w:rsidTr="002774FE">
        <w:trPr>
          <w:trHeight w:val="20"/>
          <w:tblHeader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14:paraId="4DF3DF38" w14:textId="77777777" w:rsidR="00DF60F9" w:rsidRPr="00D4353B" w:rsidRDefault="00DF60F9" w:rsidP="00E41DA6">
            <w:pPr>
              <w:snapToGrid w:val="0"/>
              <w:ind w:left="199" w:right="-9" w:hanging="43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/>
                <w:b/>
                <w:bCs/>
                <w:cs/>
              </w:rPr>
              <w:t>วงเงินกู้ยืมจาก</w:t>
            </w:r>
            <w:r w:rsidRPr="00D4353B">
              <w:rPr>
                <w:rFonts w:asciiTheme="majorBidi" w:hAnsiTheme="majorBidi" w:hint="cs"/>
                <w:b/>
                <w:bCs/>
                <w:cs/>
              </w:rPr>
              <w:t>สถาบันการเงิน</w:t>
            </w:r>
            <w:r w:rsidRPr="00D4353B">
              <w:rPr>
                <w:rFonts w:asciiTheme="majorBidi" w:hAnsiTheme="majorBidi"/>
                <w:b/>
                <w:bCs/>
                <w:cs/>
              </w:rPr>
              <w:t>ที่มีหลักประกัน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FC74DEC" w14:textId="77777777" w:rsidR="00DF60F9" w:rsidRPr="00D4353B" w:rsidRDefault="00DF60F9" w:rsidP="00E41DA6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0523C3" w14:textId="77777777" w:rsidR="00DF60F9" w:rsidRPr="00D4353B" w:rsidRDefault="00DF60F9" w:rsidP="00E41DA6">
            <w:pPr>
              <w:tabs>
                <w:tab w:val="decimal" w:pos="1260"/>
              </w:tabs>
              <w:snapToGrid w:val="0"/>
              <w:ind w:left="180" w:right="-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C39BF31" w14:textId="77777777" w:rsidR="00DF60F9" w:rsidRPr="00D4353B" w:rsidRDefault="00DF60F9" w:rsidP="00E41DA6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E687BFD" w14:textId="77777777" w:rsidR="00DF60F9" w:rsidRPr="00D4353B" w:rsidRDefault="00DF60F9" w:rsidP="00E41DA6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96973CC" w14:textId="77777777" w:rsidR="00DF60F9" w:rsidRPr="00D4353B" w:rsidRDefault="00DF60F9" w:rsidP="00E41DA6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D8C3F9C" w14:textId="77777777" w:rsidR="00DF60F9" w:rsidRPr="00D4353B" w:rsidRDefault="00DF60F9" w:rsidP="00E41DA6">
            <w:pPr>
              <w:snapToGrid w:val="0"/>
              <w:ind w:left="-210" w:right="131" w:hanging="90"/>
              <w:jc w:val="right"/>
              <w:rPr>
                <w:rFonts w:asciiTheme="majorBidi" w:hAnsi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8713018" w14:textId="77777777" w:rsidR="00DF60F9" w:rsidRPr="00D4353B" w:rsidRDefault="00DF60F9" w:rsidP="00E41DA6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</w:tr>
      <w:tr w:rsidR="00AD5330" w:rsidRPr="00D4353B" w14:paraId="2A6DC491" w14:textId="77777777" w:rsidTr="002774FE">
        <w:trPr>
          <w:trHeight w:val="20"/>
          <w:tblHeader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14:paraId="1164E47D" w14:textId="77777777" w:rsidR="00AD5330" w:rsidRPr="00D4353B" w:rsidRDefault="00AD5330" w:rsidP="00AD5330">
            <w:pPr>
              <w:snapToGrid w:val="0"/>
              <w:ind w:left="199" w:right="-9" w:firstLine="41"/>
              <w:rPr>
                <w:rFonts w:asciiTheme="majorBidi" w:hAnsiTheme="majorBidi" w:cstheme="majorBidi"/>
                <w:cs/>
              </w:rPr>
            </w:pPr>
            <w:r w:rsidRPr="00D4353B">
              <w:rPr>
                <w:cs/>
              </w:rPr>
              <w:t>จำนวนเงินที่ใช้ไป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E4355" w14:textId="035AE19C" w:rsidR="00AD5330" w:rsidRPr="00D4353B" w:rsidRDefault="003827A1" w:rsidP="00AD5330">
            <w:pPr>
              <w:tabs>
                <w:tab w:val="decimal" w:pos="117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133,767,500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8A0F5C" w14:textId="77777777" w:rsidR="00AD5330" w:rsidRPr="00D4353B" w:rsidRDefault="00AD5330" w:rsidP="00AD5330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C2373" w14:textId="66F6E94A" w:rsidR="00AD5330" w:rsidRPr="00D4353B" w:rsidRDefault="00AD5330" w:rsidP="00AD5330">
            <w:pPr>
              <w:tabs>
                <w:tab w:val="decimal" w:pos="125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14,000,302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68C340" w14:textId="77777777" w:rsidR="00AD5330" w:rsidRPr="00D4353B" w:rsidRDefault="00AD5330" w:rsidP="00AD5330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74B3C" w14:textId="01BD962B" w:rsidR="00AD5330" w:rsidRPr="00D4353B" w:rsidRDefault="00F42B9C" w:rsidP="00AB74D2">
            <w:pPr>
              <w:tabs>
                <w:tab w:val="decimal" w:pos="72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E2698" w14:textId="77777777" w:rsidR="00AD5330" w:rsidRPr="00D4353B" w:rsidRDefault="00AD5330" w:rsidP="00AD5330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B8157" w14:textId="343B34EE" w:rsidR="00AD5330" w:rsidRPr="00D4353B" w:rsidRDefault="00AD5330" w:rsidP="00AD5330">
            <w:pPr>
              <w:tabs>
                <w:tab w:val="decimal" w:pos="108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1,376,000</w:t>
            </w:r>
          </w:p>
        </w:tc>
      </w:tr>
      <w:tr w:rsidR="00AD5330" w:rsidRPr="00D4353B" w14:paraId="4097EA7D" w14:textId="77777777" w:rsidTr="002774FE">
        <w:trPr>
          <w:trHeight w:val="20"/>
          <w:tblHeader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14:paraId="501ABFF9" w14:textId="77777777" w:rsidR="00AD5330" w:rsidRPr="00D4353B" w:rsidRDefault="00AD5330" w:rsidP="00AD5330">
            <w:pPr>
              <w:snapToGrid w:val="0"/>
              <w:ind w:left="199" w:right="-9" w:firstLine="41"/>
              <w:rPr>
                <w:rFonts w:asciiTheme="majorBidi" w:hAnsiTheme="majorBidi" w:cstheme="majorBidi"/>
                <w:cs/>
              </w:rPr>
            </w:pPr>
            <w:r w:rsidRPr="00D4353B">
              <w:rPr>
                <w:cs/>
              </w:rPr>
              <w:t>จำนวนเงินที่ไม่ได้เบิกใช้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43905F" w14:textId="48ABABA1" w:rsidR="00AD5330" w:rsidRPr="00D4353B" w:rsidRDefault="003827A1" w:rsidP="00AD5330">
            <w:pPr>
              <w:tabs>
                <w:tab w:val="decimal" w:pos="117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371,000,000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648FB" w14:textId="77777777" w:rsidR="00AD5330" w:rsidRPr="00D4353B" w:rsidRDefault="00AD5330" w:rsidP="00AD5330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2A8F10" w14:textId="7DA99A58" w:rsidR="00AD5330" w:rsidRPr="00D4353B" w:rsidRDefault="00AD5330" w:rsidP="00AD5330">
            <w:pPr>
              <w:tabs>
                <w:tab w:val="decimal" w:pos="125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362,335,245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BBF3667" w14:textId="77777777" w:rsidR="00AD5330" w:rsidRPr="00D4353B" w:rsidRDefault="00AD5330" w:rsidP="00AD5330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96BBE0" w14:textId="71460268" w:rsidR="00AD5330" w:rsidRPr="00D4353B" w:rsidRDefault="003827A1" w:rsidP="00AD5330">
            <w:pPr>
              <w:tabs>
                <w:tab w:val="decimal" w:pos="108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110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000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24B87" w14:textId="77777777" w:rsidR="00AD5330" w:rsidRPr="00D4353B" w:rsidRDefault="00AD5330" w:rsidP="00AD5330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085B00" w14:textId="2F590FE0" w:rsidR="00AD5330" w:rsidRPr="00D4353B" w:rsidRDefault="00AD5330" w:rsidP="00AD5330">
            <w:pPr>
              <w:tabs>
                <w:tab w:val="decimal" w:pos="108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94,024,000</w:t>
            </w:r>
          </w:p>
        </w:tc>
      </w:tr>
      <w:tr w:rsidR="00AD5330" w:rsidRPr="00D4353B" w14:paraId="00EB401F" w14:textId="77777777" w:rsidTr="002774FE">
        <w:trPr>
          <w:trHeight w:val="20"/>
          <w:tblHeader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14:paraId="1F0B8EEF" w14:textId="77777777" w:rsidR="00AD5330" w:rsidRPr="00D4353B" w:rsidRDefault="00AD5330" w:rsidP="00AD5330">
            <w:pPr>
              <w:snapToGrid w:val="0"/>
              <w:ind w:left="199" w:right="-9" w:firstLine="41"/>
              <w:rPr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9773248" w14:textId="7B65D349" w:rsidR="00AD5330" w:rsidRPr="00D4353B" w:rsidRDefault="003827A1" w:rsidP="00AD5330">
            <w:pPr>
              <w:tabs>
                <w:tab w:val="decimal" w:pos="117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504,767,500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0A443" w14:textId="77777777" w:rsidR="00AD5330" w:rsidRPr="00D4353B" w:rsidRDefault="00AD5330" w:rsidP="00AD5330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B3A6958" w14:textId="1CAFADE0" w:rsidR="00AD5330" w:rsidRPr="00D4353B" w:rsidRDefault="00AD5330" w:rsidP="00AD5330">
            <w:pPr>
              <w:tabs>
                <w:tab w:val="decimal" w:pos="125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376,335,547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827FD" w14:textId="77777777" w:rsidR="00AD5330" w:rsidRPr="00D4353B" w:rsidRDefault="00AD5330" w:rsidP="00AD5330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752F8A4" w14:textId="1B30A6C3" w:rsidR="00AD5330" w:rsidRPr="00D4353B" w:rsidRDefault="003827A1" w:rsidP="00AD5330">
            <w:pPr>
              <w:tabs>
                <w:tab w:val="decimal" w:pos="108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110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000</w:t>
            </w:r>
            <w:r w:rsidRPr="00D4353B">
              <w:rPr>
                <w:rFonts w:asciiTheme="majorBidi" w:hAnsiTheme="majorBidi"/>
              </w:rPr>
              <w:t>,</w:t>
            </w:r>
            <w:r w:rsidRPr="00D4353B">
              <w:rPr>
                <w:rFonts w:asciiTheme="majorBidi" w:hAnsiTheme="majorBidi"/>
                <w:cs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97C5A" w14:textId="77777777" w:rsidR="00AD5330" w:rsidRPr="00D4353B" w:rsidRDefault="00AD5330" w:rsidP="00AD5330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DC45B31" w14:textId="7B4147C1" w:rsidR="00AD5330" w:rsidRPr="00D4353B" w:rsidRDefault="00AD5330" w:rsidP="00AD5330">
            <w:pPr>
              <w:tabs>
                <w:tab w:val="decimal" w:pos="108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95,400,000</w:t>
            </w:r>
          </w:p>
        </w:tc>
      </w:tr>
    </w:tbl>
    <w:p w14:paraId="7D189AAE" w14:textId="77777777" w:rsidR="00672120" w:rsidRDefault="00672120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/>
          <w:spacing w:val="-8"/>
          <w:sz w:val="32"/>
          <w:szCs w:val="32"/>
          <w:cs/>
        </w:rPr>
      </w:pPr>
      <w:r>
        <w:rPr>
          <w:rFonts w:asciiTheme="majorBidi" w:hAnsiTheme="majorBidi"/>
          <w:spacing w:val="-8"/>
          <w:sz w:val="32"/>
          <w:szCs w:val="32"/>
          <w:cs/>
        </w:rPr>
        <w:br w:type="page"/>
      </w:r>
    </w:p>
    <w:p w14:paraId="08735BEC" w14:textId="7984F785" w:rsidR="0031447C" w:rsidRPr="00D4353B" w:rsidRDefault="004D1FF7" w:rsidP="0016132C">
      <w:pPr>
        <w:spacing w:before="240"/>
        <w:ind w:left="1170" w:hanging="5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hint="cs"/>
          <w:spacing w:val="-8"/>
          <w:sz w:val="32"/>
          <w:szCs w:val="32"/>
          <w:cs/>
        </w:rPr>
        <w:lastRenderedPageBreak/>
        <w:t>วงเงิน</w:t>
      </w:r>
      <w:r w:rsidR="007660F1" w:rsidRPr="00D4353B">
        <w:rPr>
          <w:rFonts w:asciiTheme="majorBidi" w:hAnsiTheme="majorBidi" w:hint="cs"/>
          <w:spacing w:val="-8"/>
          <w:sz w:val="32"/>
          <w:szCs w:val="32"/>
          <w:cs/>
        </w:rPr>
        <w:t>กู้ยืมจากสถาบันการเงินค้ำประกันโดยที่ดินพร้อมสิ่งปลูกสร้าง</w:t>
      </w:r>
      <w:r w:rsidR="00BD68A2" w:rsidRPr="00D4353B">
        <w:rPr>
          <w:rFonts w:asciiTheme="majorBidi" w:hAnsiTheme="majorBidi" w:hint="cs"/>
          <w:spacing w:val="-8"/>
          <w:sz w:val="32"/>
          <w:szCs w:val="32"/>
          <w:cs/>
        </w:rPr>
        <w:t>ของกลุ่มบริษัท</w:t>
      </w:r>
      <w:r w:rsidR="00BD115B" w:rsidRPr="00D4353B">
        <w:rPr>
          <w:rFonts w:asciiTheme="majorBidi" w:hAnsiTheme="majorBidi" w:hint="cs"/>
          <w:spacing w:val="-8"/>
          <w:sz w:val="32"/>
          <w:szCs w:val="32"/>
          <w:cs/>
        </w:rPr>
        <w:t>และเครื่องจักรบางส่วน</w:t>
      </w:r>
      <w:r w:rsidR="00EA01F0" w:rsidRPr="00D4353B">
        <w:rPr>
          <w:rFonts w:asciiTheme="majorBidi" w:hAnsiTheme="majorBidi" w:hint="cs"/>
          <w:spacing w:val="-8"/>
          <w:sz w:val="32"/>
          <w:szCs w:val="32"/>
          <w:cs/>
        </w:rPr>
        <w:t>ของกลุ่</w:t>
      </w:r>
      <w:r w:rsidR="00EA01F0" w:rsidRPr="00D4353B">
        <w:rPr>
          <w:rFonts w:asciiTheme="majorBidi" w:hAnsiTheme="majorBidi" w:cstheme="majorBidi" w:hint="cs"/>
          <w:sz w:val="32"/>
          <w:szCs w:val="32"/>
          <w:cs/>
        </w:rPr>
        <w:t>มบริษัท</w:t>
      </w:r>
      <w:r w:rsidR="00BD68A2" w:rsidRPr="00D4353B">
        <w:rPr>
          <w:rFonts w:asciiTheme="majorBidi" w:hAnsiTheme="majorBidi" w:cstheme="majorBidi" w:hint="cs"/>
          <w:sz w:val="32"/>
          <w:szCs w:val="32"/>
          <w:cs/>
        </w:rPr>
        <w:t>และบริษัท</w:t>
      </w:r>
      <w:r w:rsidR="00EA01F0" w:rsidRPr="00D4353B">
        <w:rPr>
          <w:rFonts w:asciiTheme="majorBidi" w:hAnsiTheme="majorBidi" w:cstheme="majorBidi" w:hint="cs"/>
          <w:sz w:val="32"/>
          <w:szCs w:val="32"/>
          <w:cs/>
        </w:rPr>
        <w:t xml:space="preserve"> (ดูหมายเหตุข้อ </w:t>
      </w:r>
      <w:r w:rsidR="00936B0F" w:rsidRPr="00D4353B">
        <w:rPr>
          <w:rFonts w:asciiTheme="majorBidi" w:hAnsiTheme="majorBidi" w:cstheme="majorBidi"/>
          <w:sz w:val="32"/>
          <w:szCs w:val="32"/>
        </w:rPr>
        <w:t>1</w:t>
      </w:r>
      <w:r w:rsidR="00ED4C2C" w:rsidRPr="00D4353B">
        <w:rPr>
          <w:rFonts w:asciiTheme="majorBidi" w:hAnsiTheme="majorBidi" w:cstheme="majorBidi"/>
          <w:sz w:val="32"/>
          <w:szCs w:val="32"/>
        </w:rPr>
        <w:t>1</w:t>
      </w:r>
      <w:r w:rsidR="00EA01F0" w:rsidRPr="00D4353B">
        <w:rPr>
          <w:rFonts w:asciiTheme="majorBidi" w:hAnsiTheme="majorBidi" w:cstheme="majorBidi"/>
          <w:sz w:val="32"/>
          <w:szCs w:val="32"/>
        </w:rPr>
        <w:t>)</w:t>
      </w:r>
    </w:p>
    <w:p w14:paraId="324FAD92" w14:textId="145F8C05" w:rsidR="00CC16FB" w:rsidRPr="00D4353B" w:rsidRDefault="00936B0F" w:rsidP="005D5D89">
      <w:pPr>
        <w:spacing w:before="240"/>
        <w:ind w:left="1094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A7F68" w:rsidRPr="00D4353B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CC16FB" w:rsidRPr="00D4353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D4353B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CC16FB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CC16FB" w:rsidRPr="00D4353B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CC16FB" w:rsidRPr="00D4353B">
        <w:rPr>
          <w:rFonts w:asciiTheme="majorBidi" w:hAnsiTheme="majorBidi" w:cstheme="majorBidi" w:hint="cs"/>
          <w:b/>
          <w:bCs/>
          <w:sz w:val="32"/>
          <w:szCs w:val="32"/>
          <w:cs/>
        </w:rPr>
        <w:t>จัดการ</w:t>
      </w:r>
      <w:r w:rsidR="00CC16FB" w:rsidRPr="00D4353B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ความเสี่ยงด้านเงินทุน</w:t>
      </w:r>
    </w:p>
    <w:p w14:paraId="47F08C8B" w14:textId="05F4B724" w:rsidR="00935A08" w:rsidRPr="00D4353B" w:rsidRDefault="00935A08" w:rsidP="005C0C02">
      <w:pPr>
        <w:spacing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D4353B">
        <w:rPr>
          <w:rFonts w:asciiTheme="majorBidi" w:hAnsiTheme="majorBidi"/>
          <w:sz w:val="32"/>
          <w:szCs w:val="32"/>
          <w:cs/>
        </w:rPr>
        <w:t>กลุ่มบริษัทบริหารจัดการเงินทุนเพื่อให้แน่ใจว่ากิจการในกลุ่มบริษัทจะสามารถดำเนินการอย่างต่อเนื่องในขณะที่สามารถเพิ่มผลตอบแทนให้กับผู้ถือหุ้นได้อย่างสูงสุดผ่านการบริหารจัดการหนี้และส่วนผู้ถือหุ้นที่เหมาะสม กลยุทธ์โดยรวมของกลุ่มบริษัทยังคงไม่เปลี่ยนแปลงจากปี</w:t>
      </w:r>
      <w:r w:rsidRPr="00D4353B">
        <w:rPr>
          <w:rFonts w:asciiTheme="majorBidi" w:hAnsiTheme="majorBidi"/>
          <w:sz w:val="32"/>
          <w:szCs w:val="32"/>
        </w:rPr>
        <w:t xml:space="preserve"> </w:t>
      </w:r>
      <w:r w:rsidR="00936B0F" w:rsidRPr="00D4353B">
        <w:rPr>
          <w:rFonts w:asciiTheme="majorBidi" w:hAnsiTheme="majorBidi"/>
          <w:sz w:val="32"/>
          <w:szCs w:val="32"/>
        </w:rPr>
        <w:t>25</w:t>
      </w:r>
      <w:r w:rsidR="004B5249" w:rsidRPr="00D4353B">
        <w:rPr>
          <w:rFonts w:asciiTheme="majorBidi" w:hAnsiTheme="majorBidi"/>
          <w:sz w:val="32"/>
          <w:szCs w:val="32"/>
        </w:rPr>
        <w:t>65</w:t>
      </w:r>
    </w:p>
    <w:p w14:paraId="69CC52E1" w14:textId="227B229F" w:rsidR="00B74018" w:rsidRPr="00D4353B" w:rsidRDefault="00B74018" w:rsidP="00935A08">
      <w:pPr>
        <w:spacing w:after="120"/>
        <w:ind w:left="1080"/>
        <w:jc w:val="thaiDistribute"/>
        <w:rPr>
          <w:rFonts w:asciiTheme="majorBidi" w:hAnsiTheme="majorBidi"/>
          <w:sz w:val="32"/>
          <w:szCs w:val="32"/>
        </w:rPr>
      </w:pPr>
      <w:r w:rsidRPr="00D4353B">
        <w:rPr>
          <w:rFonts w:asciiTheme="majorBidi" w:hAnsiTheme="majorBidi"/>
          <w:sz w:val="32"/>
          <w:szCs w:val="32"/>
          <w:cs/>
        </w:rPr>
        <w:t>กลุ่มบริษัทไม่อยู่ภายใต้เงื่อนไขด้านเงินทุนที่กำหนดจากภายนอก</w:t>
      </w:r>
    </w:p>
    <w:p w14:paraId="63226B18" w14:textId="65FDDDAF" w:rsidR="00A91250" w:rsidRPr="00D4353B" w:rsidRDefault="007B753B" w:rsidP="009627ED">
      <w:pPr>
        <w:spacing w:after="360"/>
        <w:ind w:left="1080"/>
        <w:jc w:val="thaiDistribute"/>
        <w:rPr>
          <w:rFonts w:asciiTheme="majorBidi" w:hAnsiTheme="majorBidi"/>
          <w:sz w:val="32"/>
          <w:szCs w:val="32"/>
        </w:rPr>
      </w:pPr>
      <w:r w:rsidRPr="00D4353B">
        <w:rPr>
          <w:rFonts w:asciiTheme="majorBidi" w:hAnsiTheme="majorBidi" w:hint="cs"/>
          <w:sz w:val="32"/>
          <w:szCs w:val="32"/>
          <w:cs/>
        </w:rPr>
        <w:t>กลุ่ม</w:t>
      </w:r>
      <w:r w:rsidRPr="00D4353B">
        <w:rPr>
          <w:rFonts w:asciiTheme="majorBidi" w:hAnsiTheme="majorBidi"/>
          <w:sz w:val="32"/>
          <w:szCs w:val="32"/>
          <w:cs/>
        </w:rPr>
        <w:t>บริษัท</w:t>
      </w:r>
      <w:r w:rsidRPr="00D4353B">
        <w:rPr>
          <w:rFonts w:asciiTheme="majorBidi" w:hAnsiTheme="majorBidi" w:hint="cs"/>
          <w:sz w:val="32"/>
          <w:szCs w:val="32"/>
          <w:cs/>
        </w:rPr>
        <w:t>และบริษัท</w:t>
      </w:r>
      <w:r w:rsidRPr="00D4353B">
        <w:rPr>
          <w:rFonts w:asciiTheme="majorBidi" w:hAnsiTheme="majorBidi"/>
          <w:sz w:val="32"/>
          <w:szCs w:val="32"/>
          <w:cs/>
        </w:rPr>
        <w:t>มิได้ใช้อัตราส่วนทางการเงินใดๆ เพื่อรักษาระดับทุน หากแต่จัดการให้มีระดับทุนเพียงพอสำหรับใช้เป็นเงินทุนหมุนเวียนภายในบริษัทเท่านั้น</w:t>
      </w:r>
    </w:p>
    <w:p w14:paraId="21105A23" w14:textId="4AD02C90" w:rsidR="00323404" w:rsidRPr="00D4353B" w:rsidRDefault="00323404" w:rsidP="00323404">
      <w:pPr>
        <w:spacing w:before="240"/>
        <w:ind w:left="1094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28.5</w:t>
      </w:r>
      <w:r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F5441B" w:rsidRPr="00D4353B">
        <w:rPr>
          <w:rFonts w:asciiTheme="majorBidi" w:hAnsiTheme="majorBidi"/>
          <w:b/>
          <w:bCs/>
          <w:sz w:val="32"/>
          <w:szCs w:val="32"/>
          <w:cs/>
        </w:rPr>
        <w:t>การบริหารความเสี่ยงจากเงินตราต่างประเทศ</w:t>
      </w:r>
    </w:p>
    <w:p w14:paraId="395D3C9D" w14:textId="41DF7BA0" w:rsidR="00331C23" w:rsidRPr="00D4353B" w:rsidRDefault="00DF6EC2" w:rsidP="00323404">
      <w:pPr>
        <w:spacing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D4353B">
        <w:rPr>
          <w:rFonts w:asciiTheme="majorBidi" w:hAnsiTheme="majorBidi"/>
          <w:sz w:val="32"/>
          <w:szCs w:val="32"/>
          <w:cs/>
        </w:rPr>
        <w:t>กลุ่มบริษัทมีก</w:t>
      </w:r>
      <w:r w:rsidRPr="00D4353B">
        <w:rPr>
          <w:rFonts w:asciiTheme="majorBidi" w:hAnsiTheme="majorBidi" w:hint="cs"/>
          <w:sz w:val="32"/>
          <w:szCs w:val="32"/>
          <w:cs/>
        </w:rPr>
        <w:t>า</w:t>
      </w:r>
      <w:r w:rsidRPr="00D4353B">
        <w:rPr>
          <w:rFonts w:asciiTheme="majorBidi" w:hAnsiTheme="majorBidi"/>
          <w:sz w:val="32"/>
          <w:szCs w:val="32"/>
          <w:cs/>
        </w:rPr>
        <w:t>รติดต</w:t>
      </w:r>
      <w:r w:rsidRPr="00D4353B">
        <w:rPr>
          <w:rFonts w:asciiTheme="majorBidi" w:hAnsiTheme="majorBidi" w:hint="cs"/>
          <w:sz w:val="32"/>
          <w:szCs w:val="32"/>
          <w:cs/>
        </w:rPr>
        <w:t>า</w:t>
      </w:r>
      <w:r w:rsidRPr="00D4353B">
        <w:rPr>
          <w:rFonts w:asciiTheme="majorBidi" w:hAnsiTheme="majorBidi"/>
          <w:sz w:val="32"/>
          <w:szCs w:val="32"/>
          <w:cs/>
        </w:rPr>
        <w:t>มข่</w:t>
      </w:r>
      <w:r w:rsidRPr="00D4353B">
        <w:rPr>
          <w:rFonts w:asciiTheme="majorBidi" w:hAnsiTheme="majorBidi" w:hint="cs"/>
          <w:sz w:val="32"/>
          <w:szCs w:val="32"/>
          <w:cs/>
        </w:rPr>
        <w:t>า</w:t>
      </w:r>
      <w:r w:rsidRPr="00D4353B">
        <w:rPr>
          <w:rFonts w:asciiTheme="majorBidi" w:hAnsiTheme="majorBidi"/>
          <w:sz w:val="32"/>
          <w:szCs w:val="32"/>
          <w:cs/>
        </w:rPr>
        <w:t>วส</w:t>
      </w:r>
      <w:r w:rsidRPr="00D4353B">
        <w:rPr>
          <w:rFonts w:asciiTheme="majorBidi" w:hAnsiTheme="majorBidi" w:hint="cs"/>
          <w:sz w:val="32"/>
          <w:szCs w:val="32"/>
          <w:cs/>
        </w:rPr>
        <w:t>า</w:t>
      </w:r>
      <w:r w:rsidRPr="00D4353B">
        <w:rPr>
          <w:rFonts w:asciiTheme="majorBidi" w:hAnsiTheme="majorBidi"/>
          <w:sz w:val="32"/>
          <w:szCs w:val="32"/>
          <w:cs/>
        </w:rPr>
        <w:t>รและคว</w:t>
      </w:r>
      <w:r w:rsidRPr="00D4353B">
        <w:rPr>
          <w:rFonts w:asciiTheme="majorBidi" w:hAnsiTheme="majorBidi" w:hint="cs"/>
          <w:sz w:val="32"/>
          <w:szCs w:val="32"/>
          <w:cs/>
        </w:rPr>
        <w:t>าม</w:t>
      </w:r>
      <w:r w:rsidRPr="00D4353B">
        <w:rPr>
          <w:rFonts w:asciiTheme="majorBidi" w:hAnsiTheme="majorBidi"/>
          <w:sz w:val="32"/>
          <w:szCs w:val="32"/>
          <w:cs/>
        </w:rPr>
        <w:t>เคลื่อนไหวของอัตร</w:t>
      </w:r>
      <w:r w:rsidRPr="00D4353B">
        <w:rPr>
          <w:rFonts w:asciiTheme="majorBidi" w:hAnsiTheme="majorBidi" w:hint="cs"/>
          <w:sz w:val="32"/>
          <w:szCs w:val="32"/>
          <w:cs/>
        </w:rPr>
        <w:t>า</w:t>
      </w:r>
      <w:r w:rsidRPr="00D4353B">
        <w:rPr>
          <w:rFonts w:asciiTheme="majorBidi" w:hAnsiTheme="majorBidi"/>
          <w:sz w:val="32"/>
          <w:szCs w:val="32"/>
          <w:cs/>
        </w:rPr>
        <w:t>แลกเปลี่ยนเงินตร</w:t>
      </w:r>
      <w:r w:rsidRPr="00D4353B">
        <w:rPr>
          <w:rFonts w:asciiTheme="majorBidi" w:hAnsiTheme="majorBidi" w:hint="cs"/>
          <w:sz w:val="32"/>
          <w:szCs w:val="32"/>
          <w:cs/>
        </w:rPr>
        <w:t>า</w:t>
      </w:r>
      <w:r w:rsidRPr="00D4353B">
        <w:rPr>
          <w:rFonts w:asciiTheme="majorBidi" w:hAnsiTheme="majorBidi"/>
          <w:sz w:val="32"/>
          <w:szCs w:val="32"/>
          <w:cs/>
        </w:rPr>
        <w:t>ต่</w:t>
      </w:r>
      <w:r w:rsidRPr="00D4353B">
        <w:rPr>
          <w:rFonts w:asciiTheme="majorBidi" w:hAnsiTheme="majorBidi" w:hint="cs"/>
          <w:sz w:val="32"/>
          <w:szCs w:val="32"/>
          <w:cs/>
        </w:rPr>
        <w:t>า</w:t>
      </w:r>
      <w:r w:rsidRPr="00D4353B">
        <w:rPr>
          <w:rFonts w:asciiTheme="majorBidi" w:hAnsiTheme="majorBidi"/>
          <w:sz w:val="32"/>
          <w:szCs w:val="32"/>
          <w:cs/>
        </w:rPr>
        <w:t>งประเทศอย่</w:t>
      </w:r>
      <w:r w:rsidRPr="00D4353B">
        <w:rPr>
          <w:rFonts w:asciiTheme="majorBidi" w:hAnsiTheme="majorBidi" w:hint="cs"/>
          <w:sz w:val="32"/>
          <w:szCs w:val="32"/>
          <w:cs/>
        </w:rPr>
        <w:t>า</w:t>
      </w:r>
      <w:r w:rsidRPr="00D4353B">
        <w:rPr>
          <w:rFonts w:asciiTheme="majorBidi" w:hAnsiTheme="majorBidi"/>
          <w:sz w:val="32"/>
          <w:szCs w:val="32"/>
          <w:cs/>
        </w:rPr>
        <w:t>งใกล้ชิดและจะพิจ</w:t>
      </w:r>
      <w:r w:rsidRPr="00D4353B">
        <w:rPr>
          <w:rFonts w:asciiTheme="majorBidi" w:hAnsiTheme="majorBidi" w:hint="cs"/>
          <w:sz w:val="32"/>
          <w:szCs w:val="32"/>
          <w:cs/>
        </w:rPr>
        <w:t>า</w:t>
      </w:r>
      <w:r w:rsidRPr="00D4353B">
        <w:rPr>
          <w:rFonts w:asciiTheme="majorBidi" w:hAnsiTheme="majorBidi"/>
          <w:sz w:val="32"/>
          <w:szCs w:val="32"/>
          <w:cs/>
        </w:rPr>
        <w:t>รณ</w:t>
      </w:r>
      <w:r w:rsidRPr="00D4353B">
        <w:rPr>
          <w:rFonts w:asciiTheme="majorBidi" w:hAnsiTheme="majorBidi" w:hint="cs"/>
          <w:sz w:val="32"/>
          <w:szCs w:val="32"/>
          <w:cs/>
        </w:rPr>
        <w:t>า</w:t>
      </w:r>
      <w:r w:rsidRPr="00D4353B">
        <w:rPr>
          <w:rFonts w:asciiTheme="majorBidi" w:hAnsiTheme="majorBidi"/>
          <w:sz w:val="32"/>
          <w:szCs w:val="32"/>
          <w:cs/>
        </w:rPr>
        <w:t>ป้องกันคว</w:t>
      </w:r>
      <w:r w:rsidRPr="00D4353B">
        <w:rPr>
          <w:rFonts w:asciiTheme="majorBidi" w:hAnsiTheme="majorBidi" w:hint="cs"/>
          <w:sz w:val="32"/>
          <w:szCs w:val="32"/>
          <w:cs/>
        </w:rPr>
        <w:t>า</w:t>
      </w:r>
      <w:r w:rsidRPr="00D4353B">
        <w:rPr>
          <w:rFonts w:asciiTheme="majorBidi" w:hAnsiTheme="majorBidi"/>
          <w:sz w:val="32"/>
          <w:szCs w:val="32"/>
          <w:cs/>
        </w:rPr>
        <w:t>มเสี่ยงด้วยก</w:t>
      </w:r>
      <w:r w:rsidRPr="00D4353B">
        <w:rPr>
          <w:rFonts w:asciiTheme="majorBidi" w:hAnsiTheme="majorBidi" w:hint="cs"/>
          <w:sz w:val="32"/>
          <w:szCs w:val="32"/>
          <w:cs/>
        </w:rPr>
        <w:t>า</w:t>
      </w:r>
      <w:r w:rsidRPr="00D4353B">
        <w:rPr>
          <w:rFonts w:asciiTheme="majorBidi" w:hAnsiTheme="majorBidi"/>
          <w:sz w:val="32"/>
          <w:szCs w:val="32"/>
          <w:cs/>
        </w:rPr>
        <w:t>รซื้อเงินตร</w:t>
      </w:r>
      <w:r w:rsidRPr="00D4353B">
        <w:rPr>
          <w:rFonts w:asciiTheme="majorBidi" w:hAnsiTheme="majorBidi" w:hint="cs"/>
          <w:sz w:val="32"/>
          <w:szCs w:val="32"/>
          <w:cs/>
        </w:rPr>
        <w:t>า</w:t>
      </w:r>
      <w:r w:rsidRPr="00D4353B">
        <w:rPr>
          <w:rFonts w:asciiTheme="majorBidi" w:hAnsiTheme="majorBidi"/>
          <w:sz w:val="32"/>
          <w:szCs w:val="32"/>
          <w:cs/>
        </w:rPr>
        <w:t>ต่</w:t>
      </w:r>
      <w:r w:rsidRPr="00D4353B">
        <w:rPr>
          <w:rFonts w:asciiTheme="majorBidi" w:hAnsiTheme="majorBidi" w:hint="cs"/>
          <w:sz w:val="32"/>
          <w:szCs w:val="32"/>
          <w:cs/>
        </w:rPr>
        <w:t>า</w:t>
      </w:r>
      <w:r w:rsidRPr="00D4353B">
        <w:rPr>
          <w:rFonts w:asciiTheme="majorBidi" w:hAnsiTheme="majorBidi"/>
          <w:sz w:val="32"/>
          <w:szCs w:val="32"/>
          <w:cs/>
        </w:rPr>
        <w:t>งประเทศล่วงหน้</w:t>
      </w:r>
      <w:r w:rsidRPr="00D4353B">
        <w:rPr>
          <w:rFonts w:asciiTheme="majorBidi" w:hAnsiTheme="majorBidi" w:hint="cs"/>
          <w:sz w:val="32"/>
          <w:szCs w:val="32"/>
          <w:cs/>
        </w:rPr>
        <w:t>า</w:t>
      </w:r>
      <w:r w:rsidRPr="00D4353B">
        <w:rPr>
          <w:rFonts w:asciiTheme="majorBidi" w:hAnsiTheme="majorBidi"/>
          <w:sz w:val="32"/>
          <w:szCs w:val="32"/>
          <w:cs/>
        </w:rPr>
        <w:t xml:space="preserve"> (</w:t>
      </w:r>
      <w:r w:rsidRPr="00D4353B">
        <w:rPr>
          <w:rFonts w:asciiTheme="majorBidi" w:hAnsiTheme="majorBidi"/>
          <w:sz w:val="32"/>
          <w:szCs w:val="32"/>
        </w:rPr>
        <w:t xml:space="preserve">Forward Contract) </w:t>
      </w:r>
      <w:r w:rsidRPr="00D4353B">
        <w:rPr>
          <w:rFonts w:asciiTheme="majorBidi" w:hAnsiTheme="majorBidi"/>
          <w:sz w:val="32"/>
          <w:szCs w:val="32"/>
          <w:cs/>
        </w:rPr>
        <w:t>ต</w:t>
      </w:r>
      <w:r w:rsidRPr="00D4353B">
        <w:rPr>
          <w:rFonts w:asciiTheme="majorBidi" w:hAnsiTheme="majorBidi" w:hint="cs"/>
          <w:sz w:val="32"/>
          <w:szCs w:val="32"/>
          <w:cs/>
        </w:rPr>
        <w:t>า</w:t>
      </w:r>
      <w:r w:rsidRPr="00D4353B">
        <w:rPr>
          <w:rFonts w:asciiTheme="majorBidi" w:hAnsiTheme="majorBidi"/>
          <w:sz w:val="32"/>
          <w:szCs w:val="32"/>
          <w:cs/>
        </w:rPr>
        <w:t>มสถ</w:t>
      </w:r>
      <w:r w:rsidRPr="00D4353B">
        <w:rPr>
          <w:rFonts w:asciiTheme="majorBidi" w:hAnsiTheme="majorBidi" w:hint="cs"/>
          <w:sz w:val="32"/>
          <w:szCs w:val="32"/>
          <w:cs/>
        </w:rPr>
        <w:t>า</w:t>
      </w:r>
      <w:r w:rsidRPr="00D4353B">
        <w:rPr>
          <w:rFonts w:asciiTheme="majorBidi" w:hAnsiTheme="majorBidi"/>
          <w:sz w:val="32"/>
          <w:szCs w:val="32"/>
          <w:cs/>
        </w:rPr>
        <w:t>นก</w:t>
      </w:r>
      <w:r w:rsidRPr="00D4353B">
        <w:rPr>
          <w:rFonts w:asciiTheme="majorBidi" w:hAnsiTheme="majorBidi" w:hint="cs"/>
          <w:sz w:val="32"/>
          <w:szCs w:val="32"/>
          <w:cs/>
        </w:rPr>
        <w:t>า</w:t>
      </w:r>
      <w:r w:rsidRPr="00D4353B">
        <w:rPr>
          <w:rFonts w:asciiTheme="majorBidi" w:hAnsiTheme="majorBidi"/>
          <w:sz w:val="32"/>
          <w:szCs w:val="32"/>
          <w:cs/>
        </w:rPr>
        <w:t>รณ์และคว</w:t>
      </w:r>
      <w:r w:rsidRPr="00D4353B">
        <w:rPr>
          <w:rFonts w:asciiTheme="majorBidi" w:hAnsiTheme="majorBidi" w:hint="cs"/>
          <w:sz w:val="32"/>
          <w:szCs w:val="32"/>
          <w:cs/>
        </w:rPr>
        <w:t>า</w:t>
      </w:r>
      <w:r w:rsidRPr="00D4353B">
        <w:rPr>
          <w:rFonts w:asciiTheme="majorBidi" w:hAnsiTheme="majorBidi"/>
          <w:sz w:val="32"/>
          <w:szCs w:val="32"/>
          <w:cs/>
        </w:rPr>
        <w:t>มจำเป็น</w:t>
      </w:r>
    </w:p>
    <w:p w14:paraId="71A13D00" w14:textId="3C86F2D3" w:rsidR="004F0CA7" w:rsidRPr="00D4353B" w:rsidRDefault="00AA7F68" w:rsidP="001E237E">
      <w:pPr>
        <w:ind w:left="547" w:hanging="547"/>
        <w:jc w:val="thaiDistribute"/>
        <w:rPr>
          <w:rFonts w:asciiTheme="majorBidi" w:hAnsi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29</w:t>
      </w:r>
      <w:r w:rsidR="004F0CA7" w:rsidRPr="00D4353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F0CA7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4F0CA7" w:rsidRPr="00D4353B">
        <w:rPr>
          <w:rFonts w:asciiTheme="majorBidi" w:hAnsiTheme="majorBidi"/>
          <w:b/>
          <w:bCs/>
          <w:sz w:val="32"/>
          <w:szCs w:val="32"/>
          <w:cs/>
        </w:rPr>
        <w:t>การกำหนดมูลค่ายุติธรรม</w:t>
      </w:r>
    </w:p>
    <w:p w14:paraId="2A71693F" w14:textId="4566842E" w:rsidR="005F3154" w:rsidRPr="00D4353B" w:rsidRDefault="005F3154" w:rsidP="00F92A6B">
      <w:pPr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D4353B">
        <w:rPr>
          <w:rFonts w:asciiTheme="majorBidi" w:hAnsiTheme="majorBidi"/>
          <w:spacing w:val="-4"/>
          <w:sz w:val="32"/>
          <w:szCs w:val="32"/>
          <w:cs/>
        </w:rPr>
        <w:t>นโยบายการบัญชีและการเปิดเผยของกลุ่มบริษัทกำหนดให้มีการกำหนดมูลค่ายุติธรรมทั้งสินทรัพย์</w:t>
      </w:r>
      <w:r w:rsidRPr="00D4353B">
        <w:rPr>
          <w:rFonts w:asciiTheme="majorBidi" w:hAnsiTheme="majorBidi"/>
          <w:spacing w:val="-4"/>
          <w:sz w:val="32"/>
          <w:szCs w:val="32"/>
        </w:rPr>
        <w:br/>
      </w:r>
      <w:r w:rsidRPr="00D4353B">
        <w:rPr>
          <w:rFonts w:asciiTheme="majorBidi" w:hAnsiTheme="majorBidi"/>
          <w:spacing w:val="-4"/>
          <w:sz w:val="32"/>
          <w:szCs w:val="32"/>
          <w:cs/>
        </w:rPr>
        <w:t>และหนี้สินทางการเงินและไม่ใช่ทางการเงิน มูลค่ายุติธรรม หมายถึง จำนวนเงินที่ผู้ซื้อและผู้ขายตกลง</w:t>
      </w:r>
      <w:r w:rsidRPr="00D4353B">
        <w:rPr>
          <w:rFonts w:asciiTheme="majorBidi" w:hAnsiTheme="majorBidi"/>
          <w:spacing w:val="-6"/>
          <w:sz w:val="32"/>
          <w:szCs w:val="32"/>
          <w:cs/>
        </w:rPr>
        <w:t>แลกเปลี่ยนสินทรัพย์หรือชำระหนี้สินกัน ในขณะที่ทั้งสองฝ่ายมีความรอบรู้และเต็มใจในการแลกเปลี่ยน</w:t>
      </w:r>
      <w:r w:rsidRPr="00D4353B">
        <w:rPr>
          <w:rFonts w:asciiTheme="majorBidi" w:hAnsiTheme="majorBidi"/>
          <w:spacing w:val="-4"/>
          <w:sz w:val="32"/>
          <w:szCs w:val="32"/>
          <w:cs/>
        </w:rPr>
        <w:t xml:space="preserve">กัน และสามารถต่อรองราคากันได้อย่างเป็นอิสระในลักษณะของผู้ที่ไม่มีความเกี่ยวข้องกัน </w:t>
      </w:r>
      <w:r w:rsidR="001F2065" w:rsidRPr="00D4353B">
        <w:rPr>
          <w:rFonts w:asciiTheme="majorBidi" w:hAnsiTheme="majorBidi"/>
          <w:spacing w:val="-4"/>
          <w:sz w:val="32"/>
          <w:szCs w:val="32"/>
          <w:cs/>
        </w:rPr>
        <w:t>เนื่องจากเครื่องมือทางการเงินส่วนใหญ่ของกลุ่มบริษัทและบริษัทจัดอยู่ในประเภทระยะสั้น</w:t>
      </w:r>
      <w:r w:rsidR="0077541D" w:rsidRPr="00D4353B">
        <w:rPr>
          <w:rFonts w:asciiTheme="majorBidi" w:hAnsiTheme="majorBidi" w:hint="cs"/>
          <w:spacing w:val="-4"/>
          <w:sz w:val="32"/>
          <w:szCs w:val="32"/>
          <w:cs/>
        </w:rPr>
        <w:t>หรือจะครบกำหนดในระยะเวลาอันสั้นและ</w:t>
      </w:r>
      <w:r w:rsidR="001F2065" w:rsidRPr="00D4353B">
        <w:rPr>
          <w:rFonts w:asciiTheme="majorBidi" w:hAnsiTheme="majorBidi"/>
          <w:spacing w:val="-4"/>
          <w:sz w:val="32"/>
          <w:szCs w:val="32"/>
          <w:cs/>
        </w:rPr>
        <w:t>มีอัตราดอกเบี้ยใกล้เคียงกับอัตราดอกเบี้ยในตลาด กลุ่มบริษัทและบริษัทจึงประมาณมูลค่ายุติธรรมของเครื่องมือทางการเงินใกล้เคียงกับมูลค่าตามบัญชีที่แสดงในงบแสดงฐานะการเงิน</w:t>
      </w:r>
      <w:r w:rsidR="003C4730" w:rsidRPr="00D4353B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="003C4730" w:rsidRPr="00D4353B">
        <w:rPr>
          <w:rFonts w:asciiTheme="majorBidi" w:hAnsiTheme="majorBidi"/>
          <w:spacing w:val="-4"/>
          <w:sz w:val="32"/>
          <w:szCs w:val="32"/>
          <w:cs/>
        </w:rPr>
        <w:t xml:space="preserve">ณ วันที่ </w:t>
      </w:r>
      <w:r w:rsidR="000C70C9" w:rsidRPr="00D4353B">
        <w:rPr>
          <w:rFonts w:asciiTheme="majorBidi" w:hAnsiTheme="majorBidi"/>
          <w:spacing w:val="-4"/>
          <w:sz w:val="32"/>
          <w:szCs w:val="32"/>
          <w:cs/>
        </w:rPr>
        <w:br/>
      </w:r>
      <w:r w:rsidR="003C4730" w:rsidRPr="00D4353B">
        <w:rPr>
          <w:rFonts w:asciiTheme="majorBidi" w:hAnsiTheme="majorBidi"/>
          <w:spacing w:val="-4"/>
          <w:sz w:val="32"/>
          <w:szCs w:val="32"/>
        </w:rPr>
        <w:t xml:space="preserve">31 </w:t>
      </w:r>
      <w:r w:rsidR="003C4730" w:rsidRPr="00D4353B">
        <w:rPr>
          <w:rFonts w:asciiTheme="majorBidi" w:hAnsiTheme="majorBidi" w:hint="cs"/>
          <w:spacing w:val="-4"/>
          <w:sz w:val="32"/>
          <w:szCs w:val="32"/>
          <w:cs/>
        </w:rPr>
        <w:t>ธันวาคม</w:t>
      </w:r>
      <w:r w:rsidR="00F92A6B" w:rsidRPr="00D4353B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="00F92A6B" w:rsidRPr="00D4353B">
        <w:rPr>
          <w:rFonts w:asciiTheme="majorBidi" w:hAnsiTheme="majorBidi"/>
          <w:spacing w:val="-4"/>
          <w:sz w:val="32"/>
          <w:szCs w:val="32"/>
          <w:cs/>
        </w:rPr>
        <w:t>ดังนี้</w:t>
      </w:r>
    </w:p>
    <w:p w14:paraId="44F334AE" w14:textId="435734AF" w:rsidR="00FE1F76" w:rsidRPr="00D4353B" w:rsidRDefault="00FE1F76" w:rsidP="00B47162">
      <w:pPr>
        <w:ind w:left="2609"/>
        <w:jc w:val="right"/>
        <w:rPr>
          <w:rFonts w:ascii="Angsana New" w:hAnsi="Angsana New"/>
          <w:b/>
          <w:bCs/>
          <w:cs/>
        </w:rPr>
      </w:pPr>
      <w:r w:rsidRPr="00D4353B">
        <w:rPr>
          <w:rFonts w:ascii="Angsana New" w:hAnsi="Angsana New"/>
          <w:b/>
          <w:bCs/>
          <w:cs/>
        </w:rPr>
        <w:br w:type="page"/>
      </w:r>
    </w:p>
    <w:p w14:paraId="47C1EF61" w14:textId="3332F524" w:rsidR="00B47162" w:rsidRPr="00D4353B" w:rsidRDefault="00B47162" w:rsidP="00B47162">
      <w:pPr>
        <w:ind w:left="2609"/>
        <w:jc w:val="right"/>
        <w:rPr>
          <w:rFonts w:ascii="Angsana New" w:hAnsi="Angsana New"/>
          <w:b/>
          <w:bCs/>
        </w:rPr>
      </w:pPr>
      <w:r w:rsidRPr="00D4353B">
        <w:rPr>
          <w:rFonts w:ascii="Angsana New" w:hAnsi="Angsana New"/>
          <w:b/>
          <w:bCs/>
          <w:cs/>
        </w:rPr>
        <w:lastRenderedPageBreak/>
        <w:t xml:space="preserve">หน่วย </w:t>
      </w:r>
      <w:r w:rsidRPr="00D4353B">
        <w:rPr>
          <w:rFonts w:ascii="Angsana New" w:hAnsi="Angsana New"/>
          <w:b/>
          <w:bCs/>
        </w:rPr>
        <w:t xml:space="preserve">: </w:t>
      </w:r>
      <w:r w:rsidRPr="00D4353B">
        <w:rPr>
          <w:rFonts w:ascii="Angsana New" w:hAnsi="Angsana New"/>
          <w:b/>
          <w:bCs/>
          <w:cs/>
        </w:rPr>
        <w:t>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990"/>
        <w:gridCol w:w="90"/>
        <w:gridCol w:w="990"/>
        <w:gridCol w:w="90"/>
        <w:gridCol w:w="990"/>
        <w:gridCol w:w="90"/>
        <w:gridCol w:w="990"/>
        <w:gridCol w:w="90"/>
        <w:gridCol w:w="1080"/>
      </w:tblGrid>
      <w:tr w:rsidR="00B47162" w:rsidRPr="00D4353B" w14:paraId="1923DAC3" w14:textId="77777777" w:rsidTr="00E26E6F">
        <w:trPr>
          <w:cantSplit/>
        </w:trPr>
        <w:tc>
          <w:tcPr>
            <w:tcW w:w="3330" w:type="dxa"/>
            <w:shd w:val="clear" w:color="auto" w:fill="auto"/>
          </w:tcPr>
          <w:p w14:paraId="76093C85" w14:textId="77777777" w:rsidR="00B47162" w:rsidRPr="00D4353B" w:rsidRDefault="00B47162" w:rsidP="00E26E6F">
            <w:pPr>
              <w:ind w:left="180" w:hanging="180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4230" w:type="dxa"/>
            <w:gridSpan w:val="7"/>
          </w:tcPr>
          <w:p w14:paraId="5B63A3D0" w14:textId="77777777" w:rsidR="00B47162" w:rsidRPr="00D4353B" w:rsidRDefault="00B47162" w:rsidP="00E26E6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bidi="th-TH"/>
              </w:rPr>
            </w:pP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1890592D" w14:textId="77777777" w:rsidR="00B47162" w:rsidRPr="00D4353B" w:rsidRDefault="00B47162" w:rsidP="00E26E6F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4B9DB6D" w14:textId="77777777" w:rsidR="00B47162" w:rsidRPr="00D4353B" w:rsidRDefault="00B47162" w:rsidP="00E26E6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B47162" w:rsidRPr="00D4353B" w14:paraId="69DD71AE" w14:textId="77777777" w:rsidTr="00E26E6F">
        <w:trPr>
          <w:cantSplit/>
        </w:trPr>
        <w:tc>
          <w:tcPr>
            <w:tcW w:w="3330" w:type="dxa"/>
            <w:shd w:val="clear" w:color="auto" w:fill="auto"/>
          </w:tcPr>
          <w:p w14:paraId="0F8C2F8D" w14:textId="77777777" w:rsidR="00B47162" w:rsidRPr="00D4353B" w:rsidRDefault="00B47162" w:rsidP="00E26E6F">
            <w:pPr>
              <w:ind w:left="180" w:hanging="180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070" w:type="dxa"/>
            <w:gridSpan w:val="3"/>
          </w:tcPr>
          <w:p w14:paraId="1008FD5B" w14:textId="52D03B87" w:rsidR="00B47162" w:rsidRPr="00D4353B" w:rsidRDefault="00936B0F" w:rsidP="00E26E6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</w:pPr>
            <w:r w:rsidRPr="00D4353B"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  <w:t>256</w:t>
            </w:r>
            <w:r w:rsidR="00D74C41" w:rsidRPr="00D4353B"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90" w:type="dxa"/>
            <w:shd w:val="clear" w:color="auto" w:fill="auto"/>
          </w:tcPr>
          <w:p w14:paraId="43EC4A53" w14:textId="77777777" w:rsidR="00B47162" w:rsidRPr="00D4353B" w:rsidRDefault="00B47162" w:rsidP="00E26E6F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shd w:val="clear" w:color="auto" w:fill="auto"/>
          </w:tcPr>
          <w:p w14:paraId="5AEC29D1" w14:textId="25F8DE1C" w:rsidR="00B47162" w:rsidRPr="00D4353B" w:rsidRDefault="00936B0F" w:rsidP="00E26E6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cs="Angsana New"/>
                <w:b/>
                <w:bCs/>
                <w:sz w:val="24"/>
                <w:szCs w:val="24"/>
              </w:rPr>
            </w:pPr>
            <w:r w:rsidRPr="00D4353B"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  <w:t>256</w:t>
            </w:r>
            <w:r w:rsidR="00D74C41" w:rsidRPr="00D4353B"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  <w:t>5</w:t>
            </w:r>
          </w:p>
        </w:tc>
        <w:tc>
          <w:tcPr>
            <w:tcW w:w="90" w:type="dxa"/>
            <w:shd w:val="clear" w:color="auto" w:fill="auto"/>
          </w:tcPr>
          <w:p w14:paraId="310D24B2" w14:textId="77777777" w:rsidR="00B47162" w:rsidRPr="00D4353B" w:rsidRDefault="00B47162" w:rsidP="00E26E6F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0459E79" w14:textId="77777777" w:rsidR="00B47162" w:rsidRPr="00D4353B" w:rsidRDefault="00B47162" w:rsidP="00E26E6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B47162" w:rsidRPr="00D4353B" w14:paraId="2C5376D7" w14:textId="77777777" w:rsidTr="00E26E6F">
        <w:trPr>
          <w:cantSplit/>
        </w:trPr>
        <w:tc>
          <w:tcPr>
            <w:tcW w:w="3330" w:type="dxa"/>
            <w:shd w:val="clear" w:color="auto" w:fill="auto"/>
          </w:tcPr>
          <w:p w14:paraId="6F5F055D" w14:textId="77777777" w:rsidR="00B47162" w:rsidRPr="00D4353B" w:rsidRDefault="00B47162" w:rsidP="00E26E6F">
            <w:pPr>
              <w:ind w:left="180" w:hanging="180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90" w:type="dxa"/>
          </w:tcPr>
          <w:p w14:paraId="2B5DA2DE" w14:textId="77777777" w:rsidR="00B47162" w:rsidRPr="00D4353B" w:rsidRDefault="00B47162" w:rsidP="00E26E6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val="en-US" w:bidi="th-TH"/>
              </w:rPr>
            </w:pP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</w:tcPr>
          <w:p w14:paraId="423DEFA5" w14:textId="77777777" w:rsidR="00B47162" w:rsidRPr="00D4353B" w:rsidRDefault="00B47162" w:rsidP="00E26E6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5D1F7457" w14:textId="77777777" w:rsidR="00B47162" w:rsidRPr="00D4353B" w:rsidRDefault="00B47162" w:rsidP="00E26E6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</w:pP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  <w:shd w:val="clear" w:color="auto" w:fill="auto"/>
          </w:tcPr>
          <w:p w14:paraId="1ABF20EC" w14:textId="77777777" w:rsidR="00B47162" w:rsidRPr="00D4353B" w:rsidRDefault="00B47162" w:rsidP="00E26E6F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15EC61E" w14:textId="77777777" w:rsidR="00B47162" w:rsidRPr="00D4353B" w:rsidRDefault="00B47162" w:rsidP="00E26E6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left="-83" w:right="-75"/>
              <w:jc w:val="center"/>
              <w:rPr>
                <w:rFonts w:cs="Angsana New"/>
                <w:b/>
                <w:bCs/>
                <w:sz w:val="24"/>
                <w:szCs w:val="24"/>
              </w:rPr>
            </w:pP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  <w:shd w:val="clear" w:color="auto" w:fill="auto"/>
          </w:tcPr>
          <w:p w14:paraId="1BE33236" w14:textId="77777777" w:rsidR="00B47162" w:rsidRPr="00D4353B" w:rsidRDefault="00B47162" w:rsidP="00E26E6F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7609F5C4" w14:textId="77777777" w:rsidR="00B47162" w:rsidRPr="00D4353B" w:rsidRDefault="00B47162" w:rsidP="00E26E6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cs="Angsana New"/>
                <w:b/>
                <w:bCs/>
                <w:sz w:val="24"/>
                <w:szCs w:val="24"/>
              </w:rPr>
            </w:pP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  <w:shd w:val="clear" w:color="auto" w:fill="auto"/>
          </w:tcPr>
          <w:p w14:paraId="77264A39" w14:textId="77777777" w:rsidR="00B47162" w:rsidRPr="00D4353B" w:rsidRDefault="00B47162" w:rsidP="00E26E6F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2FA6DD0" w14:textId="77777777" w:rsidR="00B47162" w:rsidRPr="00D4353B" w:rsidRDefault="00B47162" w:rsidP="00E26E6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</w:pPr>
            <w:r w:rsidRPr="00D4353B">
              <w:rPr>
                <w:rFonts w:cs="Angsana New"/>
                <w:b/>
                <w:bCs/>
                <w:sz w:val="24"/>
                <w:szCs w:val="24"/>
                <w:cs/>
                <w:lang w:val="en-US" w:bidi="th-TH"/>
              </w:rPr>
              <w:t>ลำดับชั้น</w:t>
            </w:r>
          </w:p>
        </w:tc>
      </w:tr>
      <w:tr w:rsidR="00B47162" w:rsidRPr="00D4353B" w14:paraId="1E735BF1" w14:textId="77777777" w:rsidTr="00E26E6F">
        <w:trPr>
          <w:cantSplit/>
        </w:trPr>
        <w:tc>
          <w:tcPr>
            <w:tcW w:w="3330" w:type="dxa"/>
            <w:shd w:val="clear" w:color="auto" w:fill="auto"/>
          </w:tcPr>
          <w:p w14:paraId="1902EB60" w14:textId="77777777" w:rsidR="00B47162" w:rsidRPr="00D4353B" w:rsidRDefault="00B47162" w:rsidP="00E26E6F">
            <w:pPr>
              <w:ind w:left="180" w:hanging="180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90" w:type="dxa"/>
          </w:tcPr>
          <w:p w14:paraId="200C907A" w14:textId="77777777" w:rsidR="00B47162" w:rsidRPr="00D4353B" w:rsidRDefault="00B47162" w:rsidP="00E26E6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cs="Angsana New"/>
                <w:b/>
                <w:bCs/>
                <w:sz w:val="24"/>
                <w:szCs w:val="24"/>
                <w:lang w:bidi="th-TH"/>
              </w:rPr>
            </w:pP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ตาม</w:t>
            </w: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bidi="th-TH"/>
              </w:rPr>
              <w:t>บัญชี</w:t>
            </w:r>
          </w:p>
        </w:tc>
        <w:tc>
          <w:tcPr>
            <w:tcW w:w="90" w:type="dxa"/>
          </w:tcPr>
          <w:p w14:paraId="1D0F608E" w14:textId="77777777" w:rsidR="00B47162" w:rsidRPr="00D4353B" w:rsidRDefault="00B47162" w:rsidP="00E26E6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71F7DEF5" w14:textId="77777777" w:rsidR="00B47162" w:rsidRPr="00D4353B" w:rsidRDefault="00B47162" w:rsidP="00E26E6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val="en-US" w:bidi="th-TH"/>
              </w:rPr>
            </w:pP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ยุติธรรม</w:t>
            </w:r>
          </w:p>
        </w:tc>
        <w:tc>
          <w:tcPr>
            <w:tcW w:w="90" w:type="dxa"/>
            <w:shd w:val="clear" w:color="auto" w:fill="auto"/>
          </w:tcPr>
          <w:p w14:paraId="4D313FC2" w14:textId="77777777" w:rsidR="00B47162" w:rsidRPr="00D4353B" w:rsidRDefault="00B47162" w:rsidP="00E26E6F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7567DEE6" w14:textId="77777777" w:rsidR="00B47162" w:rsidRPr="00D4353B" w:rsidRDefault="00B47162" w:rsidP="00E26E6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left="-83" w:right="-75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bidi="th-TH"/>
              </w:rPr>
            </w:pP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ตาม</w:t>
            </w: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bidi="th-TH"/>
              </w:rPr>
              <w:t>บัญชี</w:t>
            </w:r>
          </w:p>
        </w:tc>
        <w:tc>
          <w:tcPr>
            <w:tcW w:w="90" w:type="dxa"/>
            <w:shd w:val="clear" w:color="auto" w:fill="auto"/>
          </w:tcPr>
          <w:p w14:paraId="2CDF0D33" w14:textId="77777777" w:rsidR="00B47162" w:rsidRPr="00D4353B" w:rsidRDefault="00B47162" w:rsidP="00E26E6F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040A29E2" w14:textId="77777777" w:rsidR="00B47162" w:rsidRPr="00D4353B" w:rsidRDefault="00B47162" w:rsidP="00E26E6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bidi="th-TH"/>
              </w:rPr>
            </w:pP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ยุติธรรม</w:t>
            </w:r>
          </w:p>
        </w:tc>
        <w:tc>
          <w:tcPr>
            <w:tcW w:w="90" w:type="dxa"/>
            <w:shd w:val="clear" w:color="auto" w:fill="auto"/>
          </w:tcPr>
          <w:p w14:paraId="14F57A1A" w14:textId="77777777" w:rsidR="00B47162" w:rsidRPr="00D4353B" w:rsidRDefault="00B47162" w:rsidP="00E26E6F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859F75C" w14:textId="6179067C" w:rsidR="00B47162" w:rsidRPr="00D4353B" w:rsidRDefault="00B47162" w:rsidP="00E26E6F">
            <w:pPr>
              <w:pStyle w:val="acctfourfigures"/>
              <w:tabs>
                <w:tab w:val="clear" w:pos="765"/>
                <w:tab w:val="decimal" w:pos="-85"/>
              </w:tabs>
              <w:spacing w:line="240" w:lineRule="auto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bidi="th-TH"/>
              </w:rPr>
            </w:pPr>
            <w:r w:rsidRPr="00D4353B">
              <w:rPr>
                <w:rFonts w:cs="Angsana New"/>
                <w:b/>
                <w:bCs/>
                <w:sz w:val="24"/>
                <w:szCs w:val="24"/>
                <w:cs/>
                <w:lang w:val="en-US" w:bidi="th-TH"/>
              </w:rPr>
              <w:t>มูลค่า</w:t>
            </w: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ยุต</w:t>
            </w:r>
            <w:r w:rsidR="004B3BDA" w:rsidRPr="00D4353B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ิ</w:t>
            </w: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ธรรม</w:t>
            </w:r>
          </w:p>
        </w:tc>
      </w:tr>
      <w:tr w:rsidR="004C2E5D" w:rsidRPr="00D4353B" w14:paraId="7ED233B1" w14:textId="77777777" w:rsidTr="00074867">
        <w:trPr>
          <w:cantSplit/>
        </w:trPr>
        <w:tc>
          <w:tcPr>
            <w:tcW w:w="3330" w:type="dxa"/>
            <w:shd w:val="clear" w:color="auto" w:fill="auto"/>
          </w:tcPr>
          <w:p w14:paraId="1D818A41" w14:textId="77777777" w:rsidR="004C2E5D" w:rsidRPr="00D4353B" w:rsidRDefault="004C2E5D" w:rsidP="00074867">
            <w:pPr>
              <w:ind w:left="180" w:hanging="180"/>
              <w:rPr>
                <w:rFonts w:ascii="Angsana New" w:hAnsi="Angsana New"/>
                <w:b/>
                <w:bCs/>
              </w:rPr>
            </w:pPr>
            <w:r w:rsidRPr="00D4353B">
              <w:rPr>
                <w:rFonts w:ascii="Angsana New" w:hAnsi="Angsana New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990" w:type="dxa"/>
            <w:vAlign w:val="bottom"/>
          </w:tcPr>
          <w:p w14:paraId="0DA1AC0B" w14:textId="77777777" w:rsidR="004C2E5D" w:rsidRPr="00D4353B" w:rsidRDefault="004C2E5D" w:rsidP="00074867">
            <w:pPr>
              <w:pStyle w:val="acctfourfigures"/>
              <w:tabs>
                <w:tab w:val="clear" w:pos="765"/>
                <w:tab w:val="decimal" w:pos="809"/>
                <w:tab w:val="decimal" w:pos="922"/>
              </w:tabs>
              <w:spacing w:line="240" w:lineRule="auto"/>
              <w:ind w:right="11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90" w:type="dxa"/>
            <w:vAlign w:val="bottom"/>
          </w:tcPr>
          <w:p w14:paraId="0E51DFF7" w14:textId="77777777" w:rsidR="004C2E5D" w:rsidRPr="00D4353B" w:rsidRDefault="004C2E5D" w:rsidP="0007486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609C285" w14:textId="77777777" w:rsidR="004C2E5D" w:rsidRPr="00D4353B" w:rsidRDefault="004C2E5D" w:rsidP="00074867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right="11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6F786691" w14:textId="77777777" w:rsidR="004C2E5D" w:rsidRPr="00D4353B" w:rsidRDefault="004C2E5D" w:rsidP="00074867">
            <w:pPr>
              <w:pStyle w:val="acctfourfigures"/>
              <w:spacing w:line="240" w:lineRule="auto"/>
              <w:ind w:right="101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903CB6C" w14:textId="77777777" w:rsidR="004C2E5D" w:rsidRPr="00D4353B" w:rsidRDefault="004C2E5D" w:rsidP="00074867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219FED17" w14:textId="77777777" w:rsidR="004C2E5D" w:rsidRPr="00D4353B" w:rsidRDefault="004C2E5D" w:rsidP="00074867">
            <w:pPr>
              <w:pStyle w:val="acctfourfigures"/>
              <w:spacing w:line="240" w:lineRule="auto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F5752C4" w14:textId="77777777" w:rsidR="004C2E5D" w:rsidRPr="00D4353B" w:rsidRDefault="004C2E5D" w:rsidP="00074867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240EE0A7" w14:textId="77777777" w:rsidR="004C2E5D" w:rsidRPr="00D4353B" w:rsidRDefault="004C2E5D" w:rsidP="00074867">
            <w:pPr>
              <w:pStyle w:val="acctfourfigures"/>
              <w:spacing w:line="240" w:lineRule="auto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9CD2A07" w14:textId="77777777" w:rsidR="004C2E5D" w:rsidRPr="00D4353B" w:rsidRDefault="004C2E5D" w:rsidP="00074867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right="11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</w:tr>
      <w:tr w:rsidR="004C2E5D" w:rsidRPr="00D4353B" w14:paraId="167963E5" w14:textId="77777777" w:rsidTr="00074867">
        <w:trPr>
          <w:cantSplit/>
        </w:trPr>
        <w:tc>
          <w:tcPr>
            <w:tcW w:w="3330" w:type="dxa"/>
            <w:shd w:val="clear" w:color="auto" w:fill="auto"/>
            <w:vAlign w:val="center"/>
          </w:tcPr>
          <w:p w14:paraId="611615BE" w14:textId="77777777" w:rsidR="004C2E5D" w:rsidRPr="00D4353B" w:rsidRDefault="004C2E5D" w:rsidP="00074867">
            <w:pPr>
              <w:tabs>
                <w:tab w:val="left" w:pos="191"/>
              </w:tabs>
              <w:ind w:left="192" w:firstLine="12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เงินสดและรายการเทียบเท่าเงินสด</w:t>
            </w:r>
          </w:p>
        </w:tc>
        <w:tc>
          <w:tcPr>
            <w:tcW w:w="990" w:type="dxa"/>
            <w:vAlign w:val="center"/>
          </w:tcPr>
          <w:p w14:paraId="274D1163" w14:textId="77777777" w:rsidR="004C2E5D" w:rsidRPr="00D4353B" w:rsidRDefault="004C2E5D" w:rsidP="00074867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205,939,257 </w:t>
            </w:r>
          </w:p>
        </w:tc>
        <w:tc>
          <w:tcPr>
            <w:tcW w:w="90" w:type="dxa"/>
            <w:vAlign w:val="bottom"/>
          </w:tcPr>
          <w:p w14:paraId="52A0C400" w14:textId="77777777" w:rsidR="004C2E5D" w:rsidRPr="00D4353B" w:rsidRDefault="004C2E5D" w:rsidP="00074867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C8C2750" w14:textId="77777777" w:rsidR="004C2E5D" w:rsidRPr="00D4353B" w:rsidRDefault="004C2E5D" w:rsidP="00074867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205,939,257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7CD16CF" w14:textId="77777777" w:rsidR="004C2E5D" w:rsidRPr="00D4353B" w:rsidRDefault="004C2E5D" w:rsidP="00074867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1F0C8A9" w14:textId="77777777" w:rsidR="004C2E5D" w:rsidRPr="00D4353B" w:rsidRDefault="004C2E5D" w:rsidP="00074867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215,638,995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D4EBD7C" w14:textId="77777777" w:rsidR="004C2E5D" w:rsidRPr="00D4353B" w:rsidRDefault="004C2E5D" w:rsidP="00074867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0C7F978" w14:textId="77777777" w:rsidR="004C2E5D" w:rsidRPr="00D4353B" w:rsidRDefault="004C2E5D" w:rsidP="00074867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215,638,995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2BA3CA3" w14:textId="77777777" w:rsidR="004C2E5D" w:rsidRPr="00D4353B" w:rsidRDefault="004C2E5D" w:rsidP="00074867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2DB511D2" w14:textId="77777777" w:rsidR="004C2E5D" w:rsidRPr="00D4353B" w:rsidRDefault="004C2E5D" w:rsidP="00074867">
            <w:pPr>
              <w:jc w:val="center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 xml:space="preserve">ลำดับ </w:t>
            </w:r>
            <w:r w:rsidRPr="00D4353B">
              <w:rPr>
                <w:rFonts w:ascii="Angsana New" w:hAnsi="Angsana New"/>
              </w:rPr>
              <w:t>3</w:t>
            </w:r>
          </w:p>
        </w:tc>
      </w:tr>
      <w:tr w:rsidR="004C2E5D" w:rsidRPr="00D4353B" w14:paraId="0DAF4C66" w14:textId="77777777" w:rsidTr="00074867">
        <w:trPr>
          <w:cantSplit/>
        </w:trPr>
        <w:tc>
          <w:tcPr>
            <w:tcW w:w="3330" w:type="dxa"/>
            <w:shd w:val="clear" w:color="auto" w:fill="auto"/>
            <w:vAlign w:val="center"/>
          </w:tcPr>
          <w:p w14:paraId="49FA05AB" w14:textId="77777777" w:rsidR="004C2E5D" w:rsidRPr="00D4353B" w:rsidRDefault="004C2E5D" w:rsidP="00074867">
            <w:pPr>
              <w:tabs>
                <w:tab w:val="left" w:pos="191"/>
              </w:tabs>
              <w:ind w:left="192" w:firstLine="12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90" w:type="dxa"/>
            <w:vAlign w:val="center"/>
          </w:tcPr>
          <w:p w14:paraId="17B85F88" w14:textId="77777777" w:rsidR="004C2E5D" w:rsidRPr="00D4353B" w:rsidRDefault="004C2E5D" w:rsidP="00074867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60,164,894 </w:t>
            </w:r>
          </w:p>
        </w:tc>
        <w:tc>
          <w:tcPr>
            <w:tcW w:w="90" w:type="dxa"/>
            <w:vAlign w:val="bottom"/>
          </w:tcPr>
          <w:p w14:paraId="17359D81" w14:textId="77777777" w:rsidR="004C2E5D" w:rsidRPr="00D4353B" w:rsidRDefault="004C2E5D" w:rsidP="00074867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EE82112" w14:textId="77777777" w:rsidR="004C2E5D" w:rsidRPr="00D4353B" w:rsidRDefault="004C2E5D" w:rsidP="00074867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60,164,894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A49AD1F" w14:textId="77777777" w:rsidR="004C2E5D" w:rsidRPr="00D4353B" w:rsidRDefault="004C2E5D" w:rsidP="00074867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7834238" w14:textId="77777777" w:rsidR="004C2E5D" w:rsidRPr="00D4353B" w:rsidRDefault="004C2E5D" w:rsidP="00074867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 55,715,833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19054E2" w14:textId="77777777" w:rsidR="004C2E5D" w:rsidRPr="00D4353B" w:rsidRDefault="004C2E5D" w:rsidP="00074867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9152338" w14:textId="77777777" w:rsidR="004C2E5D" w:rsidRPr="00D4353B" w:rsidRDefault="004C2E5D" w:rsidP="00074867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 55,715,833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AF4C8E7" w14:textId="77777777" w:rsidR="004C2E5D" w:rsidRPr="00D4353B" w:rsidRDefault="004C2E5D" w:rsidP="00074867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6BCC0A2D" w14:textId="77777777" w:rsidR="004C2E5D" w:rsidRPr="00D4353B" w:rsidRDefault="004C2E5D" w:rsidP="00074867">
            <w:pPr>
              <w:jc w:val="center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 xml:space="preserve">ลำดับ </w:t>
            </w:r>
            <w:r w:rsidRPr="00D4353B">
              <w:rPr>
                <w:rFonts w:ascii="Angsana New" w:hAnsi="Angsana New"/>
              </w:rPr>
              <w:t>3</w:t>
            </w:r>
          </w:p>
        </w:tc>
      </w:tr>
      <w:tr w:rsidR="004C2E5D" w:rsidRPr="00D4353B" w14:paraId="5CA41B52" w14:textId="77777777" w:rsidTr="00074867">
        <w:trPr>
          <w:cantSplit/>
        </w:trPr>
        <w:tc>
          <w:tcPr>
            <w:tcW w:w="3330" w:type="dxa"/>
            <w:shd w:val="clear" w:color="auto" w:fill="auto"/>
            <w:vAlign w:val="center"/>
          </w:tcPr>
          <w:p w14:paraId="191295D6" w14:textId="77777777" w:rsidR="004C2E5D" w:rsidRPr="00D4353B" w:rsidRDefault="004C2E5D" w:rsidP="00074867">
            <w:pPr>
              <w:tabs>
                <w:tab w:val="left" w:pos="191"/>
              </w:tabs>
              <w:ind w:left="192" w:firstLine="12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990" w:type="dxa"/>
            <w:vAlign w:val="bottom"/>
          </w:tcPr>
          <w:p w14:paraId="790AEFBB" w14:textId="77777777" w:rsidR="004C2E5D" w:rsidRPr="00D4353B" w:rsidRDefault="004C2E5D" w:rsidP="00566796">
            <w:pPr>
              <w:tabs>
                <w:tab w:val="decimal" w:pos="54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vAlign w:val="bottom"/>
          </w:tcPr>
          <w:p w14:paraId="339BD398" w14:textId="77777777" w:rsidR="004C2E5D" w:rsidRPr="00D4353B" w:rsidRDefault="004C2E5D" w:rsidP="00074867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C112F07" w14:textId="77777777" w:rsidR="004C2E5D" w:rsidRPr="00D4353B" w:rsidRDefault="004C2E5D" w:rsidP="00074867">
            <w:pPr>
              <w:tabs>
                <w:tab w:val="decimal" w:pos="54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A462451" w14:textId="77777777" w:rsidR="004C2E5D" w:rsidRPr="00D4353B" w:rsidRDefault="004C2E5D" w:rsidP="00074867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FEC0C2C" w14:textId="77777777" w:rsidR="004C2E5D" w:rsidRPr="00D4353B" w:rsidRDefault="004C2E5D" w:rsidP="00074867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      312,000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D9BB82C" w14:textId="77777777" w:rsidR="004C2E5D" w:rsidRPr="00D4353B" w:rsidRDefault="004C2E5D" w:rsidP="00074867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9F52EB3" w14:textId="77777777" w:rsidR="004C2E5D" w:rsidRPr="00D4353B" w:rsidRDefault="004C2E5D" w:rsidP="00074867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      312,000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E0D6424" w14:textId="77777777" w:rsidR="004C2E5D" w:rsidRPr="00D4353B" w:rsidRDefault="004C2E5D" w:rsidP="00074867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22C78E20" w14:textId="77777777" w:rsidR="004C2E5D" w:rsidRPr="00D4353B" w:rsidRDefault="004C2E5D" w:rsidP="00074867">
            <w:pPr>
              <w:jc w:val="center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 xml:space="preserve">ลำดับ </w:t>
            </w:r>
            <w:r w:rsidRPr="00D4353B">
              <w:rPr>
                <w:rFonts w:ascii="Angsana New" w:hAnsi="Angsana New"/>
              </w:rPr>
              <w:t>3</w:t>
            </w:r>
          </w:p>
        </w:tc>
      </w:tr>
      <w:tr w:rsidR="004C2E5D" w:rsidRPr="00D4353B" w14:paraId="735B4B70" w14:textId="77777777" w:rsidTr="00074867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1EB8ED63" w14:textId="77777777" w:rsidR="004C2E5D" w:rsidRPr="00D4353B" w:rsidRDefault="004C2E5D" w:rsidP="00074867">
            <w:pPr>
              <w:tabs>
                <w:tab w:val="left" w:pos="191"/>
              </w:tabs>
              <w:ind w:left="192" w:firstLine="12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 w:hint="cs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990" w:type="dxa"/>
            <w:vAlign w:val="bottom"/>
          </w:tcPr>
          <w:p w14:paraId="3777A537" w14:textId="252D68DD" w:rsidR="004C2E5D" w:rsidRPr="00D4353B" w:rsidRDefault="004C2E5D" w:rsidP="00074867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  <w:vAlign w:val="bottom"/>
          </w:tcPr>
          <w:p w14:paraId="0409F5F1" w14:textId="77777777" w:rsidR="004C2E5D" w:rsidRPr="00D4353B" w:rsidRDefault="004C2E5D" w:rsidP="00074867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D2CD28E" w14:textId="56B2D1F4" w:rsidR="004C2E5D" w:rsidRPr="00D4353B" w:rsidRDefault="004C2E5D" w:rsidP="00074867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0B964750" w14:textId="77777777" w:rsidR="004C2E5D" w:rsidRPr="00D4353B" w:rsidRDefault="004C2E5D" w:rsidP="00074867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F3A849B" w14:textId="2C626B15" w:rsidR="004C2E5D" w:rsidRPr="00D4353B" w:rsidRDefault="004C2E5D" w:rsidP="00074867">
            <w:pPr>
              <w:tabs>
                <w:tab w:val="decimal" w:pos="900"/>
              </w:tabs>
              <w:rPr>
                <w:rFonts w:ascii="Angsana New" w:hAnsi="Angsana New"/>
                <w:cs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22FDFF29" w14:textId="77777777" w:rsidR="004C2E5D" w:rsidRPr="00D4353B" w:rsidRDefault="004C2E5D" w:rsidP="00074867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5327B00" w14:textId="3F43F031" w:rsidR="004C2E5D" w:rsidRPr="00D4353B" w:rsidRDefault="004C2E5D" w:rsidP="00074867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7CA55DD4" w14:textId="77777777" w:rsidR="004C2E5D" w:rsidRPr="00D4353B" w:rsidRDefault="004C2E5D" w:rsidP="00074867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F0D7C02" w14:textId="519E4182" w:rsidR="004C2E5D" w:rsidRPr="00D4353B" w:rsidRDefault="004C2E5D" w:rsidP="00074867">
            <w:pPr>
              <w:jc w:val="center"/>
              <w:rPr>
                <w:rFonts w:ascii="Angsana New" w:hAnsi="Angsana New"/>
                <w:cs/>
              </w:rPr>
            </w:pPr>
          </w:p>
        </w:tc>
      </w:tr>
      <w:tr w:rsidR="006C59D6" w:rsidRPr="00D4353B" w14:paraId="4AE4CB25" w14:textId="77777777" w:rsidTr="00074867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2DAFD9C2" w14:textId="5C6B9E77" w:rsidR="006C59D6" w:rsidRPr="00D4353B" w:rsidRDefault="006C59D6" w:rsidP="006C59D6">
            <w:pPr>
              <w:ind w:left="360" w:firstLine="12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 xml:space="preserve">- </w:t>
            </w:r>
            <w:r w:rsidRPr="00D4353B">
              <w:rPr>
                <w:rFonts w:ascii="Angsana New" w:hAnsi="Angsana New" w:hint="cs"/>
                <w:cs/>
              </w:rPr>
              <w:t xml:space="preserve">เงินฝากประจำ </w:t>
            </w:r>
            <w:r w:rsidRPr="00D4353B">
              <w:rPr>
                <w:rFonts w:ascii="Angsana New" w:hAnsi="Angsana New"/>
              </w:rPr>
              <w:t>12</w:t>
            </w:r>
            <w:r w:rsidRPr="00D4353B">
              <w:rPr>
                <w:rFonts w:ascii="Angsana New" w:hAnsi="Angsana New" w:hint="cs"/>
                <w:cs/>
              </w:rPr>
              <w:t xml:space="preserve"> เดือน</w:t>
            </w:r>
          </w:p>
        </w:tc>
        <w:tc>
          <w:tcPr>
            <w:tcW w:w="990" w:type="dxa"/>
            <w:vAlign w:val="bottom"/>
          </w:tcPr>
          <w:p w14:paraId="4E41B6E6" w14:textId="57FCB878" w:rsidR="006C59D6" w:rsidRPr="00D4353B" w:rsidRDefault="006C59D6" w:rsidP="006C59D6">
            <w:pPr>
              <w:tabs>
                <w:tab w:val="decimal" w:pos="54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vAlign w:val="bottom"/>
          </w:tcPr>
          <w:p w14:paraId="4A128413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361A3AB" w14:textId="153DAA97" w:rsidR="006C59D6" w:rsidRPr="00D4353B" w:rsidRDefault="006C59D6" w:rsidP="006C59D6">
            <w:pPr>
              <w:tabs>
                <w:tab w:val="decimal" w:pos="54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3D0BE00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A15C889" w14:textId="4D75E573" w:rsidR="006C59D6" w:rsidRPr="00D4353B" w:rsidRDefault="00CA3124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15,022,725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0BB14FF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42163AF" w14:textId="232DE8EF" w:rsidR="006C59D6" w:rsidRPr="00D4353B" w:rsidRDefault="00CA3124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15,022,725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FFA23BD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A39EA77" w14:textId="75C2737F" w:rsidR="006C59D6" w:rsidRPr="00D4353B" w:rsidRDefault="00CA3124" w:rsidP="006C59D6">
            <w:pPr>
              <w:jc w:val="center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 w:hint="cs"/>
                <w:cs/>
              </w:rPr>
              <w:t xml:space="preserve">ลำดับ </w:t>
            </w:r>
            <w:r w:rsidRPr="00D4353B">
              <w:rPr>
                <w:rFonts w:ascii="Angsana New" w:hAnsi="Angsana New"/>
              </w:rPr>
              <w:t>3</w:t>
            </w:r>
          </w:p>
        </w:tc>
      </w:tr>
      <w:tr w:rsidR="006C59D6" w:rsidRPr="00D4353B" w14:paraId="2306EC12" w14:textId="77777777" w:rsidTr="00074867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29651BFE" w14:textId="7BD6C5A2" w:rsidR="006C59D6" w:rsidRPr="00D4353B" w:rsidRDefault="006C59D6" w:rsidP="006C59D6">
            <w:pPr>
              <w:ind w:left="360" w:firstLine="12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 xml:space="preserve">- </w:t>
            </w:r>
            <w:r w:rsidRPr="00D4353B">
              <w:rPr>
                <w:rFonts w:ascii="Angsana New" w:hAnsi="Angsana New" w:hint="cs"/>
                <w:cs/>
              </w:rPr>
              <w:t>กองทุนรวม</w:t>
            </w:r>
          </w:p>
        </w:tc>
        <w:tc>
          <w:tcPr>
            <w:tcW w:w="990" w:type="dxa"/>
            <w:vAlign w:val="bottom"/>
          </w:tcPr>
          <w:p w14:paraId="26EFA7A8" w14:textId="61DAE82B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4,000,000</w:t>
            </w:r>
          </w:p>
        </w:tc>
        <w:tc>
          <w:tcPr>
            <w:tcW w:w="90" w:type="dxa"/>
            <w:vAlign w:val="bottom"/>
          </w:tcPr>
          <w:p w14:paraId="52FF9D57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343ED1F" w14:textId="2609A73E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4,063,251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FEC81EC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F411566" w14:textId="5B61C565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4,000,000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EDEBBA7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1D1C818" w14:textId="50DEA5A8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4,010,160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7F5ECB3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08680C5" w14:textId="7A03A8B2" w:rsidR="006C59D6" w:rsidRPr="00D4353B" w:rsidRDefault="006C59D6" w:rsidP="006C59D6">
            <w:pPr>
              <w:jc w:val="center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 w:hint="cs"/>
                <w:cs/>
              </w:rPr>
              <w:t xml:space="preserve">ลำดับ </w:t>
            </w:r>
            <w:r w:rsidR="004E6FC9" w:rsidRPr="00D4353B">
              <w:rPr>
                <w:rFonts w:ascii="Angsana New" w:hAnsi="Angsana New"/>
              </w:rPr>
              <w:t>2</w:t>
            </w:r>
          </w:p>
        </w:tc>
      </w:tr>
      <w:tr w:rsidR="006C59D6" w:rsidRPr="00D4353B" w14:paraId="244848EC" w14:textId="77777777" w:rsidTr="00E26E6F">
        <w:trPr>
          <w:cantSplit/>
        </w:trPr>
        <w:tc>
          <w:tcPr>
            <w:tcW w:w="3330" w:type="dxa"/>
            <w:shd w:val="clear" w:color="auto" w:fill="auto"/>
          </w:tcPr>
          <w:p w14:paraId="2C98B2D2" w14:textId="022F1B7D" w:rsidR="006C59D6" w:rsidRPr="00D4353B" w:rsidRDefault="006C59D6" w:rsidP="006C59D6">
            <w:pPr>
              <w:ind w:left="180" w:hanging="180"/>
              <w:rPr>
                <w:rFonts w:ascii="Angsana New" w:hAnsi="Angsana New"/>
                <w:b/>
                <w:bCs/>
              </w:rPr>
            </w:pPr>
            <w:r w:rsidRPr="00D4353B">
              <w:rPr>
                <w:rFonts w:ascii="Angsana New" w:hAnsi="Angsana New" w:hint="cs"/>
                <w:b/>
                <w:bCs/>
                <w:cs/>
              </w:rPr>
              <w:t>หนี้สิน</w:t>
            </w:r>
            <w:r w:rsidRPr="00D4353B">
              <w:rPr>
                <w:rFonts w:ascii="Angsana New" w:hAnsi="Angsana New"/>
                <w:b/>
                <w:bCs/>
                <w:cs/>
              </w:rPr>
              <w:t>ทางการเงิน</w:t>
            </w:r>
          </w:p>
        </w:tc>
        <w:tc>
          <w:tcPr>
            <w:tcW w:w="990" w:type="dxa"/>
            <w:vAlign w:val="bottom"/>
          </w:tcPr>
          <w:p w14:paraId="7910ED37" w14:textId="77777777" w:rsidR="006C59D6" w:rsidRPr="00D4353B" w:rsidRDefault="006C59D6" w:rsidP="006C59D6">
            <w:pPr>
              <w:pStyle w:val="acctfourfigures"/>
              <w:tabs>
                <w:tab w:val="clear" w:pos="765"/>
                <w:tab w:val="decimal" w:pos="809"/>
                <w:tab w:val="decimal" w:pos="922"/>
              </w:tabs>
              <w:spacing w:line="240" w:lineRule="auto"/>
              <w:ind w:right="11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90" w:type="dxa"/>
            <w:vAlign w:val="bottom"/>
          </w:tcPr>
          <w:p w14:paraId="19694966" w14:textId="77777777" w:rsidR="006C59D6" w:rsidRPr="00D4353B" w:rsidRDefault="006C59D6" w:rsidP="006C59D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7318F9D" w14:textId="77777777" w:rsidR="006C59D6" w:rsidRPr="00D4353B" w:rsidRDefault="006C59D6" w:rsidP="006C59D6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right="11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435F77C4" w14:textId="77777777" w:rsidR="006C59D6" w:rsidRPr="00D4353B" w:rsidRDefault="006C59D6" w:rsidP="006C59D6">
            <w:pPr>
              <w:pStyle w:val="acctfourfigures"/>
              <w:spacing w:line="240" w:lineRule="auto"/>
              <w:ind w:right="101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0826C40" w14:textId="77777777" w:rsidR="006C59D6" w:rsidRPr="00D4353B" w:rsidRDefault="006C59D6" w:rsidP="006C59D6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667FA91E" w14:textId="77777777" w:rsidR="006C59D6" w:rsidRPr="00D4353B" w:rsidRDefault="006C59D6" w:rsidP="006C59D6">
            <w:pPr>
              <w:pStyle w:val="acctfourfigures"/>
              <w:spacing w:line="240" w:lineRule="auto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A87C3E2" w14:textId="77777777" w:rsidR="006C59D6" w:rsidRPr="00D4353B" w:rsidRDefault="006C59D6" w:rsidP="006C59D6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557282BA" w14:textId="77777777" w:rsidR="006C59D6" w:rsidRPr="00D4353B" w:rsidRDefault="006C59D6" w:rsidP="006C59D6">
            <w:pPr>
              <w:pStyle w:val="acctfourfigures"/>
              <w:spacing w:line="240" w:lineRule="auto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50DFA4E" w14:textId="77777777" w:rsidR="006C59D6" w:rsidRPr="00D4353B" w:rsidRDefault="006C59D6" w:rsidP="006C59D6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right="11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</w:tr>
      <w:tr w:rsidR="006C59D6" w:rsidRPr="00D4353B" w14:paraId="4C1D03CA" w14:textId="77777777" w:rsidTr="00CD3A3C">
        <w:trPr>
          <w:cantSplit/>
        </w:trPr>
        <w:tc>
          <w:tcPr>
            <w:tcW w:w="3330" w:type="dxa"/>
            <w:shd w:val="clear" w:color="auto" w:fill="auto"/>
            <w:vAlign w:val="center"/>
          </w:tcPr>
          <w:p w14:paraId="0812A376" w14:textId="66C0A124" w:rsidR="006C59D6" w:rsidRPr="00D4353B" w:rsidRDefault="006C59D6" w:rsidP="006C59D6">
            <w:pPr>
              <w:tabs>
                <w:tab w:val="left" w:pos="191"/>
              </w:tabs>
              <w:ind w:left="192" w:firstLine="12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90" w:type="dxa"/>
          </w:tcPr>
          <w:p w14:paraId="4E1597FE" w14:textId="590F1BEE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130,000,000 </w:t>
            </w:r>
          </w:p>
        </w:tc>
        <w:tc>
          <w:tcPr>
            <w:tcW w:w="90" w:type="dxa"/>
            <w:vAlign w:val="bottom"/>
          </w:tcPr>
          <w:p w14:paraId="2D74D8F8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</w:tcPr>
          <w:p w14:paraId="76B478EF" w14:textId="1C92D675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130,000,000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49056AC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059C30D" w14:textId="5EA08C10" w:rsidR="006C59D6" w:rsidRPr="00D4353B" w:rsidRDefault="006C59D6" w:rsidP="006C59D6">
            <w:pPr>
              <w:tabs>
                <w:tab w:val="decimal" w:pos="54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E9C96E5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855D2D7" w14:textId="60A6229B" w:rsidR="006C59D6" w:rsidRPr="00D4353B" w:rsidRDefault="006C59D6" w:rsidP="006C59D6">
            <w:pPr>
              <w:tabs>
                <w:tab w:val="decimal" w:pos="54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F86617D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1156DB05" w14:textId="66D68526" w:rsidR="006C59D6" w:rsidRPr="00D4353B" w:rsidRDefault="006C59D6" w:rsidP="006C59D6">
            <w:pPr>
              <w:jc w:val="center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 xml:space="preserve">ลำดับ </w:t>
            </w:r>
            <w:r w:rsidRPr="00D4353B">
              <w:rPr>
                <w:rFonts w:ascii="Angsana New" w:hAnsi="Angsana New"/>
              </w:rPr>
              <w:t>3</w:t>
            </w:r>
          </w:p>
        </w:tc>
      </w:tr>
      <w:tr w:rsidR="006C59D6" w:rsidRPr="00D4353B" w14:paraId="22F4E95A" w14:textId="77777777" w:rsidTr="00CD3A3C">
        <w:trPr>
          <w:cantSplit/>
        </w:trPr>
        <w:tc>
          <w:tcPr>
            <w:tcW w:w="3330" w:type="dxa"/>
            <w:shd w:val="clear" w:color="auto" w:fill="auto"/>
            <w:vAlign w:val="center"/>
          </w:tcPr>
          <w:p w14:paraId="10274656" w14:textId="06F2CEF4" w:rsidR="006C59D6" w:rsidRPr="00D4353B" w:rsidRDefault="006C59D6" w:rsidP="006C59D6">
            <w:pPr>
              <w:tabs>
                <w:tab w:val="left" w:pos="191"/>
              </w:tabs>
              <w:ind w:left="192" w:firstLine="12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90" w:type="dxa"/>
          </w:tcPr>
          <w:p w14:paraId="4DC1FE93" w14:textId="33AF5087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39,614,201 </w:t>
            </w:r>
          </w:p>
        </w:tc>
        <w:tc>
          <w:tcPr>
            <w:tcW w:w="90" w:type="dxa"/>
            <w:vAlign w:val="bottom"/>
          </w:tcPr>
          <w:p w14:paraId="2650231F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</w:tcPr>
          <w:p w14:paraId="6B602E4E" w14:textId="483A152E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39,614,201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3DD6291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F1B34CF" w14:textId="61EAD939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41,823,789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1C5C4C4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B1A4554" w14:textId="608A6C7F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41,823,789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9E29535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34830F76" w14:textId="0E5F525F" w:rsidR="006C59D6" w:rsidRPr="00D4353B" w:rsidRDefault="006C59D6" w:rsidP="006C59D6">
            <w:pPr>
              <w:jc w:val="center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 xml:space="preserve">ลำดับ </w:t>
            </w:r>
            <w:r w:rsidRPr="00D4353B">
              <w:rPr>
                <w:rFonts w:ascii="Angsana New" w:hAnsi="Angsana New"/>
              </w:rPr>
              <w:t>3</w:t>
            </w:r>
          </w:p>
        </w:tc>
      </w:tr>
      <w:tr w:rsidR="006C59D6" w:rsidRPr="00D4353B" w14:paraId="78B3EDB3" w14:textId="77777777" w:rsidTr="00715B1A">
        <w:trPr>
          <w:cantSplit/>
        </w:trPr>
        <w:tc>
          <w:tcPr>
            <w:tcW w:w="3330" w:type="dxa"/>
            <w:shd w:val="clear" w:color="auto" w:fill="auto"/>
            <w:vAlign w:val="center"/>
          </w:tcPr>
          <w:p w14:paraId="28A8E01D" w14:textId="1255A149" w:rsidR="006C59D6" w:rsidRPr="00D4353B" w:rsidRDefault="006C59D6" w:rsidP="006C59D6">
            <w:pPr>
              <w:tabs>
                <w:tab w:val="left" w:pos="191"/>
              </w:tabs>
              <w:ind w:left="192" w:firstLine="12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เงินกู้ยืมระยะสั้นจากบุคคลที่เกี่ยวข้องกัน</w:t>
            </w:r>
          </w:p>
        </w:tc>
        <w:tc>
          <w:tcPr>
            <w:tcW w:w="990" w:type="dxa"/>
            <w:vAlign w:val="bottom"/>
          </w:tcPr>
          <w:p w14:paraId="71AA77C6" w14:textId="4C9ACD34" w:rsidR="006C59D6" w:rsidRPr="00D4353B" w:rsidRDefault="006C59D6" w:rsidP="006C59D6">
            <w:pPr>
              <w:tabs>
                <w:tab w:val="decimal" w:pos="54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vAlign w:val="bottom"/>
          </w:tcPr>
          <w:p w14:paraId="33C1CC75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CCD8324" w14:textId="774B54E8" w:rsidR="006C59D6" w:rsidRPr="00D4353B" w:rsidRDefault="006C59D6" w:rsidP="006C59D6">
            <w:pPr>
              <w:tabs>
                <w:tab w:val="decimal" w:pos="54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32CBF5D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6B630F8" w14:textId="29B8DEB3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20,000,000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681804B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123B428" w14:textId="39713C53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20,000,000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1C3467D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0B73E8BA" w14:textId="4A21AD38" w:rsidR="006C59D6" w:rsidRPr="00D4353B" w:rsidRDefault="006C59D6" w:rsidP="006C59D6">
            <w:pPr>
              <w:jc w:val="center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 xml:space="preserve">ลำดับ </w:t>
            </w:r>
            <w:r w:rsidRPr="00D4353B">
              <w:rPr>
                <w:rFonts w:ascii="Angsana New" w:hAnsi="Angsana New"/>
              </w:rPr>
              <w:t>3</w:t>
            </w:r>
          </w:p>
        </w:tc>
      </w:tr>
      <w:tr w:rsidR="006C59D6" w:rsidRPr="00D4353B" w14:paraId="3786B466" w14:textId="77777777" w:rsidTr="007B3765">
        <w:trPr>
          <w:cantSplit/>
        </w:trPr>
        <w:tc>
          <w:tcPr>
            <w:tcW w:w="3330" w:type="dxa"/>
            <w:shd w:val="clear" w:color="auto" w:fill="auto"/>
            <w:vAlign w:val="center"/>
          </w:tcPr>
          <w:p w14:paraId="4DAF87BA" w14:textId="616A6DE9" w:rsidR="006C59D6" w:rsidRPr="00D4353B" w:rsidRDefault="006C59D6" w:rsidP="006C59D6">
            <w:pPr>
              <w:tabs>
                <w:tab w:val="left" w:pos="191"/>
              </w:tabs>
              <w:ind w:left="192" w:firstLine="12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90" w:type="dxa"/>
            <w:vAlign w:val="bottom"/>
          </w:tcPr>
          <w:p w14:paraId="61F6D62A" w14:textId="1E890DAE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  <w:vAlign w:val="bottom"/>
          </w:tcPr>
          <w:p w14:paraId="5583032A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E1D5068" w14:textId="68CC3D1B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65A259B4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05849E0" w14:textId="044BBE32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  <w:cs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7616D709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5446B1B" w14:textId="653D8608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0CCDC7F3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D7C6049" w14:textId="5F2CB09B" w:rsidR="006C59D6" w:rsidRPr="00D4353B" w:rsidRDefault="006C59D6" w:rsidP="006C59D6">
            <w:pPr>
              <w:jc w:val="center"/>
              <w:rPr>
                <w:rFonts w:ascii="Angsana New" w:hAnsi="Angsana New"/>
                <w:cs/>
              </w:rPr>
            </w:pPr>
          </w:p>
        </w:tc>
      </w:tr>
      <w:tr w:rsidR="006C59D6" w:rsidRPr="00D4353B" w14:paraId="323BEE24" w14:textId="77777777" w:rsidTr="007B3765">
        <w:trPr>
          <w:cantSplit/>
        </w:trPr>
        <w:tc>
          <w:tcPr>
            <w:tcW w:w="3330" w:type="dxa"/>
            <w:shd w:val="clear" w:color="auto" w:fill="auto"/>
            <w:vAlign w:val="center"/>
          </w:tcPr>
          <w:p w14:paraId="6E184AB0" w14:textId="3E3690D6" w:rsidR="006C59D6" w:rsidRPr="00D4353B" w:rsidRDefault="006C59D6" w:rsidP="006C59D6">
            <w:pPr>
              <w:ind w:left="360" w:firstLine="12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(</w:t>
            </w:r>
            <w:r w:rsidRPr="00D4353B">
              <w:rPr>
                <w:rFonts w:ascii="Angsana New" w:hAnsi="Angsana New"/>
                <w:cs/>
              </w:rPr>
              <w:t>รวมส่วนที่ถึงกำหนดชำระภายในหนึ่งปี)</w:t>
            </w:r>
          </w:p>
        </w:tc>
        <w:tc>
          <w:tcPr>
            <w:tcW w:w="990" w:type="dxa"/>
            <w:vAlign w:val="bottom"/>
          </w:tcPr>
          <w:p w14:paraId="34F62C43" w14:textId="0ADE8C5A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3,823,932</w:t>
            </w:r>
          </w:p>
        </w:tc>
        <w:tc>
          <w:tcPr>
            <w:tcW w:w="90" w:type="dxa"/>
            <w:vAlign w:val="bottom"/>
          </w:tcPr>
          <w:p w14:paraId="630CD696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E9126EF" w14:textId="20054843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3,823,932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18F94FD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C53729F" w14:textId="1B2551AC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14,066,432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86106E4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D523D75" w14:textId="4823FD1D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14,066,432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70C892B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6F72464" w14:textId="5C5F5E21" w:rsidR="006C59D6" w:rsidRPr="00D4353B" w:rsidRDefault="006C59D6" w:rsidP="006C59D6">
            <w:pPr>
              <w:jc w:val="center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 w:hint="cs"/>
                <w:cs/>
              </w:rPr>
              <w:t xml:space="preserve">ลำดับ </w:t>
            </w:r>
            <w:r w:rsidRPr="00D4353B">
              <w:rPr>
                <w:rFonts w:ascii="Angsana New" w:hAnsi="Angsana New"/>
              </w:rPr>
              <w:t>3</w:t>
            </w:r>
          </w:p>
        </w:tc>
      </w:tr>
      <w:tr w:rsidR="006C59D6" w:rsidRPr="00D4353B" w14:paraId="7F8083F3" w14:textId="77777777" w:rsidTr="007B3765">
        <w:trPr>
          <w:cantSplit/>
        </w:trPr>
        <w:tc>
          <w:tcPr>
            <w:tcW w:w="3330" w:type="dxa"/>
            <w:shd w:val="clear" w:color="auto" w:fill="auto"/>
            <w:vAlign w:val="center"/>
          </w:tcPr>
          <w:p w14:paraId="52A41BAB" w14:textId="4B076F04" w:rsidR="006C59D6" w:rsidRPr="00D4353B" w:rsidRDefault="006C59D6" w:rsidP="006C59D6">
            <w:pPr>
              <w:tabs>
                <w:tab w:val="left" w:pos="191"/>
              </w:tabs>
              <w:ind w:left="192" w:firstLine="12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990" w:type="dxa"/>
            <w:vAlign w:val="bottom"/>
          </w:tcPr>
          <w:p w14:paraId="7CC65086" w14:textId="2B9393D4" w:rsidR="006C59D6" w:rsidRPr="00D4353B" w:rsidRDefault="006C59D6" w:rsidP="006C59D6">
            <w:pPr>
              <w:tabs>
                <w:tab w:val="decimal" w:pos="54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vAlign w:val="bottom"/>
          </w:tcPr>
          <w:p w14:paraId="5F0C29FA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0B33B0D" w14:textId="05B1EF1C" w:rsidR="006C59D6" w:rsidRPr="00D4353B" w:rsidRDefault="006C59D6" w:rsidP="006C59D6">
            <w:pPr>
              <w:tabs>
                <w:tab w:val="decimal" w:pos="54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6ED5CC2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B0C3BD7" w14:textId="620E9E53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191,000,000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F609E3E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8A3832B" w14:textId="27B22DE2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191,000,000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3EBEFE0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D5E2363" w14:textId="51AAEF47" w:rsidR="006C59D6" w:rsidRPr="00D4353B" w:rsidRDefault="006C59D6" w:rsidP="006C59D6">
            <w:pPr>
              <w:jc w:val="center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 w:hint="cs"/>
                <w:cs/>
              </w:rPr>
              <w:t xml:space="preserve">ลำดับ </w:t>
            </w:r>
            <w:r w:rsidRPr="00D4353B">
              <w:rPr>
                <w:rFonts w:ascii="Angsana New" w:hAnsi="Angsana New"/>
              </w:rPr>
              <w:t>3</w:t>
            </w:r>
          </w:p>
        </w:tc>
      </w:tr>
      <w:tr w:rsidR="006C59D6" w:rsidRPr="00D4353B" w14:paraId="208E9365" w14:textId="77777777" w:rsidTr="007B3765">
        <w:trPr>
          <w:cantSplit/>
        </w:trPr>
        <w:tc>
          <w:tcPr>
            <w:tcW w:w="3330" w:type="dxa"/>
            <w:shd w:val="clear" w:color="auto" w:fill="auto"/>
            <w:vAlign w:val="center"/>
          </w:tcPr>
          <w:p w14:paraId="594D028F" w14:textId="773AD174" w:rsidR="006C59D6" w:rsidRPr="00D4353B" w:rsidRDefault="006C59D6" w:rsidP="006C59D6">
            <w:pPr>
              <w:tabs>
                <w:tab w:val="left" w:pos="191"/>
              </w:tabs>
              <w:ind w:left="192" w:firstLine="12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หนี้สินตามสัญญาเช่า</w:t>
            </w:r>
          </w:p>
        </w:tc>
        <w:tc>
          <w:tcPr>
            <w:tcW w:w="990" w:type="dxa"/>
            <w:vAlign w:val="bottom"/>
          </w:tcPr>
          <w:p w14:paraId="7A67FA84" w14:textId="1F66290D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  <w:vAlign w:val="bottom"/>
          </w:tcPr>
          <w:p w14:paraId="0202A09A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9D7F728" w14:textId="77777777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2D3190C0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18AF0B6" w14:textId="77777777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  <w:cs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2A416397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99659CB" w14:textId="77777777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07FF9498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2F44882" w14:textId="77777777" w:rsidR="006C59D6" w:rsidRPr="00D4353B" w:rsidRDefault="006C59D6" w:rsidP="006C59D6">
            <w:pPr>
              <w:jc w:val="center"/>
              <w:rPr>
                <w:rFonts w:ascii="Angsana New" w:hAnsi="Angsana New"/>
                <w:cs/>
              </w:rPr>
            </w:pPr>
          </w:p>
        </w:tc>
      </w:tr>
      <w:tr w:rsidR="006C59D6" w:rsidRPr="00D4353B" w14:paraId="6A1C7300" w14:textId="77777777" w:rsidTr="007B3765">
        <w:trPr>
          <w:cantSplit/>
        </w:trPr>
        <w:tc>
          <w:tcPr>
            <w:tcW w:w="3330" w:type="dxa"/>
            <w:shd w:val="clear" w:color="auto" w:fill="auto"/>
            <w:vAlign w:val="center"/>
          </w:tcPr>
          <w:p w14:paraId="28A2DE0F" w14:textId="0F9A0636" w:rsidR="006C59D6" w:rsidRPr="00D4353B" w:rsidRDefault="006C59D6" w:rsidP="006C59D6">
            <w:pPr>
              <w:ind w:left="360" w:firstLine="12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(</w:t>
            </w:r>
            <w:r w:rsidRPr="00D4353B">
              <w:rPr>
                <w:rFonts w:ascii="Angsana New" w:hAnsi="Angsana New"/>
                <w:cs/>
              </w:rPr>
              <w:t>รวมส่วนที่ถึงกำหนดชำระภายในหนึ่งปี)</w:t>
            </w:r>
          </w:p>
        </w:tc>
        <w:tc>
          <w:tcPr>
            <w:tcW w:w="990" w:type="dxa"/>
            <w:vAlign w:val="bottom"/>
          </w:tcPr>
          <w:p w14:paraId="0B2DA7FD" w14:textId="2D419CE2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4,055,518</w:t>
            </w:r>
          </w:p>
        </w:tc>
        <w:tc>
          <w:tcPr>
            <w:tcW w:w="90" w:type="dxa"/>
            <w:vAlign w:val="bottom"/>
          </w:tcPr>
          <w:p w14:paraId="719253C6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5A4BBFB" w14:textId="162EC490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4,055,518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BCC5922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9845C19" w14:textId="44B03308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6,150,308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5CDF08B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891C695" w14:textId="7997039A" w:rsidR="006C59D6" w:rsidRPr="00D4353B" w:rsidRDefault="006C59D6" w:rsidP="006C59D6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6,150,308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B7C23EA" w14:textId="77777777" w:rsidR="006C59D6" w:rsidRPr="00D4353B" w:rsidRDefault="006C59D6" w:rsidP="006C59D6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47A7D10" w14:textId="25AA6816" w:rsidR="006C59D6" w:rsidRPr="00D4353B" w:rsidRDefault="006C59D6" w:rsidP="006C59D6">
            <w:pPr>
              <w:jc w:val="center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 w:hint="cs"/>
                <w:cs/>
              </w:rPr>
              <w:t xml:space="preserve">ลำดับ </w:t>
            </w:r>
            <w:r w:rsidRPr="00D4353B">
              <w:rPr>
                <w:rFonts w:ascii="Angsana New" w:hAnsi="Angsana New"/>
              </w:rPr>
              <w:t>3</w:t>
            </w:r>
          </w:p>
        </w:tc>
      </w:tr>
    </w:tbl>
    <w:p w14:paraId="0B6F4E18" w14:textId="77777777" w:rsidR="00566796" w:rsidRPr="00D4353B" w:rsidRDefault="00566796" w:rsidP="00566796">
      <w:pPr>
        <w:spacing w:before="240"/>
        <w:ind w:left="2609"/>
        <w:jc w:val="right"/>
        <w:rPr>
          <w:rFonts w:ascii="Angsana New" w:hAnsi="Angsana New"/>
          <w:b/>
          <w:bCs/>
        </w:rPr>
      </w:pPr>
      <w:r w:rsidRPr="00D4353B">
        <w:rPr>
          <w:rFonts w:ascii="Angsana New" w:hAnsi="Angsana New"/>
          <w:b/>
          <w:bCs/>
          <w:cs/>
        </w:rPr>
        <w:t xml:space="preserve">หน่วย </w:t>
      </w:r>
      <w:r w:rsidRPr="00D4353B">
        <w:rPr>
          <w:rFonts w:ascii="Angsana New" w:hAnsi="Angsana New"/>
          <w:b/>
          <w:bCs/>
        </w:rPr>
        <w:t xml:space="preserve">: </w:t>
      </w:r>
      <w:r w:rsidRPr="00D4353B">
        <w:rPr>
          <w:rFonts w:ascii="Angsana New" w:hAnsi="Angsana New"/>
          <w:b/>
          <w:bCs/>
          <w:cs/>
        </w:rPr>
        <w:t>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990"/>
        <w:gridCol w:w="90"/>
        <w:gridCol w:w="990"/>
        <w:gridCol w:w="90"/>
        <w:gridCol w:w="990"/>
        <w:gridCol w:w="90"/>
        <w:gridCol w:w="990"/>
        <w:gridCol w:w="90"/>
        <w:gridCol w:w="1080"/>
      </w:tblGrid>
      <w:tr w:rsidR="00566796" w:rsidRPr="00D4353B" w14:paraId="10A144F4" w14:textId="77777777" w:rsidTr="00074867">
        <w:trPr>
          <w:cantSplit/>
        </w:trPr>
        <w:tc>
          <w:tcPr>
            <w:tcW w:w="3330" w:type="dxa"/>
            <w:shd w:val="clear" w:color="auto" w:fill="auto"/>
          </w:tcPr>
          <w:p w14:paraId="48139CCD" w14:textId="77777777" w:rsidR="00566796" w:rsidRPr="00D4353B" w:rsidRDefault="00566796" w:rsidP="00074867">
            <w:pPr>
              <w:ind w:left="180" w:hanging="180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4230" w:type="dxa"/>
            <w:gridSpan w:val="7"/>
          </w:tcPr>
          <w:p w14:paraId="33733326" w14:textId="5743FE40" w:rsidR="00566796" w:rsidRPr="00D4353B" w:rsidRDefault="00566796" w:rsidP="00074867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bidi="th-TH"/>
              </w:rPr>
            </w:pP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90" w:type="dxa"/>
            <w:shd w:val="clear" w:color="auto" w:fill="auto"/>
          </w:tcPr>
          <w:p w14:paraId="657E0800" w14:textId="77777777" w:rsidR="00566796" w:rsidRPr="00D4353B" w:rsidRDefault="00566796" w:rsidP="00074867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F05E7FB" w14:textId="77777777" w:rsidR="00566796" w:rsidRPr="00D4353B" w:rsidRDefault="00566796" w:rsidP="00074867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566796" w:rsidRPr="00D4353B" w14:paraId="39AAFBBC" w14:textId="77777777" w:rsidTr="00074867">
        <w:trPr>
          <w:cantSplit/>
        </w:trPr>
        <w:tc>
          <w:tcPr>
            <w:tcW w:w="3330" w:type="dxa"/>
            <w:shd w:val="clear" w:color="auto" w:fill="auto"/>
          </w:tcPr>
          <w:p w14:paraId="15DF0408" w14:textId="77777777" w:rsidR="00566796" w:rsidRPr="00D4353B" w:rsidRDefault="00566796" w:rsidP="00074867">
            <w:pPr>
              <w:ind w:left="180" w:hanging="180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070" w:type="dxa"/>
            <w:gridSpan w:val="3"/>
          </w:tcPr>
          <w:p w14:paraId="27AA7402" w14:textId="77777777" w:rsidR="00566796" w:rsidRPr="00D4353B" w:rsidRDefault="00566796" w:rsidP="000748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</w:pPr>
            <w:r w:rsidRPr="00D4353B"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  <w:t>2566</w:t>
            </w:r>
          </w:p>
        </w:tc>
        <w:tc>
          <w:tcPr>
            <w:tcW w:w="90" w:type="dxa"/>
            <w:shd w:val="clear" w:color="auto" w:fill="auto"/>
          </w:tcPr>
          <w:p w14:paraId="5131470B" w14:textId="77777777" w:rsidR="00566796" w:rsidRPr="00D4353B" w:rsidRDefault="00566796" w:rsidP="00074867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shd w:val="clear" w:color="auto" w:fill="auto"/>
          </w:tcPr>
          <w:p w14:paraId="6A7F546C" w14:textId="77777777" w:rsidR="00566796" w:rsidRPr="00D4353B" w:rsidRDefault="00566796" w:rsidP="00074867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cs="Angsana New"/>
                <w:b/>
                <w:bCs/>
                <w:sz w:val="24"/>
                <w:szCs w:val="24"/>
              </w:rPr>
            </w:pPr>
            <w:r w:rsidRPr="00D4353B"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31D6B4DD" w14:textId="77777777" w:rsidR="00566796" w:rsidRPr="00D4353B" w:rsidRDefault="00566796" w:rsidP="00074867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4E53EE8" w14:textId="77777777" w:rsidR="00566796" w:rsidRPr="00D4353B" w:rsidRDefault="00566796" w:rsidP="00074867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566796" w:rsidRPr="00D4353B" w14:paraId="6E93BEBA" w14:textId="77777777" w:rsidTr="00074867">
        <w:trPr>
          <w:cantSplit/>
        </w:trPr>
        <w:tc>
          <w:tcPr>
            <w:tcW w:w="3330" w:type="dxa"/>
            <w:shd w:val="clear" w:color="auto" w:fill="auto"/>
          </w:tcPr>
          <w:p w14:paraId="6F8830A3" w14:textId="77777777" w:rsidR="00566796" w:rsidRPr="00D4353B" w:rsidRDefault="00566796" w:rsidP="00074867">
            <w:pPr>
              <w:ind w:left="180" w:hanging="180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90" w:type="dxa"/>
          </w:tcPr>
          <w:p w14:paraId="56BED925" w14:textId="77777777" w:rsidR="00566796" w:rsidRPr="00D4353B" w:rsidRDefault="00566796" w:rsidP="000748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val="en-US" w:bidi="th-TH"/>
              </w:rPr>
            </w:pP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</w:tcPr>
          <w:p w14:paraId="729D4B10" w14:textId="77777777" w:rsidR="00566796" w:rsidRPr="00D4353B" w:rsidRDefault="00566796" w:rsidP="0007486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175590DD" w14:textId="77777777" w:rsidR="00566796" w:rsidRPr="00D4353B" w:rsidRDefault="00566796" w:rsidP="000748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</w:pP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  <w:shd w:val="clear" w:color="auto" w:fill="auto"/>
          </w:tcPr>
          <w:p w14:paraId="48A31F10" w14:textId="77777777" w:rsidR="00566796" w:rsidRPr="00D4353B" w:rsidRDefault="00566796" w:rsidP="00074867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4EB8C2B" w14:textId="77777777" w:rsidR="00566796" w:rsidRPr="00D4353B" w:rsidRDefault="00566796" w:rsidP="00074867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left="-83" w:right="-75"/>
              <w:jc w:val="center"/>
              <w:rPr>
                <w:rFonts w:cs="Angsana New"/>
                <w:b/>
                <w:bCs/>
                <w:sz w:val="24"/>
                <w:szCs w:val="24"/>
              </w:rPr>
            </w:pP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  <w:shd w:val="clear" w:color="auto" w:fill="auto"/>
          </w:tcPr>
          <w:p w14:paraId="4B6D21EA" w14:textId="77777777" w:rsidR="00566796" w:rsidRPr="00D4353B" w:rsidRDefault="00566796" w:rsidP="00074867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4BAF51C" w14:textId="77777777" w:rsidR="00566796" w:rsidRPr="00D4353B" w:rsidRDefault="00566796" w:rsidP="00074867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cs="Angsana New"/>
                <w:b/>
                <w:bCs/>
                <w:sz w:val="24"/>
                <w:szCs w:val="24"/>
              </w:rPr>
            </w:pP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  <w:shd w:val="clear" w:color="auto" w:fill="auto"/>
          </w:tcPr>
          <w:p w14:paraId="035A0A9E" w14:textId="77777777" w:rsidR="00566796" w:rsidRPr="00D4353B" w:rsidRDefault="00566796" w:rsidP="00074867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05601E7" w14:textId="77777777" w:rsidR="00566796" w:rsidRPr="00D4353B" w:rsidRDefault="00566796" w:rsidP="00074867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</w:pPr>
            <w:r w:rsidRPr="00D4353B">
              <w:rPr>
                <w:rFonts w:cs="Angsana New"/>
                <w:b/>
                <w:bCs/>
                <w:sz w:val="24"/>
                <w:szCs w:val="24"/>
                <w:cs/>
                <w:lang w:val="en-US" w:bidi="th-TH"/>
              </w:rPr>
              <w:t>ลำดับชั้น</w:t>
            </w:r>
          </w:p>
        </w:tc>
      </w:tr>
      <w:tr w:rsidR="00566796" w:rsidRPr="00D4353B" w14:paraId="4AC5F61D" w14:textId="77777777" w:rsidTr="00074867">
        <w:trPr>
          <w:cantSplit/>
        </w:trPr>
        <w:tc>
          <w:tcPr>
            <w:tcW w:w="3330" w:type="dxa"/>
            <w:shd w:val="clear" w:color="auto" w:fill="auto"/>
          </w:tcPr>
          <w:p w14:paraId="3508CE2C" w14:textId="77777777" w:rsidR="00566796" w:rsidRPr="00D4353B" w:rsidRDefault="00566796" w:rsidP="00074867">
            <w:pPr>
              <w:ind w:left="180" w:hanging="180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90" w:type="dxa"/>
          </w:tcPr>
          <w:p w14:paraId="2DDA3757" w14:textId="77777777" w:rsidR="00566796" w:rsidRPr="00D4353B" w:rsidRDefault="00566796" w:rsidP="000748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cs="Angsana New"/>
                <w:b/>
                <w:bCs/>
                <w:sz w:val="24"/>
                <w:szCs w:val="24"/>
                <w:lang w:bidi="th-TH"/>
              </w:rPr>
            </w:pP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ตาม</w:t>
            </w: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bidi="th-TH"/>
              </w:rPr>
              <w:t>บัญชี</w:t>
            </w:r>
          </w:p>
        </w:tc>
        <w:tc>
          <w:tcPr>
            <w:tcW w:w="90" w:type="dxa"/>
          </w:tcPr>
          <w:p w14:paraId="2789D7C7" w14:textId="77777777" w:rsidR="00566796" w:rsidRPr="00D4353B" w:rsidRDefault="00566796" w:rsidP="0007486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6E27B898" w14:textId="77777777" w:rsidR="00566796" w:rsidRPr="00D4353B" w:rsidRDefault="00566796" w:rsidP="000748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val="en-US" w:bidi="th-TH"/>
              </w:rPr>
            </w:pP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ยุติธรรม</w:t>
            </w:r>
          </w:p>
        </w:tc>
        <w:tc>
          <w:tcPr>
            <w:tcW w:w="90" w:type="dxa"/>
            <w:shd w:val="clear" w:color="auto" w:fill="auto"/>
          </w:tcPr>
          <w:p w14:paraId="04E18E1E" w14:textId="77777777" w:rsidR="00566796" w:rsidRPr="00D4353B" w:rsidRDefault="00566796" w:rsidP="00074867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5C15C1C7" w14:textId="77777777" w:rsidR="00566796" w:rsidRPr="00D4353B" w:rsidRDefault="00566796" w:rsidP="00074867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left="-83" w:right="-75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bidi="th-TH"/>
              </w:rPr>
            </w:pP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ตาม</w:t>
            </w: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bidi="th-TH"/>
              </w:rPr>
              <w:t>บัญชี</w:t>
            </w:r>
          </w:p>
        </w:tc>
        <w:tc>
          <w:tcPr>
            <w:tcW w:w="90" w:type="dxa"/>
            <w:shd w:val="clear" w:color="auto" w:fill="auto"/>
          </w:tcPr>
          <w:p w14:paraId="49B7E7ED" w14:textId="77777777" w:rsidR="00566796" w:rsidRPr="00D4353B" w:rsidRDefault="00566796" w:rsidP="00074867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2F4959DF" w14:textId="77777777" w:rsidR="00566796" w:rsidRPr="00D4353B" w:rsidRDefault="00566796" w:rsidP="00074867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bidi="th-TH"/>
              </w:rPr>
            </w:pP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ยุติธรรม</w:t>
            </w:r>
          </w:p>
        </w:tc>
        <w:tc>
          <w:tcPr>
            <w:tcW w:w="90" w:type="dxa"/>
            <w:shd w:val="clear" w:color="auto" w:fill="auto"/>
          </w:tcPr>
          <w:p w14:paraId="2C0993A2" w14:textId="77777777" w:rsidR="00566796" w:rsidRPr="00D4353B" w:rsidRDefault="00566796" w:rsidP="00074867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6717C9B" w14:textId="77777777" w:rsidR="00566796" w:rsidRPr="00D4353B" w:rsidRDefault="00566796" w:rsidP="00074867">
            <w:pPr>
              <w:pStyle w:val="acctfourfigures"/>
              <w:tabs>
                <w:tab w:val="clear" w:pos="765"/>
                <w:tab w:val="decimal" w:pos="-85"/>
              </w:tabs>
              <w:spacing w:line="240" w:lineRule="auto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bidi="th-TH"/>
              </w:rPr>
            </w:pPr>
            <w:r w:rsidRPr="00D4353B">
              <w:rPr>
                <w:rFonts w:cs="Angsana New"/>
                <w:b/>
                <w:bCs/>
                <w:sz w:val="24"/>
                <w:szCs w:val="24"/>
                <w:cs/>
                <w:lang w:val="en-US" w:bidi="th-TH"/>
              </w:rPr>
              <w:t>มูลค่า</w:t>
            </w:r>
            <w:r w:rsidRPr="00D4353B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ยุติธรรม</w:t>
            </w:r>
          </w:p>
        </w:tc>
      </w:tr>
      <w:tr w:rsidR="00566796" w:rsidRPr="00D4353B" w14:paraId="1D5E77DC" w14:textId="77777777" w:rsidTr="00074867">
        <w:trPr>
          <w:cantSplit/>
        </w:trPr>
        <w:tc>
          <w:tcPr>
            <w:tcW w:w="3330" w:type="dxa"/>
            <w:shd w:val="clear" w:color="auto" w:fill="auto"/>
          </w:tcPr>
          <w:p w14:paraId="277F8C08" w14:textId="77777777" w:rsidR="00566796" w:rsidRPr="00D4353B" w:rsidRDefault="00566796" w:rsidP="00074867">
            <w:pPr>
              <w:ind w:left="180" w:hanging="180"/>
              <w:rPr>
                <w:rFonts w:ascii="Angsana New" w:hAnsi="Angsana New"/>
                <w:b/>
                <w:bCs/>
              </w:rPr>
            </w:pPr>
            <w:r w:rsidRPr="00D4353B">
              <w:rPr>
                <w:rFonts w:ascii="Angsana New" w:hAnsi="Angsana New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990" w:type="dxa"/>
            <w:vAlign w:val="bottom"/>
          </w:tcPr>
          <w:p w14:paraId="632BCC0C" w14:textId="77777777" w:rsidR="00566796" w:rsidRPr="00D4353B" w:rsidRDefault="00566796" w:rsidP="00074867">
            <w:pPr>
              <w:pStyle w:val="acctfourfigures"/>
              <w:tabs>
                <w:tab w:val="clear" w:pos="765"/>
                <w:tab w:val="decimal" w:pos="809"/>
                <w:tab w:val="decimal" w:pos="922"/>
              </w:tabs>
              <w:spacing w:line="240" w:lineRule="auto"/>
              <w:ind w:right="11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90" w:type="dxa"/>
            <w:vAlign w:val="bottom"/>
          </w:tcPr>
          <w:p w14:paraId="223FCA98" w14:textId="77777777" w:rsidR="00566796" w:rsidRPr="00D4353B" w:rsidRDefault="00566796" w:rsidP="0007486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44BE1B8" w14:textId="77777777" w:rsidR="00566796" w:rsidRPr="00D4353B" w:rsidRDefault="00566796" w:rsidP="00074867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right="11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6E1F01AB" w14:textId="77777777" w:rsidR="00566796" w:rsidRPr="00D4353B" w:rsidRDefault="00566796" w:rsidP="00074867">
            <w:pPr>
              <w:pStyle w:val="acctfourfigures"/>
              <w:spacing w:line="240" w:lineRule="auto"/>
              <w:ind w:right="101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68FF54F" w14:textId="77777777" w:rsidR="00566796" w:rsidRPr="00D4353B" w:rsidRDefault="00566796" w:rsidP="00074867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4BC298A9" w14:textId="77777777" w:rsidR="00566796" w:rsidRPr="00D4353B" w:rsidRDefault="00566796" w:rsidP="00074867">
            <w:pPr>
              <w:pStyle w:val="acctfourfigures"/>
              <w:spacing w:line="240" w:lineRule="auto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36777BF" w14:textId="77777777" w:rsidR="00566796" w:rsidRPr="00D4353B" w:rsidRDefault="00566796" w:rsidP="00074867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33698087" w14:textId="77777777" w:rsidR="00566796" w:rsidRPr="00D4353B" w:rsidRDefault="00566796" w:rsidP="00074867">
            <w:pPr>
              <w:pStyle w:val="acctfourfigures"/>
              <w:spacing w:line="240" w:lineRule="auto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1747FF9" w14:textId="77777777" w:rsidR="00566796" w:rsidRPr="00D4353B" w:rsidRDefault="00566796" w:rsidP="00074867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right="11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</w:tr>
      <w:tr w:rsidR="00046249" w:rsidRPr="00D4353B" w14:paraId="12A9A88D" w14:textId="77777777" w:rsidTr="00074867">
        <w:trPr>
          <w:cantSplit/>
        </w:trPr>
        <w:tc>
          <w:tcPr>
            <w:tcW w:w="3330" w:type="dxa"/>
            <w:shd w:val="clear" w:color="auto" w:fill="auto"/>
            <w:vAlign w:val="center"/>
          </w:tcPr>
          <w:p w14:paraId="4C28E4E6" w14:textId="77777777" w:rsidR="00046249" w:rsidRPr="00D4353B" w:rsidRDefault="00046249" w:rsidP="00046249">
            <w:pPr>
              <w:tabs>
                <w:tab w:val="left" w:pos="191"/>
              </w:tabs>
              <w:ind w:left="192" w:firstLine="12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เงินสดและรายการเทียบเท่าเงินสด</w:t>
            </w:r>
          </w:p>
        </w:tc>
        <w:tc>
          <w:tcPr>
            <w:tcW w:w="990" w:type="dxa"/>
            <w:vAlign w:val="center"/>
          </w:tcPr>
          <w:p w14:paraId="57E22B50" w14:textId="1EB5043A" w:rsidR="00046249" w:rsidRPr="00D4353B" w:rsidRDefault="00046249" w:rsidP="00046249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 82,166,398 </w:t>
            </w:r>
          </w:p>
        </w:tc>
        <w:tc>
          <w:tcPr>
            <w:tcW w:w="90" w:type="dxa"/>
            <w:vAlign w:val="bottom"/>
          </w:tcPr>
          <w:p w14:paraId="1AA47B26" w14:textId="77777777" w:rsidR="00046249" w:rsidRPr="00D4353B" w:rsidRDefault="00046249" w:rsidP="00046249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315278A" w14:textId="46BB6C14" w:rsidR="00046249" w:rsidRPr="00D4353B" w:rsidRDefault="00046249" w:rsidP="00046249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 82,166,398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D9A9E97" w14:textId="77777777" w:rsidR="00046249" w:rsidRPr="00D4353B" w:rsidRDefault="00046249" w:rsidP="00046249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FC2EF4E" w14:textId="7FB886EE" w:rsidR="00046249" w:rsidRPr="00D4353B" w:rsidRDefault="00046249" w:rsidP="00046249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 71,073,659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463651E" w14:textId="77777777" w:rsidR="00046249" w:rsidRPr="00D4353B" w:rsidRDefault="00046249" w:rsidP="00046249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42B0B4F" w14:textId="68F789F5" w:rsidR="00046249" w:rsidRPr="00D4353B" w:rsidRDefault="00046249" w:rsidP="00046249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 71,073,659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25DC69D" w14:textId="77777777" w:rsidR="00046249" w:rsidRPr="00D4353B" w:rsidRDefault="00046249" w:rsidP="00046249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42996AF9" w14:textId="77777777" w:rsidR="00046249" w:rsidRPr="00D4353B" w:rsidRDefault="00046249" w:rsidP="00046249">
            <w:pPr>
              <w:jc w:val="center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 xml:space="preserve">ลำดับ </w:t>
            </w:r>
            <w:r w:rsidRPr="00D4353B">
              <w:rPr>
                <w:rFonts w:ascii="Angsana New" w:hAnsi="Angsana New"/>
              </w:rPr>
              <w:t>3</w:t>
            </w:r>
          </w:p>
        </w:tc>
      </w:tr>
      <w:tr w:rsidR="00046249" w:rsidRPr="00D4353B" w14:paraId="151B6AB9" w14:textId="77777777" w:rsidTr="00074867">
        <w:trPr>
          <w:cantSplit/>
        </w:trPr>
        <w:tc>
          <w:tcPr>
            <w:tcW w:w="3330" w:type="dxa"/>
            <w:shd w:val="clear" w:color="auto" w:fill="auto"/>
            <w:vAlign w:val="center"/>
          </w:tcPr>
          <w:p w14:paraId="11B3F7C0" w14:textId="77777777" w:rsidR="00046249" w:rsidRPr="00D4353B" w:rsidRDefault="00046249" w:rsidP="00046249">
            <w:pPr>
              <w:tabs>
                <w:tab w:val="left" w:pos="191"/>
              </w:tabs>
              <w:ind w:left="192" w:firstLine="12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90" w:type="dxa"/>
            <w:vAlign w:val="center"/>
          </w:tcPr>
          <w:p w14:paraId="40344203" w14:textId="216FF2A0" w:rsidR="00046249" w:rsidRPr="00D4353B" w:rsidRDefault="00046249" w:rsidP="00046249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 18,728,271 </w:t>
            </w:r>
          </w:p>
        </w:tc>
        <w:tc>
          <w:tcPr>
            <w:tcW w:w="90" w:type="dxa"/>
            <w:vAlign w:val="bottom"/>
          </w:tcPr>
          <w:p w14:paraId="2FD54EF3" w14:textId="77777777" w:rsidR="00046249" w:rsidRPr="00D4353B" w:rsidRDefault="00046249" w:rsidP="00046249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5427C4C" w14:textId="1F2E1987" w:rsidR="00046249" w:rsidRPr="00D4353B" w:rsidRDefault="00046249" w:rsidP="00046249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 18,728,271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2A7360C" w14:textId="77777777" w:rsidR="00046249" w:rsidRPr="00D4353B" w:rsidRDefault="00046249" w:rsidP="00046249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3D113F1" w14:textId="651D4687" w:rsidR="00046249" w:rsidRPr="00D4353B" w:rsidRDefault="00046249" w:rsidP="00046249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 12,102,790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6F6FD7C" w14:textId="77777777" w:rsidR="00046249" w:rsidRPr="00D4353B" w:rsidRDefault="00046249" w:rsidP="00046249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C677556" w14:textId="7B7470D0" w:rsidR="00046249" w:rsidRPr="00D4353B" w:rsidRDefault="00046249" w:rsidP="00046249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  12,102,790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80D1E50" w14:textId="77777777" w:rsidR="00046249" w:rsidRPr="00D4353B" w:rsidRDefault="00046249" w:rsidP="00046249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4A50B422" w14:textId="77777777" w:rsidR="00046249" w:rsidRPr="00D4353B" w:rsidRDefault="00046249" w:rsidP="00046249">
            <w:pPr>
              <w:jc w:val="center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 xml:space="preserve">ลำดับ </w:t>
            </w:r>
            <w:r w:rsidRPr="00D4353B">
              <w:rPr>
                <w:rFonts w:ascii="Angsana New" w:hAnsi="Angsana New"/>
              </w:rPr>
              <w:t>3</w:t>
            </w:r>
          </w:p>
        </w:tc>
      </w:tr>
      <w:tr w:rsidR="00566796" w:rsidRPr="00D4353B" w14:paraId="2B4CAFBA" w14:textId="77777777" w:rsidTr="00074867">
        <w:trPr>
          <w:cantSplit/>
        </w:trPr>
        <w:tc>
          <w:tcPr>
            <w:tcW w:w="3330" w:type="dxa"/>
            <w:shd w:val="clear" w:color="auto" w:fill="auto"/>
          </w:tcPr>
          <w:p w14:paraId="7CDB25D6" w14:textId="77777777" w:rsidR="00566796" w:rsidRPr="00D4353B" w:rsidRDefault="00566796" w:rsidP="00074867">
            <w:pPr>
              <w:ind w:left="180" w:hanging="180"/>
              <w:rPr>
                <w:rFonts w:ascii="Angsana New" w:hAnsi="Angsana New"/>
                <w:b/>
                <w:bCs/>
              </w:rPr>
            </w:pPr>
            <w:r w:rsidRPr="00D4353B">
              <w:rPr>
                <w:rFonts w:ascii="Angsana New" w:hAnsi="Angsana New" w:hint="cs"/>
                <w:b/>
                <w:bCs/>
                <w:cs/>
              </w:rPr>
              <w:t>หนี้สิน</w:t>
            </w:r>
            <w:r w:rsidRPr="00D4353B">
              <w:rPr>
                <w:rFonts w:ascii="Angsana New" w:hAnsi="Angsana New"/>
                <w:b/>
                <w:bCs/>
                <w:cs/>
              </w:rPr>
              <w:t>ทางการเงิน</w:t>
            </w:r>
          </w:p>
        </w:tc>
        <w:tc>
          <w:tcPr>
            <w:tcW w:w="990" w:type="dxa"/>
            <w:vAlign w:val="bottom"/>
          </w:tcPr>
          <w:p w14:paraId="7E47857D" w14:textId="77777777" w:rsidR="00566796" w:rsidRPr="00D4353B" w:rsidRDefault="00566796" w:rsidP="00074867">
            <w:pPr>
              <w:pStyle w:val="acctfourfigures"/>
              <w:tabs>
                <w:tab w:val="clear" w:pos="765"/>
                <w:tab w:val="decimal" w:pos="809"/>
                <w:tab w:val="decimal" w:pos="922"/>
              </w:tabs>
              <w:spacing w:line="240" w:lineRule="auto"/>
              <w:ind w:right="11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90" w:type="dxa"/>
            <w:vAlign w:val="bottom"/>
          </w:tcPr>
          <w:p w14:paraId="18D90B44" w14:textId="77777777" w:rsidR="00566796" w:rsidRPr="00D4353B" w:rsidRDefault="00566796" w:rsidP="0007486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991F71C" w14:textId="77777777" w:rsidR="00566796" w:rsidRPr="00D4353B" w:rsidRDefault="00566796" w:rsidP="00074867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right="11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4FC1CAFB" w14:textId="77777777" w:rsidR="00566796" w:rsidRPr="00D4353B" w:rsidRDefault="00566796" w:rsidP="00074867">
            <w:pPr>
              <w:pStyle w:val="acctfourfigures"/>
              <w:spacing w:line="240" w:lineRule="auto"/>
              <w:ind w:right="101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894E8E8" w14:textId="77777777" w:rsidR="00566796" w:rsidRPr="00D4353B" w:rsidRDefault="00566796" w:rsidP="00074867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63B7F16F" w14:textId="77777777" w:rsidR="00566796" w:rsidRPr="00D4353B" w:rsidRDefault="00566796" w:rsidP="00074867">
            <w:pPr>
              <w:pStyle w:val="acctfourfigures"/>
              <w:spacing w:line="240" w:lineRule="auto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2B61168" w14:textId="77777777" w:rsidR="00566796" w:rsidRPr="00D4353B" w:rsidRDefault="00566796" w:rsidP="00074867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3DC693B4" w14:textId="77777777" w:rsidR="00566796" w:rsidRPr="00D4353B" w:rsidRDefault="00566796" w:rsidP="00074867">
            <w:pPr>
              <w:pStyle w:val="acctfourfigures"/>
              <w:spacing w:line="240" w:lineRule="auto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61D40D4" w14:textId="77777777" w:rsidR="00566796" w:rsidRPr="00D4353B" w:rsidRDefault="00566796" w:rsidP="00074867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right="11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</w:tr>
      <w:tr w:rsidR="0028658B" w:rsidRPr="00D4353B" w14:paraId="4921AD5C" w14:textId="77777777" w:rsidTr="00B25A11">
        <w:trPr>
          <w:cantSplit/>
        </w:trPr>
        <w:tc>
          <w:tcPr>
            <w:tcW w:w="3330" w:type="dxa"/>
            <w:shd w:val="clear" w:color="auto" w:fill="auto"/>
            <w:vAlign w:val="center"/>
          </w:tcPr>
          <w:p w14:paraId="2E3AC02C" w14:textId="77777777" w:rsidR="0028658B" w:rsidRPr="00D4353B" w:rsidRDefault="0028658B" w:rsidP="0028658B">
            <w:pPr>
              <w:tabs>
                <w:tab w:val="left" w:pos="191"/>
              </w:tabs>
              <w:ind w:left="192" w:firstLine="12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90" w:type="dxa"/>
            <w:vAlign w:val="center"/>
          </w:tcPr>
          <w:p w14:paraId="1EEB29BC" w14:textId="7604A6F3" w:rsidR="0028658B" w:rsidRPr="00D4353B" w:rsidRDefault="0028658B" w:rsidP="0028658B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14,527,746 </w:t>
            </w:r>
          </w:p>
        </w:tc>
        <w:tc>
          <w:tcPr>
            <w:tcW w:w="90" w:type="dxa"/>
            <w:vAlign w:val="bottom"/>
          </w:tcPr>
          <w:p w14:paraId="3EACCB4B" w14:textId="77777777" w:rsidR="0028658B" w:rsidRPr="00D4353B" w:rsidRDefault="0028658B" w:rsidP="0028658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5FFC65B" w14:textId="58A18AD4" w:rsidR="0028658B" w:rsidRPr="00D4353B" w:rsidRDefault="0028658B" w:rsidP="0028658B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14,527,746 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406936D3" w14:textId="77777777" w:rsidR="0028658B" w:rsidRPr="00D4353B" w:rsidRDefault="0028658B" w:rsidP="0028658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1F69051C" w14:textId="325E00AF" w:rsidR="0028658B" w:rsidRPr="00D4353B" w:rsidRDefault="0028658B" w:rsidP="0028658B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8,377,088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AF5CF74" w14:textId="77777777" w:rsidR="0028658B" w:rsidRPr="00D4353B" w:rsidRDefault="0028658B" w:rsidP="0028658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324452B" w14:textId="1FB552BF" w:rsidR="0028658B" w:rsidRPr="00D4353B" w:rsidRDefault="0028658B" w:rsidP="0028658B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 xml:space="preserve">   8,377,088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17E6D06" w14:textId="77777777" w:rsidR="0028658B" w:rsidRPr="00D4353B" w:rsidRDefault="0028658B" w:rsidP="0028658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6A292FF5" w14:textId="77777777" w:rsidR="0028658B" w:rsidRPr="00D4353B" w:rsidRDefault="0028658B" w:rsidP="0028658B">
            <w:pPr>
              <w:jc w:val="center"/>
              <w:rPr>
                <w:rFonts w:ascii="Angsana New" w:hAnsi="Angsana New"/>
              </w:rPr>
            </w:pPr>
            <w:r w:rsidRPr="00D4353B">
              <w:rPr>
                <w:rFonts w:ascii="Angsana New" w:hAnsi="Angsana New" w:hint="cs"/>
                <w:cs/>
              </w:rPr>
              <w:t xml:space="preserve">ลำดับ </w:t>
            </w:r>
            <w:r w:rsidRPr="00D4353B">
              <w:rPr>
                <w:rFonts w:ascii="Angsana New" w:hAnsi="Angsana New"/>
              </w:rPr>
              <w:t>3</w:t>
            </w:r>
          </w:p>
        </w:tc>
      </w:tr>
      <w:tr w:rsidR="0028658B" w:rsidRPr="00D4353B" w14:paraId="6C22558D" w14:textId="77777777" w:rsidTr="00074867">
        <w:trPr>
          <w:cantSplit/>
        </w:trPr>
        <w:tc>
          <w:tcPr>
            <w:tcW w:w="3330" w:type="dxa"/>
            <w:shd w:val="clear" w:color="auto" w:fill="auto"/>
            <w:vAlign w:val="center"/>
          </w:tcPr>
          <w:p w14:paraId="2A8B6A1A" w14:textId="77777777" w:rsidR="0028658B" w:rsidRPr="00D4353B" w:rsidRDefault="0028658B" w:rsidP="0028658B">
            <w:pPr>
              <w:tabs>
                <w:tab w:val="left" w:pos="191"/>
              </w:tabs>
              <w:ind w:left="192" w:firstLine="12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90" w:type="dxa"/>
            <w:vAlign w:val="bottom"/>
          </w:tcPr>
          <w:p w14:paraId="41722303" w14:textId="77777777" w:rsidR="0028658B" w:rsidRPr="00D4353B" w:rsidRDefault="0028658B" w:rsidP="0028658B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  <w:vAlign w:val="bottom"/>
          </w:tcPr>
          <w:p w14:paraId="52B61370" w14:textId="77777777" w:rsidR="0028658B" w:rsidRPr="00D4353B" w:rsidRDefault="0028658B" w:rsidP="0028658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E14985D" w14:textId="77777777" w:rsidR="0028658B" w:rsidRPr="00D4353B" w:rsidRDefault="0028658B" w:rsidP="0028658B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6725F81B" w14:textId="77777777" w:rsidR="0028658B" w:rsidRPr="00D4353B" w:rsidRDefault="0028658B" w:rsidP="0028658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6AC1939" w14:textId="77777777" w:rsidR="0028658B" w:rsidRPr="00D4353B" w:rsidRDefault="0028658B" w:rsidP="0028658B">
            <w:pPr>
              <w:tabs>
                <w:tab w:val="decimal" w:pos="900"/>
              </w:tabs>
              <w:rPr>
                <w:rFonts w:ascii="Angsana New" w:hAnsi="Angsana New"/>
                <w:cs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03506B63" w14:textId="77777777" w:rsidR="0028658B" w:rsidRPr="00D4353B" w:rsidRDefault="0028658B" w:rsidP="0028658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F3479F9" w14:textId="77777777" w:rsidR="0028658B" w:rsidRPr="00D4353B" w:rsidRDefault="0028658B" w:rsidP="0028658B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5B382A76" w14:textId="77777777" w:rsidR="0028658B" w:rsidRPr="00D4353B" w:rsidRDefault="0028658B" w:rsidP="0028658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4C1DC05" w14:textId="77777777" w:rsidR="0028658B" w:rsidRPr="00D4353B" w:rsidRDefault="0028658B" w:rsidP="0028658B">
            <w:pPr>
              <w:jc w:val="center"/>
              <w:rPr>
                <w:rFonts w:ascii="Angsana New" w:hAnsi="Angsana New"/>
                <w:cs/>
              </w:rPr>
            </w:pPr>
          </w:p>
        </w:tc>
      </w:tr>
      <w:tr w:rsidR="0028658B" w:rsidRPr="00D4353B" w14:paraId="63FB9777" w14:textId="77777777" w:rsidTr="00074867">
        <w:trPr>
          <w:cantSplit/>
        </w:trPr>
        <w:tc>
          <w:tcPr>
            <w:tcW w:w="3330" w:type="dxa"/>
            <w:shd w:val="clear" w:color="auto" w:fill="auto"/>
            <w:vAlign w:val="center"/>
          </w:tcPr>
          <w:p w14:paraId="7C38E2BA" w14:textId="77777777" w:rsidR="0028658B" w:rsidRPr="00D4353B" w:rsidRDefault="0028658B" w:rsidP="0028658B">
            <w:pPr>
              <w:ind w:left="360" w:firstLine="12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(</w:t>
            </w:r>
            <w:r w:rsidRPr="00D4353B">
              <w:rPr>
                <w:rFonts w:ascii="Angsana New" w:hAnsi="Angsana New"/>
                <w:cs/>
              </w:rPr>
              <w:t>รวมส่วนที่ถึงกำหนดชำระภายในหนึ่งปี)</w:t>
            </w:r>
          </w:p>
        </w:tc>
        <w:tc>
          <w:tcPr>
            <w:tcW w:w="990" w:type="dxa"/>
            <w:vAlign w:val="bottom"/>
          </w:tcPr>
          <w:p w14:paraId="2D5EF7FA" w14:textId="2B85A6E0" w:rsidR="0028658B" w:rsidRPr="00D4353B" w:rsidRDefault="0028658B" w:rsidP="0028658B">
            <w:pPr>
              <w:tabs>
                <w:tab w:val="decimal" w:pos="54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vAlign w:val="bottom"/>
          </w:tcPr>
          <w:p w14:paraId="2F5BF5C8" w14:textId="77777777" w:rsidR="0028658B" w:rsidRPr="00D4353B" w:rsidRDefault="0028658B" w:rsidP="0028658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5F0C9D4" w14:textId="12321E65" w:rsidR="0028658B" w:rsidRPr="00D4353B" w:rsidRDefault="0028658B" w:rsidP="0028658B">
            <w:pPr>
              <w:tabs>
                <w:tab w:val="decimal" w:pos="54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17BB17E" w14:textId="77777777" w:rsidR="0028658B" w:rsidRPr="00D4353B" w:rsidRDefault="0028658B" w:rsidP="0028658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15502C4" w14:textId="18806F14" w:rsidR="0028658B" w:rsidRPr="00D4353B" w:rsidRDefault="0028658B" w:rsidP="0028658B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1,376,000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5580ACB" w14:textId="77777777" w:rsidR="0028658B" w:rsidRPr="00D4353B" w:rsidRDefault="0028658B" w:rsidP="0028658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DA2F5AB" w14:textId="0A3436CB" w:rsidR="0028658B" w:rsidRPr="00D4353B" w:rsidRDefault="0028658B" w:rsidP="0028658B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1,376,000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FB79ED9" w14:textId="77777777" w:rsidR="0028658B" w:rsidRPr="00D4353B" w:rsidRDefault="0028658B" w:rsidP="0028658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255E33D" w14:textId="77777777" w:rsidR="0028658B" w:rsidRPr="00D4353B" w:rsidRDefault="0028658B" w:rsidP="0028658B">
            <w:pPr>
              <w:jc w:val="center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 w:hint="cs"/>
                <w:cs/>
              </w:rPr>
              <w:t xml:space="preserve">ลำดับ </w:t>
            </w:r>
            <w:r w:rsidRPr="00D4353B">
              <w:rPr>
                <w:rFonts w:ascii="Angsana New" w:hAnsi="Angsana New"/>
              </w:rPr>
              <w:t>3</w:t>
            </w:r>
          </w:p>
        </w:tc>
      </w:tr>
      <w:tr w:rsidR="0028658B" w:rsidRPr="00D4353B" w14:paraId="351E7AD6" w14:textId="77777777" w:rsidTr="00074867">
        <w:trPr>
          <w:cantSplit/>
        </w:trPr>
        <w:tc>
          <w:tcPr>
            <w:tcW w:w="3330" w:type="dxa"/>
            <w:shd w:val="clear" w:color="auto" w:fill="auto"/>
            <w:vAlign w:val="center"/>
          </w:tcPr>
          <w:p w14:paraId="03C7CB98" w14:textId="77777777" w:rsidR="0028658B" w:rsidRPr="00D4353B" w:rsidRDefault="0028658B" w:rsidP="0028658B">
            <w:pPr>
              <w:tabs>
                <w:tab w:val="left" w:pos="191"/>
              </w:tabs>
              <w:ind w:left="192" w:firstLine="12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  <w:cs/>
              </w:rPr>
              <w:t>หนี้สินตามสัญญาเช่า</w:t>
            </w:r>
          </w:p>
        </w:tc>
        <w:tc>
          <w:tcPr>
            <w:tcW w:w="990" w:type="dxa"/>
            <w:vAlign w:val="bottom"/>
          </w:tcPr>
          <w:p w14:paraId="22DA3460" w14:textId="77777777" w:rsidR="0028658B" w:rsidRPr="00D4353B" w:rsidRDefault="0028658B" w:rsidP="0028658B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  <w:vAlign w:val="bottom"/>
          </w:tcPr>
          <w:p w14:paraId="28181C85" w14:textId="77777777" w:rsidR="0028658B" w:rsidRPr="00D4353B" w:rsidRDefault="0028658B" w:rsidP="0028658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00AE565" w14:textId="77777777" w:rsidR="0028658B" w:rsidRPr="00D4353B" w:rsidRDefault="0028658B" w:rsidP="0028658B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7D0F2DAD" w14:textId="77777777" w:rsidR="0028658B" w:rsidRPr="00D4353B" w:rsidRDefault="0028658B" w:rsidP="0028658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A584BD2" w14:textId="77777777" w:rsidR="0028658B" w:rsidRPr="00D4353B" w:rsidRDefault="0028658B" w:rsidP="0028658B">
            <w:pPr>
              <w:tabs>
                <w:tab w:val="decimal" w:pos="900"/>
              </w:tabs>
              <w:rPr>
                <w:rFonts w:ascii="Angsana New" w:hAnsi="Angsana New"/>
                <w:cs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38618870" w14:textId="77777777" w:rsidR="0028658B" w:rsidRPr="00D4353B" w:rsidRDefault="0028658B" w:rsidP="0028658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0BBFFAA" w14:textId="77777777" w:rsidR="0028658B" w:rsidRPr="00D4353B" w:rsidRDefault="0028658B" w:rsidP="0028658B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174BE178" w14:textId="77777777" w:rsidR="0028658B" w:rsidRPr="00D4353B" w:rsidRDefault="0028658B" w:rsidP="0028658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51581B9" w14:textId="77777777" w:rsidR="0028658B" w:rsidRPr="00D4353B" w:rsidRDefault="0028658B" w:rsidP="0028658B">
            <w:pPr>
              <w:jc w:val="center"/>
              <w:rPr>
                <w:rFonts w:ascii="Angsana New" w:hAnsi="Angsana New"/>
                <w:cs/>
              </w:rPr>
            </w:pPr>
          </w:p>
        </w:tc>
      </w:tr>
      <w:tr w:rsidR="0028658B" w:rsidRPr="00D4353B" w14:paraId="0D87CC93" w14:textId="77777777" w:rsidTr="00074867">
        <w:trPr>
          <w:cantSplit/>
        </w:trPr>
        <w:tc>
          <w:tcPr>
            <w:tcW w:w="3330" w:type="dxa"/>
            <w:shd w:val="clear" w:color="auto" w:fill="auto"/>
            <w:vAlign w:val="center"/>
          </w:tcPr>
          <w:p w14:paraId="6D5B3B68" w14:textId="77777777" w:rsidR="0028658B" w:rsidRPr="00D4353B" w:rsidRDefault="0028658B" w:rsidP="0028658B">
            <w:pPr>
              <w:ind w:left="360" w:firstLine="12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(</w:t>
            </w:r>
            <w:r w:rsidRPr="00D4353B">
              <w:rPr>
                <w:rFonts w:ascii="Angsana New" w:hAnsi="Angsana New"/>
                <w:cs/>
              </w:rPr>
              <w:t>รวมส่วนที่ถึงกำหนดชำระภายในหนึ่งปี)</w:t>
            </w:r>
          </w:p>
        </w:tc>
        <w:tc>
          <w:tcPr>
            <w:tcW w:w="990" w:type="dxa"/>
            <w:vAlign w:val="bottom"/>
          </w:tcPr>
          <w:p w14:paraId="6002F28D" w14:textId="415F96BF" w:rsidR="0028658B" w:rsidRPr="00D4353B" w:rsidRDefault="0028658B" w:rsidP="0028658B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3,118,176</w:t>
            </w:r>
          </w:p>
        </w:tc>
        <w:tc>
          <w:tcPr>
            <w:tcW w:w="90" w:type="dxa"/>
            <w:vAlign w:val="bottom"/>
          </w:tcPr>
          <w:p w14:paraId="6C1FE91B" w14:textId="77777777" w:rsidR="0028658B" w:rsidRPr="00D4353B" w:rsidRDefault="0028658B" w:rsidP="0028658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F3EA181" w14:textId="00348F90" w:rsidR="0028658B" w:rsidRPr="00D4353B" w:rsidRDefault="0028658B" w:rsidP="0028658B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3,118,176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0C68C88" w14:textId="77777777" w:rsidR="0028658B" w:rsidRPr="00D4353B" w:rsidRDefault="0028658B" w:rsidP="0028658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C0A1FDD" w14:textId="145FBCE8" w:rsidR="0028658B" w:rsidRPr="00D4353B" w:rsidRDefault="0028658B" w:rsidP="0028658B">
            <w:pPr>
              <w:tabs>
                <w:tab w:val="decimal" w:pos="900"/>
              </w:tabs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/>
              </w:rPr>
              <w:t>4,421,253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B752EB0" w14:textId="77777777" w:rsidR="0028658B" w:rsidRPr="00D4353B" w:rsidRDefault="0028658B" w:rsidP="0028658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98CE1C3" w14:textId="371C7D90" w:rsidR="0028658B" w:rsidRPr="00D4353B" w:rsidRDefault="0028658B" w:rsidP="0028658B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4353B">
              <w:rPr>
                <w:rFonts w:ascii="Angsana New" w:hAnsi="Angsana New"/>
              </w:rPr>
              <w:t>4,421,253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CBDEF26" w14:textId="77777777" w:rsidR="0028658B" w:rsidRPr="00D4353B" w:rsidRDefault="0028658B" w:rsidP="0028658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D8C6190" w14:textId="77777777" w:rsidR="0028658B" w:rsidRPr="00D4353B" w:rsidRDefault="0028658B" w:rsidP="0028658B">
            <w:pPr>
              <w:jc w:val="center"/>
              <w:rPr>
                <w:rFonts w:ascii="Angsana New" w:hAnsi="Angsana New"/>
                <w:cs/>
              </w:rPr>
            </w:pPr>
            <w:r w:rsidRPr="00D4353B">
              <w:rPr>
                <w:rFonts w:ascii="Angsana New" w:hAnsi="Angsana New" w:hint="cs"/>
                <w:cs/>
              </w:rPr>
              <w:t xml:space="preserve">ลำดับ </w:t>
            </w:r>
            <w:r w:rsidRPr="00D4353B">
              <w:rPr>
                <w:rFonts w:ascii="Angsana New" w:hAnsi="Angsana New"/>
              </w:rPr>
              <w:t>3</w:t>
            </w:r>
          </w:p>
        </w:tc>
      </w:tr>
    </w:tbl>
    <w:p w14:paraId="3D3ED027" w14:textId="77777777" w:rsidR="007D6964" w:rsidRPr="00D4353B" w:rsidRDefault="007D6964" w:rsidP="00EA7E7D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5E867148" w14:textId="5193F33F" w:rsidR="00155038" w:rsidRPr="00D4353B" w:rsidRDefault="00C91C6B" w:rsidP="00EA7E7D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lastRenderedPageBreak/>
        <w:t>30</w:t>
      </w:r>
      <w:r w:rsidR="00EA6CC2" w:rsidRPr="00D4353B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EA6CC2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B43629" w:rsidRPr="00D4353B">
        <w:rPr>
          <w:rFonts w:asciiTheme="majorBidi" w:hAnsiTheme="majorBidi"/>
          <w:b/>
          <w:bCs/>
          <w:sz w:val="32"/>
          <w:szCs w:val="32"/>
          <w:cs/>
        </w:rPr>
        <w:t>หนังสือค้ำประกัน</w:t>
      </w:r>
    </w:p>
    <w:p w14:paraId="24849888" w14:textId="5AF09914" w:rsidR="00BC37E7" w:rsidRPr="00D4353B" w:rsidRDefault="00B4799E" w:rsidP="001E237E">
      <w:pPr>
        <w:spacing w:after="240"/>
        <w:ind w:left="547"/>
        <w:jc w:val="thaiDistribute"/>
        <w:rPr>
          <w:rFonts w:asciiTheme="majorBidi" w:hAnsiTheme="majorBidi"/>
          <w:spacing w:val="-8"/>
          <w:sz w:val="32"/>
          <w:szCs w:val="32"/>
        </w:rPr>
      </w:pPr>
      <w:r w:rsidRPr="00D4353B">
        <w:rPr>
          <w:rFonts w:asciiTheme="majorBidi" w:hAnsiTheme="majorBidi"/>
          <w:spacing w:val="-8"/>
          <w:sz w:val="32"/>
          <w:szCs w:val="32"/>
          <w:cs/>
        </w:rPr>
        <w:t xml:space="preserve">ณ วันที่ </w:t>
      </w:r>
      <w:r w:rsidR="00936B0F" w:rsidRPr="00D4353B">
        <w:rPr>
          <w:rFonts w:asciiTheme="majorBidi" w:hAnsiTheme="majorBidi"/>
          <w:spacing w:val="-8"/>
          <w:sz w:val="32"/>
          <w:szCs w:val="32"/>
        </w:rPr>
        <w:t>31</w:t>
      </w:r>
      <w:r w:rsidR="00143F1A" w:rsidRPr="00D4353B">
        <w:rPr>
          <w:rFonts w:asciiTheme="majorBidi" w:hAnsiTheme="majorBidi"/>
          <w:spacing w:val="-8"/>
          <w:sz w:val="32"/>
          <w:szCs w:val="32"/>
        </w:rPr>
        <w:t xml:space="preserve"> </w:t>
      </w:r>
      <w:r w:rsidR="00143F1A" w:rsidRPr="00D4353B">
        <w:rPr>
          <w:rFonts w:asciiTheme="majorBidi" w:hAnsiTheme="majorBidi" w:hint="cs"/>
          <w:spacing w:val="-8"/>
          <w:sz w:val="32"/>
          <w:szCs w:val="32"/>
          <w:cs/>
        </w:rPr>
        <w:t>ธันวาคม</w:t>
      </w:r>
      <w:r w:rsidRPr="00D4353B">
        <w:rPr>
          <w:rFonts w:asciiTheme="majorBidi" w:hAnsiTheme="majorBidi"/>
          <w:spacing w:val="-8"/>
          <w:sz w:val="32"/>
          <w:szCs w:val="32"/>
          <w:cs/>
        </w:rPr>
        <w:t xml:space="preserve"> </w:t>
      </w:r>
      <w:r w:rsidR="004B6602" w:rsidRPr="00D4353B">
        <w:rPr>
          <w:rFonts w:asciiTheme="majorBidi" w:hAnsiTheme="majorBidi" w:hint="cs"/>
          <w:spacing w:val="-8"/>
          <w:sz w:val="32"/>
          <w:szCs w:val="32"/>
          <w:cs/>
        </w:rPr>
        <w:t>กลุ่มบริษัทและ</w:t>
      </w:r>
      <w:r w:rsidRPr="00D4353B">
        <w:rPr>
          <w:rFonts w:asciiTheme="majorBidi" w:hAnsiTheme="majorBidi"/>
          <w:spacing w:val="-8"/>
          <w:sz w:val="32"/>
          <w:szCs w:val="32"/>
          <w:cs/>
        </w:rPr>
        <w:t>บริษัทมีหนังสือค้ำประกันที่ออกโดย</w:t>
      </w:r>
      <w:r w:rsidR="001073D6" w:rsidRPr="00D4353B">
        <w:rPr>
          <w:rFonts w:asciiTheme="majorBidi" w:hAnsiTheme="majorBidi" w:hint="cs"/>
          <w:spacing w:val="-8"/>
          <w:sz w:val="32"/>
          <w:szCs w:val="32"/>
          <w:cs/>
        </w:rPr>
        <w:t>สถาบันการเงิน</w:t>
      </w:r>
      <w:r w:rsidR="00B30207" w:rsidRPr="00D4353B">
        <w:rPr>
          <w:rFonts w:asciiTheme="majorBidi" w:hAnsiTheme="majorBidi" w:hint="cs"/>
          <w:spacing w:val="-8"/>
          <w:sz w:val="32"/>
          <w:szCs w:val="32"/>
          <w:cs/>
        </w:rPr>
        <w:t>หลายแห่ง</w:t>
      </w:r>
      <w:r w:rsidR="00294651" w:rsidRPr="00D4353B">
        <w:rPr>
          <w:rFonts w:asciiTheme="majorBidi" w:hAnsiTheme="majorBidi" w:hint="cs"/>
          <w:spacing w:val="-8"/>
          <w:sz w:val="32"/>
          <w:szCs w:val="32"/>
          <w:cs/>
        </w:rPr>
        <w:t xml:space="preserve"> </w:t>
      </w:r>
      <w:r w:rsidR="00B30207" w:rsidRPr="00D4353B">
        <w:rPr>
          <w:rFonts w:asciiTheme="majorBidi" w:hAnsiTheme="majorBidi"/>
          <w:spacing w:val="-8"/>
          <w:sz w:val="32"/>
          <w:szCs w:val="32"/>
          <w:cs/>
        </w:rPr>
        <w:br/>
      </w:r>
      <w:r w:rsidR="00294651" w:rsidRPr="00D4353B">
        <w:rPr>
          <w:rFonts w:asciiTheme="majorBidi" w:hAnsiTheme="majorBidi" w:hint="cs"/>
          <w:spacing w:val="-8"/>
          <w:sz w:val="32"/>
          <w:szCs w:val="32"/>
          <w:cs/>
        </w:rPr>
        <w:t>ซึ่งค้ำประกันโดย</w:t>
      </w:r>
      <w:r w:rsidR="00294651" w:rsidRPr="00D4353B">
        <w:rPr>
          <w:rFonts w:asciiTheme="majorBidi" w:hAnsiTheme="majorBidi"/>
          <w:spacing w:val="-8"/>
          <w:sz w:val="32"/>
          <w:szCs w:val="32"/>
          <w:cs/>
        </w:rPr>
        <w:t>ที่ดินพร้อมสิ่งปลูกสร้าง</w:t>
      </w:r>
      <w:r w:rsidR="00294651" w:rsidRPr="00D4353B">
        <w:rPr>
          <w:rFonts w:asciiTheme="majorBidi" w:hAnsiTheme="majorBidi" w:hint="cs"/>
          <w:spacing w:val="-8"/>
          <w:sz w:val="32"/>
          <w:szCs w:val="32"/>
          <w:cs/>
        </w:rPr>
        <w:t xml:space="preserve">และเครื่องจักรบางส่วน </w:t>
      </w:r>
      <w:r w:rsidR="00294651" w:rsidRPr="00D4353B">
        <w:rPr>
          <w:rFonts w:asciiTheme="majorBidi" w:hAnsiTheme="majorBidi"/>
          <w:spacing w:val="-8"/>
          <w:sz w:val="32"/>
          <w:szCs w:val="32"/>
        </w:rPr>
        <w:t>(</w:t>
      </w:r>
      <w:r w:rsidR="00294651" w:rsidRPr="00D4353B">
        <w:rPr>
          <w:rFonts w:asciiTheme="majorBidi" w:hAnsiTheme="majorBidi" w:hint="cs"/>
          <w:spacing w:val="-8"/>
          <w:sz w:val="32"/>
          <w:szCs w:val="32"/>
          <w:cs/>
        </w:rPr>
        <w:t xml:space="preserve">ดูหมายเหตุข้อ </w:t>
      </w:r>
      <w:r w:rsidR="00936B0F" w:rsidRPr="00D4353B">
        <w:rPr>
          <w:rFonts w:asciiTheme="majorBidi" w:hAnsiTheme="majorBidi"/>
          <w:spacing w:val="-8"/>
          <w:sz w:val="32"/>
          <w:szCs w:val="32"/>
        </w:rPr>
        <w:t>1</w:t>
      </w:r>
      <w:r w:rsidR="00ED4C2C" w:rsidRPr="00D4353B">
        <w:rPr>
          <w:rFonts w:asciiTheme="majorBidi" w:hAnsiTheme="majorBidi"/>
          <w:spacing w:val="-8"/>
          <w:sz w:val="32"/>
          <w:szCs w:val="32"/>
        </w:rPr>
        <w:t>1</w:t>
      </w:r>
      <w:r w:rsidR="00294651" w:rsidRPr="00D4353B">
        <w:rPr>
          <w:rFonts w:asciiTheme="majorBidi" w:hAnsiTheme="majorBidi"/>
          <w:spacing w:val="-8"/>
          <w:sz w:val="32"/>
          <w:szCs w:val="32"/>
        </w:rPr>
        <w:t>)</w:t>
      </w:r>
      <w:r w:rsidR="00BC37E7" w:rsidRPr="00D4353B">
        <w:rPr>
          <w:rFonts w:asciiTheme="majorBidi" w:hAnsiTheme="majorBidi" w:hint="cs"/>
          <w:spacing w:val="-8"/>
          <w:sz w:val="32"/>
          <w:szCs w:val="32"/>
          <w:cs/>
        </w:rPr>
        <w:t xml:space="preserve"> ดังนี้</w:t>
      </w:r>
    </w:p>
    <w:p w14:paraId="7A86C6CC" w14:textId="77777777" w:rsidR="00BC37E7" w:rsidRPr="00D4353B" w:rsidRDefault="00BC37E7" w:rsidP="00BC37E7">
      <w:pPr>
        <w:ind w:left="340" w:right="-9"/>
        <w:jc w:val="right"/>
        <w:rPr>
          <w:rFonts w:asciiTheme="majorBidi" w:hAnsiTheme="majorBidi" w:cstheme="majorBidi"/>
          <w:b/>
          <w:bCs/>
          <w:cs/>
        </w:rPr>
      </w:pPr>
      <w:r w:rsidRPr="00D4353B">
        <w:rPr>
          <w:rFonts w:asciiTheme="majorBidi" w:hAnsiTheme="majorBidi" w:cstheme="majorBidi"/>
          <w:b/>
          <w:bCs/>
          <w:cs/>
        </w:rPr>
        <w:t xml:space="preserve">หน่วย </w:t>
      </w:r>
      <w:r w:rsidRPr="00D4353B">
        <w:rPr>
          <w:rFonts w:asciiTheme="majorBidi" w:hAnsiTheme="majorBidi" w:cstheme="majorBidi"/>
          <w:b/>
          <w:bCs/>
        </w:rPr>
        <w:t xml:space="preserve">: </w:t>
      </w:r>
      <w:r w:rsidRPr="00D4353B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82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260"/>
        <w:gridCol w:w="90"/>
        <w:gridCol w:w="1350"/>
        <w:gridCol w:w="90"/>
        <w:gridCol w:w="1170"/>
        <w:gridCol w:w="90"/>
        <w:gridCol w:w="1170"/>
      </w:tblGrid>
      <w:tr w:rsidR="00401E42" w:rsidRPr="00D4353B" w14:paraId="6F22059F" w14:textId="77777777" w:rsidTr="008E42E0">
        <w:trPr>
          <w:trHeight w:val="20"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F857812" w14:textId="77777777" w:rsidR="00BC37E7" w:rsidRPr="00D4353B" w:rsidRDefault="00BC37E7" w:rsidP="00E056AD">
            <w:pPr>
              <w:snapToGrid w:val="0"/>
              <w:ind w:left="199" w:right="-9"/>
              <w:jc w:val="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5C1D09" w14:textId="77777777" w:rsidR="00BC37E7" w:rsidRPr="00D4353B" w:rsidRDefault="00BC37E7" w:rsidP="00E056AD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ED2BB96" w14:textId="77777777" w:rsidR="00BC37E7" w:rsidRPr="00D4353B" w:rsidRDefault="00BC37E7" w:rsidP="00E056AD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7330C0" w14:textId="77777777" w:rsidR="00BC37E7" w:rsidRPr="00D4353B" w:rsidRDefault="00BC37E7" w:rsidP="00E056AD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4353B" w14:paraId="0A37E0BE" w14:textId="77777777" w:rsidTr="008E42E0">
        <w:trPr>
          <w:trHeight w:val="20"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642974B" w14:textId="77777777" w:rsidR="00BC37E7" w:rsidRPr="00D4353B" w:rsidRDefault="00BC37E7" w:rsidP="00E056AD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3B2D35E" w14:textId="16234DAE" w:rsidR="00BC37E7" w:rsidRPr="00D4353B" w:rsidRDefault="00936B0F" w:rsidP="00E056A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686D39"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E637CB0" w14:textId="77777777" w:rsidR="00BC37E7" w:rsidRPr="00D4353B" w:rsidRDefault="00BC37E7" w:rsidP="00E056AD">
            <w:pPr>
              <w:overflowPunct/>
              <w:autoSpaceDE/>
              <w:autoSpaceDN/>
              <w:adjustRightInd/>
              <w:ind w:right="-1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9B346F9" w14:textId="1EE98C56" w:rsidR="00BC37E7" w:rsidRPr="00D4353B" w:rsidRDefault="00936B0F" w:rsidP="00E056A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686D39" w:rsidRPr="00D4353B">
              <w:rPr>
                <w:rFonts w:asciiTheme="majorBidi" w:hAnsiTheme="majorBidi" w:cstheme="majorBidi" w:hint="cs"/>
                <w:b/>
                <w:bCs/>
                <w:cs/>
              </w:rPr>
              <w:t>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DB6B2E5" w14:textId="77777777" w:rsidR="00BC37E7" w:rsidRPr="00D4353B" w:rsidRDefault="00BC37E7" w:rsidP="00E056A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4F9DF5E" w14:textId="66198703" w:rsidR="00BC37E7" w:rsidRPr="00D4353B" w:rsidRDefault="00936B0F" w:rsidP="00E056A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686D39" w:rsidRPr="00D4353B">
              <w:rPr>
                <w:rFonts w:asciiTheme="majorBidi" w:hAnsiTheme="majorBidi" w:cstheme="majorBidi" w:hint="cs"/>
                <w:b/>
                <w:bCs/>
                <w:cs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0FB13BB" w14:textId="77777777" w:rsidR="00BC37E7" w:rsidRPr="00D4353B" w:rsidRDefault="00BC37E7" w:rsidP="00E056A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B30CD11" w14:textId="285E706C" w:rsidR="00BC37E7" w:rsidRPr="00D4353B" w:rsidRDefault="00936B0F" w:rsidP="00E056A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4353B">
              <w:rPr>
                <w:rFonts w:asciiTheme="majorBidi" w:hAnsiTheme="majorBidi" w:cstheme="majorBidi"/>
                <w:b/>
                <w:bCs/>
              </w:rPr>
              <w:t>256</w:t>
            </w:r>
            <w:r w:rsidR="00686D39" w:rsidRPr="00D4353B">
              <w:rPr>
                <w:rFonts w:asciiTheme="majorBidi" w:hAnsiTheme="majorBidi" w:cstheme="majorBidi" w:hint="cs"/>
                <w:b/>
                <w:bCs/>
                <w:cs/>
              </w:rPr>
              <w:t>5</w:t>
            </w:r>
          </w:p>
        </w:tc>
      </w:tr>
      <w:tr w:rsidR="00686D39" w:rsidRPr="00D4353B" w14:paraId="7F69B5C3" w14:textId="77777777" w:rsidTr="008E42E0">
        <w:trPr>
          <w:trHeight w:val="20"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C4F3216" w14:textId="42D6D47A" w:rsidR="00686D39" w:rsidRPr="00D4353B" w:rsidRDefault="00686D39" w:rsidP="00686D39">
            <w:pPr>
              <w:snapToGrid w:val="0"/>
              <w:ind w:left="199" w:right="-9" w:firstLine="41"/>
              <w:rPr>
                <w:rFonts w:asciiTheme="majorBidi" w:hAnsiTheme="majorBidi" w:cstheme="majorBidi"/>
                <w:cs/>
              </w:rPr>
            </w:pPr>
            <w:r w:rsidRPr="00D4353B">
              <w:rPr>
                <w:cs/>
              </w:rPr>
              <w:t>การไฟฟ้านครหลวง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1450A" w14:textId="67C256E1" w:rsidR="00686D39" w:rsidRPr="00D4353B" w:rsidRDefault="00B0350E" w:rsidP="00686D39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705,000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282AC" w14:textId="77777777" w:rsidR="00686D39" w:rsidRPr="00D4353B" w:rsidRDefault="00686D39" w:rsidP="00686D39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BEC02" w14:textId="5E9693C2" w:rsidR="00686D39" w:rsidRPr="00D4353B" w:rsidRDefault="00686D39" w:rsidP="00686D39">
            <w:pPr>
              <w:tabs>
                <w:tab w:val="decimal" w:pos="1258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583,800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479D54E" w14:textId="77777777" w:rsidR="00686D39" w:rsidRPr="00D4353B" w:rsidRDefault="00686D39" w:rsidP="00686D39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8DD3E" w14:textId="4E4E0207" w:rsidR="00686D39" w:rsidRPr="00D4353B" w:rsidRDefault="001C73E4" w:rsidP="00686D39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320</w:t>
            </w:r>
            <w:r w:rsidRPr="00D4353B">
              <w:rPr>
                <w:rFonts w:asciiTheme="majorBidi" w:hAnsiTheme="majorBidi" w:cstheme="majorBidi"/>
              </w:rPr>
              <w:t>,000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C4714" w14:textId="77777777" w:rsidR="00686D39" w:rsidRPr="00D4353B" w:rsidRDefault="00686D39" w:rsidP="00686D39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F7C8B" w14:textId="0A49E712" w:rsidR="00686D39" w:rsidRPr="00D4353B" w:rsidRDefault="00686D39" w:rsidP="00686D39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198,800</w:t>
            </w:r>
          </w:p>
        </w:tc>
      </w:tr>
      <w:tr w:rsidR="00686D39" w:rsidRPr="00D4353B" w14:paraId="53435497" w14:textId="77777777" w:rsidTr="008E42E0">
        <w:trPr>
          <w:trHeight w:val="20"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56EEECE" w14:textId="055E0E52" w:rsidR="00686D39" w:rsidRPr="00D4353B" w:rsidRDefault="00686D39" w:rsidP="00686D39">
            <w:pPr>
              <w:snapToGrid w:val="0"/>
              <w:ind w:left="199" w:right="-9" w:firstLine="41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/>
                <w:cs/>
              </w:rPr>
              <w:t>บัตรเครดิตนิติบุคคลเติมน้ำมัน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C1D24" w14:textId="704B2FB6" w:rsidR="00686D39" w:rsidRPr="00D4353B" w:rsidRDefault="00B0350E" w:rsidP="00686D39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480,000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6D2C8" w14:textId="77777777" w:rsidR="00686D39" w:rsidRPr="00D4353B" w:rsidRDefault="00686D39" w:rsidP="00686D39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1214B" w14:textId="51AB531A" w:rsidR="00686D39" w:rsidRPr="00D4353B" w:rsidRDefault="00686D39" w:rsidP="00686D39">
            <w:pPr>
              <w:tabs>
                <w:tab w:val="decimal" w:pos="1258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480,000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676FD88" w14:textId="77777777" w:rsidR="00686D39" w:rsidRPr="00D4353B" w:rsidRDefault="00686D39" w:rsidP="00686D39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92898" w14:textId="2F63FD35" w:rsidR="00686D39" w:rsidRPr="00D4353B" w:rsidRDefault="001C73E4" w:rsidP="00686D39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4353B">
              <w:rPr>
                <w:rFonts w:asciiTheme="majorBidi" w:hAnsiTheme="majorBidi" w:cstheme="majorBidi"/>
              </w:rPr>
              <w:t>480,000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70F0F" w14:textId="77777777" w:rsidR="00686D39" w:rsidRPr="00D4353B" w:rsidRDefault="00686D39" w:rsidP="00686D39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98300" w14:textId="37E75AC5" w:rsidR="00686D39" w:rsidRPr="00D4353B" w:rsidRDefault="00686D39" w:rsidP="00686D39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480,000</w:t>
            </w:r>
          </w:p>
        </w:tc>
      </w:tr>
      <w:tr w:rsidR="00686D39" w:rsidRPr="00D4353B" w14:paraId="19AE010A" w14:textId="77777777" w:rsidTr="008E42E0">
        <w:trPr>
          <w:trHeight w:val="20"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2859957" w14:textId="48158585" w:rsidR="00686D39" w:rsidRPr="00D4353B" w:rsidRDefault="00686D39" w:rsidP="00686D39">
            <w:pPr>
              <w:snapToGrid w:val="0"/>
              <w:ind w:left="199" w:right="-9" w:firstLine="41"/>
              <w:rPr>
                <w:rFonts w:asciiTheme="majorBidi" w:hAnsiTheme="majorBidi"/>
                <w:cs/>
              </w:rPr>
            </w:pPr>
            <w:r w:rsidRPr="00D4353B">
              <w:rPr>
                <w:rFonts w:asciiTheme="majorBidi" w:hAnsiTheme="majorBidi" w:hint="cs"/>
                <w:cs/>
              </w:rPr>
              <w:t xml:space="preserve">อื่นๆ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58A63B" w14:textId="15DF5B56" w:rsidR="00686D39" w:rsidRPr="00D4353B" w:rsidRDefault="00B0350E" w:rsidP="00686D39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29,998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DD039" w14:textId="77777777" w:rsidR="00686D39" w:rsidRPr="00D4353B" w:rsidRDefault="00686D39" w:rsidP="00686D39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59C352" w14:textId="74F37475" w:rsidR="00686D39" w:rsidRPr="00D4353B" w:rsidRDefault="00686D39" w:rsidP="00686D39">
            <w:pPr>
              <w:tabs>
                <w:tab w:val="decimal" w:pos="1258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29,998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1A6E581" w14:textId="77777777" w:rsidR="00686D39" w:rsidRPr="00D4353B" w:rsidRDefault="00686D39" w:rsidP="00686D39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BF28A0" w14:textId="343357AF" w:rsidR="00686D39" w:rsidRPr="00D4353B" w:rsidRDefault="00F42B9C" w:rsidP="00686D39">
            <w:pPr>
              <w:tabs>
                <w:tab w:val="decimal" w:pos="63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68D1F" w14:textId="77777777" w:rsidR="00686D39" w:rsidRPr="00D4353B" w:rsidRDefault="00686D39" w:rsidP="00686D39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E09B2E" w14:textId="196B0EB5" w:rsidR="00686D39" w:rsidRPr="00D4353B" w:rsidRDefault="00686D39" w:rsidP="00686D39">
            <w:pPr>
              <w:tabs>
                <w:tab w:val="decimal" w:pos="63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-</w:t>
            </w:r>
          </w:p>
        </w:tc>
      </w:tr>
      <w:tr w:rsidR="00686D39" w:rsidRPr="00D4353B" w14:paraId="343F3956" w14:textId="77777777" w:rsidTr="008E42E0">
        <w:trPr>
          <w:trHeight w:val="20"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9110A88" w14:textId="77777777" w:rsidR="00686D39" w:rsidRPr="00D4353B" w:rsidRDefault="00686D39" w:rsidP="00686D39">
            <w:pPr>
              <w:snapToGrid w:val="0"/>
              <w:ind w:left="199" w:right="-9" w:firstLine="41"/>
              <w:rPr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CDEFE6" w14:textId="6A075891" w:rsidR="00686D39" w:rsidRPr="00D4353B" w:rsidRDefault="00B0350E" w:rsidP="00686D39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1,214,998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94B5B" w14:textId="77777777" w:rsidR="00686D39" w:rsidRPr="00D4353B" w:rsidRDefault="00686D39" w:rsidP="00686D39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84CC531" w14:textId="168A6C56" w:rsidR="00686D39" w:rsidRPr="00D4353B" w:rsidRDefault="00686D39" w:rsidP="00686D39">
            <w:pPr>
              <w:tabs>
                <w:tab w:val="decimal" w:pos="1258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1,093,798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5A831" w14:textId="77777777" w:rsidR="00686D39" w:rsidRPr="00D4353B" w:rsidRDefault="00686D39" w:rsidP="00686D39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9822CE7" w14:textId="545BF140" w:rsidR="00686D39" w:rsidRPr="00D4353B" w:rsidRDefault="00F42B9C" w:rsidP="00686D39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 w:hint="cs"/>
                <w:cs/>
              </w:rPr>
              <w:t>800</w:t>
            </w:r>
            <w:r w:rsidRPr="00D4353B">
              <w:rPr>
                <w:rFonts w:asciiTheme="majorBidi" w:hAnsiTheme="majorBidi" w:cstheme="majorBidi"/>
              </w:rPr>
              <w:t>,000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1703C" w14:textId="77777777" w:rsidR="00686D39" w:rsidRPr="00D4353B" w:rsidRDefault="00686D39" w:rsidP="00686D39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C3B913B" w14:textId="56D53978" w:rsidR="00686D39" w:rsidRPr="00D4353B" w:rsidRDefault="00686D39" w:rsidP="00686D39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4353B">
              <w:rPr>
                <w:rFonts w:asciiTheme="majorBidi" w:hAnsiTheme="majorBidi" w:cstheme="majorBidi"/>
              </w:rPr>
              <w:t>678,800</w:t>
            </w:r>
          </w:p>
        </w:tc>
      </w:tr>
    </w:tbl>
    <w:p w14:paraId="21A028F9" w14:textId="68AF2654" w:rsidR="00FD4936" w:rsidRPr="00D4353B" w:rsidRDefault="00FD4936" w:rsidP="00FD4936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31.</w:t>
      </w:r>
      <w:r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4353B">
        <w:rPr>
          <w:rFonts w:asciiTheme="majorBidi" w:hAnsiTheme="majorBidi" w:cstheme="majorBidi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0C2925EA" w14:textId="20037EB7" w:rsidR="00FD4936" w:rsidRPr="00D4353B" w:rsidRDefault="00FD4936" w:rsidP="00FD4936">
      <w:pPr>
        <w:ind w:left="540" w:right="-63" w:firstLine="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4353B">
        <w:rPr>
          <w:rFonts w:asciiTheme="majorBidi" w:hAnsiTheme="majorBidi" w:cstheme="majorBidi"/>
          <w:spacing w:val="-4"/>
          <w:sz w:val="32"/>
          <w:szCs w:val="32"/>
          <w:cs/>
        </w:rPr>
        <w:t>เมื่อวันที่</w:t>
      </w:r>
      <w:r w:rsidRPr="00D4353B">
        <w:rPr>
          <w:rFonts w:asciiTheme="majorBidi" w:hAnsiTheme="majorBidi" w:cstheme="majorBidi"/>
          <w:spacing w:val="-4"/>
          <w:sz w:val="32"/>
          <w:szCs w:val="32"/>
        </w:rPr>
        <w:t xml:space="preserve"> 27</w:t>
      </w:r>
      <w:r w:rsidRPr="00D4353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กุมภาพันธ์</w:t>
      </w:r>
      <w:r w:rsidRPr="00D4353B">
        <w:rPr>
          <w:rFonts w:asciiTheme="majorBidi" w:hAnsiTheme="majorBidi" w:cstheme="majorBidi"/>
          <w:spacing w:val="-4"/>
          <w:sz w:val="32"/>
          <w:szCs w:val="32"/>
        </w:rPr>
        <w:t xml:space="preserve"> 2567</w:t>
      </w:r>
      <w:r w:rsidRPr="00D4353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ที่ประชุมคณะกรรมการของบริษัท ครั้งที่ </w:t>
      </w:r>
      <w:r w:rsidRPr="00D4353B">
        <w:rPr>
          <w:rFonts w:asciiTheme="majorBidi" w:hAnsiTheme="majorBidi" w:cstheme="majorBidi"/>
          <w:spacing w:val="-4"/>
          <w:sz w:val="32"/>
          <w:szCs w:val="32"/>
        </w:rPr>
        <w:t>1/2567</w:t>
      </w:r>
      <w:r w:rsidRPr="00D4353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มีมติอนุมัติการจ่ายเงินปันผล</w:t>
      </w:r>
      <w:r w:rsidR="00A06BD3">
        <w:rPr>
          <w:rFonts w:asciiTheme="majorBidi" w:hAnsiTheme="majorBidi" w:cstheme="majorBidi" w:hint="cs"/>
          <w:spacing w:val="-4"/>
          <w:sz w:val="32"/>
          <w:szCs w:val="32"/>
          <w:cs/>
        </w:rPr>
        <w:t>จาก</w:t>
      </w:r>
      <w:r w:rsidR="007B7465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กำไรปี </w:t>
      </w:r>
      <w:r w:rsidR="007B7465">
        <w:rPr>
          <w:rFonts w:asciiTheme="majorBidi" w:hAnsiTheme="majorBidi" w:cstheme="majorBidi"/>
          <w:spacing w:val="-4"/>
          <w:sz w:val="32"/>
          <w:szCs w:val="32"/>
        </w:rPr>
        <w:t xml:space="preserve">2565 </w:t>
      </w:r>
      <w:r w:rsidR="007B7465">
        <w:rPr>
          <w:rFonts w:asciiTheme="majorBidi" w:hAnsiTheme="majorBidi" w:cstheme="majorBidi" w:hint="cs"/>
          <w:spacing w:val="-4"/>
          <w:sz w:val="32"/>
          <w:szCs w:val="32"/>
          <w:cs/>
        </w:rPr>
        <w:t>และปี</w:t>
      </w:r>
      <w:r w:rsidRPr="00D4353B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D4353B">
        <w:rPr>
          <w:rFonts w:asciiTheme="majorBidi" w:hAnsiTheme="majorBidi" w:cstheme="majorBidi"/>
          <w:spacing w:val="-4"/>
          <w:sz w:val="32"/>
          <w:szCs w:val="32"/>
        </w:rPr>
        <w:t>2566</w:t>
      </w:r>
      <w:r w:rsidRPr="00D4353B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แก่ผู้ถือหุ้นสามัญในอัตราหุ้นละ </w:t>
      </w:r>
      <w:r w:rsidR="0081198C">
        <w:rPr>
          <w:rFonts w:asciiTheme="majorBidi" w:hAnsiTheme="majorBidi" w:cstheme="majorBidi"/>
          <w:spacing w:val="-4"/>
          <w:sz w:val="32"/>
          <w:szCs w:val="32"/>
        </w:rPr>
        <w:t>0.</w:t>
      </w:r>
      <w:r w:rsidR="00076D95">
        <w:rPr>
          <w:rFonts w:asciiTheme="majorBidi" w:hAnsiTheme="majorBidi" w:cstheme="majorBidi"/>
          <w:spacing w:val="-4"/>
          <w:sz w:val="32"/>
          <w:szCs w:val="32"/>
        </w:rPr>
        <w:t>0</w:t>
      </w:r>
      <w:r w:rsidR="00BE03E0">
        <w:rPr>
          <w:rFonts w:asciiTheme="majorBidi" w:hAnsiTheme="majorBidi" w:cstheme="majorBidi"/>
          <w:spacing w:val="-4"/>
          <w:sz w:val="32"/>
          <w:szCs w:val="32"/>
        </w:rPr>
        <w:t>57</w:t>
      </w:r>
      <w:r w:rsidRPr="00D4353B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D4353B">
        <w:rPr>
          <w:rFonts w:asciiTheme="majorBidi" w:hAnsiTheme="majorBidi" w:cstheme="majorBidi"/>
          <w:sz w:val="32"/>
          <w:szCs w:val="32"/>
          <w:cs/>
        </w:rPr>
        <w:t>บาท รวมเป็นจำนวนเงิน</w:t>
      </w:r>
      <w:r w:rsidRPr="00D4353B">
        <w:rPr>
          <w:rFonts w:asciiTheme="majorBidi" w:hAnsiTheme="majorBidi" w:cstheme="majorBidi"/>
          <w:sz w:val="32"/>
          <w:szCs w:val="32"/>
        </w:rPr>
        <w:t xml:space="preserve"> </w:t>
      </w:r>
      <w:r w:rsidR="00F9071B">
        <w:rPr>
          <w:rFonts w:asciiTheme="majorBidi" w:hAnsiTheme="majorBidi" w:cstheme="majorBidi"/>
          <w:sz w:val="32"/>
          <w:szCs w:val="32"/>
        </w:rPr>
        <w:t>17.29</w:t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44535">
        <w:rPr>
          <w:rFonts w:asciiTheme="majorBidi" w:hAnsiTheme="majorBidi" w:cstheme="majorBidi"/>
          <w:sz w:val="32"/>
          <w:szCs w:val="32"/>
        </w:rPr>
        <w:br/>
      </w:r>
      <w:r w:rsidRPr="00D4353B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Pr="00D4353B">
        <w:rPr>
          <w:rFonts w:asciiTheme="majorBidi" w:hAnsiTheme="majorBidi" w:cstheme="majorBidi" w:hint="cs"/>
          <w:sz w:val="32"/>
          <w:szCs w:val="32"/>
          <w:cs/>
        </w:rPr>
        <w:t xml:space="preserve">ทั้งนี้บริษัทได้กำหนดจ่ายปันผลดังกล่าวในวันที่ </w:t>
      </w:r>
      <w:r w:rsidR="0081198C">
        <w:rPr>
          <w:rFonts w:asciiTheme="majorBidi" w:hAnsiTheme="majorBidi" w:cstheme="majorBidi"/>
          <w:sz w:val="32"/>
          <w:szCs w:val="32"/>
        </w:rPr>
        <w:t xml:space="preserve">10 </w:t>
      </w:r>
      <w:r w:rsidR="0081198C">
        <w:rPr>
          <w:rFonts w:asciiTheme="majorBidi" w:hAnsiTheme="majorBidi" w:cstheme="majorBidi" w:hint="cs"/>
          <w:sz w:val="32"/>
          <w:szCs w:val="32"/>
          <w:cs/>
        </w:rPr>
        <w:t xml:space="preserve">เมษายน </w:t>
      </w:r>
      <w:r w:rsidR="0081198C">
        <w:rPr>
          <w:rFonts w:asciiTheme="majorBidi" w:hAnsiTheme="majorBidi" w:cstheme="majorBidi"/>
          <w:sz w:val="32"/>
          <w:szCs w:val="32"/>
        </w:rPr>
        <w:t>2567</w:t>
      </w:r>
    </w:p>
    <w:p w14:paraId="5950C0B1" w14:textId="476D6D1F" w:rsidR="00155038" w:rsidRPr="00D4353B" w:rsidRDefault="00936B0F" w:rsidP="00F842AF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4353B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FD4936" w:rsidRPr="00D4353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F2F42" w:rsidRPr="00D4353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F2F42" w:rsidRPr="00D4353B">
        <w:rPr>
          <w:rFonts w:asciiTheme="majorBidi" w:hAnsiTheme="majorBidi" w:cstheme="majorBidi"/>
          <w:b/>
          <w:bCs/>
          <w:sz w:val="32"/>
          <w:szCs w:val="32"/>
        </w:rPr>
        <w:tab/>
      </w:r>
      <w:r w:rsidR="00155038" w:rsidRPr="00D4353B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</w:t>
      </w:r>
    </w:p>
    <w:p w14:paraId="09FD3520" w14:textId="790F8E0D" w:rsidR="00B34E1F" w:rsidRPr="00401E42" w:rsidRDefault="00104C24" w:rsidP="0029435E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lang w:eastAsia="ja-JP"/>
        </w:rPr>
      </w:pPr>
      <w:r w:rsidRPr="00D4353B">
        <w:rPr>
          <w:rFonts w:asciiTheme="majorBidi" w:hAnsiTheme="majorBidi"/>
          <w:sz w:val="32"/>
          <w:szCs w:val="32"/>
          <w:cs/>
          <w:lang w:eastAsia="ja-JP"/>
        </w:rPr>
        <w:t>งบการเงินนี้ได้รับอนุมัติให้ออกงบการเงิน</w:t>
      </w:r>
      <w:r w:rsidR="000F1926" w:rsidRPr="00D4353B">
        <w:rPr>
          <w:rFonts w:asciiTheme="majorBidi" w:hAnsiTheme="majorBidi" w:hint="cs"/>
          <w:sz w:val="32"/>
          <w:szCs w:val="32"/>
          <w:cs/>
          <w:lang w:eastAsia="ja-JP"/>
        </w:rPr>
        <w:t>โดยคณะ</w:t>
      </w:r>
      <w:r w:rsidR="0029435E" w:rsidRPr="00D4353B">
        <w:rPr>
          <w:rFonts w:asciiTheme="majorBidi" w:hAnsiTheme="majorBidi" w:cstheme="majorBidi"/>
          <w:sz w:val="32"/>
          <w:szCs w:val="32"/>
          <w:cs/>
        </w:rPr>
        <w:t>กรรมการของบริษัท</w:t>
      </w:r>
      <w:r w:rsidRPr="00D4353B">
        <w:rPr>
          <w:rFonts w:asciiTheme="majorBidi" w:hAnsiTheme="majorBidi"/>
          <w:sz w:val="32"/>
          <w:szCs w:val="32"/>
          <w:cs/>
          <w:lang w:eastAsia="ja-JP"/>
        </w:rPr>
        <w:t>เมื่อวันที่</w:t>
      </w:r>
      <w:r w:rsidR="0029435E" w:rsidRPr="00D4353B">
        <w:rPr>
          <w:rFonts w:asciiTheme="majorBidi" w:hAnsiTheme="majorBidi"/>
          <w:sz w:val="32"/>
          <w:szCs w:val="32"/>
          <w:lang w:eastAsia="ja-JP"/>
        </w:rPr>
        <w:t xml:space="preserve"> </w:t>
      </w:r>
      <w:r w:rsidR="00F055F8" w:rsidRPr="00D4353B">
        <w:rPr>
          <w:rFonts w:asciiTheme="majorBidi" w:hAnsiTheme="majorBidi"/>
          <w:sz w:val="32"/>
          <w:szCs w:val="32"/>
          <w:lang w:eastAsia="ja-JP"/>
        </w:rPr>
        <w:t>27</w:t>
      </w:r>
      <w:r w:rsidR="00F055F8" w:rsidRPr="00D4353B">
        <w:rPr>
          <w:rFonts w:asciiTheme="majorBidi" w:hAnsiTheme="majorBidi" w:hint="cs"/>
          <w:sz w:val="32"/>
          <w:szCs w:val="32"/>
          <w:cs/>
          <w:lang w:eastAsia="ja-JP"/>
        </w:rPr>
        <w:t xml:space="preserve"> กุมภาพันธ์</w:t>
      </w:r>
      <w:r w:rsidR="0029435E" w:rsidRPr="00D4353B">
        <w:rPr>
          <w:rFonts w:asciiTheme="majorBidi" w:hAnsiTheme="majorBidi" w:hint="cs"/>
          <w:sz w:val="32"/>
          <w:szCs w:val="32"/>
          <w:cs/>
          <w:lang w:eastAsia="ja-JP"/>
        </w:rPr>
        <w:t xml:space="preserve"> </w:t>
      </w:r>
      <w:r w:rsidR="00936B0F" w:rsidRPr="00D4353B">
        <w:rPr>
          <w:rFonts w:asciiTheme="majorBidi" w:hAnsiTheme="majorBidi"/>
          <w:sz w:val="32"/>
          <w:szCs w:val="32"/>
          <w:lang w:eastAsia="ja-JP"/>
        </w:rPr>
        <w:t>256</w:t>
      </w:r>
      <w:r w:rsidR="00686D39" w:rsidRPr="00D4353B">
        <w:rPr>
          <w:rFonts w:asciiTheme="majorBidi" w:hAnsiTheme="majorBidi" w:hint="cs"/>
          <w:sz w:val="32"/>
          <w:szCs w:val="32"/>
          <w:cs/>
          <w:lang w:eastAsia="ja-JP"/>
        </w:rPr>
        <w:t>7</w:t>
      </w:r>
    </w:p>
    <w:sectPr w:rsidR="00B34E1F" w:rsidRPr="00401E42" w:rsidSect="00D4353B">
      <w:headerReference w:type="default" r:id="rId12"/>
      <w:pgSz w:w="11907" w:h="16839" w:code="9"/>
      <w:pgMar w:top="1440" w:right="1224" w:bottom="720" w:left="1440" w:header="864" w:footer="432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DE834" w14:textId="77777777" w:rsidR="007A20C3" w:rsidRDefault="007A20C3">
      <w:r>
        <w:separator/>
      </w:r>
    </w:p>
  </w:endnote>
  <w:endnote w:type="continuationSeparator" w:id="0">
    <w:p w14:paraId="42EB2BCE" w14:textId="77777777" w:rsidR="007A20C3" w:rsidRDefault="007A20C3">
      <w:r>
        <w:continuationSeparator/>
      </w:r>
    </w:p>
  </w:endnote>
  <w:endnote w:type="continuationNotice" w:id="1">
    <w:p w14:paraId="372C48F7" w14:textId="77777777" w:rsidR="007A20C3" w:rsidRDefault="007A20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altName w:val="BrowalliaUPC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5B07B" w14:textId="0E48D719" w:rsidR="003C28B7" w:rsidRPr="00137F66" w:rsidRDefault="003C28B7" w:rsidP="003C28B7">
    <w:pPr>
      <w:pStyle w:val="Footer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83171" w14:textId="5997319C" w:rsidR="00235DCF" w:rsidRPr="00137F66" w:rsidRDefault="00235DCF" w:rsidP="00137F66">
    <w:pPr>
      <w:pStyle w:val="Footer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B8034" w14:textId="77777777" w:rsidR="007A20C3" w:rsidRDefault="007A20C3">
      <w:r>
        <w:separator/>
      </w:r>
    </w:p>
  </w:footnote>
  <w:footnote w:type="continuationSeparator" w:id="0">
    <w:p w14:paraId="6210D7D5" w14:textId="77777777" w:rsidR="007A20C3" w:rsidRDefault="007A20C3">
      <w:r>
        <w:continuationSeparator/>
      </w:r>
    </w:p>
  </w:footnote>
  <w:footnote w:type="continuationNotice" w:id="1">
    <w:p w14:paraId="7AB7E5E7" w14:textId="77777777" w:rsidR="007A20C3" w:rsidRDefault="007A20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B7B6F" w14:textId="73FF8922" w:rsidR="003C28B7" w:rsidRPr="00375B27" w:rsidRDefault="003C28B7" w:rsidP="003C28B7">
    <w:pPr>
      <w:pStyle w:val="Header"/>
      <w:jc w:val="center"/>
      <w:rPr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FBFAC" w14:textId="6063948F" w:rsidR="00235DCF" w:rsidRPr="00375B27" w:rsidRDefault="00235DCF" w:rsidP="00BB18CC">
    <w:pPr>
      <w:pStyle w:val="Header"/>
      <w:jc w:val="center"/>
      <w:rPr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57081" w14:textId="3127680F" w:rsidR="00235DCF" w:rsidRPr="00375B27" w:rsidRDefault="00235DCF" w:rsidP="00401E42">
    <w:pPr>
      <w:pStyle w:val="Header"/>
      <w:jc w:val="center"/>
      <w:rPr>
        <w:b/>
        <w:bCs/>
        <w:sz w:val="32"/>
        <w:szCs w:val="32"/>
        <w:cs/>
      </w:rPr>
    </w:pPr>
  </w:p>
  <w:p w14:paraId="6BE944A7" w14:textId="4A451DB9" w:rsidR="00235DCF" w:rsidRPr="00401E42" w:rsidRDefault="00235DCF" w:rsidP="00401E42">
    <w:pPr>
      <w:pStyle w:val="Header"/>
      <w:jc w:val="center"/>
      <w:rPr>
        <w:rFonts w:hAnsi="Times New Roman" w:cs="Times New Roman"/>
        <w:sz w:val="21"/>
        <w:szCs w:val="21"/>
      </w:rPr>
    </w:pPr>
    <w:r w:rsidRPr="00401E42">
      <w:rPr>
        <w:rFonts w:hAnsi="Times New Roman" w:cs="Times New Roman"/>
        <w:sz w:val="21"/>
        <w:szCs w:val="21"/>
        <w:cs/>
      </w:rPr>
      <w:t xml:space="preserve">- </w:t>
    </w:r>
    <w:sdt>
      <w:sdtPr>
        <w:rPr>
          <w:rFonts w:hAnsi="Times New Roman" w:cs="Times New Roman"/>
          <w:sz w:val="21"/>
          <w:szCs w:val="21"/>
        </w:rPr>
        <w:id w:val="-109301408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401E42">
          <w:rPr>
            <w:rFonts w:hAnsi="Times New Roman" w:cs="Times New Roman"/>
            <w:sz w:val="21"/>
            <w:szCs w:val="21"/>
          </w:rPr>
          <w:fldChar w:fldCharType="begin"/>
        </w:r>
        <w:r w:rsidRPr="00401E42">
          <w:rPr>
            <w:rFonts w:hAnsi="Times New Roman" w:cs="Times New Roman"/>
            <w:sz w:val="21"/>
            <w:szCs w:val="21"/>
          </w:rPr>
          <w:instrText xml:space="preserve"> PAGE   \</w:instrText>
        </w:r>
        <w:r w:rsidRPr="00401E42">
          <w:rPr>
            <w:rFonts w:hAnsi="Times New Roman" w:cs="Times New Roman"/>
            <w:sz w:val="21"/>
            <w:szCs w:val="21"/>
            <w:cs/>
          </w:rPr>
          <w:instrText xml:space="preserve">* </w:instrText>
        </w:r>
        <w:r w:rsidRPr="00401E42">
          <w:rPr>
            <w:rFonts w:hAnsi="Times New Roman" w:cs="Times New Roman"/>
            <w:sz w:val="21"/>
            <w:szCs w:val="21"/>
          </w:rPr>
          <w:instrText xml:space="preserve">MERGEFORMAT </w:instrText>
        </w:r>
        <w:r w:rsidRPr="00401E42">
          <w:rPr>
            <w:rFonts w:hAnsi="Times New Roman" w:cs="Times New Roman"/>
            <w:sz w:val="21"/>
            <w:szCs w:val="21"/>
          </w:rPr>
          <w:fldChar w:fldCharType="separate"/>
        </w:r>
        <w:r w:rsidR="0038574D" w:rsidRPr="00401E42">
          <w:rPr>
            <w:rFonts w:hAnsi="Times New Roman" w:cs="Times New Roman"/>
            <w:noProof/>
            <w:sz w:val="21"/>
            <w:szCs w:val="21"/>
          </w:rPr>
          <w:t>69</w:t>
        </w:r>
        <w:r w:rsidRPr="00401E42">
          <w:rPr>
            <w:rFonts w:hAnsi="Times New Roman" w:cs="Times New Roman"/>
            <w:noProof/>
            <w:sz w:val="21"/>
            <w:szCs w:val="21"/>
          </w:rPr>
          <w:fldChar w:fldCharType="end"/>
        </w:r>
        <w:r w:rsidRPr="00401E42">
          <w:rPr>
            <w:rFonts w:hAnsi="Times New Roman" w:cs="Times New Roman"/>
            <w:noProof/>
            <w:sz w:val="21"/>
            <w:szCs w:val="21"/>
            <w:cs/>
          </w:rPr>
          <w:t xml:space="preserve"> -</w:t>
        </w:r>
      </w:sdtContent>
    </w:sdt>
  </w:p>
  <w:p w14:paraId="6EFBA969" w14:textId="77777777" w:rsidR="00235DCF" w:rsidRPr="00E95DB2" w:rsidRDefault="00235DCF" w:rsidP="00401E42">
    <w:pPr>
      <w:pStyle w:val="Header"/>
      <w:jc w:val="cent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258B"/>
    <w:multiLevelType w:val="hybridMultilevel"/>
    <w:tmpl w:val="0CA0C11A"/>
    <w:lvl w:ilvl="0" w:tplc="4A04ED30">
      <w:start w:val="7"/>
      <w:numFmt w:val="thaiNumbers"/>
      <w:lvlText w:val="%1"/>
      <w:lvlJc w:val="left"/>
      <w:pPr>
        <w:ind w:left="1267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" w15:restartNumberingAfterBreak="0">
    <w:nsid w:val="0B6C4FA9"/>
    <w:multiLevelType w:val="hybridMultilevel"/>
    <w:tmpl w:val="D390C10A"/>
    <w:lvl w:ilvl="0" w:tplc="514C270C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C46793D"/>
    <w:multiLevelType w:val="hybridMultilevel"/>
    <w:tmpl w:val="CA849F36"/>
    <w:lvl w:ilvl="0" w:tplc="4D1213E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44336D"/>
    <w:multiLevelType w:val="hybridMultilevel"/>
    <w:tmpl w:val="18500A82"/>
    <w:lvl w:ilvl="0" w:tplc="21A2BE6C">
      <w:numFmt w:val="bullet"/>
      <w:lvlText w:val="•"/>
      <w:lvlJc w:val="left"/>
      <w:pPr>
        <w:ind w:left="198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7" w:hanging="360"/>
      </w:pPr>
      <w:rPr>
        <w:rFonts w:ascii="Wingdings" w:hAnsi="Wingdings" w:hint="default"/>
      </w:rPr>
    </w:lvl>
  </w:abstractNum>
  <w:abstractNum w:abstractNumId="4" w15:restartNumberingAfterBreak="0">
    <w:nsid w:val="18005BD6"/>
    <w:multiLevelType w:val="hybridMultilevel"/>
    <w:tmpl w:val="CCA6BAD6"/>
    <w:lvl w:ilvl="0" w:tplc="0874913A">
      <w:start w:val="1"/>
      <w:numFmt w:val="decimal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 w15:restartNumberingAfterBreak="0">
    <w:nsid w:val="18582F44"/>
    <w:multiLevelType w:val="hybridMultilevel"/>
    <w:tmpl w:val="527000D8"/>
    <w:lvl w:ilvl="0" w:tplc="ECF89464">
      <w:start w:val="1"/>
      <w:numFmt w:val="decimal"/>
      <w:lvlText w:val="%1)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C4F01"/>
    <w:multiLevelType w:val="hybridMultilevel"/>
    <w:tmpl w:val="2FB6C50E"/>
    <w:lvl w:ilvl="0" w:tplc="1C2C2538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E47F1"/>
    <w:multiLevelType w:val="hybridMultilevel"/>
    <w:tmpl w:val="922E655C"/>
    <w:lvl w:ilvl="0" w:tplc="0F207970">
      <w:start w:val="1"/>
      <w:numFmt w:val="decimal"/>
      <w:lvlText w:val="%1)"/>
      <w:lvlJc w:val="left"/>
      <w:pPr>
        <w:ind w:left="1800" w:hanging="360"/>
      </w:pPr>
      <w:rPr>
        <w:rFonts w:asciiTheme="majorBidi" w:hAnsiTheme="majorBidi" w:cstheme="maj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37E5F98"/>
    <w:multiLevelType w:val="hybridMultilevel"/>
    <w:tmpl w:val="32DEB708"/>
    <w:lvl w:ilvl="0" w:tplc="27344FF0">
      <w:start w:val="1"/>
      <w:numFmt w:val="bullet"/>
      <w:lvlText w:val="-"/>
      <w:lvlJc w:val="left"/>
      <w:pPr>
        <w:ind w:left="1800" w:hanging="360"/>
      </w:pPr>
      <w:rPr>
        <w:rFonts w:ascii="Angsana New" w:hAnsi="Angsana New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55028C6"/>
    <w:multiLevelType w:val="hybridMultilevel"/>
    <w:tmpl w:val="4328A606"/>
    <w:lvl w:ilvl="0" w:tplc="C240AEA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70C3575"/>
    <w:multiLevelType w:val="hybridMultilevel"/>
    <w:tmpl w:val="C1127B06"/>
    <w:lvl w:ilvl="0" w:tplc="23DCFB5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1" w15:restartNumberingAfterBreak="0">
    <w:nsid w:val="27424AD4"/>
    <w:multiLevelType w:val="hybridMultilevel"/>
    <w:tmpl w:val="F4085D56"/>
    <w:lvl w:ilvl="0" w:tplc="D9645FEA">
      <w:start w:val="1"/>
      <w:numFmt w:val="thaiLetters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A1B0BE6"/>
    <w:multiLevelType w:val="hybridMultilevel"/>
    <w:tmpl w:val="4D1A4F06"/>
    <w:lvl w:ilvl="0" w:tplc="E0B64A4A">
      <w:start w:val="1"/>
      <w:numFmt w:val="decimal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3" w15:restartNumberingAfterBreak="0">
    <w:nsid w:val="2B841C69"/>
    <w:multiLevelType w:val="hybridMultilevel"/>
    <w:tmpl w:val="D8DABD70"/>
    <w:lvl w:ilvl="0" w:tplc="2612DA42">
      <w:start w:val="1"/>
      <w:numFmt w:val="decimal"/>
      <w:lvlText w:val="(%1)"/>
      <w:lvlJc w:val="left"/>
      <w:pPr>
        <w:ind w:left="907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4" w15:restartNumberingAfterBreak="0">
    <w:nsid w:val="2DC05BF4"/>
    <w:multiLevelType w:val="hybridMultilevel"/>
    <w:tmpl w:val="EDC2C904"/>
    <w:lvl w:ilvl="0" w:tplc="4110720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5" w15:restartNumberingAfterBreak="0">
    <w:nsid w:val="30B9634D"/>
    <w:multiLevelType w:val="hybridMultilevel"/>
    <w:tmpl w:val="349829BC"/>
    <w:lvl w:ilvl="0" w:tplc="7EF4BBBA">
      <w:start w:val="1"/>
      <w:numFmt w:val="thaiLetters"/>
      <w:lvlText w:val="%1)"/>
      <w:lvlJc w:val="left"/>
      <w:pPr>
        <w:ind w:left="1710" w:hanging="360"/>
      </w:pPr>
      <w:rPr>
        <w:rFonts w:ascii="Angsana New" w:hAnsi="Angsana New" w:cs="Angsana New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6" w15:restartNumberingAfterBreak="0">
    <w:nsid w:val="39FB1357"/>
    <w:multiLevelType w:val="hybridMultilevel"/>
    <w:tmpl w:val="426EEA16"/>
    <w:lvl w:ilvl="0" w:tplc="21A2BE6C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7" w15:restartNumberingAfterBreak="0">
    <w:nsid w:val="41AD4D97"/>
    <w:multiLevelType w:val="hybridMultilevel"/>
    <w:tmpl w:val="93BAB4E6"/>
    <w:lvl w:ilvl="0" w:tplc="040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97F07"/>
    <w:multiLevelType w:val="hybridMultilevel"/>
    <w:tmpl w:val="EF288B1C"/>
    <w:lvl w:ilvl="0" w:tplc="DAEC2A38">
      <w:start w:val="31"/>
      <w:numFmt w:val="bullet"/>
      <w:lvlText w:val="-"/>
      <w:lvlJc w:val="left"/>
      <w:pPr>
        <w:ind w:left="17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9" w15:restartNumberingAfterBreak="0">
    <w:nsid w:val="43A67E51"/>
    <w:multiLevelType w:val="hybridMultilevel"/>
    <w:tmpl w:val="66C4ED18"/>
    <w:lvl w:ilvl="0" w:tplc="694A9C24">
      <w:start w:val="1"/>
      <w:numFmt w:val="bullet"/>
      <w:lvlText w:val="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F93E41"/>
    <w:multiLevelType w:val="hybridMultilevel"/>
    <w:tmpl w:val="006A1DAA"/>
    <w:lvl w:ilvl="0" w:tplc="DE781DD0">
      <w:start w:val="2"/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1" w15:restartNumberingAfterBreak="0">
    <w:nsid w:val="4E764C33"/>
    <w:multiLevelType w:val="hybridMultilevel"/>
    <w:tmpl w:val="8634204E"/>
    <w:lvl w:ilvl="0" w:tplc="40046E86">
      <w:start w:val="1"/>
      <w:numFmt w:val="decimal"/>
      <w:lvlText w:val="%1)"/>
      <w:lvlJc w:val="left"/>
      <w:pPr>
        <w:ind w:left="1627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2" w15:restartNumberingAfterBreak="0">
    <w:nsid w:val="52B36DE6"/>
    <w:multiLevelType w:val="multilevel"/>
    <w:tmpl w:val="941C85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8" w:hanging="588"/>
      </w:pPr>
      <w:rPr>
        <w:rFonts w:cstheme="majorBidi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theme="majorBidi"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cstheme="majorBidi"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theme="majorBidi"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cstheme="majorBidi"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cstheme="majorBidi"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cstheme="majorBidi"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cstheme="majorBidi" w:hint="default"/>
      </w:rPr>
    </w:lvl>
  </w:abstractNum>
  <w:abstractNum w:abstractNumId="23" w15:restartNumberingAfterBreak="0">
    <w:nsid w:val="538D1ACE"/>
    <w:multiLevelType w:val="hybridMultilevel"/>
    <w:tmpl w:val="84C61C4A"/>
    <w:lvl w:ilvl="0" w:tplc="0EB6A466"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16FBB"/>
    <w:multiLevelType w:val="hybridMultilevel"/>
    <w:tmpl w:val="EFDC63E2"/>
    <w:lvl w:ilvl="0" w:tplc="E36C6A4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5A8D2933"/>
    <w:multiLevelType w:val="hybridMultilevel"/>
    <w:tmpl w:val="E5440BE4"/>
    <w:lvl w:ilvl="0" w:tplc="A6E8C162">
      <w:start w:val="1"/>
      <w:numFmt w:val="bullet"/>
      <w:lvlText w:val="-"/>
      <w:lvlJc w:val="left"/>
      <w:pPr>
        <w:ind w:left="1068" w:hanging="360"/>
      </w:pPr>
      <w:rPr>
        <w:rFonts w:ascii="Angsana New" w:hAnsi="Angsana New" w:hint="default"/>
        <w:b w:val="0"/>
        <w:i w:val="0"/>
        <w:sz w:val="32"/>
        <w:szCs w:val="36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FE52252"/>
    <w:multiLevelType w:val="hybridMultilevel"/>
    <w:tmpl w:val="23A4A0AC"/>
    <w:lvl w:ilvl="0" w:tplc="4E4E795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7" w15:restartNumberingAfterBreak="0">
    <w:nsid w:val="60D46380"/>
    <w:multiLevelType w:val="hybridMultilevel"/>
    <w:tmpl w:val="728E1360"/>
    <w:lvl w:ilvl="0" w:tplc="CD247302">
      <w:start w:val="1"/>
      <w:numFmt w:val="bullet"/>
      <w:lvlText w:val="-"/>
      <w:lvlJc w:val="left"/>
      <w:pPr>
        <w:ind w:left="2790" w:hanging="360"/>
      </w:pPr>
      <w:rPr>
        <w:rFonts w:ascii="Angsan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28" w15:restartNumberingAfterBreak="0">
    <w:nsid w:val="62117083"/>
    <w:multiLevelType w:val="hybridMultilevel"/>
    <w:tmpl w:val="70EA22C8"/>
    <w:lvl w:ilvl="0" w:tplc="D5104604">
      <w:start w:val="1"/>
      <w:numFmt w:val="thaiLetters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9" w15:restartNumberingAfterBreak="0">
    <w:nsid w:val="681D63A5"/>
    <w:multiLevelType w:val="hybridMultilevel"/>
    <w:tmpl w:val="7946EE60"/>
    <w:lvl w:ilvl="0" w:tplc="6BFAC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5438E5"/>
    <w:multiLevelType w:val="hybridMultilevel"/>
    <w:tmpl w:val="AC3ACA76"/>
    <w:lvl w:ilvl="0" w:tplc="588670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946084"/>
    <w:multiLevelType w:val="hybridMultilevel"/>
    <w:tmpl w:val="039E3096"/>
    <w:lvl w:ilvl="0" w:tplc="30A2219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21A21CA"/>
    <w:multiLevelType w:val="hybridMultilevel"/>
    <w:tmpl w:val="E7E030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E72DAE"/>
    <w:multiLevelType w:val="hybridMultilevel"/>
    <w:tmpl w:val="6EE4A93C"/>
    <w:lvl w:ilvl="0" w:tplc="37CE5C1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53D03BB"/>
    <w:multiLevelType w:val="hybridMultilevel"/>
    <w:tmpl w:val="C09CD936"/>
    <w:lvl w:ilvl="0" w:tplc="81147D9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 w16cid:durableId="456875879">
    <w:abstractNumId w:val="25"/>
  </w:num>
  <w:num w:numId="2" w16cid:durableId="1530492485">
    <w:abstractNumId w:val="23"/>
  </w:num>
  <w:num w:numId="3" w16cid:durableId="399255056">
    <w:abstractNumId w:val="18"/>
  </w:num>
  <w:num w:numId="4" w16cid:durableId="1954440026">
    <w:abstractNumId w:val="15"/>
  </w:num>
  <w:num w:numId="5" w16cid:durableId="1198810422">
    <w:abstractNumId w:val="7"/>
  </w:num>
  <w:num w:numId="6" w16cid:durableId="876745509">
    <w:abstractNumId w:val="8"/>
  </w:num>
  <w:num w:numId="7" w16cid:durableId="1592004922">
    <w:abstractNumId w:val="10"/>
  </w:num>
  <w:num w:numId="8" w16cid:durableId="123279493">
    <w:abstractNumId w:val="26"/>
  </w:num>
  <w:num w:numId="9" w16cid:durableId="1043746466">
    <w:abstractNumId w:val="33"/>
  </w:num>
  <w:num w:numId="10" w16cid:durableId="1027171754">
    <w:abstractNumId w:val="13"/>
  </w:num>
  <w:num w:numId="11" w16cid:durableId="1422335123">
    <w:abstractNumId w:val="3"/>
  </w:num>
  <w:num w:numId="12" w16cid:durableId="1053046781">
    <w:abstractNumId w:val="16"/>
  </w:num>
  <w:num w:numId="13" w16cid:durableId="1855262169">
    <w:abstractNumId w:val="0"/>
  </w:num>
  <w:num w:numId="14" w16cid:durableId="1192692597">
    <w:abstractNumId w:val="5"/>
  </w:num>
  <w:num w:numId="15" w16cid:durableId="1274895338">
    <w:abstractNumId w:val="21"/>
  </w:num>
  <w:num w:numId="16" w16cid:durableId="1050231258">
    <w:abstractNumId w:val="34"/>
  </w:num>
  <w:num w:numId="17" w16cid:durableId="39592453">
    <w:abstractNumId w:val="24"/>
  </w:num>
  <w:num w:numId="18" w16cid:durableId="223182398">
    <w:abstractNumId w:val="28"/>
  </w:num>
  <w:num w:numId="19" w16cid:durableId="1407150448">
    <w:abstractNumId w:val="6"/>
  </w:num>
  <w:num w:numId="20" w16cid:durableId="1539320276">
    <w:abstractNumId w:val="12"/>
  </w:num>
  <w:num w:numId="21" w16cid:durableId="1830361375">
    <w:abstractNumId w:val="22"/>
  </w:num>
  <w:num w:numId="22" w16cid:durableId="908885953">
    <w:abstractNumId w:val="17"/>
  </w:num>
  <w:num w:numId="23" w16cid:durableId="1109394510">
    <w:abstractNumId w:val="14"/>
  </w:num>
  <w:num w:numId="24" w16cid:durableId="236092205">
    <w:abstractNumId w:val="9"/>
  </w:num>
  <w:num w:numId="25" w16cid:durableId="985741972">
    <w:abstractNumId w:val="19"/>
  </w:num>
  <w:num w:numId="26" w16cid:durableId="1328706842">
    <w:abstractNumId w:val="30"/>
  </w:num>
  <w:num w:numId="27" w16cid:durableId="697195643">
    <w:abstractNumId w:val="4"/>
  </w:num>
  <w:num w:numId="28" w16cid:durableId="1704020000">
    <w:abstractNumId w:val="32"/>
  </w:num>
  <w:num w:numId="29" w16cid:durableId="2079941642">
    <w:abstractNumId w:val="2"/>
  </w:num>
  <w:num w:numId="30" w16cid:durableId="658389550">
    <w:abstractNumId w:val="29"/>
  </w:num>
  <w:num w:numId="31" w16cid:durableId="1521972476">
    <w:abstractNumId w:val="31"/>
  </w:num>
  <w:num w:numId="32" w16cid:durableId="1391075954">
    <w:abstractNumId w:val="1"/>
  </w:num>
  <w:num w:numId="33" w16cid:durableId="481317288">
    <w:abstractNumId w:val="20"/>
  </w:num>
  <w:num w:numId="34" w16cid:durableId="1489710839">
    <w:abstractNumId w:val="11"/>
  </w:num>
  <w:num w:numId="35" w16cid:durableId="806705239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GB" w:vendorID="64" w:dllVersion="4096" w:nlCheck="1" w:checkStyle="0"/>
  <w:activeWritingStyle w:appName="MSWord" w:lang="en-AU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4E9"/>
    <w:rsid w:val="00000569"/>
    <w:rsid w:val="000009B7"/>
    <w:rsid w:val="00000FD3"/>
    <w:rsid w:val="000010FF"/>
    <w:rsid w:val="00001143"/>
    <w:rsid w:val="00001248"/>
    <w:rsid w:val="00001540"/>
    <w:rsid w:val="0000210C"/>
    <w:rsid w:val="000021AD"/>
    <w:rsid w:val="000021AE"/>
    <w:rsid w:val="00002900"/>
    <w:rsid w:val="00002B39"/>
    <w:rsid w:val="00002EC3"/>
    <w:rsid w:val="000039B0"/>
    <w:rsid w:val="00003C4C"/>
    <w:rsid w:val="00003DDE"/>
    <w:rsid w:val="0000403A"/>
    <w:rsid w:val="00004D23"/>
    <w:rsid w:val="00004F43"/>
    <w:rsid w:val="00004F85"/>
    <w:rsid w:val="00005064"/>
    <w:rsid w:val="00005369"/>
    <w:rsid w:val="00005619"/>
    <w:rsid w:val="0000581D"/>
    <w:rsid w:val="00005C3A"/>
    <w:rsid w:val="00005F02"/>
    <w:rsid w:val="0000613E"/>
    <w:rsid w:val="000064CF"/>
    <w:rsid w:val="00006986"/>
    <w:rsid w:val="00006A59"/>
    <w:rsid w:val="00006E9C"/>
    <w:rsid w:val="000075B7"/>
    <w:rsid w:val="00007B90"/>
    <w:rsid w:val="00007D2A"/>
    <w:rsid w:val="000101AF"/>
    <w:rsid w:val="00010231"/>
    <w:rsid w:val="00010A1B"/>
    <w:rsid w:val="00011BD6"/>
    <w:rsid w:val="00011E34"/>
    <w:rsid w:val="00012381"/>
    <w:rsid w:val="000126D3"/>
    <w:rsid w:val="000126DB"/>
    <w:rsid w:val="00012BA7"/>
    <w:rsid w:val="00012D50"/>
    <w:rsid w:val="000131CC"/>
    <w:rsid w:val="000136D3"/>
    <w:rsid w:val="000137C1"/>
    <w:rsid w:val="00013A00"/>
    <w:rsid w:val="00013B45"/>
    <w:rsid w:val="00013C12"/>
    <w:rsid w:val="00013D9C"/>
    <w:rsid w:val="00013DD2"/>
    <w:rsid w:val="00013F2B"/>
    <w:rsid w:val="00013FB9"/>
    <w:rsid w:val="0001400D"/>
    <w:rsid w:val="000143B6"/>
    <w:rsid w:val="000148A6"/>
    <w:rsid w:val="00014906"/>
    <w:rsid w:val="000149C0"/>
    <w:rsid w:val="000149D4"/>
    <w:rsid w:val="00015597"/>
    <w:rsid w:val="00015745"/>
    <w:rsid w:val="00015A18"/>
    <w:rsid w:val="00015A80"/>
    <w:rsid w:val="00015B2B"/>
    <w:rsid w:val="0001683F"/>
    <w:rsid w:val="00016E83"/>
    <w:rsid w:val="00016FBC"/>
    <w:rsid w:val="00017747"/>
    <w:rsid w:val="00017B91"/>
    <w:rsid w:val="00020776"/>
    <w:rsid w:val="00020A6D"/>
    <w:rsid w:val="00020CB6"/>
    <w:rsid w:val="00020DF4"/>
    <w:rsid w:val="00020F41"/>
    <w:rsid w:val="00021898"/>
    <w:rsid w:val="00021F64"/>
    <w:rsid w:val="0002269D"/>
    <w:rsid w:val="00022789"/>
    <w:rsid w:val="00022CAE"/>
    <w:rsid w:val="00022DD9"/>
    <w:rsid w:val="00022FB0"/>
    <w:rsid w:val="00023810"/>
    <w:rsid w:val="00023E62"/>
    <w:rsid w:val="00023EB8"/>
    <w:rsid w:val="000241EA"/>
    <w:rsid w:val="000241F6"/>
    <w:rsid w:val="0002490D"/>
    <w:rsid w:val="000250A4"/>
    <w:rsid w:val="0002525C"/>
    <w:rsid w:val="00025626"/>
    <w:rsid w:val="00025721"/>
    <w:rsid w:val="000258E4"/>
    <w:rsid w:val="00025A75"/>
    <w:rsid w:val="00025CD4"/>
    <w:rsid w:val="000264D6"/>
    <w:rsid w:val="00026583"/>
    <w:rsid w:val="00026676"/>
    <w:rsid w:val="00026FDF"/>
    <w:rsid w:val="000277E3"/>
    <w:rsid w:val="00027980"/>
    <w:rsid w:val="00027F41"/>
    <w:rsid w:val="00027FB3"/>
    <w:rsid w:val="00027FE3"/>
    <w:rsid w:val="000306C6"/>
    <w:rsid w:val="000306E6"/>
    <w:rsid w:val="00030A37"/>
    <w:rsid w:val="00030C16"/>
    <w:rsid w:val="000310D9"/>
    <w:rsid w:val="0003120C"/>
    <w:rsid w:val="000315FC"/>
    <w:rsid w:val="00031F96"/>
    <w:rsid w:val="00031FC0"/>
    <w:rsid w:val="0003221E"/>
    <w:rsid w:val="0003287E"/>
    <w:rsid w:val="00032D6E"/>
    <w:rsid w:val="0003378C"/>
    <w:rsid w:val="00033959"/>
    <w:rsid w:val="00033B9F"/>
    <w:rsid w:val="00033C03"/>
    <w:rsid w:val="00034306"/>
    <w:rsid w:val="0003465C"/>
    <w:rsid w:val="00034669"/>
    <w:rsid w:val="000346EB"/>
    <w:rsid w:val="000349BD"/>
    <w:rsid w:val="00034FF3"/>
    <w:rsid w:val="00035074"/>
    <w:rsid w:val="000351EE"/>
    <w:rsid w:val="00035515"/>
    <w:rsid w:val="000356A1"/>
    <w:rsid w:val="00035870"/>
    <w:rsid w:val="00035942"/>
    <w:rsid w:val="00035B75"/>
    <w:rsid w:val="000369F5"/>
    <w:rsid w:val="00036BB6"/>
    <w:rsid w:val="00037596"/>
    <w:rsid w:val="000376D7"/>
    <w:rsid w:val="00037DD0"/>
    <w:rsid w:val="000402B8"/>
    <w:rsid w:val="000408B8"/>
    <w:rsid w:val="0004133A"/>
    <w:rsid w:val="00041A6B"/>
    <w:rsid w:val="00041BDF"/>
    <w:rsid w:val="000427F6"/>
    <w:rsid w:val="00042D03"/>
    <w:rsid w:val="00042E9D"/>
    <w:rsid w:val="00043014"/>
    <w:rsid w:val="00043141"/>
    <w:rsid w:val="0004332C"/>
    <w:rsid w:val="00043495"/>
    <w:rsid w:val="00044535"/>
    <w:rsid w:val="000446E2"/>
    <w:rsid w:val="00044ECD"/>
    <w:rsid w:val="00045306"/>
    <w:rsid w:val="00045467"/>
    <w:rsid w:val="00045C21"/>
    <w:rsid w:val="0004603A"/>
    <w:rsid w:val="000461D5"/>
    <w:rsid w:val="00046249"/>
    <w:rsid w:val="000462BC"/>
    <w:rsid w:val="0004675A"/>
    <w:rsid w:val="00046919"/>
    <w:rsid w:val="00046ACB"/>
    <w:rsid w:val="00046EA7"/>
    <w:rsid w:val="00046F6D"/>
    <w:rsid w:val="00047130"/>
    <w:rsid w:val="00047209"/>
    <w:rsid w:val="0004754E"/>
    <w:rsid w:val="0004768F"/>
    <w:rsid w:val="000477C7"/>
    <w:rsid w:val="00047870"/>
    <w:rsid w:val="00047A24"/>
    <w:rsid w:val="00047ED3"/>
    <w:rsid w:val="0005024F"/>
    <w:rsid w:val="00050341"/>
    <w:rsid w:val="00050516"/>
    <w:rsid w:val="000506B5"/>
    <w:rsid w:val="00050913"/>
    <w:rsid w:val="00050A91"/>
    <w:rsid w:val="0005101E"/>
    <w:rsid w:val="000512B4"/>
    <w:rsid w:val="0005151B"/>
    <w:rsid w:val="00051BE8"/>
    <w:rsid w:val="000520A0"/>
    <w:rsid w:val="00052155"/>
    <w:rsid w:val="0005270E"/>
    <w:rsid w:val="00052815"/>
    <w:rsid w:val="00052AD9"/>
    <w:rsid w:val="00052B1B"/>
    <w:rsid w:val="0005322F"/>
    <w:rsid w:val="00053838"/>
    <w:rsid w:val="00053C2C"/>
    <w:rsid w:val="000540BF"/>
    <w:rsid w:val="00054582"/>
    <w:rsid w:val="00054883"/>
    <w:rsid w:val="00054963"/>
    <w:rsid w:val="00054BA6"/>
    <w:rsid w:val="000555B4"/>
    <w:rsid w:val="00055902"/>
    <w:rsid w:val="00055AEF"/>
    <w:rsid w:val="00055C7E"/>
    <w:rsid w:val="00056155"/>
    <w:rsid w:val="000562EB"/>
    <w:rsid w:val="00056355"/>
    <w:rsid w:val="00056865"/>
    <w:rsid w:val="000568A9"/>
    <w:rsid w:val="00056B2C"/>
    <w:rsid w:val="00056D7D"/>
    <w:rsid w:val="00056F0A"/>
    <w:rsid w:val="00057029"/>
    <w:rsid w:val="0005706F"/>
    <w:rsid w:val="000570FD"/>
    <w:rsid w:val="000572A1"/>
    <w:rsid w:val="000576AA"/>
    <w:rsid w:val="00057A1A"/>
    <w:rsid w:val="00057DA8"/>
    <w:rsid w:val="00060A6E"/>
    <w:rsid w:val="00060D2E"/>
    <w:rsid w:val="00060E22"/>
    <w:rsid w:val="000613CA"/>
    <w:rsid w:val="00061409"/>
    <w:rsid w:val="000614C6"/>
    <w:rsid w:val="00061534"/>
    <w:rsid w:val="000615C1"/>
    <w:rsid w:val="00061634"/>
    <w:rsid w:val="00061ADA"/>
    <w:rsid w:val="0006203E"/>
    <w:rsid w:val="000624B6"/>
    <w:rsid w:val="0006269D"/>
    <w:rsid w:val="00062BB4"/>
    <w:rsid w:val="000632C2"/>
    <w:rsid w:val="000632D7"/>
    <w:rsid w:val="00063450"/>
    <w:rsid w:val="00063696"/>
    <w:rsid w:val="000636F8"/>
    <w:rsid w:val="0006444A"/>
    <w:rsid w:val="00064688"/>
    <w:rsid w:val="00064862"/>
    <w:rsid w:val="00064A9A"/>
    <w:rsid w:val="00064ACF"/>
    <w:rsid w:val="00064AEF"/>
    <w:rsid w:val="00064D61"/>
    <w:rsid w:val="00064DE5"/>
    <w:rsid w:val="00064EF7"/>
    <w:rsid w:val="0006539C"/>
    <w:rsid w:val="0006543C"/>
    <w:rsid w:val="000667AB"/>
    <w:rsid w:val="000667F1"/>
    <w:rsid w:val="0006689B"/>
    <w:rsid w:val="00066ED0"/>
    <w:rsid w:val="000674EE"/>
    <w:rsid w:val="00067633"/>
    <w:rsid w:val="00067BD0"/>
    <w:rsid w:val="00067CFD"/>
    <w:rsid w:val="000700E8"/>
    <w:rsid w:val="00070561"/>
    <w:rsid w:val="000706A1"/>
    <w:rsid w:val="000707AC"/>
    <w:rsid w:val="00070BB3"/>
    <w:rsid w:val="00070C88"/>
    <w:rsid w:val="00070FAE"/>
    <w:rsid w:val="00071689"/>
    <w:rsid w:val="000716F4"/>
    <w:rsid w:val="000722BF"/>
    <w:rsid w:val="000724B0"/>
    <w:rsid w:val="0007252E"/>
    <w:rsid w:val="00072667"/>
    <w:rsid w:val="000726A7"/>
    <w:rsid w:val="00072BCA"/>
    <w:rsid w:val="000732D8"/>
    <w:rsid w:val="0007349F"/>
    <w:rsid w:val="000736BC"/>
    <w:rsid w:val="00073CD3"/>
    <w:rsid w:val="00073E6D"/>
    <w:rsid w:val="00073FA5"/>
    <w:rsid w:val="000744A8"/>
    <w:rsid w:val="00074545"/>
    <w:rsid w:val="000745CA"/>
    <w:rsid w:val="000745D9"/>
    <w:rsid w:val="000746D5"/>
    <w:rsid w:val="00075619"/>
    <w:rsid w:val="0007646D"/>
    <w:rsid w:val="00076D95"/>
    <w:rsid w:val="00077D4E"/>
    <w:rsid w:val="00080963"/>
    <w:rsid w:val="00080E4D"/>
    <w:rsid w:val="00081064"/>
    <w:rsid w:val="000812E5"/>
    <w:rsid w:val="00082433"/>
    <w:rsid w:val="00082743"/>
    <w:rsid w:val="00082924"/>
    <w:rsid w:val="00082D05"/>
    <w:rsid w:val="00083373"/>
    <w:rsid w:val="0008341C"/>
    <w:rsid w:val="00083922"/>
    <w:rsid w:val="00083A9A"/>
    <w:rsid w:val="00083CA3"/>
    <w:rsid w:val="00083E0F"/>
    <w:rsid w:val="00084289"/>
    <w:rsid w:val="000842ED"/>
    <w:rsid w:val="00084C8F"/>
    <w:rsid w:val="00084D58"/>
    <w:rsid w:val="00084F2A"/>
    <w:rsid w:val="00084F4E"/>
    <w:rsid w:val="00086169"/>
    <w:rsid w:val="000863D6"/>
    <w:rsid w:val="00086570"/>
    <w:rsid w:val="000865C2"/>
    <w:rsid w:val="00086870"/>
    <w:rsid w:val="00086B25"/>
    <w:rsid w:val="00086CF1"/>
    <w:rsid w:val="000875F8"/>
    <w:rsid w:val="000879CF"/>
    <w:rsid w:val="000900D0"/>
    <w:rsid w:val="00090246"/>
    <w:rsid w:val="000902EE"/>
    <w:rsid w:val="000908FA"/>
    <w:rsid w:val="00090B26"/>
    <w:rsid w:val="00090BF5"/>
    <w:rsid w:val="0009149A"/>
    <w:rsid w:val="00092D59"/>
    <w:rsid w:val="0009354C"/>
    <w:rsid w:val="00093996"/>
    <w:rsid w:val="00093AE6"/>
    <w:rsid w:val="00093BC1"/>
    <w:rsid w:val="000945AF"/>
    <w:rsid w:val="000946E5"/>
    <w:rsid w:val="00094B58"/>
    <w:rsid w:val="00095162"/>
    <w:rsid w:val="000956C1"/>
    <w:rsid w:val="00095FD8"/>
    <w:rsid w:val="00096703"/>
    <w:rsid w:val="00097588"/>
    <w:rsid w:val="00097677"/>
    <w:rsid w:val="0009769F"/>
    <w:rsid w:val="0009775C"/>
    <w:rsid w:val="000978C0"/>
    <w:rsid w:val="000A0062"/>
    <w:rsid w:val="000A0364"/>
    <w:rsid w:val="000A0DF4"/>
    <w:rsid w:val="000A12E5"/>
    <w:rsid w:val="000A16A2"/>
    <w:rsid w:val="000A19E1"/>
    <w:rsid w:val="000A1A2B"/>
    <w:rsid w:val="000A1D0D"/>
    <w:rsid w:val="000A2710"/>
    <w:rsid w:val="000A2898"/>
    <w:rsid w:val="000A2EA5"/>
    <w:rsid w:val="000A38A9"/>
    <w:rsid w:val="000A4112"/>
    <w:rsid w:val="000A43EE"/>
    <w:rsid w:val="000A482F"/>
    <w:rsid w:val="000A4C0B"/>
    <w:rsid w:val="000A4D26"/>
    <w:rsid w:val="000A500A"/>
    <w:rsid w:val="000A53B9"/>
    <w:rsid w:val="000A56E8"/>
    <w:rsid w:val="000A5B48"/>
    <w:rsid w:val="000A6016"/>
    <w:rsid w:val="000A6684"/>
    <w:rsid w:val="000A6728"/>
    <w:rsid w:val="000A6ACA"/>
    <w:rsid w:val="000A6CEE"/>
    <w:rsid w:val="000A6ED9"/>
    <w:rsid w:val="000A7206"/>
    <w:rsid w:val="000A7759"/>
    <w:rsid w:val="000A7B76"/>
    <w:rsid w:val="000B06C1"/>
    <w:rsid w:val="000B078B"/>
    <w:rsid w:val="000B0839"/>
    <w:rsid w:val="000B0C5B"/>
    <w:rsid w:val="000B13A4"/>
    <w:rsid w:val="000B15AF"/>
    <w:rsid w:val="000B18C1"/>
    <w:rsid w:val="000B1D0E"/>
    <w:rsid w:val="000B223F"/>
    <w:rsid w:val="000B225B"/>
    <w:rsid w:val="000B22C7"/>
    <w:rsid w:val="000B250C"/>
    <w:rsid w:val="000B2AC5"/>
    <w:rsid w:val="000B2F00"/>
    <w:rsid w:val="000B2F70"/>
    <w:rsid w:val="000B349F"/>
    <w:rsid w:val="000B35E6"/>
    <w:rsid w:val="000B3733"/>
    <w:rsid w:val="000B3AC2"/>
    <w:rsid w:val="000B3BC2"/>
    <w:rsid w:val="000B40A7"/>
    <w:rsid w:val="000B42EE"/>
    <w:rsid w:val="000B431E"/>
    <w:rsid w:val="000B499D"/>
    <w:rsid w:val="000B5004"/>
    <w:rsid w:val="000B5080"/>
    <w:rsid w:val="000B5229"/>
    <w:rsid w:val="000B5642"/>
    <w:rsid w:val="000B5905"/>
    <w:rsid w:val="000B5AA2"/>
    <w:rsid w:val="000B5C75"/>
    <w:rsid w:val="000B61E3"/>
    <w:rsid w:val="000B61F7"/>
    <w:rsid w:val="000B6313"/>
    <w:rsid w:val="000B66E7"/>
    <w:rsid w:val="000B7281"/>
    <w:rsid w:val="000B734D"/>
    <w:rsid w:val="000B74E3"/>
    <w:rsid w:val="000B7BB9"/>
    <w:rsid w:val="000C00B3"/>
    <w:rsid w:val="000C03D1"/>
    <w:rsid w:val="000C05C0"/>
    <w:rsid w:val="000C09BC"/>
    <w:rsid w:val="000C0CFF"/>
    <w:rsid w:val="000C0EBE"/>
    <w:rsid w:val="000C116C"/>
    <w:rsid w:val="000C14AA"/>
    <w:rsid w:val="000C16FA"/>
    <w:rsid w:val="000C1ED0"/>
    <w:rsid w:val="000C214A"/>
    <w:rsid w:val="000C25F2"/>
    <w:rsid w:val="000C270E"/>
    <w:rsid w:val="000C2BA5"/>
    <w:rsid w:val="000C2C88"/>
    <w:rsid w:val="000C3AE1"/>
    <w:rsid w:val="000C4998"/>
    <w:rsid w:val="000C4BF4"/>
    <w:rsid w:val="000C4CDA"/>
    <w:rsid w:val="000C5234"/>
    <w:rsid w:val="000C5304"/>
    <w:rsid w:val="000C54B1"/>
    <w:rsid w:val="000C55B3"/>
    <w:rsid w:val="000C5A77"/>
    <w:rsid w:val="000C606C"/>
    <w:rsid w:val="000C6886"/>
    <w:rsid w:val="000C6943"/>
    <w:rsid w:val="000C70C9"/>
    <w:rsid w:val="000C73DD"/>
    <w:rsid w:val="000C73FE"/>
    <w:rsid w:val="000C75DC"/>
    <w:rsid w:val="000C7882"/>
    <w:rsid w:val="000D00AB"/>
    <w:rsid w:val="000D02C2"/>
    <w:rsid w:val="000D037B"/>
    <w:rsid w:val="000D0459"/>
    <w:rsid w:val="000D0B8B"/>
    <w:rsid w:val="000D0CC5"/>
    <w:rsid w:val="000D0FFA"/>
    <w:rsid w:val="000D16D3"/>
    <w:rsid w:val="000D1828"/>
    <w:rsid w:val="000D18C1"/>
    <w:rsid w:val="000D1E8F"/>
    <w:rsid w:val="000D1F2A"/>
    <w:rsid w:val="000D20AF"/>
    <w:rsid w:val="000D21FD"/>
    <w:rsid w:val="000D2AA1"/>
    <w:rsid w:val="000D30E5"/>
    <w:rsid w:val="000D3373"/>
    <w:rsid w:val="000D34BB"/>
    <w:rsid w:val="000D376B"/>
    <w:rsid w:val="000D384A"/>
    <w:rsid w:val="000D3E2D"/>
    <w:rsid w:val="000D4352"/>
    <w:rsid w:val="000D447E"/>
    <w:rsid w:val="000D4C1A"/>
    <w:rsid w:val="000D4FE0"/>
    <w:rsid w:val="000D5136"/>
    <w:rsid w:val="000D527A"/>
    <w:rsid w:val="000D57A0"/>
    <w:rsid w:val="000D5D36"/>
    <w:rsid w:val="000D5D9E"/>
    <w:rsid w:val="000D5EB1"/>
    <w:rsid w:val="000D6171"/>
    <w:rsid w:val="000D66AD"/>
    <w:rsid w:val="000D69B1"/>
    <w:rsid w:val="000D69F5"/>
    <w:rsid w:val="000D6C6A"/>
    <w:rsid w:val="000D6ED6"/>
    <w:rsid w:val="000D7165"/>
    <w:rsid w:val="000D7232"/>
    <w:rsid w:val="000D73CE"/>
    <w:rsid w:val="000D7429"/>
    <w:rsid w:val="000D7C65"/>
    <w:rsid w:val="000D7E0B"/>
    <w:rsid w:val="000E027A"/>
    <w:rsid w:val="000E0294"/>
    <w:rsid w:val="000E0730"/>
    <w:rsid w:val="000E08F5"/>
    <w:rsid w:val="000E09F3"/>
    <w:rsid w:val="000E0E88"/>
    <w:rsid w:val="000E142D"/>
    <w:rsid w:val="000E1687"/>
    <w:rsid w:val="000E16AD"/>
    <w:rsid w:val="000E18DB"/>
    <w:rsid w:val="000E2569"/>
    <w:rsid w:val="000E2868"/>
    <w:rsid w:val="000E2A01"/>
    <w:rsid w:val="000E2F15"/>
    <w:rsid w:val="000E3558"/>
    <w:rsid w:val="000E430C"/>
    <w:rsid w:val="000E5094"/>
    <w:rsid w:val="000E5A4E"/>
    <w:rsid w:val="000E5B7F"/>
    <w:rsid w:val="000E5E9A"/>
    <w:rsid w:val="000E626E"/>
    <w:rsid w:val="000E6468"/>
    <w:rsid w:val="000E64C7"/>
    <w:rsid w:val="000E66BD"/>
    <w:rsid w:val="000E6EE0"/>
    <w:rsid w:val="000E7003"/>
    <w:rsid w:val="000E7174"/>
    <w:rsid w:val="000E73E0"/>
    <w:rsid w:val="000E7A33"/>
    <w:rsid w:val="000F030A"/>
    <w:rsid w:val="000F032A"/>
    <w:rsid w:val="000F0400"/>
    <w:rsid w:val="000F04C3"/>
    <w:rsid w:val="000F06C9"/>
    <w:rsid w:val="000F0AD9"/>
    <w:rsid w:val="000F0B71"/>
    <w:rsid w:val="000F0DAE"/>
    <w:rsid w:val="000F152F"/>
    <w:rsid w:val="000F1926"/>
    <w:rsid w:val="000F1B3A"/>
    <w:rsid w:val="000F1DF4"/>
    <w:rsid w:val="000F22BB"/>
    <w:rsid w:val="000F2525"/>
    <w:rsid w:val="000F2758"/>
    <w:rsid w:val="000F2BB6"/>
    <w:rsid w:val="000F2F84"/>
    <w:rsid w:val="000F32FB"/>
    <w:rsid w:val="000F3C80"/>
    <w:rsid w:val="000F3E88"/>
    <w:rsid w:val="000F42E3"/>
    <w:rsid w:val="000F4CF2"/>
    <w:rsid w:val="000F4FAB"/>
    <w:rsid w:val="000F51FE"/>
    <w:rsid w:val="000F5456"/>
    <w:rsid w:val="000F5535"/>
    <w:rsid w:val="000F55C6"/>
    <w:rsid w:val="000F56AA"/>
    <w:rsid w:val="000F5948"/>
    <w:rsid w:val="000F5AC4"/>
    <w:rsid w:val="000F5D81"/>
    <w:rsid w:val="000F60C9"/>
    <w:rsid w:val="000F6252"/>
    <w:rsid w:val="000F629D"/>
    <w:rsid w:val="000F63D6"/>
    <w:rsid w:val="000F66EE"/>
    <w:rsid w:val="000F6D3B"/>
    <w:rsid w:val="000F72B6"/>
    <w:rsid w:val="000F73CB"/>
    <w:rsid w:val="000F770D"/>
    <w:rsid w:val="000F7D32"/>
    <w:rsid w:val="000F7EE2"/>
    <w:rsid w:val="000F7FEF"/>
    <w:rsid w:val="00100042"/>
    <w:rsid w:val="0010069C"/>
    <w:rsid w:val="00100A66"/>
    <w:rsid w:val="00100CEB"/>
    <w:rsid w:val="00101020"/>
    <w:rsid w:val="0010117C"/>
    <w:rsid w:val="00101978"/>
    <w:rsid w:val="00102E68"/>
    <w:rsid w:val="00102EE9"/>
    <w:rsid w:val="00103029"/>
    <w:rsid w:val="0010306F"/>
    <w:rsid w:val="001030D1"/>
    <w:rsid w:val="00103238"/>
    <w:rsid w:val="00103357"/>
    <w:rsid w:val="00103391"/>
    <w:rsid w:val="00103419"/>
    <w:rsid w:val="00103A46"/>
    <w:rsid w:val="00104BBE"/>
    <w:rsid w:val="00104C24"/>
    <w:rsid w:val="00105369"/>
    <w:rsid w:val="00105740"/>
    <w:rsid w:val="001057C0"/>
    <w:rsid w:val="00105894"/>
    <w:rsid w:val="00105FFF"/>
    <w:rsid w:val="00106560"/>
    <w:rsid w:val="0010663B"/>
    <w:rsid w:val="0010689D"/>
    <w:rsid w:val="00106993"/>
    <w:rsid w:val="00106D62"/>
    <w:rsid w:val="00106EC7"/>
    <w:rsid w:val="001073D6"/>
    <w:rsid w:val="00107991"/>
    <w:rsid w:val="001079C1"/>
    <w:rsid w:val="00107BE4"/>
    <w:rsid w:val="00107E91"/>
    <w:rsid w:val="00107EEB"/>
    <w:rsid w:val="00107FE7"/>
    <w:rsid w:val="0011011C"/>
    <w:rsid w:val="001106BE"/>
    <w:rsid w:val="0011074B"/>
    <w:rsid w:val="0011089D"/>
    <w:rsid w:val="001108C1"/>
    <w:rsid w:val="0011097D"/>
    <w:rsid w:val="00110A2F"/>
    <w:rsid w:val="00110AE3"/>
    <w:rsid w:val="00110C3B"/>
    <w:rsid w:val="00110D99"/>
    <w:rsid w:val="001111B9"/>
    <w:rsid w:val="00111492"/>
    <w:rsid w:val="00111743"/>
    <w:rsid w:val="00111DCF"/>
    <w:rsid w:val="00111DED"/>
    <w:rsid w:val="0011261F"/>
    <w:rsid w:val="00112BBF"/>
    <w:rsid w:val="00113018"/>
    <w:rsid w:val="00113701"/>
    <w:rsid w:val="0011387F"/>
    <w:rsid w:val="0011409E"/>
    <w:rsid w:val="0011448E"/>
    <w:rsid w:val="00114888"/>
    <w:rsid w:val="00114EC9"/>
    <w:rsid w:val="00115177"/>
    <w:rsid w:val="0011544F"/>
    <w:rsid w:val="00115968"/>
    <w:rsid w:val="00115E09"/>
    <w:rsid w:val="00115F26"/>
    <w:rsid w:val="001161CD"/>
    <w:rsid w:val="001165A2"/>
    <w:rsid w:val="00116677"/>
    <w:rsid w:val="00116754"/>
    <w:rsid w:val="00116C7F"/>
    <w:rsid w:val="00116E7E"/>
    <w:rsid w:val="00116FC2"/>
    <w:rsid w:val="001171D9"/>
    <w:rsid w:val="001176EB"/>
    <w:rsid w:val="00117A50"/>
    <w:rsid w:val="00117D82"/>
    <w:rsid w:val="00120DC9"/>
    <w:rsid w:val="00121668"/>
    <w:rsid w:val="00121B31"/>
    <w:rsid w:val="001220C1"/>
    <w:rsid w:val="001227B8"/>
    <w:rsid w:val="00122999"/>
    <w:rsid w:val="00122A57"/>
    <w:rsid w:val="00122BF3"/>
    <w:rsid w:val="00122C08"/>
    <w:rsid w:val="00122CE9"/>
    <w:rsid w:val="00122F6B"/>
    <w:rsid w:val="001236D5"/>
    <w:rsid w:val="0012375C"/>
    <w:rsid w:val="001239C8"/>
    <w:rsid w:val="001239F1"/>
    <w:rsid w:val="00123ADF"/>
    <w:rsid w:val="00124EA1"/>
    <w:rsid w:val="001250C4"/>
    <w:rsid w:val="00125159"/>
    <w:rsid w:val="001252E2"/>
    <w:rsid w:val="001256A2"/>
    <w:rsid w:val="001256D3"/>
    <w:rsid w:val="00125FA8"/>
    <w:rsid w:val="00126015"/>
    <w:rsid w:val="001260B4"/>
    <w:rsid w:val="0012639F"/>
    <w:rsid w:val="00126502"/>
    <w:rsid w:val="00126507"/>
    <w:rsid w:val="00126789"/>
    <w:rsid w:val="001268E8"/>
    <w:rsid w:val="00126A5C"/>
    <w:rsid w:val="00126A6D"/>
    <w:rsid w:val="00126BD6"/>
    <w:rsid w:val="00126C3F"/>
    <w:rsid w:val="00126DDA"/>
    <w:rsid w:val="00127025"/>
    <w:rsid w:val="0012704F"/>
    <w:rsid w:val="00127065"/>
    <w:rsid w:val="00127424"/>
    <w:rsid w:val="0012748E"/>
    <w:rsid w:val="00127759"/>
    <w:rsid w:val="0012779D"/>
    <w:rsid w:val="00127A11"/>
    <w:rsid w:val="00127BBA"/>
    <w:rsid w:val="001300B9"/>
    <w:rsid w:val="0013052D"/>
    <w:rsid w:val="001308E0"/>
    <w:rsid w:val="00131546"/>
    <w:rsid w:val="001315DD"/>
    <w:rsid w:val="001316A3"/>
    <w:rsid w:val="00131715"/>
    <w:rsid w:val="001317A4"/>
    <w:rsid w:val="001317D3"/>
    <w:rsid w:val="00131B08"/>
    <w:rsid w:val="00131F41"/>
    <w:rsid w:val="00132033"/>
    <w:rsid w:val="0013203C"/>
    <w:rsid w:val="001320F6"/>
    <w:rsid w:val="001324D4"/>
    <w:rsid w:val="00132592"/>
    <w:rsid w:val="001329F6"/>
    <w:rsid w:val="001333FC"/>
    <w:rsid w:val="0013364C"/>
    <w:rsid w:val="00133A8C"/>
    <w:rsid w:val="00134687"/>
    <w:rsid w:val="00134F57"/>
    <w:rsid w:val="00135755"/>
    <w:rsid w:val="00135E52"/>
    <w:rsid w:val="00136034"/>
    <w:rsid w:val="001366D1"/>
    <w:rsid w:val="00136D68"/>
    <w:rsid w:val="001372E5"/>
    <w:rsid w:val="00137367"/>
    <w:rsid w:val="00137647"/>
    <w:rsid w:val="00137F66"/>
    <w:rsid w:val="0014026B"/>
    <w:rsid w:val="001404EA"/>
    <w:rsid w:val="001406AA"/>
    <w:rsid w:val="00140E25"/>
    <w:rsid w:val="00140E87"/>
    <w:rsid w:val="00141D52"/>
    <w:rsid w:val="00141ED3"/>
    <w:rsid w:val="001420E4"/>
    <w:rsid w:val="00142242"/>
    <w:rsid w:val="00142D79"/>
    <w:rsid w:val="00143929"/>
    <w:rsid w:val="00143A9C"/>
    <w:rsid w:val="00143C85"/>
    <w:rsid w:val="00143F1A"/>
    <w:rsid w:val="0014462F"/>
    <w:rsid w:val="00144D7B"/>
    <w:rsid w:val="0014570C"/>
    <w:rsid w:val="0014597A"/>
    <w:rsid w:val="00145AF3"/>
    <w:rsid w:val="00145AF4"/>
    <w:rsid w:val="0014636A"/>
    <w:rsid w:val="00146A73"/>
    <w:rsid w:val="00146C41"/>
    <w:rsid w:val="00146E25"/>
    <w:rsid w:val="00147205"/>
    <w:rsid w:val="001501B7"/>
    <w:rsid w:val="00150265"/>
    <w:rsid w:val="00150586"/>
    <w:rsid w:val="0015066D"/>
    <w:rsid w:val="00151EA6"/>
    <w:rsid w:val="001522DF"/>
    <w:rsid w:val="00152614"/>
    <w:rsid w:val="001528AC"/>
    <w:rsid w:val="001530FC"/>
    <w:rsid w:val="001532AF"/>
    <w:rsid w:val="00153370"/>
    <w:rsid w:val="001538C3"/>
    <w:rsid w:val="00153D0C"/>
    <w:rsid w:val="00153E5A"/>
    <w:rsid w:val="001540F6"/>
    <w:rsid w:val="001542FB"/>
    <w:rsid w:val="0015431D"/>
    <w:rsid w:val="001543BF"/>
    <w:rsid w:val="001545E6"/>
    <w:rsid w:val="00154626"/>
    <w:rsid w:val="0015479A"/>
    <w:rsid w:val="001548D4"/>
    <w:rsid w:val="00154AFC"/>
    <w:rsid w:val="00154D38"/>
    <w:rsid w:val="00155038"/>
    <w:rsid w:val="001550D4"/>
    <w:rsid w:val="00155110"/>
    <w:rsid w:val="00155353"/>
    <w:rsid w:val="001559E0"/>
    <w:rsid w:val="001561BF"/>
    <w:rsid w:val="001562CB"/>
    <w:rsid w:val="00157344"/>
    <w:rsid w:val="00157387"/>
    <w:rsid w:val="00157AE0"/>
    <w:rsid w:val="00157BEF"/>
    <w:rsid w:val="00157CC2"/>
    <w:rsid w:val="00160237"/>
    <w:rsid w:val="001603F9"/>
    <w:rsid w:val="001606EF"/>
    <w:rsid w:val="0016074C"/>
    <w:rsid w:val="0016094B"/>
    <w:rsid w:val="001609B1"/>
    <w:rsid w:val="00160D58"/>
    <w:rsid w:val="00160F50"/>
    <w:rsid w:val="001610B3"/>
    <w:rsid w:val="00161157"/>
    <w:rsid w:val="0016132C"/>
    <w:rsid w:val="00161535"/>
    <w:rsid w:val="00161729"/>
    <w:rsid w:val="00162142"/>
    <w:rsid w:val="001621C8"/>
    <w:rsid w:val="0016247E"/>
    <w:rsid w:val="0016251D"/>
    <w:rsid w:val="00162B72"/>
    <w:rsid w:val="00163225"/>
    <w:rsid w:val="001632B0"/>
    <w:rsid w:val="00164028"/>
    <w:rsid w:val="00164293"/>
    <w:rsid w:val="0016486C"/>
    <w:rsid w:val="00164E7D"/>
    <w:rsid w:val="0016514F"/>
    <w:rsid w:val="00165A94"/>
    <w:rsid w:val="00165BBD"/>
    <w:rsid w:val="00165D53"/>
    <w:rsid w:val="00165D91"/>
    <w:rsid w:val="001663DC"/>
    <w:rsid w:val="001664FB"/>
    <w:rsid w:val="00166D9A"/>
    <w:rsid w:val="00167045"/>
    <w:rsid w:val="001670A9"/>
    <w:rsid w:val="001672D0"/>
    <w:rsid w:val="001672FE"/>
    <w:rsid w:val="00167515"/>
    <w:rsid w:val="00167916"/>
    <w:rsid w:val="00170491"/>
    <w:rsid w:val="001704C8"/>
    <w:rsid w:val="00170748"/>
    <w:rsid w:val="00170AF0"/>
    <w:rsid w:val="00170AF3"/>
    <w:rsid w:val="00170F13"/>
    <w:rsid w:val="001712DF"/>
    <w:rsid w:val="00171A10"/>
    <w:rsid w:val="00171C43"/>
    <w:rsid w:val="00171C76"/>
    <w:rsid w:val="00171D3E"/>
    <w:rsid w:val="001720FF"/>
    <w:rsid w:val="00172121"/>
    <w:rsid w:val="0017248F"/>
    <w:rsid w:val="0017261A"/>
    <w:rsid w:val="0017286A"/>
    <w:rsid w:val="00172C13"/>
    <w:rsid w:val="00172FE9"/>
    <w:rsid w:val="0017304D"/>
    <w:rsid w:val="0017327B"/>
    <w:rsid w:val="00173367"/>
    <w:rsid w:val="001734E9"/>
    <w:rsid w:val="00173FE2"/>
    <w:rsid w:val="00174414"/>
    <w:rsid w:val="00174AC4"/>
    <w:rsid w:val="00174B81"/>
    <w:rsid w:val="00175297"/>
    <w:rsid w:val="001756E6"/>
    <w:rsid w:val="00175CB7"/>
    <w:rsid w:val="0017619A"/>
    <w:rsid w:val="001765A9"/>
    <w:rsid w:val="00176603"/>
    <w:rsid w:val="00176C29"/>
    <w:rsid w:val="00176C7F"/>
    <w:rsid w:val="00176CD9"/>
    <w:rsid w:val="00176E06"/>
    <w:rsid w:val="001770D8"/>
    <w:rsid w:val="001773C8"/>
    <w:rsid w:val="001776EE"/>
    <w:rsid w:val="001778C5"/>
    <w:rsid w:val="00177905"/>
    <w:rsid w:val="00177CC7"/>
    <w:rsid w:val="00177D7B"/>
    <w:rsid w:val="00177F01"/>
    <w:rsid w:val="001800C0"/>
    <w:rsid w:val="00180510"/>
    <w:rsid w:val="00180542"/>
    <w:rsid w:val="00180591"/>
    <w:rsid w:val="001805B7"/>
    <w:rsid w:val="001808B1"/>
    <w:rsid w:val="00180EAE"/>
    <w:rsid w:val="00180F8F"/>
    <w:rsid w:val="00180FD4"/>
    <w:rsid w:val="00181283"/>
    <w:rsid w:val="001814D8"/>
    <w:rsid w:val="001819D2"/>
    <w:rsid w:val="001819E3"/>
    <w:rsid w:val="00181E7E"/>
    <w:rsid w:val="001821B6"/>
    <w:rsid w:val="00182215"/>
    <w:rsid w:val="00182313"/>
    <w:rsid w:val="00182410"/>
    <w:rsid w:val="00182B2A"/>
    <w:rsid w:val="00182EAA"/>
    <w:rsid w:val="0018319A"/>
    <w:rsid w:val="0018329B"/>
    <w:rsid w:val="0018412D"/>
    <w:rsid w:val="00184239"/>
    <w:rsid w:val="001842E1"/>
    <w:rsid w:val="0018431E"/>
    <w:rsid w:val="0018433E"/>
    <w:rsid w:val="00184433"/>
    <w:rsid w:val="00184C4C"/>
    <w:rsid w:val="00184CE9"/>
    <w:rsid w:val="00185EB9"/>
    <w:rsid w:val="0018612D"/>
    <w:rsid w:val="00186579"/>
    <w:rsid w:val="00186658"/>
    <w:rsid w:val="0018667D"/>
    <w:rsid w:val="00186924"/>
    <w:rsid w:val="00186AE3"/>
    <w:rsid w:val="001871D4"/>
    <w:rsid w:val="00187483"/>
    <w:rsid w:val="00187885"/>
    <w:rsid w:val="001878DF"/>
    <w:rsid w:val="00187F4C"/>
    <w:rsid w:val="00190535"/>
    <w:rsid w:val="001905B6"/>
    <w:rsid w:val="001909E2"/>
    <w:rsid w:val="00190EE0"/>
    <w:rsid w:val="00190F87"/>
    <w:rsid w:val="001911FE"/>
    <w:rsid w:val="00191460"/>
    <w:rsid w:val="00191520"/>
    <w:rsid w:val="00191541"/>
    <w:rsid w:val="00191ACE"/>
    <w:rsid w:val="00191FBF"/>
    <w:rsid w:val="00192012"/>
    <w:rsid w:val="0019240A"/>
    <w:rsid w:val="00192946"/>
    <w:rsid w:val="00192FCD"/>
    <w:rsid w:val="00193287"/>
    <w:rsid w:val="00193526"/>
    <w:rsid w:val="00193581"/>
    <w:rsid w:val="001940A5"/>
    <w:rsid w:val="00194213"/>
    <w:rsid w:val="0019438E"/>
    <w:rsid w:val="00194A87"/>
    <w:rsid w:val="00194B6A"/>
    <w:rsid w:val="00194EB1"/>
    <w:rsid w:val="00194FFF"/>
    <w:rsid w:val="001956A9"/>
    <w:rsid w:val="00195BD8"/>
    <w:rsid w:val="00196451"/>
    <w:rsid w:val="001964AA"/>
    <w:rsid w:val="0019685A"/>
    <w:rsid w:val="00196C7A"/>
    <w:rsid w:val="001970E6"/>
    <w:rsid w:val="001971A7"/>
    <w:rsid w:val="00197214"/>
    <w:rsid w:val="00197FCD"/>
    <w:rsid w:val="001A007A"/>
    <w:rsid w:val="001A0499"/>
    <w:rsid w:val="001A14CC"/>
    <w:rsid w:val="001A16E2"/>
    <w:rsid w:val="001A1B33"/>
    <w:rsid w:val="001A296E"/>
    <w:rsid w:val="001A2BEF"/>
    <w:rsid w:val="001A34BF"/>
    <w:rsid w:val="001A36B7"/>
    <w:rsid w:val="001A3920"/>
    <w:rsid w:val="001A39BF"/>
    <w:rsid w:val="001A3BA6"/>
    <w:rsid w:val="001A3DB1"/>
    <w:rsid w:val="001A3E44"/>
    <w:rsid w:val="001A41BD"/>
    <w:rsid w:val="001A432C"/>
    <w:rsid w:val="001A4837"/>
    <w:rsid w:val="001A4F5E"/>
    <w:rsid w:val="001A4F80"/>
    <w:rsid w:val="001A536B"/>
    <w:rsid w:val="001A5BC0"/>
    <w:rsid w:val="001A5CDC"/>
    <w:rsid w:val="001A5D2B"/>
    <w:rsid w:val="001A5E60"/>
    <w:rsid w:val="001A5F0D"/>
    <w:rsid w:val="001A5F6E"/>
    <w:rsid w:val="001A65B9"/>
    <w:rsid w:val="001A6E34"/>
    <w:rsid w:val="001A6F1C"/>
    <w:rsid w:val="001A6F1F"/>
    <w:rsid w:val="001A726F"/>
    <w:rsid w:val="001A7939"/>
    <w:rsid w:val="001A7C50"/>
    <w:rsid w:val="001B02A4"/>
    <w:rsid w:val="001B03A9"/>
    <w:rsid w:val="001B08AC"/>
    <w:rsid w:val="001B0F76"/>
    <w:rsid w:val="001B135B"/>
    <w:rsid w:val="001B1D9B"/>
    <w:rsid w:val="001B1FF3"/>
    <w:rsid w:val="001B2149"/>
    <w:rsid w:val="001B325D"/>
    <w:rsid w:val="001B35A3"/>
    <w:rsid w:val="001B3F11"/>
    <w:rsid w:val="001B4360"/>
    <w:rsid w:val="001B48B4"/>
    <w:rsid w:val="001B4ABE"/>
    <w:rsid w:val="001B4C59"/>
    <w:rsid w:val="001B4E3F"/>
    <w:rsid w:val="001B5952"/>
    <w:rsid w:val="001B65BD"/>
    <w:rsid w:val="001B70F1"/>
    <w:rsid w:val="001B72FB"/>
    <w:rsid w:val="001B79F6"/>
    <w:rsid w:val="001C0398"/>
    <w:rsid w:val="001C082A"/>
    <w:rsid w:val="001C0951"/>
    <w:rsid w:val="001C0A74"/>
    <w:rsid w:val="001C0BEE"/>
    <w:rsid w:val="001C122D"/>
    <w:rsid w:val="001C1D9D"/>
    <w:rsid w:val="001C20DA"/>
    <w:rsid w:val="001C25CA"/>
    <w:rsid w:val="001C3089"/>
    <w:rsid w:val="001C3484"/>
    <w:rsid w:val="001C402A"/>
    <w:rsid w:val="001C4791"/>
    <w:rsid w:val="001C4833"/>
    <w:rsid w:val="001C4989"/>
    <w:rsid w:val="001C498C"/>
    <w:rsid w:val="001C4D54"/>
    <w:rsid w:val="001C5580"/>
    <w:rsid w:val="001C57CB"/>
    <w:rsid w:val="001C5912"/>
    <w:rsid w:val="001C5A73"/>
    <w:rsid w:val="001C5F84"/>
    <w:rsid w:val="001C60E3"/>
    <w:rsid w:val="001C6136"/>
    <w:rsid w:val="001C62A0"/>
    <w:rsid w:val="001C63A9"/>
    <w:rsid w:val="001C659D"/>
    <w:rsid w:val="001C6DE6"/>
    <w:rsid w:val="001C6E89"/>
    <w:rsid w:val="001C7062"/>
    <w:rsid w:val="001C70F3"/>
    <w:rsid w:val="001C73E4"/>
    <w:rsid w:val="001C74C2"/>
    <w:rsid w:val="001C7993"/>
    <w:rsid w:val="001C7B67"/>
    <w:rsid w:val="001D000E"/>
    <w:rsid w:val="001D009C"/>
    <w:rsid w:val="001D0170"/>
    <w:rsid w:val="001D03B7"/>
    <w:rsid w:val="001D08DF"/>
    <w:rsid w:val="001D1670"/>
    <w:rsid w:val="001D16AD"/>
    <w:rsid w:val="001D1960"/>
    <w:rsid w:val="001D2487"/>
    <w:rsid w:val="001D2537"/>
    <w:rsid w:val="001D28A5"/>
    <w:rsid w:val="001D2D9F"/>
    <w:rsid w:val="001D2FBB"/>
    <w:rsid w:val="001D3492"/>
    <w:rsid w:val="001D34B5"/>
    <w:rsid w:val="001D40EA"/>
    <w:rsid w:val="001D4146"/>
    <w:rsid w:val="001D42B5"/>
    <w:rsid w:val="001D4EB0"/>
    <w:rsid w:val="001D5A2B"/>
    <w:rsid w:val="001D5A7D"/>
    <w:rsid w:val="001D5C48"/>
    <w:rsid w:val="001D6BFC"/>
    <w:rsid w:val="001D740D"/>
    <w:rsid w:val="001D74C2"/>
    <w:rsid w:val="001E10A3"/>
    <w:rsid w:val="001E1A78"/>
    <w:rsid w:val="001E1F6C"/>
    <w:rsid w:val="001E20FE"/>
    <w:rsid w:val="001E237E"/>
    <w:rsid w:val="001E2A49"/>
    <w:rsid w:val="001E2EAC"/>
    <w:rsid w:val="001E2F10"/>
    <w:rsid w:val="001E3261"/>
    <w:rsid w:val="001E32CE"/>
    <w:rsid w:val="001E340E"/>
    <w:rsid w:val="001E3698"/>
    <w:rsid w:val="001E398A"/>
    <w:rsid w:val="001E3F3B"/>
    <w:rsid w:val="001E4428"/>
    <w:rsid w:val="001E481E"/>
    <w:rsid w:val="001E487D"/>
    <w:rsid w:val="001E493E"/>
    <w:rsid w:val="001E559F"/>
    <w:rsid w:val="001E55A6"/>
    <w:rsid w:val="001E5799"/>
    <w:rsid w:val="001E5A1C"/>
    <w:rsid w:val="001E5DB6"/>
    <w:rsid w:val="001E64AD"/>
    <w:rsid w:val="001E66DF"/>
    <w:rsid w:val="001E67D2"/>
    <w:rsid w:val="001E7151"/>
    <w:rsid w:val="001E75AE"/>
    <w:rsid w:val="001E7A9C"/>
    <w:rsid w:val="001E7D4B"/>
    <w:rsid w:val="001F014B"/>
    <w:rsid w:val="001F09BF"/>
    <w:rsid w:val="001F11C6"/>
    <w:rsid w:val="001F1389"/>
    <w:rsid w:val="001F1535"/>
    <w:rsid w:val="001F2065"/>
    <w:rsid w:val="001F20EE"/>
    <w:rsid w:val="001F21EB"/>
    <w:rsid w:val="001F2ED7"/>
    <w:rsid w:val="001F3531"/>
    <w:rsid w:val="001F384B"/>
    <w:rsid w:val="001F3B17"/>
    <w:rsid w:val="001F406B"/>
    <w:rsid w:val="001F4264"/>
    <w:rsid w:val="001F448C"/>
    <w:rsid w:val="001F4897"/>
    <w:rsid w:val="001F5081"/>
    <w:rsid w:val="001F58F4"/>
    <w:rsid w:val="001F59AC"/>
    <w:rsid w:val="001F5F48"/>
    <w:rsid w:val="001F60FD"/>
    <w:rsid w:val="001F6801"/>
    <w:rsid w:val="001F6823"/>
    <w:rsid w:val="001F6842"/>
    <w:rsid w:val="001F6D99"/>
    <w:rsid w:val="001F772A"/>
    <w:rsid w:val="001F78EA"/>
    <w:rsid w:val="001F7A4D"/>
    <w:rsid w:val="001F7ADF"/>
    <w:rsid w:val="001F7BF5"/>
    <w:rsid w:val="001F7DCA"/>
    <w:rsid w:val="0020011F"/>
    <w:rsid w:val="00200567"/>
    <w:rsid w:val="0020163C"/>
    <w:rsid w:val="0020164C"/>
    <w:rsid w:val="00201BE7"/>
    <w:rsid w:val="00201C73"/>
    <w:rsid w:val="00201CF2"/>
    <w:rsid w:val="0020241F"/>
    <w:rsid w:val="002029FA"/>
    <w:rsid w:val="00202AB0"/>
    <w:rsid w:val="002034AE"/>
    <w:rsid w:val="00203530"/>
    <w:rsid w:val="002036EE"/>
    <w:rsid w:val="00203A5F"/>
    <w:rsid w:val="0020535B"/>
    <w:rsid w:val="00205D46"/>
    <w:rsid w:val="00205FA2"/>
    <w:rsid w:val="002060A2"/>
    <w:rsid w:val="0020662C"/>
    <w:rsid w:val="002067B3"/>
    <w:rsid w:val="002075A0"/>
    <w:rsid w:val="00207BE3"/>
    <w:rsid w:val="00207C32"/>
    <w:rsid w:val="00207ECE"/>
    <w:rsid w:val="002104ED"/>
    <w:rsid w:val="00210C4A"/>
    <w:rsid w:val="0021123F"/>
    <w:rsid w:val="0021193F"/>
    <w:rsid w:val="002119C2"/>
    <w:rsid w:val="00211EDC"/>
    <w:rsid w:val="00212654"/>
    <w:rsid w:val="0021266C"/>
    <w:rsid w:val="00212714"/>
    <w:rsid w:val="002127D1"/>
    <w:rsid w:val="00212F0C"/>
    <w:rsid w:val="00212FF7"/>
    <w:rsid w:val="00213550"/>
    <w:rsid w:val="00213743"/>
    <w:rsid w:val="002137FD"/>
    <w:rsid w:val="00213E40"/>
    <w:rsid w:val="00213F9C"/>
    <w:rsid w:val="00213FB5"/>
    <w:rsid w:val="00214592"/>
    <w:rsid w:val="0021486B"/>
    <w:rsid w:val="00214F89"/>
    <w:rsid w:val="00215169"/>
    <w:rsid w:val="00215F5D"/>
    <w:rsid w:val="00216062"/>
    <w:rsid w:val="00216463"/>
    <w:rsid w:val="00216507"/>
    <w:rsid w:val="00216692"/>
    <w:rsid w:val="00216880"/>
    <w:rsid w:val="002169D4"/>
    <w:rsid w:val="00216BC5"/>
    <w:rsid w:val="00216DF4"/>
    <w:rsid w:val="00217479"/>
    <w:rsid w:val="00217726"/>
    <w:rsid w:val="0021798F"/>
    <w:rsid w:val="002179F5"/>
    <w:rsid w:val="002206FE"/>
    <w:rsid w:val="00220A2C"/>
    <w:rsid w:val="00220A47"/>
    <w:rsid w:val="00220B07"/>
    <w:rsid w:val="00220FAC"/>
    <w:rsid w:val="002214A2"/>
    <w:rsid w:val="002215C6"/>
    <w:rsid w:val="00221A6E"/>
    <w:rsid w:val="00221B41"/>
    <w:rsid w:val="002221FD"/>
    <w:rsid w:val="00222A45"/>
    <w:rsid w:val="00222D73"/>
    <w:rsid w:val="002236E8"/>
    <w:rsid w:val="002243D7"/>
    <w:rsid w:val="0022468D"/>
    <w:rsid w:val="00224D1C"/>
    <w:rsid w:val="00225909"/>
    <w:rsid w:val="00225C54"/>
    <w:rsid w:val="00225F49"/>
    <w:rsid w:val="0022699A"/>
    <w:rsid w:val="00226ACB"/>
    <w:rsid w:val="00226BD5"/>
    <w:rsid w:val="00226C7E"/>
    <w:rsid w:val="00226F7E"/>
    <w:rsid w:val="0022715A"/>
    <w:rsid w:val="00227AD5"/>
    <w:rsid w:val="00227C16"/>
    <w:rsid w:val="002300E9"/>
    <w:rsid w:val="002302A2"/>
    <w:rsid w:val="00230C5C"/>
    <w:rsid w:val="00230CEB"/>
    <w:rsid w:val="00231110"/>
    <w:rsid w:val="0023118A"/>
    <w:rsid w:val="002317E3"/>
    <w:rsid w:val="00231C58"/>
    <w:rsid w:val="00232003"/>
    <w:rsid w:val="0023265D"/>
    <w:rsid w:val="00233051"/>
    <w:rsid w:val="0023399F"/>
    <w:rsid w:val="0023407C"/>
    <w:rsid w:val="0023454B"/>
    <w:rsid w:val="002349F8"/>
    <w:rsid w:val="00234A03"/>
    <w:rsid w:val="00234A36"/>
    <w:rsid w:val="0023555E"/>
    <w:rsid w:val="0023571A"/>
    <w:rsid w:val="002359E6"/>
    <w:rsid w:val="00235AF7"/>
    <w:rsid w:val="00235D70"/>
    <w:rsid w:val="00235DCF"/>
    <w:rsid w:val="00236042"/>
    <w:rsid w:val="002363D0"/>
    <w:rsid w:val="0023662B"/>
    <w:rsid w:val="002368CB"/>
    <w:rsid w:val="00236C00"/>
    <w:rsid w:val="00236EE5"/>
    <w:rsid w:val="002400DD"/>
    <w:rsid w:val="0024013C"/>
    <w:rsid w:val="00240183"/>
    <w:rsid w:val="002405E4"/>
    <w:rsid w:val="00240C63"/>
    <w:rsid w:val="00240DD7"/>
    <w:rsid w:val="00241041"/>
    <w:rsid w:val="00241480"/>
    <w:rsid w:val="00241AF9"/>
    <w:rsid w:val="00242612"/>
    <w:rsid w:val="00243210"/>
    <w:rsid w:val="002432EF"/>
    <w:rsid w:val="00243C4F"/>
    <w:rsid w:val="00243E28"/>
    <w:rsid w:val="00243F24"/>
    <w:rsid w:val="00243FAF"/>
    <w:rsid w:val="0024541B"/>
    <w:rsid w:val="00245610"/>
    <w:rsid w:val="00246190"/>
    <w:rsid w:val="00246461"/>
    <w:rsid w:val="0024680D"/>
    <w:rsid w:val="0024694A"/>
    <w:rsid w:val="00246C73"/>
    <w:rsid w:val="002472C7"/>
    <w:rsid w:val="00247AA2"/>
    <w:rsid w:val="002500C3"/>
    <w:rsid w:val="002505D0"/>
    <w:rsid w:val="00250929"/>
    <w:rsid w:val="00251359"/>
    <w:rsid w:val="00251390"/>
    <w:rsid w:val="0025167A"/>
    <w:rsid w:val="00251CB5"/>
    <w:rsid w:val="00251E02"/>
    <w:rsid w:val="00252028"/>
    <w:rsid w:val="002521EA"/>
    <w:rsid w:val="0025224F"/>
    <w:rsid w:val="002522EF"/>
    <w:rsid w:val="00252448"/>
    <w:rsid w:val="002525AA"/>
    <w:rsid w:val="0025264A"/>
    <w:rsid w:val="00252812"/>
    <w:rsid w:val="00252A99"/>
    <w:rsid w:val="0025305A"/>
    <w:rsid w:val="00253128"/>
    <w:rsid w:val="00253183"/>
    <w:rsid w:val="002531A9"/>
    <w:rsid w:val="0025330D"/>
    <w:rsid w:val="002536DE"/>
    <w:rsid w:val="00253D92"/>
    <w:rsid w:val="00253F2A"/>
    <w:rsid w:val="002541A6"/>
    <w:rsid w:val="002541DF"/>
    <w:rsid w:val="0025434D"/>
    <w:rsid w:val="00254421"/>
    <w:rsid w:val="00254580"/>
    <w:rsid w:val="00254A5E"/>
    <w:rsid w:val="00254A89"/>
    <w:rsid w:val="00254F28"/>
    <w:rsid w:val="00254F50"/>
    <w:rsid w:val="002557A6"/>
    <w:rsid w:val="00255A13"/>
    <w:rsid w:val="00255ECE"/>
    <w:rsid w:val="00255F32"/>
    <w:rsid w:val="00255F4A"/>
    <w:rsid w:val="00255F8F"/>
    <w:rsid w:val="00255F98"/>
    <w:rsid w:val="00256355"/>
    <w:rsid w:val="00256413"/>
    <w:rsid w:val="002565D0"/>
    <w:rsid w:val="0025694A"/>
    <w:rsid w:val="00256D9A"/>
    <w:rsid w:val="002570E9"/>
    <w:rsid w:val="0025728D"/>
    <w:rsid w:val="00257BF1"/>
    <w:rsid w:val="00257D17"/>
    <w:rsid w:val="00260A61"/>
    <w:rsid w:val="00260C80"/>
    <w:rsid w:val="00260CF2"/>
    <w:rsid w:val="00260E01"/>
    <w:rsid w:val="0026106A"/>
    <w:rsid w:val="0026137B"/>
    <w:rsid w:val="00261939"/>
    <w:rsid w:val="00261B25"/>
    <w:rsid w:val="00261E4D"/>
    <w:rsid w:val="00261EE1"/>
    <w:rsid w:val="00261FC0"/>
    <w:rsid w:val="00262339"/>
    <w:rsid w:val="0026264F"/>
    <w:rsid w:val="002627CD"/>
    <w:rsid w:val="00262901"/>
    <w:rsid w:val="00262AA3"/>
    <w:rsid w:val="00262B3B"/>
    <w:rsid w:val="00262D7B"/>
    <w:rsid w:val="002637E6"/>
    <w:rsid w:val="00263C0A"/>
    <w:rsid w:val="00263EFE"/>
    <w:rsid w:val="00264276"/>
    <w:rsid w:val="002645CB"/>
    <w:rsid w:val="002648A8"/>
    <w:rsid w:val="002649DB"/>
    <w:rsid w:val="00264DF1"/>
    <w:rsid w:val="00264F40"/>
    <w:rsid w:val="0026508C"/>
    <w:rsid w:val="0026545B"/>
    <w:rsid w:val="0026572B"/>
    <w:rsid w:val="0026599A"/>
    <w:rsid w:val="00265BAA"/>
    <w:rsid w:val="00265E5F"/>
    <w:rsid w:val="002663EE"/>
    <w:rsid w:val="002665B1"/>
    <w:rsid w:val="00266C81"/>
    <w:rsid w:val="00266F17"/>
    <w:rsid w:val="00267275"/>
    <w:rsid w:val="00267301"/>
    <w:rsid w:val="00270199"/>
    <w:rsid w:val="0027067E"/>
    <w:rsid w:val="002709B2"/>
    <w:rsid w:val="00270ABF"/>
    <w:rsid w:val="00270B8B"/>
    <w:rsid w:val="00270D2B"/>
    <w:rsid w:val="00270E0C"/>
    <w:rsid w:val="0027105F"/>
    <w:rsid w:val="0027107B"/>
    <w:rsid w:val="00271268"/>
    <w:rsid w:val="002716B4"/>
    <w:rsid w:val="00271A19"/>
    <w:rsid w:val="00271ABD"/>
    <w:rsid w:val="00271DEA"/>
    <w:rsid w:val="00272327"/>
    <w:rsid w:val="002724D8"/>
    <w:rsid w:val="00272A4C"/>
    <w:rsid w:val="00273379"/>
    <w:rsid w:val="00273F80"/>
    <w:rsid w:val="00274CCF"/>
    <w:rsid w:val="00274F5D"/>
    <w:rsid w:val="0027541A"/>
    <w:rsid w:val="00275583"/>
    <w:rsid w:val="002758AF"/>
    <w:rsid w:val="00275BE4"/>
    <w:rsid w:val="00275E41"/>
    <w:rsid w:val="0027619D"/>
    <w:rsid w:val="0027683D"/>
    <w:rsid w:val="00276A70"/>
    <w:rsid w:val="00276D34"/>
    <w:rsid w:val="00277035"/>
    <w:rsid w:val="00277308"/>
    <w:rsid w:val="002774FE"/>
    <w:rsid w:val="002778E7"/>
    <w:rsid w:val="00277F7D"/>
    <w:rsid w:val="00280168"/>
    <w:rsid w:val="0028025F"/>
    <w:rsid w:val="002802D1"/>
    <w:rsid w:val="002803C5"/>
    <w:rsid w:val="00280530"/>
    <w:rsid w:val="00280AEA"/>
    <w:rsid w:val="00280DED"/>
    <w:rsid w:val="0028113B"/>
    <w:rsid w:val="00281E6D"/>
    <w:rsid w:val="00281EA8"/>
    <w:rsid w:val="002821EB"/>
    <w:rsid w:val="00282627"/>
    <w:rsid w:val="00282B08"/>
    <w:rsid w:val="00282F6F"/>
    <w:rsid w:val="00283BCF"/>
    <w:rsid w:val="00283C05"/>
    <w:rsid w:val="00283C8C"/>
    <w:rsid w:val="002841CD"/>
    <w:rsid w:val="00284263"/>
    <w:rsid w:val="002845D2"/>
    <w:rsid w:val="0028474A"/>
    <w:rsid w:val="00284929"/>
    <w:rsid w:val="00284CD0"/>
    <w:rsid w:val="00284E5D"/>
    <w:rsid w:val="00284E6F"/>
    <w:rsid w:val="0028548A"/>
    <w:rsid w:val="0028567E"/>
    <w:rsid w:val="00285C81"/>
    <w:rsid w:val="0028656C"/>
    <w:rsid w:val="0028658B"/>
    <w:rsid w:val="00286780"/>
    <w:rsid w:val="0028682C"/>
    <w:rsid w:val="002873DE"/>
    <w:rsid w:val="00287405"/>
    <w:rsid w:val="00287B12"/>
    <w:rsid w:val="00287B51"/>
    <w:rsid w:val="002904C4"/>
    <w:rsid w:val="002906CB"/>
    <w:rsid w:val="0029077E"/>
    <w:rsid w:val="0029081E"/>
    <w:rsid w:val="00290B5B"/>
    <w:rsid w:val="00290E57"/>
    <w:rsid w:val="002911C3"/>
    <w:rsid w:val="0029128D"/>
    <w:rsid w:val="002912F3"/>
    <w:rsid w:val="00292016"/>
    <w:rsid w:val="0029204F"/>
    <w:rsid w:val="0029218C"/>
    <w:rsid w:val="00292682"/>
    <w:rsid w:val="00292E5B"/>
    <w:rsid w:val="00292ED7"/>
    <w:rsid w:val="0029357E"/>
    <w:rsid w:val="00293880"/>
    <w:rsid w:val="00293AAA"/>
    <w:rsid w:val="00293E0A"/>
    <w:rsid w:val="002940A5"/>
    <w:rsid w:val="002941B9"/>
    <w:rsid w:val="0029435E"/>
    <w:rsid w:val="00294465"/>
    <w:rsid w:val="00294651"/>
    <w:rsid w:val="00294C1E"/>
    <w:rsid w:val="00294FBC"/>
    <w:rsid w:val="00295311"/>
    <w:rsid w:val="00295405"/>
    <w:rsid w:val="00295484"/>
    <w:rsid w:val="00295848"/>
    <w:rsid w:val="00295990"/>
    <w:rsid w:val="002959AC"/>
    <w:rsid w:val="00295EC1"/>
    <w:rsid w:val="00295EE7"/>
    <w:rsid w:val="002964BA"/>
    <w:rsid w:val="0029666B"/>
    <w:rsid w:val="00296768"/>
    <w:rsid w:val="00296B54"/>
    <w:rsid w:val="00296F98"/>
    <w:rsid w:val="00296FA4"/>
    <w:rsid w:val="002970D7"/>
    <w:rsid w:val="0029752A"/>
    <w:rsid w:val="002975D7"/>
    <w:rsid w:val="002977B4"/>
    <w:rsid w:val="00297D22"/>
    <w:rsid w:val="00297D32"/>
    <w:rsid w:val="00297F9F"/>
    <w:rsid w:val="002A00C7"/>
    <w:rsid w:val="002A0FCA"/>
    <w:rsid w:val="002A1133"/>
    <w:rsid w:val="002A11E3"/>
    <w:rsid w:val="002A172D"/>
    <w:rsid w:val="002A21C9"/>
    <w:rsid w:val="002A285D"/>
    <w:rsid w:val="002A3853"/>
    <w:rsid w:val="002A39D0"/>
    <w:rsid w:val="002A3FD7"/>
    <w:rsid w:val="002A43E5"/>
    <w:rsid w:val="002A4B63"/>
    <w:rsid w:val="002A4EB2"/>
    <w:rsid w:val="002A50F3"/>
    <w:rsid w:val="002A57E4"/>
    <w:rsid w:val="002A58D0"/>
    <w:rsid w:val="002A5D19"/>
    <w:rsid w:val="002A5E78"/>
    <w:rsid w:val="002A6376"/>
    <w:rsid w:val="002A656F"/>
    <w:rsid w:val="002A66A1"/>
    <w:rsid w:val="002A6D1C"/>
    <w:rsid w:val="002A70DB"/>
    <w:rsid w:val="002A729C"/>
    <w:rsid w:val="002A74F8"/>
    <w:rsid w:val="002A7E0D"/>
    <w:rsid w:val="002B00C7"/>
    <w:rsid w:val="002B0447"/>
    <w:rsid w:val="002B0D06"/>
    <w:rsid w:val="002B0E4C"/>
    <w:rsid w:val="002B11D5"/>
    <w:rsid w:val="002B1207"/>
    <w:rsid w:val="002B1603"/>
    <w:rsid w:val="002B1AB3"/>
    <w:rsid w:val="002B26B6"/>
    <w:rsid w:val="002B3957"/>
    <w:rsid w:val="002B395D"/>
    <w:rsid w:val="002B3A0D"/>
    <w:rsid w:val="002B4BDB"/>
    <w:rsid w:val="002B50C5"/>
    <w:rsid w:val="002B5245"/>
    <w:rsid w:val="002B5518"/>
    <w:rsid w:val="002B56A7"/>
    <w:rsid w:val="002B5891"/>
    <w:rsid w:val="002B5A95"/>
    <w:rsid w:val="002B5AE7"/>
    <w:rsid w:val="002B5ECE"/>
    <w:rsid w:val="002B5F6D"/>
    <w:rsid w:val="002B61D5"/>
    <w:rsid w:val="002B67D8"/>
    <w:rsid w:val="002B68D8"/>
    <w:rsid w:val="002B6933"/>
    <w:rsid w:val="002B6A41"/>
    <w:rsid w:val="002B6B08"/>
    <w:rsid w:val="002B6CB5"/>
    <w:rsid w:val="002B6F28"/>
    <w:rsid w:val="002B7073"/>
    <w:rsid w:val="002B766A"/>
    <w:rsid w:val="002B7863"/>
    <w:rsid w:val="002B7A61"/>
    <w:rsid w:val="002C0047"/>
    <w:rsid w:val="002C00A7"/>
    <w:rsid w:val="002C05E7"/>
    <w:rsid w:val="002C073D"/>
    <w:rsid w:val="002C0BB1"/>
    <w:rsid w:val="002C0CC5"/>
    <w:rsid w:val="002C0D43"/>
    <w:rsid w:val="002C0EB4"/>
    <w:rsid w:val="002C0F9A"/>
    <w:rsid w:val="002C15F7"/>
    <w:rsid w:val="002C1B54"/>
    <w:rsid w:val="002C1C02"/>
    <w:rsid w:val="002C202A"/>
    <w:rsid w:val="002C2200"/>
    <w:rsid w:val="002C2203"/>
    <w:rsid w:val="002C246B"/>
    <w:rsid w:val="002C24D3"/>
    <w:rsid w:val="002C2A47"/>
    <w:rsid w:val="002C2D91"/>
    <w:rsid w:val="002C2F93"/>
    <w:rsid w:val="002C3192"/>
    <w:rsid w:val="002C3360"/>
    <w:rsid w:val="002C387B"/>
    <w:rsid w:val="002C3C74"/>
    <w:rsid w:val="002C3DFC"/>
    <w:rsid w:val="002C4336"/>
    <w:rsid w:val="002C46A6"/>
    <w:rsid w:val="002C4EB7"/>
    <w:rsid w:val="002C5376"/>
    <w:rsid w:val="002C5BD2"/>
    <w:rsid w:val="002C5E7F"/>
    <w:rsid w:val="002C60D5"/>
    <w:rsid w:val="002C6116"/>
    <w:rsid w:val="002C6363"/>
    <w:rsid w:val="002C718B"/>
    <w:rsid w:val="002C720B"/>
    <w:rsid w:val="002C726B"/>
    <w:rsid w:val="002C7778"/>
    <w:rsid w:val="002C7B41"/>
    <w:rsid w:val="002C7BFB"/>
    <w:rsid w:val="002D06AE"/>
    <w:rsid w:val="002D1114"/>
    <w:rsid w:val="002D1CB7"/>
    <w:rsid w:val="002D23E0"/>
    <w:rsid w:val="002D2483"/>
    <w:rsid w:val="002D306B"/>
    <w:rsid w:val="002D3A16"/>
    <w:rsid w:val="002D3BA3"/>
    <w:rsid w:val="002D3DB3"/>
    <w:rsid w:val="002D423F"/>
    <w:rsid w:val="002D4B3E"/>
    <w:rsid w:val="002D4CF1"/>
    <w:rsid w:val="002D4D28"/>
    <w:rsid w:val="002D5084"/>
    <w:rsid w:val="002D5A20"/>
    <w:rsid w:val="002D5C1B"/>
    <w:rsid w:val="002D5C55"/>
    <w:rsid w:val="002D5C7D"/>
    <w:rsid w:val="002D6106"/>
    <w:rsid w:val="002D682C"/>
    <w:rsid w:val="002D6AF7"/>
    <w:rsid w:val="002D6BC9"/>
    <w:rsid w:val="002D6D2D"/>
    <w:rsid w:val="002D7390"/>
    <w:rsid w:val="002D76E9"/>
    <w:rsid w:val="002D771B"/>
    <w:rsid w:val="002D7CC7"/>
    <w:rsid w:val="002D7CDE"/>
    <w:rsid w:val="002E01D6"/>
    <w:rsid w:val="002E05BB"/>
    <w:rsid w:val="002E06CA"/>
    <w:rsid w:val="002E0DC1"/>
    <w:rsid w:val="002E1189"/>
    <w:rsid w:val="002E1376"/>
    <w:rsid w:val="002E180E"/>
    <w:rsid w:val="002E18BC"/>
    <w:rsid w:val="002E1A2C"/>
    <w:rsid w:val="002E1D9E"/>
    <w:rsid w:val="002E203E"/>
    <w:rsid w:val="002E204A"/>
    <w:rsid w:val="002E2355"/>
    <w:rsid w:val="002E24C1"/>
    <w:rsid w:val="002E259B"/>
    <w:rsid w:val="002E26F8"/>
    <w:rsid w:val="002E3948"/>
    <w:rsid w:val="002E445B"/>
    <w:rsid w:val="002E458D"/>
    <w:rsid w:val="002E46F1"/>
    <w:rsid w:val="002E48BB"/>
    <w:rsid w:val="002E4F2D"/>
    <w:rsid w:val="002E4F8C"/>
    <w:rsid w:val="002E5342"/>
    <w:rsid w:val="002E5B7D"/>
    <w:rsid w:val="002E5F0B"/>
    <w:rsid w:val="002E600F"/>
    <w:rsid w:val="002E604D"/>
    <w:rsid w:val="002E613B"/>
    <w:rsid w:val="002E61DC"/>
    <w:rsid w:val="002E647C"/>
    <w:rsid w:val="002E6B77"/>
    <w:rsid w:val="002E701F"/>
    <w:rsid w:val="002E702A"/>
    <w:rsid w:val="002E73F8"/>
    <w:rsid w:val="002E7595"/>
    <w:rsid w:val="002E7833"/>
    <w:rsid w:val="002E7F01"/>
    <w:rsid w:val="002E7F64"/>
    <w:rsid w:val="002F0069"/>
    <w:rsid w:val="002F078D"/>
    <w:rsid w:val="002F07A3"/>
    <w:rsid w:val="002F0AE2"/>
    <w:rsid w:val="002F0AEF"/>
    <w:rsid w:val="002F0CF7"/>
    <w:rsid w:val="002F0D6F"/>
    <w:rsid w:val="002F11AC"/>
    <w:rsid w:val="002F11AD"/>
    <w:rsid w:val="002F199B"/>
    <w:rsid w:val="002F217B"/>
    <w:rsid w:val="002F2C0A"/>
    <w:rsid w:val="002F2CA6"/>
    <w:rsid w:val="002F33FA"/>
    <w:rsid w:val="002F38FE"/>
    <w:rsid w:val="002F40E4"/>
    <w:rsid w:val="002F41E3"/>
    <w:rsid w:val="002F4402"/>
    <w:rsid w:val="002F4A23"/>
    <w:rsid w:val="002F59E9"/>
    <w:rsid w:val="002F5FBB"/>
    <w:rsid w:val="002F61B5"/>
    <w:rsid w:val="002F6606"/>
    <w:rsid w:val="002F716F"/>
    <w:rsid w:val="002F72E2"/>
    <w:rsid w:val="002F7315"/>
    <w:rsid w:val="002F73BF"/>
    <w:rsid w:val="002F7D6A"/>
    <w:rsid w:val="002F7E2B"/>
    <w:rsid w:val="002F7EA1"/>
    <w:rsid w:val="002F7F71"/>
    <w:rsid w:val="00300204"/>
    <w:rsid w:val="00300A60"/>
    <w:rsid w:val="00300FBF"/>
    <w:rsid w:val="003012FA"/>
    <w:rsid w:val="0030150E"/>
    <w:rsid w:val="003017E7"/>
    <w:rsid w:val="00301E8E"/>
    <w:rsid w:val="00302033"/>
    <w:rsid w:val="003026B5"/>
    <w:rsid w:val="003026B7"/>
    <w:rsid w:val="00302766"/>
    <w:rsid w:val="00302915"/>
    <w:rsid w:val="00302E49"/>
    <w:rsid w:val="00302E78"/>
    <w:rsid w:val="003030ED"/>
    <w:rsid w:val="0030340A"/>
    <w:rsid w:val="003034A9"/>
    <w:rsid w:val="0030398A"/>
    <w:rsid w:val="00303A26"/>
    <w:rsid w:val="00303D2A"/>
    <w:rsid w:val="003040ED"/>
    <w:rsid w:val="003045D9"/>
    <w:rsid w:val="0030507F"/>
    <w:rsid w:val="003055B1"/>
    <w:rsid w:val="00305646"/>
    <w:rsid w:val="00305E9A"/>
    <w:rsid w:val="00305FDD"/>
    <w:rsid w:val="0030616E"/>
    <w:rsid w:val="003061E6"/>
    <w:rsid w:val="00306B80"/>
    <w:rsid w:val="00306D24"/>
    <w:rsid w:val="003071CA"/>
    <w:rsid w:val="00307243"/>
    <w:rsid w:val="00307557"/>
    <w:rsid w:val="00307EF6"/>
    <w:rsid w:val="003106DD"/>
    <w:rsid w:val="00310779"/>
    <w:rsid w:val="00310846"/>
    <w:rsid w:val="00311446"/>
    <w:rsid w:val="00311BD1"/>
    <w:rsid w:val="00311FC4"/>
    <w:rsid w:val="0031259D"/>
    <w:rsid w:val="00312695"/>
    <w:rsid w:val="00312994"/>
    <w:rsid w:val="00312F7F"/>
    <w:rsid w:val="00312FF3"/>
    <w:rsid w:val="00313498"/>
    <w:rsid w:val="00313B19"/>
    <w:rsid w:val="0031447C"/>
    <w:rsid w:val="00314A3D"/>
    <w:rsid w:val="00314A5C"/>
    <w:rsid w:val="0031573F"/>
    <w:rsid w:val="00315782"/>
    <w:rsid w:val="003157B6"/>
    <w:rsid w:val="00315EC9"/>
    <w:rsid w:val="003167C6"/>
    <w:rsid w:val="003167F8"/>
    <w:rsid w:val="00316A41"/>
    <w:rsid w:val="00316E37"/>
    <w:rsid w:val="003174A4"/>
    <w:rsid w:val="0031778C"/>
    <w:rsid w:val="00317F4E"/>
    <w:rsid w:val="0032111F"/>
    <w:rsid w:val="0032138A"/>
    <w:rsid w:val="0032176F"/>
    <w:rsid w:val="00321889"/>
    <w:rsid w:val="003219A3"/>
    <w:rsid w:val="00321B73"/>
    <w:rsid w:val="00321EC5"/>
    <w:rsid w:val="003224EA"/>
    <w:rsid w:val="00322A16"/>
    <w:rsid w:val="00322A69"/>
    <w:rsid w:val="00322D3B"/>
    <w:rsid w:val="00323404"/>
    <w:rsid w:val="00323DC4"/>
    <w:rsid w:val="0032413F"/>
    <w:rsid w:val="0032439A"/>
    <w:rsid w:val="003247A9"/>
    <w:rsid w:val="00324BFA"/>
    <w:rsid w:val="00324E04"/>
    <w:rsid w:val="00324ED4"/>
    <w:rsid w:val="00324F06"/>
    <w:rsid w:val="003252EB"/>
    <w:rsid w:val="0032552C"/>
    <w:rsid w:val="003257CE"/>
    <w:rsid w:val="00325E51"/>
    <w:rsid w:val="003260FD"/>
    <w:rsid w:val="00326E73"/>
    <w:rsid w:val="00326F7F"/>
    <w:rsid w:val="00327721"/>
    <w:rsid w:val="0033010F"/>
    <w:rsid w:val="003304A8"/>
    <w:rsid w:val="0033063A"/>
    <w:rsid w:val="0033066C"/>
    <w:rsid w:val="003309AC"/>
    <w:rsid w:val="003309D4"/>
    <w:rsid w:val="00330E81"/>
    <w:rsid w:val="00330E8D"/>
    <w:rsid w:val="003314D2"/>
    <w:rsid w:val="0033166E"/>
    <w:rsid w:val="0033179D"/>
    <w:rsid w:val="00331939"/>
    <w:rsid w:val="00331C23"/>
    <w:rsid w:val="00332786"/>
    <w:rsid w:val="00332DE6"/>
    <w:rsid w:val="0033363B"/>
    <w:rsid w:val="003341C2"/>
    <w:rsid w:val="0033448C"/>
    <w:rsid w:val="0033477D"/>
    <w:rsid w:val="00334D94"/>
    <w:rsid w:val="00335147"/>
    <w:rsid w:val="00335627"/>
    <w:rsid w:val="00335631"/>
    <w:rsid w:val="00335886"/>
    <w:rsid w:val="003358D8"/>
    <w:rsid w:val="00335AEC"/>
    <w:rsid w:val="00335C80"/>
    <w:rsid w:val="00335D67"/>
    <w:rsid w:val="00335E54"/>
    <w:rsid w:val="00335EE4"/>
    <w:rsid w:val="00335F78"/>
    <w:rsid w:val="00336292"/>
    <w:rsid w:val="00336918"/>
    <w:rsid w:val="00336C44"/>
    <w:rsid w:val="00337A37"/>
    <w:rsid w:val="00337F8C"/>
    <w:rsid w:val="0034006A"/>
    <w:rsid w:val="00340979"/>
    <w:rsid w:val="00340A08"/>
    <w:rsid w:val="00341060"/>
    <w:rsid w:val="0034108C"/>
    <w:rsid w:val="00341473"/>
    <w:rsid w:val="0034173E"/>
    <w:rsid w:val="00341C4A"/>
    <w:rsid w:val="00341CD7"/>
    <w:rsid w:val="00342197"/>
    <w:rsid w:val="003431FB"/>
    <w:rsid w:val="00343299"/>
    <w:rsid w:val="00343726"/>
    <w:rsid w:val="00343A90"/>
    <w:rsid w:val="00343D99"/>
    <w:rsid w:val="00344EA7"/>
    <w:rsid w:val="003458DB"/>
    <w:rsid w:val="00345A2F"/>
    <w:rsid w:val="00345FDA"/>
    <w:rsid w:val="00346AED"/>
    <w:rsid w:val="00346B5A"/>
    <w:rsid w:val="0034717E"/>
    <w:rsid w:val="0034718F"/>
    <w:rsid w:val="00347436"/>
    <w:rsid w:val="003474AF"/>
    <w:rsid w:val="00350256"/>
    <w:rsid w:val="00350728"/>
    <w:rsid w:val="00350830"/>
    <w:rsid w:val="0035129C"/>
    <w:rsid w:val="003514F6"/>
    <w:rsid w:val="0035169B"/>
    <w:rsid w:val="00352420"/>
    <w:rsid w:val="00352740"/>
    <w:rsid w:val="00352B19"/>
    <w:rsid w:val="00352B8A"/>
    <w:rsid w:val="00352BD3"/>
    <w:rsid w:val="00352DED"/>
    <w:rsid w:val="00353007"/>
    <w:rsid w:val="00353807"/>
    <w:rsid w:val="00353AE6"/>
    <w:rsid w:val="003541BA"/>
    <w:rsid w:val="00354614"/>
    <w:rsid w:val="00354699"/>
    <w:rsid w:val="00355181"/>
    <w:rsid w:val="00355519"/>
    <w:rsid w:val="00355536"/>
    <w:rsid w:val="003557F4"/>
    <w:rsid w:val="00355A36"/>
    <w:rsid w:val="00355C7B"/>
    <w:rsid w:val="00355CD2"/>
    <w:rsid w:val="0035604D"/>
    <w:rsid w:val="00356547"/>
    <w:rsid w:val="003567D3"/>
    <w:rsid w:val="00356823"/>
    <w:rsid w:val="0035694B"/>
    <w:rsid w:val="00356B45"/>
    <w:rsid w:val="00356D59"/>
    <w:rsid w:val="00356DA8"/>
    <w:rsid w:val="00357287"/>
    <w:rsid w:val="0035797F"/>
    <w:rsid w:val="00357B3F"/>
    <w:rsid w:val="003602C0"/>
    <w:rsid w:val="003602FE"/>
    <w:rsid w:val="00360996"/>
    <w:rsid w:val="00361B8E"/>
    <w:rsid w:val="0036208B"/>
    <w:rsid w:val="003625B1"/>
    <w:rsid w:val="00363895"/>
    <w:rsid w:val="003645D0"/>
    <w:rsid w:val="00364F5B"/>
    <w:rsid w:val="00365112"/>
    <w:rsid w:val="00365350"/>
    <w:rsid w:val="003659C9"/>
    <w:rsid w:val="00365D6A"/>
    <w:rsid w:val="003665E1"/>
    <w:rsid w:val="00366966"/>
    <w:rsid w:val="00366E4A"/>
    <w:rsid w:val="00366F66"/>
    <w:rsid w:val="003679BE"/>
    <w:rsid w:val="00367D90"/>
    <w:rsid w:val="00371EFA"/>
    <w:rsid w:val="00372628"/>
    <w:rsid w:val="003728E6"/>
    <w:rsid w:val="00372FEB"/>
    <w:rsid w:val="00372FF0"/>
    <w:rsid w:val="00373001"/>
    <w:rsid w:val="003731A6"/>
    <w:rsid w:val="00373C36"/>
    <w:rsid w:val="00373C83"/>
    <w:rsid w:val="00373CEC"/>
    <w:rsid w:val="003743D5"/>
    <w:rsid w:val="003750A2"/>
    <w:rsid w:val="003755FA"/>
    <w:rsid w:val="003757DB"/>
    <w:rsid w:val="00375A71"/>
    <w:rsid w:val="00375B27"/>
    <w:rsid w:val="003762E2"/>
    <w:rsid w:val="003762E6"/>
    <w:rsid w:val="0037698C"/>
    <w:rsid w:val="00376D49"/>
    <w:rsid w:val="00376D77"/>
    <w:rsid w:val="00376E98"/>
    <w:rsid w:val="003770D4"/>
    <w:rsid w:val="003774C0"/>
    <w:rsid w:val="003779D3"/>
    <w:rsid w:val="003779E0"/>
    <w:rsid w:val="00377E04"/>
    <w:rsid w:val="00380B44"/>
    <w:rsid w:val="00380DB7"/>
    <w:rsid w:val="00381056"/>
    <w:rsid w:val="0038153B"/>
    <w:rsid w:val="003815FC"/>
    <w:rsid w:val="0038171A"/>
    <w:rsid w:val="00381942"/>
    <w:rsid w:val="00381953"/>
    <w:rsid w:val="00382217"/>
    <w:rsid w:val="003825BB"/>
    <w:rsid w:val="003827A1"/>
    <w:rsid w:val="003828CE"/>
    <w:rsid w:val="00382E99"/>
    <w:rsid w:val="0038302B"/>
    <w:rsid w:val="00383210"/>
    <w:rsid w:val="0038396C"/>
    <w:rsid w:val="00383C6C"/>
    <w:rsid w:val="00383DD2"/>
    <w:rsid w:val="003843B6"/>
    <w:rsid w:val="0038453A"/>
    <w:rsid w:val="00384554"/>
    <w:rsid w:val="00384805"/>
    <w:rsid w:val="00384877"/>
    <w:rsid w:val="00384BBA"/>
    <w:rsid w:val="00384C6E"/>
    <w:rsid w:val="00384FD1"/>
    <w:rsid w:val="003853BF"/>
    <w:rsid w:val="0038540D"/>
    <w:rsid w:val="0038574D"/>
    <w:rsid w:val="00385A8A"/>
    <w:rsid w:val="00386334"/>
    <w:rsid w:val="00386492"/>
    <w:rsid w:val="00386813"/>
    <w:rsid w:val="003904F6"/>
    <w:rsid w:val="00390644"/>
    <w:rsid w:val="00390BA1"/>
    <w:rsid w:val="00391425"/>
    <w:rsid w:val="003916E0"/>
    <w:rsid w:val="00391BDC"/>
    <w:rsid w:val="00391C39"/>
    <w:rsid w:val="00391F9D"/>
    <w:rsid w:val="003923FB"/>
    <w:rsid w:val="003929AB"/>
    <w:rsid w:val="00392A05"/>
    <w:rsid w:val="00392E64"/>
    <w:rsid w:val="0039316A"/>
    <w:rsid w:val="00393F27"/>
    <w:rsid w:val="00394422"/>
    <w:rsid w:val="00394467"/>
    <w:rsid w:val="003946BC"/>
    <w:rsid w:val="003947FF"/>
    <w:rsid w:val="00394F1E"/>
    <w:rsid w:val="0039522D"/>
    <w:rsid w:val="00395237"/>
    <w:rsid w:val="003956A7"/>
    <w:rsid w:val="00395A21"/>
    <w:rsid w:val="00396519"/>
    <w:rsid w:val="00396567"/>
    <w:rsid w:val="00397228"/>
    <w:rsid w:val="0039722B"/>
    <w:rsid w:val="0039741A"/>
    <w:rsid w:val="0039755C"/>
    <w:rsid w:val="003975A0"/>
    <w:rsid w:val="0039791E"/>
    <w:rsid w:val="00397934"/>
    <w:rsid w:val="00397B00"/>
    <w:rsid w:val="003A010A"/>
    <w:rsid w:val="003A0184"/>
    <w:rsid w:val="003A07A2"/>
    <w:rsid w:val="003A11BC"/>
    <w:rsid w:val="003A1368"/>
    <w:rsid w:val="003A14D0"/>
    <w:rsid w:val="003A1ABB"/>
    <w:rsid w:val="003A1C35"/>
    <w:rsid w:val="003A1C5A"/>
    <w:rsid w:val="003A1D43"/>
    <w:rsid w:val="003A1EB5"/>
    <w:rsid w:val="003A1F04"/>
    <w:rsid w:val="003A20E0"/>
    <w:rsid w:val="003A243A"/>
    <w:rsid w:val="003A2527"/>
    <w:rsid w:val="003A2756"/>
    <w:rsid w:val="003A2B79"/>
    <w:rsid w:val="003A2CB3"/>
    <w:rsid w:val="003A2D25"/>
    <w:rsid w:val="003A2DB0"/>
    <w:rsid w:val="003A2E42"/>
    <w:rsid w:val="003A2EFA"/>
    <w:rsid w:val="003A3277"/>
    <w:rsid w:val="003A3302"/>
    <w:rsid w:val="003A3632"/>
    <w:rsid w:val="003A3634"/>
    <w:rsid w:val="003A36C3"/>
    <w:rsid w:val="003A3946"/>
    <w:rsid w:val="003A3F79"/>
    <w:rsid w:val="003A402B"/>
    <w:rsid w:val="003A4419"/>
    <w:rsid w:val="003A46DC"/>
    <w:rsid w:val="003A4A58"/>
    <w:rsid w:val="003A4DE4"/>
    <w:rsid w:val="003A546D"/>
    <w:rsid w:val="003A565F"/>
    <w:rsid w:val="003A5CA5"/>
    <w:rsid w:val="003A629B"/>
    <w:rsid w:val="003A6726"/>
    <w:rsid w:val="003A6788"/>
    <w:rsid w:val="003A69B3"/>
    <w:rsid w:val="003A7065"/>
    <w:rsid w:val="003A7725"/>
    <w:rsid w:val="003B0325"/>
    <w:rsid w:val="003B03DA"/>
    <w:rsid w:val="003B071B"/>
    <w:rsid w:val="003B0E0F"/>
    <w:rsid w:val="003B0E16"/>
    <w:rsid w:val="003B0EBA"/>
    <w:rsid w:val="003B1215"/>
    <w:rsid w:val="003B130B"/>
    <w:rsid w:val="003B131C"/>
    <w:rsid w:val="003B1427"/>
    <w:rsid w:val="003B142F"/>
    <w:rsid w:val="003B1569"/>
    <w:rsid w:val="003B200A"/>
    <w:rsid w:val="003B24C1"/>
    <w:rsid w:val="003B24CB"/>
    <w:rsid w:val="003B2608"/>
    <w:rsid w:val="003B3876"/>
    <w:rsid w:val="003B420A"/>
    <w:rsid w:val="003B43FF"/>
    <w:rsid w:val="003B44B1"/>
    <w:rsid w:val="003B494F"/>
    <w:rsid w:val="003B4C07"/>
    <w:rsid w:val="003B50DB"/>
    <w:rsid w:val="003B535E"/>
    <w:rsid w:val="003B5599"/>
    <w:rsid w:val="003B5B5E"/>
    <w:rsid w:val="003B5D24"/>
    <w:rsid w:val="003B6D81"/>
    <w:rsid w:val="003B708E"/>
    <w:rsid w:val="003B70BA"/>
    <w:rsid w:val="003B716E"/>
    <w:rsid w:val="003B7835"/>
    <w:rsid w:val="003B7E59"/>
    <w:rsid w:val="003C0059"/>
    <w:rsid w:val="003C0E1D"/>
    <w:rsid w:val="003C1893"/>
    <w:rsid w:val="003C1A20"/>
    <w:rsid w:val="003C1A97"/>
    <w:rsid w:val="003C1E19"/>
    <w:rsid w:val="003C21FE"/>
    <w:rsid w:val="003C2395"/>
    <w:rsid w:val="003C2469"/>
    <w:rsid w:val="003C28B7"/>
    <w:rsid w:val="003C29D3"/>
    <w:rsid w:val="003C2A05"/>
    <w:rsid w:val="003C2A29"/>
    <w:rsid w:val="003C2B0B"/>
    <w:rsid w:val="003C3238"/>
    <w:rsid w:val="003C3722"/>
    <w:rsid w:val="003C3D3D"/>
    <w:rsid w:val="003C4024"/>
    <w:rsid w:val="003C4583"/>
    <w:rsid w:val="003C45CF"/>
    <w:rsid w:val="003C4730"/>
    <w:rsid w:val="003C48E3"/>
    <w:rsid w:val="003C5635"/>
    <w:rsid w:val="003C57D8"/>
    <w:rsid w:val="003C5EB2"/>
    <w:rsid w:val="003C6726"/>
    <w:rsid w:val="003C6E80"/>
    <w:rsid w:val="003C6E98"/>
    <w:rsid w:val="003C7153"/>
    <w:rsid w:val="003C7910"/>
    <w:rsid w:val="003C7EDE"/>
    <w:rsid w:val="003D02CA"/>
    <w:rsid w:val="003D03C7"/>
    <w:rsid w:val="003D08C0"/>
    <w:rsid w:val="003D096D"/>
    <w:rsid w:val="003D1452"/>
    <w:rsid w:val="003D1A02"/>
    <w:rsid w:val="003D1A19"/>
    <w:rsid w:val="003D20C6"/>
    <w:rsid w:val="003D25D4"/>
    <w:rsid w:val="003D26DF"/>
    <w:rsid w:val="003D272B"/>
    <w:rsid w:val="003D2BDB"/>
    <w:rsid w:val="003D2E9A"/>
    <w:rsid w:val="003D364F"/>
    <w:rsid w:val="003D36FA"/>
    <w:rsid w:val="003D3800"/>
    <w:rsid w:val="003D4251"/>
    <w:rsid w:val="003D42E9"/>
    <w:rsid w:val="003D445B"/>
    <w:rsid w:val="003D481D"/>
    <w:rsid w:val="003D4898"/>
    <w:rsid w:val="003D51A2"/>
    <w:rsid w:val="003D6327"/>
    <w:rsid w:val="003D689A"/>
    <w:rsid w:val="003D68B3"/>
    <w:rsid w:val="003D6A1B"/>
    <w:rsid w:val="003D6E34"/>
    <w:rsid w:val="003D7A81"/>
    <w:rsid w:val="003E0711"/>
    <w:rsid w:val="003E0C61"/>
    <w:rsid w:val="003E0CC4"/>
    <w:rsid w:val="003E112C"/>
    <w:rsid w:val="003E115E"/>
    <w:rsid w:val="003E12E8"/>
    <w:rsid w:val="003E1597"/>
    <w:rsid w:val="003E19EF"/>
    <w:rsid w:val="003E1DC1"/>
    <w:rsid w:val="003E2736"/>
    <w:rsid w:val="003E2792"/>
    <w:rsid w:val="003E2A31"/>
    <w:rsid w:val="003E2ACB"/>
    <w:rsid w:val="003E2B65"/>
    <w:rsid w:val="003E2BCE"/>
    <w:rsid w:val="003E3628"/>
    <w:rsid w:val="003E40ED"/>
    <w:rsid w:val="003E4311"/>
    <w:rsid w:val="003E4386"/>
    <w:rsid w:val="003E443A"/>
    <w:rsid w:val="003E46B8"/>
    <w:rsid w:val="003E479A"/>
    <w:rsid w:val="003E4912"/>
    <w:rsid w:val="003E4A96"/>
    <w:rsid w:val="003E4CA5"/>
    <w:rsid w:val="003E4CBB"/>
    <w:rsid w:val="003E4F7E"/>
    <w:rsid w:val="003E5071"/>
    <w:rsid w:val="003E583A"/>
    <w:rsid w:val="003E5D1C"/>
    <w:rsid w:val="003E625F"/>
    <w:rsid w:val="003E6387"/>
    <w:rsid w:val="003E6BFA"/>
    <w:rsid w:val="003E6D5C"/>
    <w:rsid w:val="003E72D5"/>
    <w:rsid w:val="003E7D2F"/>
    <w:rsid w:val="003E7D30"/>
    <w:rsid w:val="003F075C"/>
    <w:rsid w:val="003F083B"/>
    <w:rsid w:val="003F08EA"/>
    <w:rsid w:val="003F0985"/>
    <w:rsid w:val="003F0EFA"/>
    <w:rsid w:val="003F12A9"/>
    <w:rsid w:val="003F1BB5"/>
    <w:rsid w:val="003F1D9A"/>
    <w:rsid w:val="003F24D2"/>
    <w:rsid w:val="003F2E74"/>
    <w:rsid w:val="003F2E8D"/>
    <w:rsid w:val="003F3794"/>
    <w:rsid w:val="003F3900"/>
    <w:rsid w:val="003F3AD5"/>
    <w:rsid w:val="003F3AEA"/>
    <w:rsid w:val="003F3AF3"/>
    <w:rsid w:val="003F44A7"/>
    <w:rsid w:val="003F4AED"/>
    <w:rsid w:val="003F4BD0"/>
    <w:rsid w:val="003F52C2"/>
    <w:rsid w:val="003F5920"/>
    <w:rsid w:val="003F5940"/>
    <w:rsid w:val="003F5C15"/>
    <w:rsid w:val="003F5FB6"/>
    <w:rsid w:val="003F65F2"/>
    <w:rsid w:val="003F68AB"/>
    <w:rsid w:val="003F6E90"/>
    <w:rsid w:val="003F775E"/>
    <w:rsid w:val="003F799D"/>
    <w:rsid w:val="003F7CE1"/>
    <w:rsid w:val="003F7D91"/>
    <w:rsid w:val="00400285"/>
    <w:rsid w:val="00400628"/>
    <w:rsid w:val="00400965"/>
    <w:rsid w:val="00400BD0"/>
    <w:rsid w:val="00400C09"/>
    <w:rsid w:val="00401494"/>
    <w:rsid w:val="00401A97"/>
    <w:rsid w:val="00401CA1"/>
    <w:rsid w:val="00401CA9"/>
    <w:rsid w:val="00401E42"/>
    <w:rsid w:val="004026F7"/>
    <w:rsid w:val="004029C3"/>
    <w:rsid w:val="00402B31"/>
    <w:rsid w:val="00402CC7"/>
    <w:rsid w:val="00402DFD"/>
    <w:rsid w:val="00402FFF"/>
    <w:rsid w:val="004033DC"/>
    <w:rsid w:val="0040343D"/>
    <w:rsid w:val="00403561"/>
    <w:rsid w:val="00403C03"/>
    <w:rsid w:val="00403E43"/>
    <w:rsid w:val="004043D3"/>
    <w:rsid w:val="00404BCC"/>
    <w:rsid w:val="00404E5C"/>
    <w:rsid w:val="004052A7"/>
    <w:rsid w:val="00405746"/>
    <w:rsid w:val="004059E2"/>
    <w:rsid w:val="00405AB0"/>
    <w:rsid w:val="00405BED"/>
    <w:rsid w:val="00405D47"/>
    <w:rsid w:val="0040608E"/>
    <w:rsid w:val="00406A76"/>
    <w:rsid w:val="00406B98"/>
    <w:rsid w:val="00406E50"/>
    <w:rsid w:val="00406F60"/>
    <w:rsid w:val="0040717C"/>
    <w:rsid w:val="004071D7"/>
    <w:rsid w:val="00407250"/>
    <w:rsid w:val="0040765E"/>
    <w:rsid w:val="00407820"/>
    <w:rsid w:val="00407F52"/>
    <w:rsid w:val="00410028"/>
    <w:rsid w:val="004101A1"/>
    <w:rsid w:val="004106A6"/>
    <w:rsid w:val="004108D6"/>
    <w:rsid w:val="00410E2E"/>
    <w:rsid w:val="00410F21"/>
    <w:rsid w:val="00411699"/>
    <w:rsid w:val="004118E7"/>
    <w:rsid w:val="00412673"/>
    <w:rsid w:val="00412756"/>
    <w:rsid w:val="004128FF"/>
    <w:rsid w:val="00412DD0"/>
    <w:rsid w:val="004134C1"/>
    <w:rsid w:val="004135DC"/>
    <w:rsid w:val="0041379F"/>
    <w:rsid w:val="00413FCB"/>
    <w:rsid w:val="0041483E"/>
    <w:rsid w:val="00414AF9"/>
    <w:rsid w:val="00414B3C"/>
    <w:rsid w:val="004152CC"/>
    <w:rsid w:val="004156BE"/>
    <w:rsid w:val="00415A7F"/>
    <w:rsid w:val="00415B31"/>
    <w:rsid w:val="00415D18"/>
    <w:rsid w:val="00415F00"/>
    <w:rsid w:val="00416337"/>
    <w:rsid w:val="00416445"/>
    <w:rsid w:val="004164D4"/>
    <w:rsid w:val="00416848"/>
    <w:rsid w:val="00416D53"/>
    <w:rsid w:val="00416DFA"/>
    <w:rsid w:val="0041719E"/>
    <w:rsid w:val="004171F5"/>
    <w:rsid w:val="0041736C"/>
    <w:rsid w:val="004173A7"/>
    <w:rsid w:val="00417E10"/>
    <w:rsid w:val="004207FD"/>
    <w:rsid w:val="00420C32"/>
    <w:rsid w:val="00420EAB"/>
    <w:rsid w:val="0042126F"/>
    <w:rsid w:val="00421325"/>
    <w:rsid w:val="004214B4"/>
    <w:rsid w:val="00421F99"/>
    <w:rsid w:val="00422113"/>
    <w:rsid w:val="0042273A"/>
    <w:rsid w:val="00422743"/>
    <w:rsid w:val="00422A0E"/>
    <w:rsid w:val="00423605"/>
    <w:rsid w:val="004236F2"/>
    <w:rsid w:val="00423BF5"/>
    <w:rsid w:val="00423C75"/>
    <w:rsid w:val="0042497E"/>
    <w:rsid w:val="00424AAB"/>
    <w:rsid w:val="004254FF"/>
    <w:rsid w:val="00425B75"/>
    <w:rsid w:val="00425BD6"/>
    <w:rsid w:val="004264CB"/>
    <w:rsid w:val="00426A9A"/>
    <w:rsid w:val="00426F97"/>
    <w:rsid w:val="0042700B"/>
    <w:rsid w:val="004272D3"/>
    <w:rsid w:val="00427A78"/>
    <w:rsid w:val="00427AA5"/>
    <w:rsid w:val="004301EC"/>
    <w:rsid w:val="00430279"/>
    <w:rsid w:val="00430BC9"/>
    <w:rsid w:val="00430EFE"/>
    <w:rsid w:val="00431180"/>
    <w:rsid w:val="0043130D"/>
    <w:rsid w:val="004319DA"/>
    <w:rsid w:val="00431C4D"/>
    <w:rsid w:val="00431C7E"/>
    <w:rsid w:val="00431D82"/>
    <w:rsid w:val="0043206B"/>
    <w:rsid w:val="00432095"/>
    <w:rsid w:val="00432994"/>
    <w:rsid w:val="0043299F"/>
    <w:rsid w:val="00433062"/>
    <w:rsid w:val="004330F1"/>
    <w:rsid w:val="004335E1"/>
    <w:rsid w:val="00433E40"/>
    <w:rsid w:val="00434684"/>
    <w:rsid w:val="00434A12"/>
    <w:rsid w:val="0043604A"/>
    <w:rsid w:val="00436439"/>
    <w:rsid w:val="004367EB"/>
    <w:rsid w:val="00436A16"/>
    <w:rsid w:val="00436FE1"/>
    <w:rsid w:val="004372EA"/>
    <w:rsid w:val="0043766D"/>
    <w:rsid w:val="00437A00"/>
    <w:rsid w:val="0044010B"/>
    <w:rsid w:val="004401B3"/>
    <w:rsid w:val="0044027A"/>
    <w:rsid w:val="00440309"/>
    <w:rsid w:val="0044049E"/>
    <w:rsid w:val="004415B3"/>
    <w:rsid w:val="00441709"/>
    <w:rsid w:val="00441A1F"/>
    <w:rsid w:val="00441BC2"/>
    <w:rsid w:val="00441E2D"/>
    <w:rsid w:val="0044236B"/>
    <w:rsid w:val="00442570"/>
    <w:rsid w:val="0044258C"/>
    <w:rsid w:val="00442884"/>
    <w:rsid w:val="00442CFB"/>
    <w:rsid w:val="004439A5"/>
    <w:rsid w:val="00443EF2"/>
    <w:rsid w:val="0044477A"/>
    <w:rsid w:val="004447A4"/>
    <w:rsid w:val="004447AA"/>
    <w:rsid w:val="00444C5B"/>
    <w:rsid w:val="00445153"/>
    <w:rsid w:val="00445729"/>
    <w:rsid w:val="00445E26"/>
    <w:rsid w:val="00446056"/>
    <w:rsid w:val="00446297"/>
    <w:rsid w:val="004463ED"/>
    <w:rsid w:val="004467F0"/>
    <w:rsid w:val="00446AFD"/>
    <w:rsid w:val="00446B68"/>
    <w:rsid w:val="00446BAD"/>
    <w:rsid w:val="00447599"/>
    <w:rsid w:val="0044766A"/>
    <w:rsid w:val="00447F41"/>
    <w:rsid w:val="00450483"/>
    <w:rsid w:val="004506E3"/>
    <w:rsid w:val="004507E8"/>
    <w:rsid w:val="00450E6D"/>
    <w:rsid w:val="00450F9B"/>
    <w:rsid w:val="00450FCC"/>
    <w:rsid w:val="0045164E"/>
    <w:rsid w:val="004524BC"/>
    <w:rsid w:val="004524D7"/>
    <w:rsid w:val="00452A05"/>
    <w:rsid w:val="0045373C"/>
    <w:rsid w:val="0045391E"/>
    <w:rsid w:val="004539C0"/>
    <w:rsid w:val="00453AE5"/>
    <w:rsid w:val="00453BCD"/>
    <w:rsid w:val="00454632"/>
    <w:rsid w:val="00454752"/>
    <w:rsid w:val="00454789"/>
    <w:rsid w:val="00454DF8"/>
    <w:rsid w:val="004557DE"/>
    <w:rsid w:val="0045589D"/>
    <w:rsid w:val="00455AA4"/>
    <w:rsid w:val="00455C24"/>
    <w:rsid w:val="004560F1"/>
    <w:rsid w:val="00456148"/>
    <w:rsid w:val="00456703"/>
    <w:rsid w:val="0045670C"/>
    <w:rsid w:val="004569C2"/>
    <w:rsid w:val="00456A61"/>
    <w:rsid w:val="00456D18"/>
    <w:rsid w:val="00456E01"/>
    <w:rsid w:val="004572FF"/>
    <w:rsid w:val="00457380"/>
    <w:rsid w:val="00457D72"/>
    <w:rsid w:val="00460AB4"/>
    <w:rsid w:val="00460C19"/>
    <w:rsid w:val="0046152C"/>
    <w:rsid w:val="0046250B"/>
    <w:rsid w:val="00462DBC"/>
    <w:rsid w:val="00463923"/>
    <w:rsid w:val="00463A24"/>
    <w:rsid w:val="00464549"/>
    <w:rsid w:val="0046536C"/>
    <w:rsid w:val="0046575A"/>
    <w:rsid w:val="004669DE"/>
    <w:rsid w:val="00466E32"/>
    <w:rsid w:val="00466EF3"/>
    <w:rsid w:val="00466EFE"/>
    <w:rsid w:val="004672FD"/>
    <w:rsid w:val="00467B97"/>
    <w:rsid w:val="00467BB5"/>
    <w:rsid w:val="00467C02"/>
    <w:rsid w:val="00467ECE"/>
    <w:rsid w:val="00467FC3"/>
    <w:rsid w:val="00470033"/>
    <w:rsid w:val="0047072F"/>
    <w:rsid w:val="0047091C"/>
    <w:rsid w:val="00470F30"/>
    <w:rsid w:val="004717B5"/>
    <w:rsid w:val="004717C7"/>
    <w:rsid w:val="004717EE"/>
    <w:rsid w:val="00471866"/>
    <w:rsid w:val="004718EA"/>
    <w:rsid w:val="00472204"/>
    <w:rsid w:val="0047287A"/>
    <w:rsid w:val="0047363F"/>
    <w:rsid w:val="00473783"/>
    <w:rsid w:val="0047391F"/>
    <w:rsid w:val="00473A2F"/>
    <w:rsid w:val="00473C03"/>
    <w:rsid w:val="00474780"/>
    <w:rsid w:val="00474B7F"/>
    <w:rsid w:val="0047508C"/>
    <w:rsid w:val="00475419"/>
    <w:rsid w:val="00475867"/>
    <w:rsid w:val="00475A56"/>
    <w:rsid w:val="00475AA0"/>
    <w:rsid w:val="004762C4"/>
    <w:rsid w:val="004765D4"/>
    <w:rsid w:val="00476D0B"/>
    <w:rsid w:val="00476F3F"/>
    <w:rsid w:val="004774DD"/>
    <w:rsid w:val="004775B8"/>
    <w:rsid w:val="00477B0E"/>
    <w:rsid w:val="00481958"/>
    <w:rsid w:val="00481C66"/>
    <w:rsid w:val="00481C6A"/>
    <w:rsid w:val="00481EBB"/>
    <w:rsid w:val="00482448"/>
    <w:rsid w:val="004826AC"/>
    <w:rsid w:val="00482827"/>
    <w:rsid w:val="00484C86"/>
    <w:rsid w:val="00484E7E"/>
    <w:rsid w:val="0048512B"/>
    <w:rsid w:val="004853CF"/>
    <w:rsid w:val="00485527"/>
    <w:rsid w:val="00485723"/>
    <w:rsid w:val="00485D5A"/>
    <w:rsid w:val="0048689D"/>
    <w:rsid w:val="00486AB4"/>
    <w:rsid w:val="00486B54"/>
    <w:rsid w:val="00486CA4"/>
    <w:rsid w:val="00486CC6"/>
    <w:rsid w:val="00486E42"/>
    <w:rsid w:val="00487A0E"/>
    <w:rsid w:val="00487FE2"/>
    <w:rsid w:val="00490148"/>
    <w:rsid w:val="0049022A"/>
    <w:rsid w:val="004908E4"/>
    <w:rsid w:val="0049096B"/>
    <w:rsid w:val="00490AC4"/>
    <w:rsid w:val="00490B8F"/>
    <w:rsid w:val="00491468"/>
    <w:rsid w:val="00491628"/>
    <w:rsid w:val="0049196B"/>
    <w:rsid w:val="00491E75"/>
    <w:rsid w:val="0049200B"/>
    <w:rsid w:val="004928AD"/>
    <w:rsid w:val="00492E31"/>
    <w:rsid w:val="00493588"/>
    <w:rsid w:val="00493EE3"/>
    <w:rsid w:val="00494209"/>
    <w:rsid w:val="00494618"/>
    <w:rsid w:val="0049475A"/>
    <w:rsid w:val="00495073"/>
    <w:rsid w:val="004951E3"/>
    <w:rsid w:val="0049555B"/>
    <w:rsid w:val="00495BE1"/>
    <w:rsid w:val="004960FC"/>
    <w:rsid w:val="00496129"/>
    <w:rsid w:val="0049645C"/>
    <w:rsid w:val="004965A0"/>
    <w:rsid w:val="00496746"/>
    <w:rsid w:val="00496853"/>
    <w:rsid w:val="004968D1"/>
    <w:rsid w:val="00496B18"/>
    <w:rsid w:val="00496DD4"/>
    <w:rsid w:val="0049718F"/>
    <w:rsid w:val="004971BE"/>
    <w:rsid w:val="00497D72"/>
    <w:rsid w:val="004A02CF"/>
    <w:rsid w:val="004A0351"/>
    <w:rsid w:val="004A0581"/>
    <w:rsid w:val="004A15E3"/>
    <w:rsid w:val="004A1851"/>
    <w:rsid w:val="004A212D"/>
    <w:rsid w:val="004A21C7"/>
    <w:rsid w:val="004A24A0"/>
    <w:rsid w:val="004A2BDB"/>
    <w:rsid w:val="004A2FF9"/>
    <w:rsid w:val="004A3534"/>
    <w:rsid w:val="004A35A2"/>
    <w:rsid w:val="004A3B47"/>
    <w:rsid w:val="004A3F3C"/>
    <w:rsid w:val="004A41C5"/>
    <w:rsid w:val="004A4424"/>
    <w:rsid w:val="004A486F"/>
    <w:rsid w:val="004A4988"/>
    <w:rsid w:val="004A4A42"/>
    <w:rsid w:val="004A4C7E"/>
    <w:rsid w:val="004A4E3F"/>
    <w:rsid w:val="004A4F6E"/>
    <w:rsid w:val="004A4FC9"/>
    <w:rsid w:val="004A5E44"/>
    <w:rsid w:val="004A5EDC"/>
    <w:rsid w:val="004A6B26"/>
    <w:rsid w:val="004A730A"/>
    <w:rsid w:val="004A7636"/>
    <w:rsid w:val="004A7DD1"/>
    <w:rsid w:val="004B0731"/>
    <w:rsid w:val="004B08D4"/>
    <w:rsid w:val="004B14FE"/>
    <w:rsid w:val="004B15A6"/>
    <w:rsid w:val="004B1943"/>
    <w:rsid w:val="004B23A9"/>
    <w:rsid w:val="004B2678"/>
    <w:rsid w:val="004B2AE6"/>
    <w:rsid w:val="004B2DE0"/>
    <w:rsid w:val="004B315E"/>
    <w:rsid w:val="004B33B2"/>
    <w:rsid w:val="004B35EA"/>
    <w:rsid w:val="004B3762"/>
    <w:rsid w:val="004B3947"/>
    <w:rsid w:val="004B3BDA"/>
    <w:rsid w:val="004B421C"/>
    <w:rsid w:val="004B4B5F"/>
    <w:rsid w:val="004B4FB1"/>
    <w:rsid w:val="004B5218"/>
    <w:rsid w:val="004B5249"/>
    <w:rsid w:val="004B592A"/>
    <w:rsid w:val="004B5D34"/>
    <w:rsid w:val="004B5E47"/>
    <w:rsid w:val="004B5EE9"/>
    <w:rsid w:val="004B5FAF"/>
    <w:rsid w:val="004B6602"/>
    <w:rsid w:val="004B6770"/>
    <w:rsid w:val="004B6967"/>
    <w:rsid w:val="004B6A47"/>
    <w:rsid w:val="004B6B50"/>
    <w:rsid w:val="004B72A4"/>
    <w:rsid w:val="004B73D4"/>
    <w:rsid w:val="004B7595"/>
    <w:rsid w:val="004B75A7"/>
    <w:rsid w:val="004B7858"/>
    <w:rsid w:val="004C11B2"/>
    <w:rsid w:val="004C1821"/>
    <w:rsid w:val="004C220E"/>
    <w:rsid w:val="004C239B"/>
    <w:rsid w:val="004C269D"/>
    <w:rsid w:val="004C2AAA"/>
    <w:rsid w:val="004C2E5D"/>
    <w:rsid w:val="004C2EA9"/>
    <w:rsid w:val="004C2F69"/>
    <w:rsid w:val="004C2FDD"/>
    <w:rsid w:val="004C3B7C"/>
    <w:rsid w:val="004C3DF4"/>
    <w:rsid w:val="004C40EC"/>
    <w:rsid w:val="004C4119"/>
    <w:rsid w:val="004C45FE"/>
    <w:rsid w:val="004C49A9"/>
    <w:rsid w:val="004C49EC"/>
    <w:rsid w:val="004C4B54"/>
    <w:rsid w:val="004C4BC2"/>
    <w:rsid w:val="004C5332"/>
    <w:rsid w:val="004C58CA"/>
    <w:rsid w:val="004C6522"/>
    <w:rsid w:val="004C678E"/>
    <w:rsid w:val="004C67F2"/>
    <w:rsid w:val="004C6B5C"/>
    <w:rsid w:val="004C6D34"/>
    <w:rsid w:val="004C6E98"/>
    <w:rsid w:val="004C7499"/>
    <w:rsid w:val="004C75C7"/>
    <w:rsid w:val="004C7AF4"/>
    <w:rsid w:val="004C7CD1"/>
    <w:rsid w:val="004D000F"/>
    <w:rsid w:val="004D04DA"/>
    <w:rsid w:val="004D09C8"/>
    <w:rsid w:val="004D0BDD"/>
    <w:rsid w:val="004D0D3F"/>
    <w:rsid w:val="004D0E8E"/>
    <w:rsid w:val="004D0EB9"/>
    <w:rsid w:val="004D14AE"/>
    <w:rsid w:val="004D1ECE"/>
    <w:rsid w:val="004D1FF7"/>
    <w:rsid w:val="004D20CB"/>
    <w:rsid w:val="004D2E7B"/>
    <w:rsid w:val="004D3193"/>
    <w:rsid w:val="004D31A8"/>
    <w:rsid w:val="004D32A6"/>
    <w:rsid w:val="004D34D2"/>
    <w:rsid w:val="004D363E"/>
    <w:rsid w:val="004D394C"/>
    <w:rsid w:val="004D3CE9"/>
    <w:rsid w:val="004D3F8F"/>
    <w:rsid w:val="004D4406"/>
    <w:rsid w:val="004D4410"/>
    <w:rsid w:val="004D48E0"/>
    <w:rsid w:val="004D4949"/>
    <w:rsid w:val="004D550D"/>
    <w:rsid w:val="004D5B83"/>
    <w:rsid w:val="004D5EB5"/>
    <w:rsid w:val="004D605F"/>
    <w:rsid w:val="004D6093"/>
    <w:rsid w:val="004D618D"/>
    <w:rsid w:val="004D648A"/>
    <w:rsid w:val="004D6751"/>
    <w:rsid w:val="004D6A8F"/>
    <w:rsid w:val="004D6B91"/>
    <w:rsid w:val="004D6C66"/>
    <w:rsid w:val="004D712F"/>
    <w:rsid w:val="004D71F3"/>
    <w:rsid w:val="004D790A"/>
    <w:rsid w:val="004D7BFC"/>
    <w:rsid w:val="004D7E52"/>
    <w:rsid w:val="004E0000"/>
    <w:rsid w:val="004E05C9"/>
    <w:rsid w:val="004E0CD6"/>
    <w:rsid w:val="004E1373"/>
    <w:rsid w:val="004E1695"/>
    <w:rsid w:val="004E1D06"/>
    <w:rsid w:val="004E20C8"/>
    <w:rsid w:val="004E2105"/>
    <w:rsid w:val="004E2BB1"/>
    <w:rsid w:val="004E2C7F"/>
    <w:rsid w:val="004E2D6E"/>
    <w:rsid w:val="004E2EA2"/>
    <w:rsid w:val="004E31B3"/>
    <w:rsid w:val="004E32CE"/>
    <w:rsid w:val="004E382A"/>
    <w:rsid w:val="004E3EE0"/>
    <w:rsid w:val="004E3FC8"/>
    <w:rsid w:val="004E4042"/>
    <w:rsid w:val="004E42FD"/>
    <w:rsid w:val="004E4BAF"/>
    <w:rsid w:val="004E5140"/>
    <w:rsid w:val="004E5874"/>
    <w:rsid w:val="004E5A6A"/>
    <w:rsid w:val="004E60AF"/>
    <w:rsid w:val="004E64D5"/>
    <w:rsid w:val="004E6589"/>
    <w:rsid w:val="004E6895"/>
    <w:rsid w:val="004E6B3F"/>
    <w:rsid w:val="004E6B96"/>
    <w:rsid w:val="004E6E5B"/>
    <w:rsid w:val="004E6FC9"/>
    <w:rsid w:val="004E7021"/>
    <w:rsid w:val="004E70CE"/>
    <w:rsid w:val="004E7588"/>
    <w:rsid w:val="004E7F29"/>
    <w:rsid w:val="004F04A0"/>
    <w:rsid w:val="004F0AA4"/>
    <w:rsid w:val="004F0CA7"/>
    <w:rsid w:val="004F0EF2"/>
    <w:rsid w:val="004F1059"/>
    <w:rsid w:val="004F1384"/>
    <w:rsid w:val="004F2190"/>
    <w:rsid w:val="004F21BA"/>
    <w:rsid w:val="004F26EE"/>
    <w:rsid w:val="004F2BD6"/>
    <w:rsid w:val="004F2DB1"/>
    <w:rsid w:val="004F3491"/>
    <w:rsid w:val="004F3E18"/>
    <w:rsid w:val="004F3EAB"/>
    <w:rsid w:val="004F3FF1"/>
    <w:rsid w:val="004F453F"/>
    <w:rsid w:val="004F46C6"/>
    <w:rsid w:val="004F4C29"/>
    <w:rsid w:val="004F514D"/>
    <w:rsid w:val="004F5865"/>
    <w:rsid w:val="004F5AEC"/>
    <w:rsid w:val="004F6A13"/>
    <w:rsid w:val="004F6B80"/>
    <w:rsid w:val="004F6BE2"/>
    <w:rsid w:val="004F6D25"/>
    <w:rsid w:val="004F7231"/>
    <w:rsid w:val="004F73EC"/>
    <w:rsid w:val="004F7500"/>
    <w:rsid w:val="004F782A"/>
    <w:rsid w:val="004F7854"/>
    <w:rsid w:val="004F78F7"/>
    <w:rsid w:val="0050072D"/>
    <w:rsid w:val="0050091F"/>
    <w:rsid w:val="0050133E"/>
    <w:rsid w:val="0050195E"/>
    <w:rsid w:val="00501C04"/>
    <w:rsid w:val="005028BD"/>
    <w:rsid w:val="00502D40"/>
    <w:rsid w:val="00503003"/>
    <w:rsid w:val="00503169"/>
    <w:rsid w:val="0050368C"/>
    <w:rsid w:val="00503690"/>
    <w:rsid w:val="005037CF"/>
    <w:rsid w:val="0050506D"/>
    <w:rsid w:val="0050529B"/>
    <w:rsid w:val="00505B88"/>
    <w:rsid w:val="00505CBA"/>
    <w:rsid w:val="00505CFA"/>
    <w:rsid w:val="00505D39"/>
    <w:rsid w:val="0050651D"/>
    <w:rsid w:val="00506923"/>
    <w:rsid w:val="005078ED"/>
    <w:rsid w:val="00507959"/>
    <w:rsid w:val="005079D9"/>
    <w:rsid w:val="0051000E"/>
    <w:rsid w:val="00510778"/>
    <w:rsid w:val="005108B9"/>
    <w:rsid w:val="00510FC5"/>
    <w:rsid w:val="005112B8"/>
    <w:rsid w:val="0051187C"/>
    <w:rsid w:val="00511C44"/>
    <w:rsid w:val="005120EA"/>
    <w:rsid w:val="005120F1"/>
    <w:rsid w:val="005124EE"/>
    <w:rsid w:val="0051286F"/>
    <w:rsid w:val="00512BAC"/>
    <w:rsid w:val="00512D08"/>
    <w:rsid w:val="005139A4"/>
    <w:rsid w:val="005147B9"/>
    <w:rsid w:val="00514C6B"/>
    <w:rsid w:val="00514CFF"/>
    <w:rsid w:val="00514FCE"/>
    <w:rsid w:val="00515284"/>
    <w:rsid w:val="005153EA"/>
    <w:rsid w:val="00515D69"/>
    <w:rsid w:val="00515F56"/>
    <w:rsid w:val="0051606C"/>
    <w:rsid w:val="00516BB5"/>
    <w:rsid w:val="00516E35"/>
    <w:rsid w:val="00517130"/>
    <w:rsid w:val="005176C7"/>
    <w:rsid w:val="005178D7"/>
    <w:rsid w:val="005200CB"/>
    <w:rsid w:val="005201A8"/>
    <w:rsid w:val="00520384"/>
    <w:rsid w:val="005203AF"/>
    <w:rsid w:val="005204CD"/>
    <w:rsid w:val="0052061C"/>
    <w:rsid w:val="00520D50"/>
    <w:rsid w:val="00520D5F"/>
    <w:rsid w:val="005217E8"/>
    <w:rsid w:val="00521B9E"/>
    <w:rsid w:val="00521C77"/>
    <w:rsid w:val="00521EDF"/>
    <w:rsid w:val="00522EDE"/>
    <w:rsid w:val="00523984"/>
    <w:rsid w:val="00523BAD"/>
    <w:rsid w:val="0052437F"/>
    <w:rsid w:val="00524440"/>
    <w:rsid w:val="00524494"/>
    <w:rsid w:val="005245F1"/>
    <w:rsid w:val="005246A6"/>
    <w:rsid w:val="00524CC0"/>
    <w:rsid w:val="005254BF"/>
    <w:rsid w:val="00525576"/>
    <w:rsid w:val="00525870"/>
    <w:rsid w:val="00526A47"/>
    <w:rsid w:val="00526AEF"/>
    <w:rsid w:val="00526C30"/>
    <w:rsid w:val="00526E4D"/>
    <w:rsid w:val="00526F0C"/>
    <w:rsid w:val="00527141"/>
    <w:rsid w:val="00527237"/>
    <w:rsid w:val="00527A44"/>
    <w:rsid w:val="00527B3E"/>
    <w:rsid w:val="00527C5C"/>
    <w:rsid w:val="005300B9"/>
    <w:rsid w:val="0053017F"/>
    <w:rsid w:val="005302A1"/>
    <w:rsid w:val="0053066B"/>
    <w:rsid w:val="00530680"/>
    <w:rsid w:val="00530752"/>
    <w:rsid w:val="00530C5E"/>
    <w:rsid w:val="00530D43"/>
    <w:rsid w:val="00530E9F"/>
    <w:rsid w:val="00530FE1"/>
    <w:rsid w:val="0053184B"/>
    <w:rsid w:val="00531854"/>
    <w:rsid w:val="00531D7F"/>
    <w:rsid w:val="00531E6D"/>
    <w:rsid w:val="00532C5B"/>
    <w:rsid w:val="005331DD"/>
    <w:rsid w:val="005331DF"/>
    <w:rsid w:val="005334EA"/>
    <w:rsid w:val="005339F3"/>
    <w:rsid w:val="00533E18"/>
    <w:rsid w:val="005340A5"/>
    <w:rsid w:val="00534599"/>
    <w:rsid w:val="00534B6A"/>
    <w:rsid w:val="005357C2"/>
    <w:rsid w:val="00535821"/>
    <w:rsid w:val="0053582A"/>
    <w:rsid w:val="005359CC"/>
    <w:rsid w:val="00535FA2"/>
    <w:rsid w:val="0053615A"/>
    <w:rsid w:val="0053692C"/>
    <w:rsid w:val="00537684"/>
    <w:rsid w:val="005379FE"/>
    <w:rsid w:val="0054030E"/>
    <w:rsid w:val="00540AAD"/>
    <w:rsid w:val="00540BCD"/>
    <w:rsid w:val="00540CDF"/>
    <w:rsid w:val="00541683"/>
    <w:rsid w:val="0054175D"/>
    <w:rsid w:val="0054258A"/>
    <w:rsid w:val="00542621"/>
    <w:rsid w:val="00542623"/>
    <w:rsid w:val="005427C2"/>
    <w:rsid w:val="00542CCF"/>
    <w:rsid w:val="00542E4E"/>
    <w:rsid w:val="00542EF6"/>
    <w:rsid w:val="005430A8"/>
    <w:rsid w:val="005436EF"/>
    <w:rsid w:val="00543AA7"/>
    <w:rsid w:val="00543D7F"/>
    <w:rsid w:val="00543E2F"/>
    <w:rsid w:val="00544055"/>
    <w:rsid w:val="0054408F"/>
    <w:rsid w:val="005443C8"/>
    <w:rsid w:val="005449EB"/>
    <w:rsid w:val="00544B03"/>
    <w:rsid w:val="00544D81"/>
    <w:rsid w:val="00544FFD"/>
    <w:rsid w:val="00545166"/>
    <w:rsid w:val="00545199"/>
    <w:rsid w:val="0054656E"/>
    <w:rsid w:val="0054657F"/>
    <w:rsid w:val="0054667B"/>
    <w:rsid w:val="0054673D"/>
    <w:rsid w:val="00546C3A"/>
    <w:rsid w:val="00546DBD"/>
    <w:rsid w:val="00547008"/>
    <w:rsid w:val="00547681"/>
    <w:rsid w:val="00547785"/>
    <w:rsid w:val="005505C4"/>
    <w:rsid w:val="00550C60"/>
    <w:rsid w:val="0055176D"/>
    <w:rsid w:val="00551AA5"/>
    <w:rsid w:val="005521FA"/>
    <w:rsid w:val="00552351"/>
    <w:rsid w:val="00552432"/>
    <w:rsid w:val="005525D6"/>
    <w:rsid w:val="005530AA"/>
    <w:rsid w:val="00553270"/>
    <w:rsid w:val="00553661"/>
    <w:rsid w:val="00553C9C"/>
    <w:rsid w:val="00553F36"/>
    <w:rsid w:val="005543F8"/>
    <w:rsid w:val="005546B0"/>
    <w:rsid w:val="0055478C"/>
    <w:rsid w:val="005547B9"/>
    <w:rsid w:val="005551C8"/>
    <w:rsid w:val="00555FF8"/>
    <w:rsid w:val="00556437"/>
    <w:rsid w:val="0055649C"/>
    <w:rsid w:val="00556776"/>
    <w:rsid w:val="00556949"/>
    <w:rsid w:val="00556E39"/>
    <w:rsid w:val="00557020"/>
    <w:rsid w:val="00557A20"/>
    <w:rsid w:val="00557C28"/>
    <w:rsid w:val="00557E11"/>
    <w:rsid w:val="00557E29"/>
    <w:rsid w:val="0056019C"/>
    <w:rsid w:val="0056088B"/>
    <w:rsid w:val="00560D6B"/>
    <w:rsid w:val="00561255"/>
    <w:rsid w:val="0056188C"/>
    <w:rsid w:val="005618F4"/>
    <w:rsid w:val="00561940"/>
    <w:rsid w:val="005623AE"/>
    <w:rsid w:val="00562BCF"/>
    <w:rsid w:val="005632D0"/>
    <w:rsid w:val="005635F4"/>
    <w:rsid w:val="0056365F"/>
    <w:rsid w:val="0056384C"/>
    <w:rsid w:val="005638EB"/>
    <w:rsid w:val="00564DFB"/>
    <w:rsid w:val="00565409"/>
    <w:rsid w:val="00565469"/>
    <w:rsid w:val="0056654A"/>
    <w:rsid w:val="005665FF"/>
    <w:rsid w:val="00566796"/>
    <w:rsid w:val="00566921"/>
    <w:rsid w:val="0056692A"/>
    <w:rsid w:val="00566A6C"/>
    <w:rsid w:val="00566FEE"/>
    <w:rsid w:val="00567251"/>
    <w:rsid w:val="0056747B"/>
    <w:rsid w:val="005675A2"/>
    <w:rsid w:val="00567663"/>
    <w:rsid w:val="00567EAA"/>
    <w:rsid w:val="005704CE"/>
    <w:rsid w:val="00570625"/>
    <w:rsid w:val="00570BF3"/>
    <w:rsid w:val="00571801"/>
    <w:rsid w:val="00571AA6"/>
    <w:rsid w:val="005723F7"/>
    <w:rsid w:val="00572502"/>
    <w:rsid w:val="0057282C"/>
    <w:rsid w:val="00572AE9"/>
    <w:rsid w:val="00573343"/>
    <w:rsid w:val="0057358F"/>
    <w:rsid w:val="0057373A"/>
    <w:rsid w:val="00574089"/>
    <w:rsid w:val="005745A2"/>
    <w:rsid w:val="00574C49"/>
    <w:rsid w:val="00574E77"/>
    <w:rsid w:val="00575183"/>
    <w:rsid w:val="005762E2"/>
    <w:rsid w:val="00576776"/>
    <w:rsid w:val="00577108"/>
    <w:rsid w:val="00577A0B"/>
    <w:rsid w:val="00577A26"/>
    <w:rsid w:val="00577AEB"/>
    <w:rsid w:val="00577CD0"/>
    <w:rsid w:val="00577EC2"/>
    <w:rsid w:val="0058038A"/>
    <w:rsid w:val="005808AA"/>
    <w:rsid w:val="005809EB"/>
    <w:rsid w:val="00580F60"/>
    <w:rsid w:val="005811A1"/>
    <w:rsid w:val="005818BE"/>
    <w:rsid w:val="005821FA"/>
    <w:rsid w:val="005826E3"/>
    <w:rsid w:val="00582A50"/>
    <w:rsid w:val="0058359E"/>
    <w:rsid w:val="00583CAE"/>
    <w:rsid w:val="00583F78"/>
    <w:rsid w:val="00584084"/>
    <w:rsid w:val="005841DB"/>
    <w:rsid w:val="0058448B"/>
    <w:rsid w:val="00584607"/>
    <w:rsid w:val="00584867"/>
    <w:rsid w:val="00584885"/>
    <w:rsid w:val="00584FB7"/>
    <w:rsid w:val="00585AEF"/>
    <w:rsid w:val="00586A67"/>
    <w:rsid w:val="00586D0D"/>
    <w:rsid w:val="00587262"/>
    <w:rsid w:val="005877E4"/>
    <w:rsid w:val="00587824"/>
    <w:rsid w:val="00587EC2"/>
    <w:rsid w:val="005903AE"/>
    <w:rsid w:val="00590A53"/>
    <w:rsid w:val="00591116"/>
    <w:rsid w:val="005913A6"/>
    <w:rsid w:val="0059142E"/>
    <w:rsid w:val="00591CF4"/>
    <w:rsid w:val="00592359"/>
    <w:rsid w:val="0059264F"/>
    <w:rsid w:val="0059267A"/>
    <w:rsid w:val="0059316B"/>
    <w:rsid w:val="005932E1"/>
    <w:rsid w:val="005936F1"/>
    <w:rsid w:val="005938F7"/>
    <w:rsid w:val="005948C2"/>
    <w:rsid w:val="005949FF"/>
    <w:rsid w:val="00594C01"/>
    <w:rsid w:val="00594E80"/>
    <w:rsid w:val="00595160"/>
    <w:rsid w:val="00595259"/>
    <w:rsid w:val="00595621"/>
    <w:rsid w:val="00595C73"/>
    <w:rsid w:val="00595FA6"/>
    <w:rsid w:val="0059606C"/>
    <w:rsid w:val="00596AB5"/>
    <w:rsid w:val="00596D21"/>
    <w:rsid w:val="00597830"/>
    <w:rsid w:val="005A0134"/>
    <w:rsid w:val="005A01F7"/>
    <w:rsid w:val="005A0228"/>
    <w:rsid w:val="005A07C3"/>
    <w:rsid w:val="005A08DA"/>
    <w:rsid w:val="005A0BBC"/>
    <w:rsid w:val="005A0E1D"/>
    <w:rsid w:val="005A0E39"/>
    <w:rsid w:val="005A18F0"/>
    <w:rsid w:val="005A1BB7"/>
    <w:rsid w:val="005A1D31"/>
    <w:rsid w:val="005A1D7C"/>
    <w:rsid w:val="005A1E89"/>
    <w:rsid w:val="005A20D3"/>
    <w:rsid w:val="005A341D"/>
    <w:rsid w:val="005A3A69"/>
    <w:rsid w:val="005A3BE9"/>
    <w:rsid w:val="005A3CE2"/>
    <w:rsid w:val="005A41C3"/>
    <w:rsid w:val="005A455F"/>
    <w:rsid w:val="005A4741"/>
    <w:rsid w:val="005A4790"/>
    <w:rsid w:val="005A490B"/>
    <w:rsid w:val="005A4FB9"/>
    <w:rsid w:val="005A516F"/>
    <w:rsid w:val="005A534B"/>
    <w:rsid w:val="005A544C"/>
    <w:rsid w:val="005A5B74"/>
    <w:rsid w:val="005A63B2"/>
    <w:rsid w:val="005A6A5E"/>
    <w:rsid w:val="005A6DEC"/>
    <w:rsid w:val="005A6E2A"/>
    <w:rsid w:val="005A6E37"/>
    <w:rsid w:val="005A7529"/>
    <w:rsid w:val="005A76DE"/>
    <w:rsid w:val="005A7A2A"/>
    <w:rsid w:val="005A7D4A"/>
    <w:rsid w:val="005A7F46"/>
    <w:rsid w:val="005B051A"/>
    <w:rsid w:val="005B0D01"/>
    <w:rsid w:val="005B1166"/>
    <w:rsid w:val="005B1297"/>
    <w:rsid w:val="005B17B8"/>
    <w:rsid w:val="005B183C"/>
    <w:rsid w:val="005B1D8B"/>
    <w:rsid w:val="005B22F2"/>
    <w:rsid w:val="005B2E27"/>
    <w:rsid w:val="005B306C"/>
    <w:rsid w:val="005B33F5"/>
    <w:rsid w:val="005B34B7"/>
    <w:rsid w:val="005B3673"/>
    <w:rsid w:val="005B3B35"/>
    <w:rsid w:val="005B3D64"/>
    <w:rsid w:val="005B4438"/>
    <w:rsid w:val="005B4787"/>
    <w:rsid w:val="005B48D2"/>
    <w:rsid w:val="005B4B53"/>
    <w:rsid w:val="005B4CA7"/>
    <w:rsid w:val="005B4CAF"/>
    <w:rsid w:val="005B508C"/>
    <w:rsid w:val="005B51D2"/>
    <w:rsid w:val="005B54B9"/>
    <w:rsid w:val="005B5FB2"/>
    <w:rsid w:val="005B5FE2"/>
    <w:rsid w:val="005B6312"/>
    <w:rsid w:val="005B63FB"/>
    <w:rsid w:val="005B689B"/>
    <w:rsid w:val="005B756F"/>
    <w:rsid w:val="005B7576"/>
    <w:rsid w:val="005B7776"/>
    <w:rsid w:val="005B7AC9"/>
    <w:rsid w:val="005B7B46"/>
    <w:rsid w:val="005B7C19"/>
    <w:rsid w:val="005C01E9"/>
    <w:rsid w:val="005C0A20"/>
    <w:rsid w:val="005C0BDB"/>
    <w:rsid w:val="005C0C02"/>
    <w:rsid w:val="005C1664"/>
    <w:rsid w:val="005C1795"/>
    <w:rsid w:val="005C195A"/>
    <w:rsid w:val="005C1C8F"/>
    <w:rsid w:val="005C1D9E"/>
    <w:rsid w:val="005C2907"/>
    <w:rsid w:val="005C2910"/>
    <w:rsid w:val="005C2944"/>
    <w:rsid w:val="005C373A"/>
    <w:rsid w:val="005C3A4C"/>
    <w:rsid w:val="005C4116"/>
    <w:rsid w:val="005C4255"/>
    <w:rsid w:val="005C481C"/>
    <w:rsid w:val="005C4A90"/>
    <w:rsid w:val="005C4D06"/>
    <w:rsid w:val="005C4E26"/>
    <w:rsid w:val="005C58A6"/>
    <w:rsid w:val="005C5910"/>
    <w:rsid w:val="005C595E"/>
    <w:rsid w:val="005C5A44"/>
    <w:rsid w:val="005C6B23"/>
    <w:rsid w:val="005C6EBA"/>
    <w:rsid w:val="005C72E1"/>
    <w:rsid w:val="005C7690"/>
    <w:rsid w:val="005C7A28"/>
    <w:rsid w:val="005D03F2"/>
    <w:rsid w:val="005D0531"/>
    <w:rsid w:val="005D0EF5"/>
    <w:rsid w:val="005D131B"/>
    <w:rsid w:val="005D195E"/>
    <w:rsid w:val="005D1BF0"/>
    <w:rsid w:val="005D25C8"/>
    <w:rsid w:val="005D2A00"/>
    <w:rsid w:val="005D34AA"/>
    <w:rsid w:val="005D36CB"/>
    <w:rsid w:val="005D3944"/>
    <w:rsid w:val="005D3ADA"/>
    <w:rsid w:val="005D3AE9"/>
    <w:rsid w:val="005D3B38"/>
    <w:rsid w:val="005D4400"/>
    <w:rsid w:val="005D44B5"/>
    <w:rsid w:val="005D48B2"/>
    <w:rsid w:val="005D4B58"/>
    <w:rsid w:val="005D5274"/>
    <w:rsid w:val="005D5427"/>
    <w:rsid w:val="005D5515"/>
    <w:rsid w:val="005D558F"/>
    <w:rsid w:val="005D5660"/>
    <w:rsid w:val="005D56F8"/>
    <w:rsid w:val="005D5748"/>
    <w:rsid w:val="005D5BA0"/>
    <w:rsid w:val="005D5BDF"/>
    <w:rsid w:val="005D5D89"/>
    <w:rsid w:val="005D606C"/>
    <w:rsid w:val="005D681E"/>
    <w:rsid w:val="005D6ED9"/>
    <w:rsid w:val="005D79F3"/>
    <w:rsid w:val="005D7CE6"/>
    <w:rsid w:val="005D7E2F"/>
    <w:rsid w:val="005E00EE"/>
    <w:rsid w:val="005E05B1"/>
    <w:rsid w:val="005E05C2"/>
    <w:rsid w:val="005E149B"/>
    <w:rsid w:val="005E177A"/>
    <w:rsid w:val="005E177B"/>
    <w:rsid w:val="005E1A61"/>
    <w:rsid w:val="005E1B18"/>
    <w:rsid w:val="005E2255"/>
    <w:rsid w:val="005E232C"/>
    <w:rsid w:val="005E286A"/>
    <w:rsid w:val="005E287C"/>
    <w:rsid w:val="005E2C25"/>
    <w:rsid w:val="005E36E9"/>
    <w:rsid w:val="005E3FD0"/>
    <w:rsid w:val="005E428C"/>
    <w:rsid w:val="005E44AB"/>
    <w:rsid w:val="005E4C1B"/>
    <w:rsid w:val="005E4C9C"/>
    <w:rsid w:val="005E52D6"/>
    <w:rsid w:val="005E59C0"/>
    <w:rsid w:val="005E59DD"/>
    <w:rsid w:val="005E5A56"/>
    <w:rsid w:val="005E5C31"/>
    <w:rsid w:val="005E5CB7"/>
    <w:rsid w:val="005E5EB9"/>
    <w:rsid w:val="005E6102"/>
    <w:rsid w:val="005E6402"/>
    <w:rsid w:val="005E6518"/>
    <w:rsid w:val="005E6BA3"/>
    <w:rsid w:val="005E6D43"/>
    <w:rsid w:val="005E6E8A"/>
    <w:rsid w:val="005E6F0B"/>
    <w:rsid w:val="005E71D9"/>
    <w:rsid w:val="005E7A5B"/>
    <w:rsid w:val="005E7B62"/>
    <w:rsid w:val="005F17BD"/>
    <w:rsid w:val="005F1AB8"/>
    <w:rsid w:val="005F1E90"/>
    <w:rsid w:val="005F1F4A"/>
    <w:rsid w:val="005F1F88"/>
    <w:rsid w:val="005F1FBF"/>
    <w:rsid w:val="005F2178"/>
    <w:rsid w:val="005F2462"/>
    <w:rsid w:val="005F2595"/>
    <w:rsid w:val="005F2788"/>
    <w:rsid w:val="005F28CB"/>
    <w:rsid w:val="005F2959"/>
    <w:rsid w:val="005F2CD9"/>
    <w:rsid w:val="005F3154"/>
    <w:rsid w:val="005F3178"/>
    <w:rsid w:val="005F31D8"/>
    <w:rsid w:val="005F322F"/>
    <w:rsid w:val="005F3271"/>
    <w:rsid w:val="005F3315"/>
    <w:rsid w:val="005F3532"/>
    <w:rsid w:val="005F38A7"/>
    <w:rsid w:val="005F3C33"/>
    <w:rsid w:val="005F3F68"/>
    <w:rsid w:val="005F408D"/>
    <w:rsid w:val="005F45B8"/>
    <w:rsid w:val="005F473C"/>
    <w:rsid w:val="005F4F63"/>
    <w:rsid w:val="005F5056"/>
    <w:rsid w:val="005F5649"/>
    <w:rsid w:val="005F5C14"/>
    <w:rsid w:val="005F5D02"/>
    <w:rsid w:val="005F6252"/>
    <w:rsid w:val="005F631C"/>
    <w:rsid w:val="005F6555"/>
    <w:rsid w:val="005F775C"/>
    <w:rsid w:val="005F7837"/>
    <w:rsid w:val="005F79E6"/>
    <w:rsid w:val="005F7B23"/>
    <w:rsid w:val="00600B0D"/>
    <w:rsid w:val="00600DC2"/>
    <w:rsid w:val="00600EC8"/>
    <w:rsid w:val="006010EF"/>
    <w:rsid w:val="006013C4"/>
    <w:rsid w:val="00601770"/>
    <w:rsid w:val="00601D53"/>
    <w:rsid w:val="006021C7"/>
    <w:rsid w:val="00602558"/>
    <w:rsid w:val="006025B9"/>
    <w:rsid w:val="006027F7"/>
    <w:rsid w:val="006028A4"/>
    <w:rsid w:val="006030E6"/>
    <w:rsid w:val="00603B24"/>
    <w:rsid w:val="00603D86"/>
    <w:rsid w:val="00604325"/>
    <w:rsid w:val="0060494B"/>
    <w:rsid w:val="00604F21"/>
    <w:rsid w:val="006051AD"/>
    <w:rsid w:val="00605A29"/>
    <w:rsid w:val="00605B96"/>
    <w:rsid w:val="0060620B"/>
    <w:rsid w:val="006069D7"/>
    <w:rsid w:val="00606CF1"/>
    <w:rsid w:val="00607229"/>
    <w:rsid w:val="006074B4"/>
    <w:rsid w:val="0060755D"/>
    <w:rsid w:val="006077D2"/>
    <w:rsid w:val="00607836"/>
    <w:rsid w:val="006078B4"/>
    <w:rsid w:val="00607907"/>
    <w:rsid w:val="00607C6B"/>
    <w:rsid w:val="00607CE0"/>
    <w:rsid w:val="0061027C"/>
    <w:rsid w:val="006105EF"/>
    <w:rsid w:val="00610720"/>
    <w:rsid w:val="00610EFD"/>
    <w:rsid w:val="00611026"/>
    <w:rsid w:val="00611AAE"/>
    <w:rsid w:val="00611C82"/>
    <w:rsid w:val="0061279E"/>
    <w:rsid w:val="00612ACF"/>
    <w:rsid w:val="00612ADE"/>
    <w:rsid w:val="00612F7B"/>
    <w:rsid w:val="00613119"/>
    <w:rsid w:val="00613375"/>
    <w:rsid w:val="006133B8"/>
    <w:rsid w:val="00613C91"/>
    <w:rsid w:val="006147DC"/>
    <w:rsid w:val="00614B23"/>
    <w:rsid w:val="0061558A"/>
    <w:rsid w:val="0061575C"/>
    <w:rsid w:val="00615809"/>
    <w:rsid w:val="00615AC9"/>
    <w:rsid w:val="00615EEC"/>
    <w:rsid w:val="00616790"/>
    <w:rsid w:val="00616925"/>
    <w:rsid w:val="00616C2E"/>
    <w:rsid w:val="006171A5"/>
    <w:rsid w:val="00617203"/>
    <w:rsid w:val="00617766"/>
    <w:rsid w:val="0061780F"/>
    <w:rsid w:val="00617810"/>
    <w:rsid w:val="00620837"/>
    <w:rsid w:val="00620A62"/>
    <w:rsid w:val="00620B24"/>
    <w:rsid w:val="00620CFD"/>
    <w:rsid w:val="00621327"/>
    <w:rsid w:val="00621402"/>
    <w:rsid w:val="0062176C"/>
    <w:rsid w:val="00621808"/>
    <w:rsid w:val="0062195E"/>
    <w:rsid w:val="00621CF7"/>
    <w:rsid w:val="006223C6"/>
    <w:rsid w:val="0062267F"/>
    <w:rsid w:val="0062284C"/>
    <w:rsid w:val="006228BE"/>
    <w:rsid w:val="00623251"/>
    <w:rsid w:val="006232B9"/>
    <w:rsid w:val="00623EB1"/>
    <w:rsid w:val="00623EC1"/>
    <w:rsid w:val="00624050"/>
    <w:rsid w:val="00624551"/>
    <w:rsid w:val="00624CB9"/>
    <w:rsid w:val="0062511F"/>
    <w:rsid w:val="006252A5"/>
    <w:rsid w:val="00625476"/>
    <w:rsid w:val="006254BE"/>
    <w:rsid w:val="00625531"/>
    <w:rsid w:val="00625709"/>
    <w:rsid w:val="00625B72"/>
    <w:rsid w:val="006265B9"/>
    <w:rsid w:val="006266CE"/>
    <w:rsid w:val="006267E6"/>
    <w:rsid w:val="006269B2"/>
    <w:rsid w:val="006271BF"/>
    <w:rsid w:val="00630007"/>
    <w:rsid w:val="006302A4"/>
    <w:rsid w:val="00630758"/>
    <w:rsid w:val="006308FE"/>
    <w:rsid w:val="00631794"/>
    <w:rsid w:val="00631C6B"/>
    <w:rsid w:val="0063272E"/>
    <w:rsid w:val="00632739"/>
    <w:rsid w:val="00632F58"/>
    <w:rsid w:val="0063346F"/>
    <w:rsid w:val="00633567"/>
    <w:rsid w:val="00633630"/>
    <w:rsid w:val="00633802"/>
    <w:rsid w:val="006339CB"/>
    <w:rsid w:val="00633B8B"/>
    <w:rsid w:val="00635665"/>
    <w:rsid w:val="00635AF2"/>
    <w:rsid w:val="006361E2"/>
    <w:rsid w:val="006362C5"/>
    <w:rsid w:val="006363EC"/>
    <w:rsid w:val="00636420"/>
    <w:rsid w:val="006365C9"/>
    <w:rsid w:val="0063672B"/>
    <w:rsid w:val="00636A1D"/>
    <w:rsid w:val="00636BBA"/>
    <w:rsid w:val="00636D95"/>
    <w:rsid w:val="00636EEA"/>
    <w:rsid w:val="00636F56"/>
    <w:rsid w:val="00637132"/>
    <w:rsid w:val="006378B6"/>
    <w:rsid w:val="0063791B"/>
    <w:rsid w:val="00640121"/>
    <w:rsid w:val="006406C1"/>
    <w:rsid w:val="00640A47"/>
    <w:rsid w:val="00640F1A"/>
    <w:rsid w:val="00641077"/>
    <w:rsid w:val="0064131B"/>
    <w:rsid w:val="00641463"/>
    <w:rsid w:val="00641719"/>
    <w:rsid w:val="00641A6A"/>
    <w:rsid w:val="00641C0D"/>
    <w:rsid w:val="00641FEB"/>
    <w:rsid w:val="00642163"/>
    <w:rsid w:val="006422CF"/>
    <w:rsid w:val="006427CF"/>
    <w:rsid w:val="00642853"/>
    <w:rsid w:val="00642D3F"/>
    <w:rsid w:val="00643230"/>
    <w:rsid w:val="0064399B"/>
    <w:rsid w:val="00643B6D"/>
    <w:rsid w:val="006443BC"/>
    <w:rsid w:val="0064494A"/>
    <w:rsid w:val="00644BEA"/>
    <w:rsid w:val="00644E7E"/>
    <w:rsid w:val="00645069"/>
    <w:rsid w:val="006451BA"/>
    <w:rsid w:val="006456EC"/>
    <w:rsid w:val="00646273"/>
    <w:rsid w:val="00646FB6"/>
    <w:rsid w:val="0064714A"/>
    <w:rsid w:val="00650083"/>
    <w:rsid w:val="0065081E"/>
    <w:rsid w:val="006509E6"/>
    <w:rsid w:val="00650B09"/>
    <w:rsid w:val="00651134"/>
    <w:rsid w:val="00651D1F"/>
    <w:rsid w:val="0065212B"/>
    <w:rsid w:val="00652DC7"/>
    <w:rsid w:val="00652E02"/>
    <w:rsid w:val="006533A4"/>
    <w:rsid w:val="006533E0"/>
    <w:rsid w:val="00654008"/>
    <w:rsid w:val="006541A5"/>
    <w:rsid w:val="006544D9"/>
    <w:rsid w:val="00654524"/>
    <w:rsid w:val="0065466F"/>
    <w:rsid w:val="006549D1"/>
    <w:rsid w:val="006554E2"/>
    <w:rsid w:val="00655580"/>
    <w:rsid w:val="00655689"/>
    <w:rsid w:val="0065574C"/>
    <w:rsid w:val="006558FD"/>
    <w:rsid w:val="00655E2A"/>
    <w:rsid w:val="00655F4C"/>
    <w:rsid w:val="00656027"/>
    <w:rsid w:val="00656363"/>
    <w:rsid w:val="006566B4"/>
    <w:rsid w:val="00656A34"/>
    <w:rsid w:val="00656B62"/>
    <w:rsid w:val="00656F28"/>
    <w:rsid w:val="006571CA"/>
    <w:rsid w:val="00657615"/>
    <w:rsid w:val="0065782B"/>
    <w:rsid w:val="006578CB"/>
    <w:rsid w:val="00660449"/>
    <w:rsid w:val="00660495"/>
    <w:rsid w:val="0066078C"/>
    <w:rsid w:val="006608D4"/>
    <w:rsid w:val="00660AA5"/>
    <w:rsid w:val="00661646"/>
    <w:rsid w:val="00661790"/>
    <w:rsid w:val="00661894"/>
    <w:rsid w:val="00661BD1"/>
    <w:rsid w:val="00661F9D"/>
    <w:rsid w:val="006622AE"/>
    <w:rsid w:val="006625BB"/>
    <w:rsid w:val="00662B8B"/>
    <w:rsid w:val="00662E39"/>
    <w:rsid w:val="00662F81"/>
    <w:rsid w:val="006630E4"/>
    <w:rsid w:val="00663333"/>
    <w:rsid w:val="006633C7"/>
    <w:rsid w:val="0066371E"/>
    <w:rsid w:val="0066377C"/>
    <w:rsid w:val="00663C79"/>
    <w:rsid w:val="006642E8"/>
    <w:rsid w:val="006647BE"/>
    <w:rsid w:val="00664D7C"/>
    <w:rsid w:val="00664ECC"/>
    <w:rsid w:val="006654FD"/>
    <w:rsid w:val="00665A5F"/>
    <w:rsid w:val="0066611D"/>
    <w:rsid w:val="0066739C"/>
    <w:rsid w:val="006673DE"/>
    <w:rsid w:val="006676E5"/>
    <w:rsid w:val="00667752"/>
    <w:rsid w:val="00667D11"/>
    <w:rsid w:val="00667F1E"/>
    <w:rsid w:val="006700EA"/>
    <w:rsid w:val="006704C9"/>
    <w:rsid w:val="0067061F"/>
    <w:rsid w:val="00670CA1"/>
    <w:rsid w:val="00670F33"/>
    <w:rsid w:val="00671104"/>
    <w:rsid w:val="006711DD"/>
    <w:rsid w:val="0067121B"/>
    <w:rsid w:val="00671249"/>
    <w:rsid w:val="00671689"/>
    <w:rsid w:val="00671EA5"/>
    <w:rsid w:val="00672120"/>
    <w:rsid w:val="006724CB"/>
    <w:rsid w:val="00672974"/>
    <w:rsid w:val="006729C9"/>
    <w:rsid w:val="00672A2D"/>
    <w:rsid w:val="00672AA0"/>
    <w:rsid w:val="00672B1B"/>
    <w:rsid w:val="00672C2F"/>
    <w:rsid w:val="00672EA6"/>
    <w:rsid w:val="00673133"/>
    <w:rsid w:val="00673966"/>
    <w:rsid w:val="00673D34"/>
    <w:rsid w:val="0067419A"/>
    <w:rsid w:val="0067421E"/>
    <w:rsid w:val="00674226"/>
    <w:rsid w:val="006745FD"/>
    <w:rsid w:val="00674633"/>
    <w:rsid w:val="006748EE"/>
    <w:rsid w:val="00674A0F"/>
    <w:rsid w:val="00674B4B"/>
    <w:rsid w:val="00674B9A"/>
    <w:rsid w:val="00674DF6"/>
    <w:rsid w:val="00674F6C"/>
    <w:rsid w:val="0067523F"/>
    <w:rsid w:val="006755F8"/>
    <w:rsid w:val="00675A67"/>
    <w:rsid w:val="00675C5F"/>
    <w:rsid w:val="0067630B"/>
    <w:rsid w:val="006765D7"/>
    <w:rsid w:val="00676F2C"/>
    <w:rsid w:val="0067744F"/>
    <w:rsid w:val="00677752"/>
    <w:rsid w:val="0067795C"/>
    <w:rsid w:val="00677E11"/>
    <w:rsid w:val="00680083"/>
    <w:rsid w:val="00680692"/>
    <w:rsid w:val="00680CF9"/>
    <w:rsid w:val="00680EFA"/>
    <w:rsid w:val="0068108B"/>
    <w:rsid w:val="00681C78"/>
    <w:rsid w:val="00682A0E"/>
    <w:rsid w:val="00682E23"/>
    <w:rsid w:val="00682E81"/>
    <w:rsid w:val="0068328A"/>
    <w:rsid w:val="00683621"/>
    <w:rsid w:val="00683F21"/>
    <w:rsid w:val="0068444D"/>
    <w:rsid w:val="006847AD"/>
    <w:rsid w:val="00684B6D"/>
    <w:rsid w:val="00684C13"/>
    <w:rsid w:val="00685A2D"/>
    <w:rsid w:val="00685A5A"/>
    <w:rsid w:val="00685E2E"/>
    <w:rsid w:val="00686C9B"/>
    <w:rsid w:val="00686D39"/>
    <w:rsid w:val="00686EFC"/>
    <w:rsid w:val="006878B3"/>
    <w:rsid w:val="006879AC"/>
    <w:rsid w:val="0069009C"/>
    <w:rsid w:val="006906BC"/>
    <w:rsid w:val="006906C6"/>
    <w:rsid w:val="00690754"/>
    <w:rsid w:val="006911EB"/>
    <w:rsid w:val="00691302"/>
    <w:rsid w:val="00691569"/>
    <w:rsid w:val="00691E20"/>
    <w:rsid w:val="00691ECB"/>
    <w:rsid w:val="006922E7"/>
    <w:rsid w:val="00692567"/>
    <w:rsid w:val="006927F3"/>
    <w:rsid w:val="00693955"/>
    <w:rsid w:val="006945E8"/>
    <w:rsid w:val="0069467D"/>
    <w:rsid w:val="00694909"/>
    <w:rsid w:val="0069519E"/>
    <w:rsid w:val="00695618"/>
    <w:rsid w:val="006960F3"/>
    <w:rsid w:val="006962B5"/>
    <w:rsid w:val="006964F9"/>
    <w:rsid w:val="00697313"/>
    <w:rsid w:val="0069748D"/>
    <w:rsid w:val="006975DB"/>
    <w:rsid w:val="00697FF7"/>
    <w:rsid w:val="006A04AC"/>
    <w:rsid w:val="006A0AEA"/>
    <w:rsid w:val="006A18EF"/>
    <w:rsid w:val="006A1BA5"/>
    <w:rsid w:val="006A1FDB"/>
    <w:rsid w:val="006A28B9"/>
    <w:rsid w:val="006A2C55"/>
    <w:rsid w:val="006A3A7A"/>
    <w:rsid w:val="006A3DA6"/>
    <w:rsid w:val="006A3E86"/>
    <w:rsid w:val="006A4923"/>
    <w:rsid w:val="006A4AE3"/>
    <w:rsid w:val="006A4D03"/>
    <w:rsid w:val="006A4FBF"/>
    <w:rsid w:val="006A53D7"/>
    <w:rsid w:val="006A5708"/>
    <w:rsid w:val="006A5844"/>
    <w:rsid w:val="006A5B03"/>
    <w:rsid w:val="006A5B94"/>
    <w:rsid w:val="006A5C02"/>
    <w:rsid w:val="006A5D2D"/>
    <w:rsid w:val="006A5D85"/>
    <w:rsid w:val="006A5DF8"/>
    <w:rsid w:val="006A623C"/>
    <w:rsid w:val="006A63DF"/>
    <w:rsid w:val="006A6548"/>
    <w:rsid w:val="006A670E"/>
    <w:rsid w:val="006A6748"/>
    <w:rsid w:val="006A772F"/>
    <w:rsid w:val="006A7993"/>
    <w:rsid w:val="006A7D66"/>
    <w:rsid w:val="006B0114"/>
    <w:rsid w:val="006B026E"/>
    <w:rsid w:val="006B06A7"/>
    <w:rsid w:val="006B096D"/>
    <w:rsid w:val="006B0CD5"/>
    <w:rsid w:val="006B0F40"/>
    <w:rsid w:val="006B1110"/>
    <w:rsid w:val="006B14E8"/>
    <w:rsid w:val="006B1FD7"/>
    <w:rsid w:val="006B2391"/>
    <w:rsid w:val="006B268A"/>
    <w:rsid w:val="006B2CC6"/>
    <w:rsid w:val="006B2D2D"/>
    <w:rsid w:val="006B3014"/>
    <w:rsid w:val="006B3AE7"/>
    <w:rsid w:val="006B4247"/>
    <w:rsid w:val="006B4470"/>
    <w:rsid w:val="006B4678"/>
    <w:rsid w:val="006B47AE"/>
    <w:rsid w:val="006B47AF"/>
    <w:rsid w:val="006B4A78"/>
    <w:rsid w:val="006B4DB5"/>
    <w:rsid w:val="006B52F8"/>
    <w:rsid w:val="006B5318"/>
    <w:rsid w:val="006B55D3"/>
    <w:rsid w:val="006B5DA3"/>
    <w:rsid w:val="006B6545"/>
    <w:rsid w:val="006B6558"/>
    <w:rsid w:val="006B6BB4"/>
    <w:rsid w:val="006B6DC6"/>
    <w:rsid w:val="006B74AC"/>
    <w:rsid w:val="006B7696"/>
    <w:rsid w:val="006B7811"/>
    <w:rsid w:val="006C05A0"/>
    <w:rsid w:val="006C068F"/>
    <w:rsid w:val="006C0B7A"/>
    <w:rsid w:val="006C1E65"/>
    <w:rsid w:val="006C2172"/>
    <w:rsid w:val="006C2365"/>
    <w:rsid w:val="006C238D"/>
    <w:rsid w:val="006C27FC"/>
    <w:rsid w:val="006C28B8"/>
    <w:rsid w:val="006C2FAB"/>
    <w:rsid w:val="006C3092"/>
    <w:rsid w:val="006C35F5"/>
    <w:rsid w:val="006C3910"/>
    <w:rsid w:val="006C3B3B"/>
    <w:rsid w:val="006C3C5A"/>
    <w:rsid w:val="006C3D50"/>
    <w:rsid w:val="006C41B0"/>
    <w:rsid w:val="006C43B0"/>
    <w:rsid w:val="006C4404"/>
    <w:rsid w:val="006C481F"/>
    <w:rsid w:val="006C482A"/>
    <w:rsid w:val="006C4976"/>
    <w:rsid w:val="006C4BA5"/>
    <w:rsid w:val="006C543E"/>
    <w:rsid w:val="006C5441"/>
    <w:rsid w:val="006C5493"/>
    <w:rsid w:val="006C572D"/>
    <w:rsid w:val="006C59D6"/>
    <w:rsid w:val="006C5A3C"/>
    <w:rsid w:val="006C5AB4"/>
    <w:rsid w:val="006C61AC"/>
    <w:rsid w:val="006C6232"/>
    <w:rsid w:val="006C6256"/>
    <w:rsid w:val="006C674B"/>
    <w:rsid w:val="006C674D"/>
    <w:rsid w:val="006C6764"/>
    <w:rsid w:val="006C6BED"/>
    <w:rsid w:val="006C70AF"/>
    <w:rsid w:val="006C74EE"/>
    <w:rsid w:val="006C75AB"/>
    <w:rsid w:val="006C79EB"/>
    <w:rsid w:val="006C7E5B"/>
    <w:rsid w:val="006D016C"/>
    <w:rsid w:val="006D028F"/>
    <w:rsid w:val="006D04AD"/>
    <w:rsid w:val="006D0518"/>
    <w:rsid w:val="006D131B"/>
    <w:rsid w:val="006D175E"/>
    <w:rsid w:val="006D1979"/>
    <w:rsid w:val="006D1AD8"/>
    <w:rsid w:val="006D1CA8"/>
    <w:rsid w:val="006D260F"/>
    <w:rsid w:val="006D261F"/>
    <w:rsid w:val="006D272E"/>
    <w:rsid w:val="006D295A"/>
    <w:rsid w:val="006D2C2B"/>
    <w:rsid w:val="006D33AA"/>
    <w:rsid w:val="006D35F4"/>
    <w:rsid w:val="006D3DE9"/>
    <w:rsid w:val="006D4E7B"/>
    <w:rsid w:val="006D4F92"/>
    <w:rsid w:val="006D4FE5"/>
    <w:rsid w:val="006D51E9"/>
    <w:rsid w:val="006D5581"/>
    <w:rsid w:val="006D5FED"/>
    <w:rsid w:val="006D6BBB"/>
    <w:rsid w:val="006D6C74"/>
    <w:rsid w:val="006D6E85"/>
    <w:rsid w:val="006D726D"/>
    <w:rsid w:val="006D72F7"/>
    <w:rsid w:val="006D745B"/>
    <w:rsid w:val="006D76B4"/>
    <w:rsid w:val="006D7C4A"/>
    <w:rsid w:val="006E02DF"/>
    <w:rsid w:val="006E049A"/>
    <w:rsid w:val="006E05D1"/>
    <w:rsid w:val="006E05DD"/>
    <w:rsid w:val="006E073B"/>
    <w:rsid w:val="006E0C00"/>
    <w:rsid w:val="006E0D55"/>
    <w:rsid w:val="006E0EC4"/>
    <w:rsid w:val="006E1162"/>
    <w:rsid w:val="006E1868"/>
    <w:rsid w:val="006E1A9C"/>
    <w:rsid w:val="006E1BC6"/>
    <w:rsid w:val="006E1F4C"/>
    <w:rsid w:val="006E237F"/>
    <w:rsid w:val="006E23FA"/>
    <w:rsid w:val="006E2719"/>
    <w:rsid w:val="006E2CD7"/>
    <w:rsid w:val="006E2ECE"/>
    <w:rsid w:val="006E35DC"/>
    <w:rsid w:val="006E3919"/>
    <w:rsid w:val="006E396A"/>
    <w:rsid w:val="006E3A36"/>
    <w:rsid w:val="006E3B9A"/>
    <w:rsid w:val="006E4788"/>
    <w:rsid w:val="006E4954"/>
    <w:rsid w:val="006E4ED6"/>
    <w:rsid w:val="006E54B6"/>
    <w:rsid w:val="006E5B6E"/>
    <w:rsid w:val="006E5C2F"/>
    <w:rsid w:val="006E6298"/>
    <w:rsid w:val="006E65D1"/>
    <w:rsid w:val="006E6A1B"/>
    <w:rsid w:val="006E6B9A"/>
    <w:rsid w:val="006E6CC6"/>
    <w:rsid w:val="006E6CDC"/>
    <w:rsid w:val="006E7147"/>
    <w:rsid w:val="006E71FE"/>
    <w:rsid w:val="006E738B"/>
    <w:rsid w:val="006E7404"/>
    <w:rsid w:val="006E793A"/>
    <w:rsid w:val="006E7BC7"/>
    <w:rsid w:val="006E7C86"/>
    <w:rsid w:val="006F00A9"/>
    <w:rsid w:val="006F0157"/>
    <w:rsid w:val="006F01BB"/>
    <w:rsid w:val="006F063C"/>
    <w:rsid w:val="006F0B51"/>
    <w:rsid w:val="006F0FF8"/>
    <w:rsid w:val="006F15A2"/>
    <w:rsid w:val="006F18B8"/>
    <w:rsid w:val="006F1949"/>
    <w:rsid w:val="006F1B7E"/>
    <w:rsid w:val="006F1C4E"/>
    <w:rsid w:val="006F1F98"/>
    <w:rsid w:val="006F230B"/>
    <w:rsid w:val="006F2351"/>
    <w:rsid w:val="006F27B6"/>
    <w:rsid w:val="006F2953"/>
    <w:rsid w:val="006F2986"/>
    <w:rsid w:val="006F30AC"/>
    <w:rsid w:val="006F3276"/>
    <w:rsid w:val="006F33BD"/>
    <w:rsid w:val="006F39FA"/>
    <w:rsid w:val="006F3E5B"/>
    <w:rsid w:val="006F4209"/>
    <w:rsid w:val="006F438F"/>
    <w:rsid w:val="006F4D08"/>
    <w:rsid w:val="006F5822"/>
    <w:rsid w:val="006F5899"/>
    <w:rsid w:val="006F5977"/>
    <w:rsid w:val="006F5C2F"/>
    <w:rsid w:val="006F5C33"/>
    <w:rsid w:val="006F67C7"/>
    <w:rsid w:val="006F6A78"/>
    <w:rsid w:val="006F6EEF"/>
    <w:rsid w:val="006F6FD1"/>
    <w:rsid w:val="006F7005"/>
    <w:rsid w:val="006F7282"/>
    <w:rsid w:val="006F7321"/>
    <w:rsid w:val="006F78C5"/>
    <w:rsid w:val="006F7F66"/>
    <w:rsid w:val="00700C12"/>
    <w:rsid w:val="00701994"/>
    <w:rsid w:val="00701AD8"/>
    <w:rsid w:val="00701B7C"/>
    <w:rsid w:val="00701E45"/>
    <w:rsid w:val="00701FA0"/>
    <w:rsid w:val="00701FDA"/>
    <w:rsid w:val="00702062"/>
    <w:rsid w:val="0070222F"/>
    <w:rsid w:val="00702460"/>
    <w:rsid w:val="007029EC"/>
    <w:rsid w:val="00702D43"/>
    <w:rsid w:val="00703186"/>
    <w:rsid w:val="00703308"/>
    <w:rsid w:val="00703EB6"/>
    <w:rsid w:val="0070421B"/>
    <w:rsid w:val="007043D8"/>
    <w:rsid w:val="00704AEE"/>
    <w:rsid w:val="00704F5F"/>
    <w:rsid w:val="00705134"/>
    <w:rsid w:val="00705189"/>
    <w:rsid w:val="007052F7"/>
    <w:rsid w:val="00705647"/>
    <w:rsid w:val="0070601E"/>
    <w:rsid w:val="00706254"/>
    <w:rsid w:val="00706316"/>
    <w:rsid w:val="00706395"/>
    <w:rsid w:val="00706574"/>
    <w:rsid w:val="00706FCB"/>
    <w:rsid w:val="0070734C"/>
    <w:rsid w:val="007079D8"/>
    <w:rsid w:val="00707C11"/>
    <w:rsid w:val="00710287"/>
    <w:rsid w:val="0071070C"/>
    <w:rsid w:val="00710C12"/>
    <w:rsid w:val="0071139B"/>
    <w:rsid w:val="00711A34"/>
    <w:rsid w:val="0071270E"/>
    <w:rsid w:val="00712A9B"/>
    <w:rsid w:val="00712F8B"/>
    <w:rsid w:val="0071368D"/>
    <w:rsid w:val="00713966"/>
    <w:rsid w:val="00713D72"/>
    <w:rsid w:val="00713F76"/>
    <w:rsid w:val="007146D2"/>
    <w:rsid w:val="00715485"/>
    <w:rsid w:val="0071594B"/>
    <w:rsid w:val="00716179"/>
    <w:rsid w:val="0071682D"/>
    <w:rsid w:val="00716910"/>
    <w:rsid w:val="00716A2C"/>
    <w:rsid w:val="00716CA8"/>
    <w:rsid w:val="007170BC"/>
    <w:rsid w:val="00717433"/>
    <w:rsid w:val="0071745F"/>
    <w:rsid w:val="00717615"/>
    <w:rsid w:val="0071784A"/>
    <w:rsid w:val="00717A82"/>
    <w:rsid w:val="00717ABB"/>
    <w:rsid w:val="00717BA8"/>
    <w:rsid w:val="00720516"/>
    <w:rsid w:val="0072068E"/>
    <w:rsid w:val="00720EE5"/>
    <w:rsid w:val="007210AD"/>
    <w:rsid w:val="0072117D"/>
    <w:rsid w:val="00721703"/>
    <w:rsid w:val="007217D0"/>
    <w:rsid w:val="00721E6C"/>
    <w:rsid w:val="00722225"/>
    <w:rsid w:val="00722512"/>
    <w:rsid w:val="007228D1"/>
    <w:rsid w:val="00722955"/>
    <w:rsid w:val="00722B18"/>
    <w:rsid w:val="00722B89"/>
    <w:rsid w:val="00722C7F"/>
    <w:rsid w:val="00722D90"/>
    <w:rsid w:val="0072321A"/>
    <w:rsid w:val="0072335A"/>
    <w:rsid w:val="007236F6"/>
    <w:rsid w:val="007239DC"/>
    <w:rsid w:val="00723D2B"/>
    <w:rsid w:val="00724014"/>
    <w:rsid w:val="00724083"/>
    <w:rsid w:val="00724920"/>
    <w:rsid w:val="00724F71"/>
    <w:rsid w:val="007250B8"/>
    <w:rsid w:val="007254A6"/>
    <w:rsid w:val="00725856"/>
    <w:rsid w:val="00725C28"/>
    <w:rsid w:val="00725C60"/>
    <w:rsid w:val="007263B3"/>
    <w:rsid w:val="007265BB"/>
    <w:rsid w:val="007265F7"/>
    <w:rsid w:val="00726E73"/>
    <w:rsid w:val="00726E9E"/>
    <w:rsid w:val="007277A3"/>
    <w:rsid w:val="00727BDD"/>
    <w:rsid w:val="00727F5A"/>
    <w:rsid w:val="00727F62"/>
    <w:rsid w:val="00730207"/>
    <w:rsid w:val="00730420"/>
    <w:rsid w:val="007304C3"/>
    <w:rsid w:val="00730839"/>
    <w:rsid w:val="00730B24"/>
    <w:rsid w:val="00730B8C"/>
    <w:rsid w:val="0073101B"/>
    <w:rsid w:val="00732164"/>
    <w:rsid w:val="007331CA"/>
    <w:rsid w:val="007333B0"/>
    <w:rsid w:val="007339A5"/>
    <w:rsid w:val="00733BB3"/>
    <w:rsid w:val="00734584"/>
    <w:rsid w:val="0073461F"/>
    <w:rsid w:val="00734CCA"/>
    <w:rsid w:val="0073641E"/>
    <w:rsid w:val="00736630"/>
    <w:rsid w:val="0073797E"/>
    <w:rsid w:val="00737A67"/>
    <w:rsid w:val="00737D8A"/>
    <w:rsid w:val="00740147"/>
    <w:rsid w:val="007401E6"/>
    <w:rsid w:val="007403A4"/>
    <w:rsid w:val="00741137"/>
    <w:rsid w:val="007411A4"/>
    <w:rsid w:val="007411F2"/>
    <w:rsid w:val="007416C3"/>
    <w:rsid w:val="00741A28"/>
    <w:rsid w:val="00741E39"/>
    <w:rsid w:val="00742207"/>
    <w:rsid w:val="00742A80"/>
    <w:rsid w:val="00743401"/>
    <w:rsid w:val="007437D7"/>
    <w:rsid w:val="00743DA1"/>
    <w:rsid w:val="007443B2"/>
    <w:rsid w:val="0074486A"/>
    <w:rsid w:val="0074492F"/>
    <w:rsid w:val="007449D6"/>
    <w:rsid w:val="00744A36"/>
    <w:rsid w:val="00745306"/>
    <w:rsid w:val="007454B2"/>
    <w:rsid w:val="00745997"/>
    <w:rsid w:val="00746401"/>
    <w:rsid w:val="00746D55"/>
    <w:rsid w:val="00746EC8"/>
    <w:rsid w:val="00747052"/>
    <w:rsid w:val="007471FD"/>
    <w:rsid w:val="00747200"/>
    <w:rsid w:val="00747242"/>
    <w:rsid w:val="00747E09"/>
    <w:rsid w:val="007504D3"/>
    <w:rsid w:val="00750BE8"/>
    <w:rsid w:val="00750C50"/>
    <w:rsid w:val="00750FA5"/>
    <w:rsid w:val="00751781"/>
    <w:rsid w:val="00752010"/>
    <w:rsid w:val="0075281E"/>
    <w:rsid w:val="00752ADA"/>
    <w:rsid w:val="007533AF"/>
    <w:rsid w:val="007534B2"/>
    <w:rsid w:val="00753553"/>
    <w:rsid w:val="007535E1"/>
    <w:rsid w:val="0075372B"/>
    <w:rsid w:val="00753920"/>
    <w:rsid w:val="0075512F"/>
    <w:rsid w:val="00755363"/>
    <w:rsid w:val="007558EA"/>
    <w:rsid w:val="00755A8D"/>
    <w:rsid w:val="00755B7A"/>
    <w:rsid w:val="00755C5D"/>
    <w:rsid w:val="00755E89"/>
    <w:rsid w:val="00756282"/>
    <w:rsid w:val="00756B3C"/>
    <w:rsid w:val="00756DCF"/>
    <w:rsid w:val="00757780"/>
    <w:rsid w:val="00757F7E"/>
    <w:rsid w:val="0076059E"/>
    <w:rsid w:val="007605FA"/>
    <w:rsid w:val="00760978"/>
    <w:rsid w:val="00760C44"/>
    <w:rsid w:val="00760D07"/>
    <w:rsid w:val="00760E5A"/>
    <w:rsid w:val="00760F6A"/>
    <w:rsid w:val="0076162D"/>
    <w:rsid w:val="00761638"/>
    <w:rsid w:val="00761A03"/>
    <w:rsid w:val="00761C13"/>
    <w:rsid w:val="0076304A"/>
    <w:rsid w:val="00763295"/>
    <w:rsid w:val="0076333B"/>
    <w:rsid w:val="00763A3C"/>
    <w:rsid w:val="00763B61"/>
    <w:rsid w:val="00763F68"/>
    <w:rsid w:val="00764124"/>
    <w:rsid w:val="00764472"/>
    <w:rsid w:val="00764A46"/>
    <w:rsid w:val="00764FC5"/>
    <w:rsid w:val="007657EE"/>
    <w:rsid w:val="007658E4"/>
    <w:rsid w:val="00765C41"/>
    <w:rsid w:val="00765E4D"/>
    <w:rsid w:val="00765F04"/>
    <w:rsid w:val="007660F1"/>
    <w:rsid w:val="007666A5"/>
    <w:rsid w:val="0076674F"/>
    <w:rsid w:val="007667B1"/>
    <w:rsid w:val="00766847"/>
    <w:rsid w:val="00766C5D"/>
    <w:rsid w:val="00767001"/>
    <w:rsid w:val="00767269"/>
    <w:rsid w:val="00767651"/>
    <w:rsid w:val="00767C6A"/>
    <w:rsid w:val="0077012A"/>
    <w:rsid w:val="007702B7"/>
    <w:rsid w:val="00770366"/>
    <w:rsid w:val="007708A4"/>
    <w:rsid w:val="00770933"/>
    <w:rsid w:val="00770AF1"/>
    <w:rsid w:val="00770AFC"/>
    <w:rsid w:val="00770DA8"/>
    <w:rsid w:val="00770DB8"/>
    <w:rsid w:val="007719DB"/>
    <w:rsid w:val="007723AD"/>
    <w:rsid w:val="00772512"/>
    <w:rsid w:val="00772E28"/>
    <w:rsid w:val="00773046"/>
    <w:rsid w:val="00773197"/>
    <w:rsid w:val="0077327D"/>
    <w:rsid w:val="007732A9"/>
    <w:rsid w:val="007735B2"/>
    <w:rsid w:val="00773983"/>
    <w:rsid w:val="00773BB4"/>
    <w:rsid w:val="00773EEB"/>
    <w:rsid w:val="00773FBA"/>
    <w:rsid w:val="0077429C"/>
    <w:rsid w:val="007747D3"/>
    <w:rsid w:val="007747F6"/>
    <w:rsid w:val="00774B25"/>
    <w:rsid w:val="00774B37"/>
    <w:rsid w:val="00774CCA"/>
    <w:rsid w:val="007751B4"/>
    <w:rsid w:val="007752DB"/>
    <w:rsid w:val="0077541D"/>
    <w:rsid w:val="00775559"/>
    <w:rsid w:val="00775ABC"/>
    <w:rsid w:val="00775E23"/>
    <w:rsid w:val="00775EE2"/>
    <w:rsid w:val="00775F09"/>
    <w:rsid w:val="00776034"/>
    <w:rsid w:val="00776CC1"/>
    <w:rsid w:val="007773EB"/>
    <w:rsid w:val="00777510"/>
    <w:rsid w:val="00777A20"/>
    <w:rsid w:val="007801CD"/>
    <w:rsid w:val="007808F8"/>
    <w:rsid w:val="00780A8C"/>
    <w:rsid w:val="00780B9B"/>
    <w:rsid w:val="00780F37"/>
    <w:rsid w:val="007819E6"/>
    <w:rsid w:val="00781A3A"/>
    <w:rsid w:val="00782909"/>
    <w:rsid w:val="00782BD9"/>
    <w:rsid w:val="00782E1A"/>
    <w:rsid w:val="00782FA7"/>
    <w:rsid w:val="007834EA"/>
    <w:rsid w:val="00783883"/>
    <w:rsid w:val="007839AA"/>
    <w:rsid w:val="00783E9A"/>
    <w:rsid w:val="0078440A"/>
    <w:rsid w:val="00784463"/>
    <w:rsid w:val="00784C9B"/>
    <w:rsid w:val="00784E63"/>
    <w:rsid w:val="007850D1"/>
    <w:rsid w:val="007852DF"/>
    <w:rsid w:val="0078535A"/>
    <w:rsid w:val="00785E2C"/>
    <w:rsid w:val="00786DCA"/>
    <w:rsid w:val="00787587"/>
    <w:rsid w:val="00787E91"/>
    <w:rsid w:val="007901B3"/>
    <w:rsid w:val="007902FC"/>
    <w:rsid w:val="0079066D"/>
    <w:rsid w:val="00790AD0"/>
    <w:rsid w:val="00790D84"/>
    <w:rsid w:val="007913BE"/>
    <w:rsid w:val="00791452"/>
    <w:rsid w:val="007914EA"/>
    <w:rsid w:val="0079151C"/>
    <w:rsid w:val="00791866"/>
    <w:rsid w:val="00791E73"/>
    <w:rsid w:val="007925BC"/>
    <w:rsid w:val="00792B5D"/>
    <w:rsid w:val="00792F7A"/>
    <w:rsid w:val="007933F7"/>
    <w:rsid w:val="0079353D"/>
    <w:rsid w:val="007937B0"/>
    <w:rsid w:val="007937F0"/>
    <w:rsid w:val="00793876"/>
    <w:rsid w:val="0079407D"/>
    <w:rsid w:val="007944A3"/>
    <w:rsid w:val="00794B1C"/>
    <w:rsid w:val="00794B6E"/>
    <w:rsid w:val="00794C7C"/>
    <w:rsid w:val="00794CA2"/>
    <w:rsid w:val="00794E9B"/>
    <w:rsid w:val="00795238"/>
    <w:rsid w:val="0079527C"/>
    <w:rsid w:val="00795761"/>
    <w:rsid w:val="007959E8"/>
    <w:rsid w:val="00795EA9"/>
    <w:rsid w:val="00795F69"/>
    <w:rsid w:val="00796733"/>
    <w:rsid w:val="00796CEB"/>
    <w:rsid w:val="00796DD8"/>
    <w:rsid w:val="00796DE3"/>
    <w:rsid w:val="00796E70"/>
    <w:rsid w:val="007970A7"/>
    <w:rsid w:val="00797222"/>
    <w:rsid w:val="007972C9"/>
    <w:rsid w:val="007978CE"/>
    <w:rsid w:val="00797963"/>
    <w:rsid w:val="007979EE"/>
    <w:rsid w:val="007979FF"/>
    <w:rsid w:val="00797C06"/>
    <w:rsid w:val="00797EFE"/>
    <w:rsid w:val="00797FFC"/>
    <w:rsid w:val="007A023B"/>
    <w:rsid w:val="007A06DC"/>
    <w:rsid w:val="007A0719"/>
    <w:rsid w:val="007A0BFC"/>
    <w:rsid w:val="007A0CB1"/>
    <w:rsid w:val="007A0E53"/>
    <w:rsid w:val="007A15C9"/>
    <w:rsid w:val="007A1897"/>
    <w:rsid w:val="007A18C9"/>
    <w:rsid w:val="007A194D"/>
    <w:rsid w:val="007A207F"/>
    <w:rsid w:val="007A20C3"/>
    <w:rsid w:val="007A2665"/>
    <w:rsid w:val="007A279D"/>
    <w:rsid w:val="007A2C8E"/>
    <w:rsid w:val="007A2DAE"/>
    <w:rsid w:val="007A2F9F"/>
    <w:rsid w:val="007A3116"/>
    <w:rsid w:val="007A3187"/>
    <w:rsid w:val="007A3739"/>
    <w:rsid w:val="007A38FB"/>
    <w:rsid w:val="007A3A3B"/>
    <w:rsid w:val="007A4453"/>
    <w:rsid w:val="007A4966"/>
    <w:rsid w:val="007A4E38"/>
    <w:rsid w:val="007A5528"/>
    <w:rsid w:val="007A582C"/>
    <w:rsid w:val="007A5A13"/>
    <w:rsid w:val="007A5DEA"/>
    <w:rsid w:val="007A6713"/>
    <w:rsid w:val="007A6831"/>
    <w:rsid w:val="007B039F"/>
    <w:rsid w:val="007B159E"/>
    <w:rsid w:val="007B18A3"/>
    <w:rsid w:val="007B19EB"/>
    <w:rsid w:val="007B1BED"/>
    <w:rsid w:val="007B1BF0"/>
    <w:rsid w:val="007B1E6D"/>
    <w:rsid w:val="007B1F35"/>
    <w:rsid w:val="007B216D"/>
    <w:rsid w:val="007B23E1"/>
    <w:rsid w:val="007B29C6"/>
    <w:rsid w:val="007B2F4D"/>
    <w:rsid w:val="007B4368"/>
    <w:rsid w:val="007B4A6C"/>
    <w:rsid w:val="007B5410"/>
    <w:rsid w:val="007B56CF"/>
    <w:rsid w:val="007B577E"/>
    <w:rsid w:val="007B5C93"/>
    <w:rsid w:val="007B63C9"/>
    <w:rsid w:val="007B6441"/>
    <w:rsid w:val="007B6487"/>
    <w:rsid w:val="007B6592"/>
    <w:rsid w:val="007B6633"/>
    <w:rsid w:val="007B6891"/>
    <w:rsid w:val="007B6D67"/>
    <w:rsid w:val="007B6DF9"/>
    <w:rsid w:val="007B7465"/>
    <w:rsid w:val="007B753B"/>
    <w:rsid w:val="007B7742"/>
    <w:rsid w:val="007B77DF"/>
    <w:rsid w:val="007B7AD6"/>
    <w:rsid w:val="007B7ED8"/>
    <w:rsid w:val="007C01F4"/>
    <w:rsid w:val="007C07F2"/>
    <w:rsid w:val="007C0841"/>
    <w:rsid w:val="007C0B99"/>
    <w:rsid w:val="007C11C1"/>
    <w:rsid w:val="007C150F"/>
    <w:rsid w:val="007C1647"/>
    <w:rsid w:val="007C1DED"/>
    <w:rsid w:val="007C1F57"/>
    <w:rsid w:val="007C300B"/>
    <w:rsid w:val="007C301B"/>
    <w:rsid w:val="007C34B1"/>
    <w:rsid w:val="007C3B8E"/>
    <w:rsid w:val="007C3BE4"/>
    <w:rsid w:val="007C42DB"/>
    <w:rsid w:val="007C42E7"/>
    <w:rsid w:val="007C44F8"/>
    <w:rsid w:val="007C452A"/>
    <w:rsid w:val="007C4747"/>
    <w:rsid w:val="007C4782"/>
    <w:rsid w:val="007C4A0C"/>
    <w:rsid w:val="007C4D29"/>
    <w:rsid w:val="007C4D70"/>
    <w:rsid w:val="007C4F52"/>
    <w:rsid w:val="007C5014"/>
    <w:rsid w:val="007C56DE"/>
    <w:rsid w:val="007C5A01"/>
    <w:rsid w:val="007C5D84"/>
    <w:rsid w:val="007C6137"/>
    <w:rsid w:val="007C6A01"/>
    <w:rsid w:val="007C6C1D"/>
    <w:rsid w:val="007C6C33"/>
    <w:rsid w:val="007C6C9E"/>
    <w:rsid w:val="007C777B"/>
    <w:rsid w:val="007C7E42"/>
    <w:rsid w:val="007C7FEC"/>
    <w:rsid w:val="007D068B"/>
    <w:rsid w:val="007D0D35"/>
    <w:rsid w:val="007D0DEB"/>
    <w:rsid w:val="007D1552"/>
    <w:rsid w:val="007D1621"/>
    <w:rsid w:val="007D2276"/>
    <w:rsid w:val="007D2712"/>
    <w:rsid w:val="007D2873"/>
    <w:rsid w:val="007D2A67"/>
    <w:rsid w:val="007D2CA8"/>
    <w:rsid w:val="007D30EB"/>
    <w:rsid w:val="007D3A4A"/>
    <w:rsid w:val="007D4C6A"/>
    <w:rsid w:val="007D522E"/>
    <w:rsid w:val="007D568A"/>
    <w:rsid w:val="007D5A7A"/>
    <w:rsid w:val="007D5C67"/>
    <w:rsid w:val="007D67F0"/>
    <w:rsid w:val="007D6964"/>
    <w:rsid w:val="007D6990"/>
    <w:rsid w:val="007D7186"/>
    <w:rsid w:val="007D74D1"/>
    <w:rsid w:val="007D7AD9"/>
    <w:rsid w:val="007D7D30"/>
    <w:rsid w:val="007E0568"/>
    <w:rsid w:val="007E0820"/>
    <w:rsid w:val="007E14E8"/>
    <w:rsid w:val="007E1C28"/>
    <w:rsid w:val="007E1D3C"/>
    <w:rsid w:val="007E2015"/>
    <w:rsid w:val="007E219C"/>
    <w:rsid w:val="007E2344"/>
    <w:rsid w:val="007E2456"/>
    <w:rsid w:val="007E2693"/>
    <w:rsid w:val="007E2744"/>
    <w:rsid w:val="007E27B3"/>
    <w:rsid w:val="007E2960"/>
    <w:rsid w:val="007E2C6A"/>
    <w:rsid w:val="007E2D0D"/>
    <w:rsid w:val="007E2E45"/>
    <w:rsid w:val="007E3E22"/>
    <w:rsid w:val="007E3F14"/>
    <w:rsid w:val="007E4AD9"/>
    <w:rsid w:val="007E4B2A"/>
    <w:rsid w:val="007E4E3A"/>
    <w:rsid w:val="007E5993"/>
    <w:rsid w:val="007E5BC0"/>
    <w:rsid w:val="007E5D19"/>
    <w:rsid w:val="007E630B"/>
    <w:rsid w:val="007E6478"/>
    <w:rsid w:val="007E6E4F"/>
    <w:rsid w:val="007E6EC4"/>
    <w:rsid w:val="007E7B99"/>
    <w:rsid w:val="007F03AE"/>
    <w:rsid w:val="007F11E4"/>
    <w:rsid w:val="007F17C4"/>
    <w:rsid w:val="007F182F"/>
    <w:rsid w:val="007F1ADA"/>
    <w:rsid w:val="007F2407"/>
    <w:rsid w:val="007F246F"/>
    <w:rsid w:val="007F24EA"/>
    <w:rsid w:val="007F282B"/>
    <w:rsid w:val="007F2A86"/>
    <w:rsid w:val="007F335C"/>
    <w:rsid w:val="007F3665"/>
    <w:rsid w:val="007F36B9"/>
    <w:rsid w:val="007F381A"/>
    <w:rsid w:val="007F382D"/>
    <w:rsid w:val="007F3B01"/>
    <w:rsid w:val="007F3D08"/>
    <w:rsid w:val="007F3DD9"/>
    <w:rsid w:val="007F3EC9"/>
    <w:rsid w:val="007F3F14"/>
    <w:rsid w:val="007F403B"/>
    <w:rsid w:val="007F43EA"/>
    <w:rsid w:val="007F4F9A"/>
    <w:rsid w:val="007F5065"/>
    <w:rsid w:val="007F57C9"/>
    <w:rsid w:val="007F5A98"/>
    <w:rsid w:val="007F5E41"/>
    <w:rsid w:val="007F6128"/>
    <w:rsid w:val="007F6354"/>
    <w:rsid w:val="007F665C"/>
    <w:rsid w:val="007F6EE5"/>
    <w:rsid w:val="007F7049"/>
    <w:rsid w:val="007F788B"/>
    <w:rsid w:val="007F7A50"/>
    <w:rsid w:val="00800432"/>
    <w:rsid w:val="00800B40"/>
    <w:rsid w:val="008013DD"/>
    <w:rsid w:val="00801E8F"/>
    <w:rsid w:val="00801F0F"/>
    <w:rsid w:val="00802149"/>
    <w:rsid w:val="0080234E"/>
    <w:rsid w:val="008024BA"/>
    <w:rsid w:val="00802BBC"/>
    <w:rsid w:val="00802F07"/>
    <w:rsid w:val="00803616"/>
    <w:rsid w:val="008037E2"/>
    <w:rsid w:val="00804888"/>
    <w:rsid w:val="00804976"/>
    <w:rsid w:val="00804C37"/>
    <w:rsid w:val="00804D6B"/>
    <w:rsid w:val="00804D75"/>
    <w:rsid w:val="00804E4A"/>
    <w:rsid w:val="00805050"/>
    <w:rsid w:val="00805152"/>
    <w:rsid w:val="0080533B"/>
    <w:rsid w:val="00805E0B"/>
    <w:rsid w:val="00806439"/>
    <w:rsid w:val="008067F9"/>
    <w:rsid w:val="008072A6"/>
    <w:rsid w:val="00807643"/>
    <w:rsid w:val="00807655"/>
    <w:rsid w:val="00807E05"/>
    <w:rsid w:val="0081016F"/>
    <w:rsid w:val="00810876"/>
    <w:rsid w:val="00810904"/>
    <w:rsid w:val="00810C29"/>
    <w:rsid w:val="00810C38"/>
    <w:rsid w:val="00810E2F"/>
    <w:rsid w:val="008116E8"/>
    <w:rsid w:val="0081198C"/>
    <w:rsid w:val="00811CEB"/>
    <w:rsid w:val="00812115"/>
    <w:rsid w:val="00812511"/>
    <w:rsid w:val="00812FA4"/>
    <w:rsid w:val="0081353B"/>
    <w:rsid w:val="00813D3D"/>
    <w:rsid w:val="00813D8B"/>
    <w:rsid w:val="0081461D"/>
    <w:rsid w:val="008159ED"/>
    <w:rsid w:val="008162EA"/>
    <w:rsid w:val="00816472"/>
    <w:rsid w:val="008164FB"/>
    <w:rsid w:val="00816875"/>
    <w:rsid w:val="00816FAC"/>
    <w:rsid w:val="008172AA"/>
    <w:rsid w:val="00817480"/>
    <w:rsid w:val="00817530"/>
    <w:rsid w:val="0081763C"/>
    <w:rsid w:val="00820187"/>
    <w:rsid w:val="00820343"/>
    <w:rsid w:val="0082096D"/>
    <w:rsid w:val="008209E9"/>
    <w:rsid w:val="00821171"/>
    <w:rsid w:val="00821A36"/>
    <w:rsid w:val="00821BD7"/>
    <w:rsid w:val="00821E54"/>
    <w:rsid w:val="0082204F"/>
    <w:rsid w:val="0082215B"/>
    <w:rsid w:val="008223AF"/>
    <w:rsid w:val="00822451"/>
    <w:rsid w:val="008227AC"/>
    <w:rsid w:val="00822BC0"/>
    <w:rsid w:val="00822DEC"/>
    <w:rsid w:val="00822E31"/>
    <w:rsid w:val="00823142"/>
    <w:rsid w:val="00823384"/>
    <w:rsid w:val="0082394B"/>
    <w:rsid w:val="008240AD"/>
    <w:rsid w:val="00824343"/>
    <w:rsid w:val="00824697"/>
    <w:rsid w:val="00824A5F"/>
    <w:rsid w:val="00824E84"/>
    <w:rsid w:val="0082548E"/>
    <w:rsid w:val="008254F2"/>
    <w:rsid w:val="00825C9A"/>
    <w:rsid w:val="00826178"/>
    <w:rsid w:val="00826B5B"/>
    <w:rsid w:val="00826C9F"/>
    <w:rsid w:val="00826DED"/>
    <w:rsid w:val="008274AE"/>
    <w:rsid w:val="008275CB"/>
    <w:rsid w:val="008276AB"/>
    <w:rsid w:val="008276B8"/>
    <w:rsid w:val="00827B5F"/>
    <w:rsid w:val="00827CC5"/>
    <w:rsid w:val="00827D87"/>
    <w:rsid w:val="008302BF"/>
    <w:rsid w:val="008307D7"/>
    <w:rsid w:val="00830A1A"/>
    <w:rsid w:val="00830C4E"/>
    <w:rsid w:val="00830D0F"/>
    <w:rsid w:val="00830ED6"/>
    <w:rsid w:val="008315A4"/>
    <w:rsid w:val="008316A1"/>
    <w:rsid w:val="00832708"/>
    <w:rsid w:val="00832DA7"/>
    <w:rsid w:val="0083372E"/>
    <w:rsid w:val="0083390A"/>
    <w:rsid w:val="00833D1B"/>
    <w:rsid w:val="00833FD5"/>
    <w:rsid w:val="00834806"/>
    <w:rsid w:val="00834924"/>
    <w:rsid w:val="00834A1B"/>
    <w:rsid w:val="00834EB8"/>
    <w:rsid w:val="00835181"/>
    <w:rsid w:val="008352CE"/>
    <w:rsid w:val="00835310"/>
    <w:rsid w:val="0083548B"/>
    <w:rsid w:val="00835515"/>
    <w:rsid w:val="0083581D"/>
    <w:rsid w:val="0083596B"/>
    <w:rsid w:val="00835A5D"/>
    <w:rsid w:val="00835C03"/>
    <w:rsid w:val="00835D66"/>
    <w:rsid w:val="0083661E"/>
    <w:rsid w:val="0083726E"/>
    <w:rsid w:val="00837B5D"/>
    <w:rsid w:val="00837CB7"/>
    <w:rsid w:val="00837E03"/>
    <w:rsid w:val="00837E17"/>
    <w:rsid w:val="00837E96"/>
    <w:rsid w:val="008401E5"/>
    <w:rsid w:val="008402FC"/>
    <w:rsid w:val="00841107"/>
    <w:rsid w:val="008416E4"/>
    <w:rsid w:val="00841808"/>
    <w:rsid w:val="00841E5F"/>
    <w:rsid w:val="008425E8"/>
    <w:rsid w:val="00842AAC"/>
    <w:rsid w:val="00842E73"/>
    <w:rsid w:val="00843074"/>
    <w:rsid w:val="008432B9"/>
    <w:rsid w:val="008432D1"/>
    <w:rsid w:val="008432DA"/>
    <w:rsid w:val="00843333"/>
    <w:rsid w:val="00843583"/>
    <w:rsid w:val="0084359B"/>
    <w:rsid w:val="0084361B"/>
    <w:rsid w:val="00843788"/>
    <w:rsid w:val="00843CF9"/>
    <w:rsid w:val="00843D9E"/>
    <w:rsid w:val="00844343"/>
    <w:rsid w:val="008444FB"/>
    <w:rsid w:val="00845435"/>
    <w:rsid w:val="00845537"/>
    <w:rsid w:val="00845635"/>
    <w:rsid w:val="00845722"/>
    <w:rsid w:val="00845CDD"/>
    <w:rsid w:val="00845D44"/>
    <w:rsid w:val="00846038"/>
    <w:rsid w:val="0084680C"/>
    <w:rsid w:val="0084692E"/>
    <w:rsid w:val="00846D89"/>
    <w:rsid w:val="008471EA"/>
    <w:rsid w:val="0084779D"/>
    <w:rsid w:val="0084790A"/>
    <w:rsid w:val="00847BC1"/>
    <w:rsid w:val="008502B6"/>
    <w:rsid w:val="00850349"/>
    <w:rsid w:val="0085088A"/>
    <w:rsid w:val="00851058"/>
    <w:rsid w:val="0085121B"/>
    <w:rsid w:val="00851673"/>
    <w:rsid w:val="0085169B"/>
    <w:rsid w:val="008516C0"/>
    <w:rsid w:val="00852C76"/>
    <w:rsid w:val="00852F45"/>
    <w:rsid w:val="00853426"/>
    <w:rsid w:val="0085367A"/>
    <w:rsid w:val="00853847"/>
    <w:rsid w:val="0085388F"/>
    <w:rsid w:val="0085391A"/>
    <w:rsid w:val="00853D22"/>
    <w:rsid w:val="00853D2B"/>
    <w:rsid w:val="0085414F"/>
    <w:rsid w:val="008541E3"/>
    <w:rsid w:val="00854356"/>
    <w:rsid w:val="00854392"/>
    <w:rsid w:val="0085467C"/>
    <w:rsid w:val="008547FE"/>
    <w:rsid w:val="0085496C"/>
    <w:rsid w:val="00854C4E"/>
    <w:rsid w:val="00854D7E"/>
    <w:rsid w:val="008550B1"/>
    <w:rsid w:val="008554BA"/>
    <w:rsid w:val="00855505"/>
    <w:rsid w:val="00855E11"/>
    <w:rsid w:val="008560AB"/>
    <w:rsid w:val="0085613B"/>
    <w:rsid w:val="0085673E"/>
    <w:rsid w:val="00856AA1"/>
    <w:rsid w:val="00856AC8"/>
    <w:rsid w:val="00856CA9"/>
    <w:rsid w:val="00856E91"/>
    <w:rsid w:val="0085771F"/>
    <w:rsid w:val="00857732"/>
    <w:rsid w:val="00857B4F"/>
    <w:rsid w:val="00857DDA"/>
    <w:rsid w:val="00860037"/>
    <w:rsid w:val="00860124"/>
    <w:rsid w:val="00860212"/>
    <w:rsid w:val="008606FC"/>
    <w:rsid w:val="008608EA"/>
    <w:rsid w:val="00860F36"/>
    <w:rsid w:val="0086129F"/>
    <w:rsid w:val="00861313"/>
    <w:rsid w:val="00861C8F"/>
    <w:rsid w:val="008629B4"/>
    <w:rsid w:val="00862B40"/>
    <w:rsid w:val="008631FA"/>
    <w:rsid w:val="00863213"/>
    <w:rsid w:val="008632E3"/>
    <w:rsid w:val="00863AF8"/>
    <w:rsid w:val="00863BA7"/>
    <w:rsid w:val="00863CD1"/>
    <w:rsid w:val="00863DEC"/>
    <w:rsid w:val="0086432D"/>
    <w:rsid w:val="00864805"/>
    <w:rsid w:val="00864B48"/>
    <w:rsid w:val="00865098"/>
    <w:rsid w:val="0086519E"/>
    <w:rsid w:val="0086521C"/>
    <w:rsid w:val="008652DB"/>
    <w:rsid w:val="00865B20"/>
    <w:rsid w:val="00866150"/>
    <w:rsid w:val="00866819"/>
    <w:rsid w:val="008669E5"/>
    <w:rsid w:val="00866DE0"/>
    <w:rsid w:val="00867154"/>
    <w:rsid w:val="0086723F"/>
    <w:rsid w:val="008678BE"/>
    <w:rsid w:val="008679D8"/>
    <w:rsid w:val="00867A8D"/>
    <w:rsid w:val="008704D3"/>
    <w:rsid w:val="00870C2B"/>
    <w:rsid w:val="0087109F"/>
    <w:rsid w:val="00871304"/>
    <w:rsid w:val="0087135F"/>
    <w:rsid w:val="008717AE"/>
    <w:rsid w:val="00871912"/>
    <w:rsid w:val="00871A5B"/>
    <w:rsid w:val="00871D92"/>
    <w:rsid w:val="00871E4D"/>
    <w:rsid w:val="00872B86"/>
    <w:rsid w:val="00872F69"/>
    <w:rsid w:val="00873797"/>
    <w:rsid w:val="0087384B"/>
    <w:rsid w:val="00874016"/>
    <w:rsid w:val="00874A0D"/>
    <w:rsid w:val="00874C49"/>
    <w:rsid w:val="0087532A"/>
    <w:rsid w:val="008757DF"/>
    <w:rsid w:val="008758BE"/>
    <w:rsid w:val="00875D22"/>
    <w:rsid w:val="00875F0D"/>
    <w:rsid w:val="008761A3"/>
    <w:rsid w:val="008766FB"/>
    <w:rsid w:val="0087695C"/>
    <w:rsid w:val="008769CC"/>
    <w:rsid w:val="00876EAE"/>
    <w:rsid w:val="00880601"/>
    <w:rsid w:val="008806B6"/>
    <w:rsid w:val="008807B5"/>
    <w:rsid w:val="00880885"/>
    <w:rsid w:val="00880BA8"/>
    <w:rsid w:val="00880D7B"/>
    <w:rsid w:val="00880EE8"/>
    <w:rsid w:val="00880EF0"/>
    <w:rsid w:val="0088155F"/>
    <w:rsid w:val="00881D2F"/>
    <w:rsid w:val="00881E4F"/>
    <w:rsid w:val="008830F6"/>
    <w:rsid w:val="00883440"/>
    <w:rsid w:val="008835BC"/>
    <w:rsid w:val="00883649"/>
    <w:rsid w:val="00883773"/>
    <w:rsid w:val="00883A1E"/>
    <w:rsid w:val="00883F82"/>
    <w:rsid w:val="00883FE7"/>
    <w:rsid w:val="00884368"/>
    <w:rsid w:val="00884A70"/>
    <w:rsid w:val="00884FEA"/>
    <w:rsid w:val="0088541A"/>
    <w:rsid w:val="00885755"/>
    <w:rsid w:val="00885908"/>
    <w:rsid w:val="00885A7A"/>
    <w:rsid w:val="00885ABA"/>
    <w:rsid w:val="00885F3D"/>
    <w:rsid w:val="00885FB4"/>
    <w:rsid w:val="0088632A"/>
    <w:rsid w:val="008875B6"/>
    <w:rsid w:val="00887720"/>
    <w:rsid w:val="00890554"/>
    <w:rsid w:val="0089074E"/>
    <w:rsid w:val="00890883"/>
    <w:rsid w:val="008908DF"/>
    <w:rsid w:val="00890B41"/>
    <w:rsid w:val="00890C67"/>
    <w:rsid w:val="00890D03"/>
    <w:rsid w:val="00890E70"/>
    <w:rsid w:val="00891A30"/>
    <w:rsid w:val="00891AE8"/>
    <w:rsid w:val="00891FF1"/>
    <w:rsid w:val="0089201A"/>
    <w:rsid w:val="0089207D"/>
    <w:rsid w:val="0089235F"/>
    <w:rsid w:val="0089240E"/>
    <w:rsid w:val="00892A73"/>
    <w:rsid w:val="00892BEB"/>
    <w:rsid w:val="008930A7"/>
    <w:rsid w:val="008930EE"/>
    <w:rsid w:val="00893121"/>
    <w:rsid w:val="00893DDB"/>
    <w:rsid w:val="00894462"/>
    <w:rsid w:val="00894CBF"/>
    <w:rsid w:val="00894E9D"/>
    <w:rsid w:val="008953C1"/>
    <w:rsid w:val="0089566D"/>
    <w:rsid w:val="00895B46"/>
    <w:rsid w:val="00895C6A"/>
    <w:rsid w:val="00896061"/>
    <w:rsid w:val="0089657F"/>
    <w:rsid w:val="0089679A"/>
    <w:rsid w:val="00896B5D"/>
    <w:rsid w:val="00897112"/>
    <w:rsid w:val="00897324"/>
    <w:rsid w:val="008978BF"/>
    <w:rsid w:val="00897A35"/>
    <w:rsid w:val="00897AA4"/>
    <w:rsid w:val="008A006A"/>
    <w:rsid w:val="008A01B6"/>
    <w:rsid w:val="008A065B"/>
    <w:rsid w:val="008A094E"/>
    <w:rsid w:val="008A0BE0"/>
    <w:rsid w:val="008A1527"/>
    <w:rsid w:val="008A1652"/>
    <w:rsid w:val="008A16FA"/>
    <w:rsid w:val="008A19D2"/>
    <w:rsid w:val="008A1A68"/>
    <w:rsid w:val="008A1B22"/>
    <w:rsid w:val="008A1F82"/>
    <w:rsid w:val="008A2098"/>
    <w:rsid w:val="008A25B3"/>
    <w:rsid w:val="008A293A"/>
    <w:rsid w:val="008A3CD8"/>
    <w:rsid w:val="008A440B"/>
    <w:rsid w:val="008A4860"/>
    <w:rsid w:val="008A4AF4"/>
    <w:rsid w:val="008A4F55"/>
    <w:rsid w:val="008A5240"/>
    <w:rsid w:val="008A52DC"/>
    <w:rsid w:val="008A5ADD"/>
    <w:rsid w:val="008A6AAC"/>
    <w:rsid w:val="008A6BA2"/>
    <w:rsid w:val="008A70D3"/>
    <w:rsid w:val="008A785B"/>
    <w:rsid w:val="008A7AB9"/>
    <w:rsid w:val="008B0053"/>
    <w:rsid w:val="008B0084"/>
    <w:rsid w:val="008B05C4"/>
    <w:rsid w:val="008B08A9"/>
    <w:rsid w:val="008B0AAC"/>
    <w:rsid w:val="008B0CBD"/>
    <w:rsid w:val="008B0FEE"/>
    <w:rsid w:val="008B1443"/>
    <w:rsid w:val="008B1461"/>
    <w:rsid w:val="008B1687"/>
    <w:rsid w:val="008B20B1"/>
    <w:rsid w:val="008B2405"/>
    <w:rsid w:val="008B26FE"/>
    <w:rsid w:val="008B2839"/>
    <w:rsid w:val="008B2A7B"/>
    <w:rsid w:val="008B2BDB"/>
    <w:rsid w:val="008B2EAE"/>
    <w:rsid w:val="008B375B"/>
    <w:rsid w:val="008B3C69"/>
    <w:rsid w:val="008B3E88"/>
    <w:rsid w:val="008B40A5"/>
    <w:rsid w:val="008B4220"/>
    <w:rsid w:val="008B5361"/>
    <w:rsid w:val="008B5614"/>
    <w:rsid w:val="008B5D8E"/>
    <w:rsid w:val="008B5DC3"/>
    <w:rsid w:val="008B647E"/>
    <w:rsid w:val="008B6621"/>
    <w:rsid w:val="008B68B8"/>
    <w:rsid w:val="008B6AE3"/>
    <w:rsid w:val="008B6B49"/>
    <w:rsid w:val="008B6BE6"/>
    <w:rsid w:val="008B6D32"/>
    <w:rsid w:val="008B6EA6"/>
    <w:rsid w:val="008B7058"/>
    <w:rsid w:val="008B712F"/>
    <w:rsid w:val="008B747D"/>
    <w:rsid w:val="008B77FF"/>
    <w:rsid w:val="008B7990"/>
    <w:rsid w:val="008B7B48"/>
    <w:rsid w:val="008C06BB"/>
    <w:rsid w:val="008C0A7C"/>
    <w:rsid w:val="008C0CD6"/>
    <w:rsid w:val="008C0FED"/>
    <w:rsid w:val="008C15A2"/>
    <w:rsid w:val="008C1742"/>
    <w:rsid w:val="008C1A52"/>
    <w:rsid w:val="008C2067"/>
    <w:rsid w:val="008C2278"/>
    <w:rsid w:val="008C2AEC"/>
    <w:rsid w:val="008C3674"/>
    <w:rsid w:val="008C3FDB"/>
    <w:rsid w:val="008C48E5"/>
    <w:rsid w:val="008C49E0"/>
    <w:rsid w:val="008C566E"/>
    <w:rsid w:val="008C5755"/>
    <w:rsid w:val="008C68B3"/>
    <w:rsid w:val="008C6B6B"/>
    <w:rsid w:val="008C7D94"/>
    <w:rsid w:val="008D03B6"/>
    <w:rsid w:val="008D049B"/>
    <w:rsid w:val="008D050E"/>
    <w:rsid w:val="008D0645"/>
    <w:rsid w:val="008D086D"/>
    <w:rsid w:val="008D089D"/>
    <w:rsid w:val="008D0B71"/>
    <w:rsid w:val="008D0C84"/>
    <w:rsid w:val="008D0D10"/>
    <w:rsid w:val="008D0EDD"/>
    <w:rsid w:val="008D0F25"/>
    <w:rsid w:val="008D112E"/>
    <w:rsid w:val="008D1291"/>
    <w:rsid w:val="008D1A6A"/>
    <w:rsid w:val="008D248E"/>
    <w:rsid w:val="008D2559"/>
    <w:rsid w:val="008D25E1"/>
    <w:rsid w:val="008D279D"/>
    <w:rsid w:val="008D28E9"/>
    <w:rsid w:val="008D35E6"/>
    <w:rsid w:val="008D37BB"/>
    <w:rsid w:val="008D38E3"/>
    <w:rsid w:val="008D38F1"/>
    <w:rsid w:val="008D4F49"/>
    <w:rsid w:val="008D5081"/>
    <w:rsid w:val="008D5087"/>
    <w:rsid w:val="008D52C3"/>
    <w:rsid w:val="008D536E"/>
    <w:rsid w:val="008D5A1A"/>
    <w:rsid w:val="008D5CBD"/>
    <w:rsid w:val="008D64B2"/>
    <w:rsid w:val="008D6AC1"/>
    <w:rsid w:val="008D70FE"/>
    <w:rsid w:val="008D7511"/>
    <w:rsid w:val="008D77BB"/>
    <w:rsid w:val="008E047E"/>
    <w:rsid w:val="008E0900"/>
    <w:rsid w:val="008E096F"/>
    <w:rsid w:val="008E0C40"/>
    <w:rsid w:val="008E0E20"/>
    <w:rsid w:val="008E0EA4"/>
    <w:rsid w:val="008E1A8F"/>
    <w:rsid w:val="008E201D"/>
    <w:rsid w:val="008E201F"/>
    <w:rsid w:val="008E26FF"/>
    <w:rsid w:val="008E2763"/>
    <w:rsid w:val="008E2883"/>
    <w:rsid w:val="008E2966"/>
    <w:rsid w:val="008E2E9E"/>
    <w:rsid w:val="008E31A3"/>
    <w:rsid w:val="008E32C7"/>
    <w:rsid w:val="008E33B1"/>
    <w:rsid w:val="008E35B5"/>
    <w:rsid w:val="008E3A5A"/>
    <w:rsid w:val="008E4077"/>
    <w:rsid w:val="008E424E"/>
    <w:rsid w:val="008E42E0"/>
    <w:rsid w:val="008E43DC"/>
    <w:rsid w:val="008E5E04"/>
    <w:rsid w:val="008E6A0C"/>
    <w:rsid w:val="008E6A4A"/>
    <w:rsid w:val="008E6D00"/>
    <w:rsid w:val="008E6DA3"/>
    <w:rsid w:val="008E702E"/>
    <w:rsid w:val="008E71AC"/>
    <w:rsid w:val="008E7261"/>
    <w:rsid w:val="008E7507"/>
    <w:rsid w:val="008E7B8C"/>
    <w:rsid w:val="008E7E41"/>
    <w:rsid w:val="008F044B"/>
    <w:rsid w:val="008F0772"/>
    <w:rsid w:val="008F0996"/>
    <w:rsid w:val="008F0CFE"/>
    <w:rsid w:val="008F0D23"/>
    <w:rsid w:val="008F201C"/>
    <w:rsid w:val="008F2296"/>
    <w:rsid w:val="008F29DC"/>
    <w:rsid w:val="008F2A88"/>
    <w:rsid w:val="008F2B7E"/>
    <w:rsid w:val="008F2E17"/>
    <w:rsid w:val="008F39AA"/>
    <w:rsid w:val="008F3EFD"/>
    <w:rsid w:val="008F419C"/>
    <w:rsid w:val="008F428F"/>
    <w:rsid w:val="008F4F09"/>
    <w:rsid w:val="008F5005"/>
    <w:rsid w:val="008F5236"/>
    <w:rsid w:val="008F54CF"/>
    <w:rsid w:val="008F55D4"/>
    <w:rsid w:val="008F5B1A"/>
    <w:rsid w:val="008F615B"/>
    <w:rsid w:val="008F6DCA"/>
    <w:rsid w:val="008F6ED4"/>
    <w:rsid w:val="008F7106"/>
    <w:rsid w:val="008F7CBD"/>
    <w:rsid w:val="008F7D9E"/>
    <w:rsid w:val="00900010"/>
    <w:rsid w:val="009004E6"/>
    <w:rsid w:val="00900653"/>
    <w:rsid w:val="00900737"/>
    <w:rsid w:val="0090082D"/>
    <w:rsid w:val="00900F1D"/>
    <w:rsid w:val="00900F3D"/>
    <w:rsid w:val="0090114E"/>
    <w:rsid w:val="00901A8F"/>
    <w:rsid w:val="00901E96"/>
    <w:rsid w:val="00902470"/>
    <w:rsid w:val="00902A30"/>
    <w:rsid w:val="00903330"/>
    <w:rsid w:val="009038D5"/>
    <w:rsid w:val="009038DD"/>
    <w:rsid w:val="00903AAD"/>
    <w:rsid w:val="00903C8A"/>
    <w:rsid w:val="00904289"/>
    <w:rsid w:val="0090430C"/>
    <w:rsid w:val="00904368"/>
    <w:rsid w:val="009045B1"/>
    <w:rsid w:val="00904A5A"/>
    <w:rsid w:val="00904B94"/>
    <w:rsid w:val="00904C23"/>
    <w:rsid w:val="00904C42"/>
    <w:rsid w:val="00905439"/>
    <w:rsid w:val="00905546"/>
    <w:rsid w:val="0090555D"/>
    <w:rsid w:val="009058CF"/>
    <w:rsid w:val="00905BCB"/>
    <w:rsid w:val="009060C3"/>
    <w:rsid w:val="00906D5C"/>
    <w:rsid w:val="009070C8"/>
    <w:rsid w:val="009070CF"/>
    <w:rsid w:val="0090749C"/>
    <w:rsid w:val="00907685"/>
    <w:rsid w:val="009077A1"/>
    <w:rsid w:val="00907999"/>
    <w:rsid w:val="00907CE8"/>
    <w:rsid w:val="009104D8"/>
    <w:rsid w:val="0091098B"/>
    <w:rsid w:val="00910C42"/>
    <w:rsid w:val="0091165E"/>
    <w:rsid w:val="00911745"/>
    <w:rsid w:val="00911898"/>
    <w:rsid w:val="00911C51"/>
    <w:rsid w:val="0091214D"/>
    <w:rsid w:val="009127D4"/>
    <w:rsid w:val="00912AFE"/>
    <w:rsid w:val="00912F44"/>
    <w:rsid w:val="009139C3"/>
    <w:rsid w:val="00913D68"/>
    <w:rsid w:val="009146EF"/>
    <w:rsid w:val="009147A1"/>
    <w:rsid w:val="00914F4D"/>
    <w:rsid w:val="00915061"/>
    <w:rsid w:val="00915596"/>
    <w:rsid w:val="009157E3"/>
    <w:rsid w:val="00915A5E"/>
    <w:rsid w:val="009160A8"/>
    <w:rsid w:val="0091627E"/>
    <w:rsid w:val="00916531"/>
    <w:rsid w:val="009168AD"/>
    <w:rsid w:val="009170FC"/>
    <w:rsid w:val="009173E9"/>
    <w:rsid w:val="009177C9"/>
    <w:rsid w:val="00917ACD"/>
    <w:rsid w:val="00917AD9"/>
    <w:rsid w:val="00917E15"/>
    <w:rsid w:val="009202F0"/>
    <w:rsid w:val="009211D3"/>
    <w:rsid w:val="009213A6"/>
    <w:rsid w:val="0092152D"/>
    <w:rsid w:val="009217F8"/>
    <w:rsid w:val="00922030"/>
    <w:rsid w:val="0092219B"/>
    <w:rsid w:val="009222D0"/>
    <w:rsid w:val="0092283C"/>
    <w:rsid w:val="0092299C"/>
    <w:rsid w:val="00922B27"/>
    <w:rsid w:val="00922C5B"/>
    <w:rsid w:val="00922DD8"/>
    <w:rsid w:val="00923617"/>
    <w:rsid w:val="00923D2E"/>
    <w:rsid w:val="00923DB1"/>
    <w:rsid w:val="00923F1C"/>
    <w:rsid w:val="009242F3"/>
    <w:rsid w:val="00924882"/>
    <w:rsid w:val="00924FEA"/>
    <w:rsid w:val="0092530E"/>
    <w:rsid w:val="00925427"/>
    <w:rsid w:val="00925435"/>
    <w:rsid w:val="00925AAD"/>
    <w:rsid w:val="00926063"/>
    <w:rsid w:val="0092612C"/>
    <w:rsid w:val="009262F7"/>
    <w:rsid w:val="009266F5"/>
    <w:rsid w:val="009268E7"/>
    <w:rsid w:val="009269ED"/>
    <w:rsid w:val="00926B26"/>
    <w:rsid w:val="00926F2E"/>
    <w:rsid w:val="0092739A"/>
    <w:rsid w:val="00927563"/>
    <w:rsid w:val="009276F6"/>
    <w:rsid w:val="00930D97"/>
    <w:rsid w:val="00931064"/>
    <w:rsid w:val="0093109B"/>
    <w:rsid w:val="0093142C"/>
    <w:rsid w:val="00931C0D"/>
    <w:rsid w:val="00931D90"/>
    <w:rsid w:val="00932499"/>
    <w:rsid w:val="009332BE"/>
    <w:rsid w:val="009335AF"/>
    <w:rsid w:val="0093376A"/>
    <w:rsid w:val="00934167"/>
    <w:rsid w:val="00934628"/>
    <w:rsid w:val="009346F5"/>
    <w:rsid w:val="0093478B"/>
    <w:rsid w:val="009348B8"/>
    <w:rsid w:val="00934B69"/>
    <w:rsid w:val="00934F94"/>
    <w:rsid w:val="0093538B"/>
    <w:rsid w:val="009354AE"/>
    <w:rsid w:val="00935A08"/>
    <w:rsid w:val="0093650B"/>
    <w:rsid w:val="0093676E"/>
    <w:rsid w:val="00936B0F"/>
    <w:rsid w:val="0093705A"/>
    <w:rsid w:val="00937570"/>
    <w:rsid w:val="00937B55"/>
    <w:rsid w:val="00937FF2"/>
    <w:rsid w:val="00940A9A"/>
    <w:rsid w:val="00940E03"/>
    <w:rsid w:val="00941260"/>
    <w:rsid w:val="00941452"/>
    <w:rsid w:val="00941838"/>
    <w:rsid w:val="009421A8"/>
    <w:rsid w:val="00942489"/>
    <w:rsid w:val="009428F0"/>
    <w:rsid w:val="00942902"/>
    <w:rsid w:val="00943F3D"/>
    <w:rsid w:val="00943F58"/>
    <w:rsid w:val="00943F64"/>
    <w:rsid w:val="00944339"/>
    <w:rsid w:val="00944786"/>
    <w:rsid w:val="009448D0"/>
    <w:rsid w:val="009450CE"/>
    <w:rsid w:val="009451CF"/>
    <w:rsid w:val="00945201"/>
    <w:rsid w:val="00945971"/>
    <w:rsid w:val="00945A40"/>
    <w:rsid w:val="0094621E"/>
    <w:rsid w:val="00947A81"/>
    <w:rsid w:val="00947AC0"/>
    <w:rsid w:val="00947C6C"/>
    <w:rsid w:val="00950384"/>
    <w:rsid w:val="009503AA"/>
    <w:rsid w:val="0095049B"/>
    <w:rsid w:val="009504F8"/>
    <w:rsid w:val="009505A3"/>
    <w:rsid w:val="00950C89"/>
    <w:rsid w:val="00951303"/>
    <w:rsid w:val="00951758"/>
    <w:rsid w:val="00951813"/>
    <w:rsid w:val="009519FE"/>
    <w:rsid w:val="00951F94"/>
    <w:rsid w:val="009520F3"/>
    <w:rsid w:val="0095276B"/>
    <w:rsid w:val="0095317F"/>
    <w:rsid w:val="00953210"/>
    <w:rsid w:val="00953534"/>
    <w:rsid w:val="009535C8"/>
    <w:rsid w:val="00953882"/>
    <w:rsid w:val="009539AE"/>
    <w:rsid w:val="00953F6F"/>
    <w:rsid w:val="00954749"/>
    <w:rsid w:val="009547AF"/>
    <w:rsid w:val="00954849"/>
    <w:rsid w:val="009549D0"/>
    <w:rsid w:val="00954F8A"/>
    <w:rsid w:val="00954FA3"/>
    <w:rsid w:val="0095503B"/>
    <w:rsid w:val="00955638"/>
    <w:rsid w:val="0095567C"/>
    <w:rsid w:val="009560BD"/>
    <w:rsid w:val="00956752"/>
    <w:rsid w:val="00956AE7"/>
    <w:rsid w:val="00957695"/>
    <w:rsid w:val="009603A5"/>
    <w:rsid w:val="00960AF2"/>
    <w:rsid w:val="00960BDF"/>
    <w:rsid w:val="00960D5B"/>
    <w:rsid w:val="00960F42"/>
    <w:rsid w:val="00961723"/>
    <w:rsid w:val="00961BAD"/>
    <w:rsid w:val="0096257E"/>
    <w:rsid w:val="00962631"/>
    <w:rsid w:val="009627ED"/>
    <w:rsid w:val="009628C3"/>
    <w:rsid w:val="0096293E"/>
    <w:rsid w:val="00962BCB"/>
    <w:rsid w:val="00962D68"/>
    <w:rsid w:val="009633DB"/>
    <w:rsid w:val="00963457"/>
    <w:rsid w:val="0096375F"/>
    <w:rsid w:val="00963A32"/>
    <w:rsid w:val="00963A6B"/>
    <w:rsid w:val="00964666"/>
    <w:rsid w:val="0096496B"/>
    <w:rsid w:val="009649DA"/>
    <w:rsid w:val="00965829"/>
    <w:rsid w:val="00965847"/>
    <w:rsid w:val="009659A5"/>
    <w:rsid w:val="009659C7"/>
    <w:rsid w:val="00965FD9"/>
    <w:rsid w:val="009663E3"/>
    <w:rsid w:val="00966412"/>
    <w:rsid w:val="0096644C"/>
    <w:rsid w:val="00966AC6"/>
    <w:rsid w:val="009670E4"/>
    <w:rsid w:val="0096784D"/>
    <w:rsid w:val="00967C59"/>
    <w:rsid w:val="00967C7E"/>
    <w:rsid w:val="00967C91"/>
    <w:rsid w:val="00970221"/>
    <w:rsid w:val="009702C0"/>
    <w:rsid w:val="00970553"/>
    <w:rsid w:val="0097068F"/>
    <w:rsid w:val="00970A8D"/>
    <w:rsid w:val="00970B54"/>
    <w:rsid w:val="00970BDB"/>
    <w:rsid w:val="009710F6"/>
    <w:rsid w:val="0097120F"/>
    <w:rsid w:val="00971A53"/>
    <w:rsid w:val="00971B96"/>
    <w:rsid w:val="00971E8C"/>
    <w:rsid w:val="009726CC"/>
    <w:rsid w:val="009727BE"/>
    <w:rsid w:val="009727E8"/>
    <w:rsid w:val="00972926"/>
    <w:rsid w:val="00972C03"/>
    <w:rsid w:val="009732C0"/>
    <w:rsid w:val="009732E1"/>
    <w:rsid w:val="00973F1C"/>
    <w:rsid w:val="00973F82"/>
    <w:rsid w:val="0097485E"/>
    <w:rsid w:val="00974C1C"/>
    <w:rsid w:val="00974CC5"/>
    <w:rsid w:val="00974CEC"/>
    <w:rsid w:val="00974E7F"/>
    <w:rsid w:val="009751B5"/>
    <w:rsid w:val="00975371"/>
    <w:rsid w:val="00975879"/>
    <w:rsid w:val="00975A17"/>
    <w:rsid w:val="00975A62"/>
    <w:rsid w:val="00975C9F"/>
    <w:rsid w:val="00975F6C"/>
    <w:rsid w:val="00975FAE"/>
    <w:rsid w:val="00976236"/>
    <w:rsid w:val="00976468"/>
    <w:rsid w:val="009767B5"/>
    <w:rsid w:val="0097690B"/>
    <w:rsid w:val="00976A29"/>
    <w:rsid w:val="00977042"/>
    <w:rsid w:val="009776C1"/>
    <w:rsid w:val="00977FA9"/>
    <w:rsid w:val="00980434"/>
    <w:rsid w:val="009804E8"/>
    <w:rsid w:val="00980D0F"/>
    <w:rsid w:val="00980D71"/>
    <w:rsid w:val="0098118C"/>
    <w:rsid w:val="00981BEE"/>
    <w:rsid w:val="00981FC3"/>
    <w:rsid w:val="00982552"/>
    <w:rsid w:val="009825F2"/>
    <w:rsid w:val="00982A9A"/>
    <w:rsid w:val="00982D75"/>
    <w:rsid w:val="00982D7E"/>
    <w:rsid w:val="009830B9"/>
    <w:rsid w:val="00983A53"/>
    <w:rsid w:val="00983ACD"/>
    <w:rsid w:val="00984052"/>
    <w:rsid w:val="00984167"/>
    <w:rsid w:val="009842A6"/>
    <w:rsid w:val="009845D4"/>
    <w:rsid w:val="00984E68"/>
    <w:rsid w:val="009856C6"/>
    <w:rsid w:val="0098591D"/>
    <w:rsid w:val="00985BCA"/>
    <w:rsid w:val="00985BE6"/>
    <w:rsid w:val="00985FC9"/>
    <w:rsid w:val="00986185"/>
    <w:rsid w:val="00986549"/>
    <w:rsid w:val="00986574"/>
    <w:rsid w:val="00986BD3"/>
    <w:rsid w:val="00986F26"/>
    <w:rsid w:val="009870D0"/>
    <w:rsid w:val="00987246"/>
    <w:rsid w:val="0098727D"/>
    <w:rsid w:val="00990227"/>
    <w:rsid w:val="0099035F"/>
    <w:rsid w:val="009906E1"/>
    <w:rsid w:val="0099088A"/>
    <w:rsid w:val="00991013"/>
    <w:rsid w:val="0099110D"/>
    <w:rsid w:val="0099127C"/>
    <w:rsid w:val="00991810"/>
    <w:rsid w:val="009919C0"/>
    <w:rsid w:val="009919E2"/>
    <w:rsid w:val="00991B3A"/>
    <w:rsid w:val="00991CFB"/>
    <w:rsid w:val="009920A3"/>
    <w:rsid w:val="009928DE"/>
    <w:rsid w:val="00992A2D"/>
    <w:rsid w:val="00992F2A"/>
    <w:rsid w:val="00993716"/>
    <w:rsid w:val="009938EC"/>
    <w:rsid w:val="00994D33"/>
    <w:rsid w:val="00994E0C"/>
    <w:rsid w:val="009951DC"/>
    <w:rsid w:val="00995579"/>
    <w:rsid w:val="00995852"/>
    <w:rsid w:val="009958F3"/>
    <w:rsid w:val="00995C20"/>
    <w:rsid w:val="00996383"/>
    <w:rsid w:val="009963FE"/>
    <w:rsid w:val="0099696B"/>
    <w:rsid w:val="00996A36"/>
    <w:rsid w:val="00997649"/>
    <w:rsid w:val="009A008A"/>
    <w:rsid w:val="009A034E"/>
    <w:rsid w:val="009A05FE"/>
    <w:rsid w:val="009A076B"/>
    <w:rsid w:val="009A0CBB"/>
    <w:rsid w:val="009A11C9"/>
    <w:rsid w:val="009A1357"/>
    <w:rsid w:val="009A1394"/>
    <w:rsid w:val="009A152A"/>
    <w:rsid w:val="009A1574"/>
    <w:rsid w:val="009A1762"/>
    <w:rsid w:val="009A187C"/>
    <w:rsid w:val="009A1ACE"/>
    <w:rsid w:val="009A1BDF"/>
    <w:rsid w:val="009A1CA5"/>
    <w:rsid w:val="009A2131"/>
    <w:rsid w:val="009A21F4"/>
    <w:rsid w:val="009A2989"/>
    <w:rsid w:val="009A2BD4"/>
    <w:rsid w:val="009A2F0A"/>
    <w:rsid w:val="009A31A7"/>
    <w:rsid w:val="009A3719"/>
    <w:rsid w:val="009A3AE4"/>
    <w:rsid w:val="009A3F6D"/>
    <w:rsid w:val="009A4122"/>
    <w:rsid w:val="009A4209"/>
    <w:rsid w:val="009A4C3B"/>
    <w:rsid w:val="009A4EEB"/>
    <w:rsid w:val="009A5187"/>
    <w:rsid w:val="009A55F8"/>
    <w:rsid w:val="009A5F3D"/>
    <w:rsid w:val="009A6BC3"/>
    <w:rsid w:val="009A6EB2"/>
    <w:rsid w:val="009A7011"/>
    <w:rsid w:val="009A77FA"/>
    <w:rsid w:val="009B01BD"/>
    <w:rsid w:val="009B03BC"/>
    <w:rsid w:val="009B0718"/>
    <w:rsid w:val="009B0BF0"/>
    <w:rsid w:val="009B14A3"/>
    <w:rsid w:val="009B155E"/>
    <w:rsid w:val="009B17C0"/>
    <w:rsid w:val="009B1DE8"/>
    <w:rsid w:val="009B1F72"/>
    <w:rsid w:val="009B2215"/>
    <w:rsid w:val="009B24B7"/>
    <w:rsid w:val="009B2541"/>
    <w:rsid w:val="009B269C"/>
    <w:rsid w:val="009B2745"/>
    <w:rsid w:val="009B2CA1"/>
    <w:rsid w:val="009B2E6F"/>
    <w:rsid w:val="009B3069"/>
    <w:rsid w:val="009B3BA8"/>
    <w:rsid w:val="009B3DF4"/>
    <w:rsid w:val="009B401D"/>
    <w:rsid w:val="009B429F"/>
    <w:rsid w:val="009B472B"/>
    <w:rsid w:val="009B47C6"/>
    <w:rsid w:val="009B4A51"/>
    <w:rsid w:val="009B4C30"/>
    <w:rsid w:val="009B4E37"/>
    <w:rsid w:val="009B4F36"/>
    <w:rsid w:val="009B4FA8"/>
    <w:rsid w:val="009B5474"/>
    <w:rsid w:val="009B57DF"/>
    <w:rsid w:val="009B5B2B"/>
    <w:rsid w:val="009B5BA2"/>
    <w:rsid w:val="009B5D50"/>
    <w:rsid w:val="009B5F04"/>
    <w:rsid w:val="009B6036"/>
    <w:rsid w:val="009B6612"/>
    <w:rsid w:val="009B668C"/>
    <w:rsid w:val="009B722B"/>
    <w:rsid w:val="009B7440"/>
    <w:rsid w:val="009B7C41"/>
    <w:rsid w:val="009B7D19"/>
    <w:rsid w:val="009C00F6"/>
    <w:rsid w:val="009C04C5"/>
    <w:rsid w:val="009C0757"/>
    <w:rsid w:val="009C102B"/>
    <w:rsid w:val="009C1F75"/>
    <w:rsid w:val="009C2188"/>
    <w:rsid w:val="009C232E"/>
    <w:rsid w:val="009C2B63"/>
    <w:rsid w:val="009C35F6"/>
    <w:rsid w:val="009C36A4"/>
    <w:rsid w:val="009C37CC"/>
    <w:rsid w:val="009C39FD"/>
    <w:rsid w:val="009C3D6A"/>
    <w:rsid w:val="009C43FC"/>
    <w:rsid w:val="009C48B7"/>
    <w:rsid w:val="009C5167"/>
    <w:rsid w:val="009C5212"/>
    <w:rsid w:val="009C53AB"/>
    <w:rsid w:val="009C54BA"/>
    <w:rsid w:val="009C56A8"/>
    <w:rsid w:val="009C5B17"/>
    <w:rsid w:val="009C669E"/>
    <w:rsid w:val="009C6EB4"/>
    <w:rsid w:val="009C7005"/>
    <w:rsid w:val="009C716A"/>
    <w:rsid w:val="009C7452"/>
    <w:rsid w:val="009C7514"/>
    <w:rsid w:val="009C7CE6"/>
    <w:rsid w:val="009C7EF1"/>
    <w:rsid w:val="009C7FDA"/>
    <w:rsid w:val="009D0706"/>
    <w:rsid w:val="009D0970"/>
    <w:rsid w:val="009D11FC"/>
    <w:rsid w:val="009D19E6"/>
    <w:rsid w:val="009D1BB4"/>
    <w:rsid w:val="009D1FEB"/>
    <w:rsid w:val="009D212E"/>
    <w:rsid w:val="009D214A"/>
    <w:rsid w:val="009D2508"/>
    <w:rsid w:val="009D2587"/>
    <w:rsid w:val="009D2AB4"/>
    <w:rsid w:val="009D2DD4"/>
    <w:rsid w:val="009D2DEF"/>
    <w:rsid w:val="009D309E"/>
    <w:rsid w:val="009D3268"/>
    <w:rsid w:val="009D3277"/>
    <w:rsid w:val="009D35F8"/>
    <w:rsid w:val="009D3685"/>
    <w:rsid w:val="009D3782"/>
    <w:rsid w:val="009D3A91"/>
    <w:rsid w:val="009D409E"/>
    <w:rsid w:val="009D435F"/>
    <w:rsid w:val="009D5029"/>
    <w:rsid w:val="009D545B"/>
    <w:rsid w:val="009D599A"/>
    <w:rsid w:val="009D62C4"/>
    <w:rsid w:val="009D6482"/>
    <w:rsid w:val="009D6DC9"/>
    <w:rsid w:val="009D702F"/>
    <w:rsid w:val="009D704F"/>
    <w:rsid w:val="009D70D9"/>
    <w:rsid w:val="009D723D"/>
    <w:rsid w:val="009D76EF"/>
    <w:rsid w:val="009D7E82"/>
    <w:rsid w:val="009E0455"/>
    <w:rsid w:val="009E0493"/>
    <w:rsid w:val="009E0532"/>
    <w:rsid w:val="009E082A"/>
    <w:rsid w:val="009E0C40"/>
    <w:rsid w:val="009E0F11"/>
    <w:rsid w:val="009E1334"/>
    <w:rsid w:val="009E1A32"/>
    <w:rsid w:val="009E1ABA"/>
    <w:rsid w:val="009E1F77"/>
    <w:rsid w:val="009E2901"/>
    <w:rsid w:val="009E2DD9"/>
    <w:rsid w:val="009E3AA6"/>
    <w:rsid w:val="009E3BDC"/>
    <w:rsid w:val="009E3C58"/>
    <w:rsid w:val="009E3F56"/>
    <w:rsid w:val="009E4A35"/>
    <w:rsid w:val="009E4C22"/>
    <w:rsid w:val="009E4D2B"/>
    <w:rsid w:val="009E4F7E"/>
    <w:rsid w:val="009E5183"/>
    <w:rsid w:val="009E57DE"/>
    <w:rsid w:val="009E5A50"/>
    <w:rsid w:val="009E5C52"/>
    <w:rsid w:val="009E5D93"/>
    <w:rsid w:val="009E5E1A"/>
    <w:rsid w:val="009E6536"/>
    <w:rsid w:val="009E682C"/>
    <w:rsid w:val="009E71E8"/>
    <w:rsid w:val="009E727F"/>
    <w:rsid w:val="009E731C"/>
    <w:rsid w:val="009E7641"/>
    <w:rsid w:val="009E7CF6"/>
    <w:rsid w:val="009F0BA5"/>
    <w:rsid w:val="009F0E33"/>
    <w:rsid w:val="009F0F13"/>
    <w:rsid w:val="009F157A"/>
    <w:rsid w:val="009F157F"/>
    <w:rsid w:val="009F1ADE"/>
    <w:rsid w:val="009F1D01"/>
    <w:rsid w:val="009F1F17"/>
    <w:rsid w:val="009F276D"/>
    <w:rsid w:val="009F3848"/>
    <w:rsid w:val="009F3947"/>
    <w:rsid w:val="009F3A78"/>
    <w:rsid w:val="009F423F"/>
    <w:rsid w:val="009F451E"/>
    <w:rsid w:val="009F4B0D"/>
    <w:rsid w:val="009F4B7E"/>
    <w:rsid w:val="009F5530"/>
    <w:rsid w:val="009F59E8"/>
    <w:rsid w:val="009F5E63"/>
    <w:rsid w:val="009F6135"/>
    <w:rsid w:val="009F62F2"/>
    <w:rsid w:val="009F6565"/>
    <w:rsid w:val="009F6BEE"/>
    <w:rsid w:val="009F71DE"/>
    <w:rsid w:val="009F758E"/>
    <w:rsid w:val="009F75D0"/>
    <w:rsid w:val="009F7923"/>
    <w:rsid w:val="009F7AB8"/>
    <w:rsid w:val="009F7C87"/>
    <w:rsid w:val="009F7E11"/>
    <w:rsid w:val="009F7EBE"/>
    <w:rsid w:val="00A001EF"/>
    <w:rsid w:val="00A003A1"/>
    <w:rsid w:val="00A00712"/>
    <w:rsid w:val="00A00E25"/>
    <w:rsid w:val="00A00EA3"/>
    <w:rsid w:val="00A0135F"/>
    <w:rsid w:val="00A01390"/>
    <w:rsid w:val="00A01503"/>
    <w:rsid w:val="00A018C7"/>
    <w:rsid w:val="00A01A7A"/>
    <w:rsid w:val="00A01E3B"/>
    <w:rsid w:val="00A01FFA"/>
    <w:rsid w:val="00A02063"/>
    <w:rsid w:val="00A02607"/>
    <w:rsid w:val="00A027B2"/>
    <w:rsid w:val="00A0347F"/>
    <w:rsid w:val="00A03640"/>
    <w:rsid w:val="00A03C11"/>
    <w:rsid w:val="00A051D8"/>
    <w:rsid w:val="00A0537D"/>
    <w:rsid w:val="00A0594E"/>
    <w:rsid w:val="00A05AA3"/>
    <w:rsid w:val="00A05C59"/>
    <w:rsid w:val="00A05D24"/>
    <w:rsid w:val="00A0620B"/>
    <w:rsid w:val="00A0621A"/>
    <w:rsid w:val="00A063FB"/>
    <w:rsid w:val="00A06864"/>
    <w:rsid w:val="00A069C0"/>
    <w:rsid w:val="00A06BD3"/>
    <w:rsid w:val="00A07281"/>
    <w:rsid w:val="00A073E6"/>
    <w:rsid w:val="00A074AC"/>
    <w:rsid w:val="00A07BA3"/>
    <w:rsid w:val="00A10766"/>
    <w:rsid w:val="00A107E2"/>
    <w:rsid w:val="00A11217"/>
    <w:rsid w:val="00A11354"/>
    <w:rsid w:val="00A11458"/>
    <w:rsid w:val="00A11D63"/>
    <w:rsid w:val="00A11D7F"/>
    <w:rsid w:val="00A123FA"/>
    <w:rsid w:val="00A13133"/>
    <w:rsid w:val="00A13DE3"/>
    <w:rsid w:val="00A13F3B"/>
    <w:rsid w:val="00A142CD"/>
    <w:rsid w:val="00A14592"/>
    <w:rsid w:val="00A149E9"/>
    <w:rsid w:val="00A1513E"/>
    <w:rsid w:val="00A1522F"/>
    <w:rsid w:val="00A15248"/>
    <w:rsid w:val="00A153DD"/>
    <w:rsid w:val="00A15794"/>
    <w:rsid w:val="00A15A80"/>
    <w:rsid w:val="00A1648D"/>
    <w:rsid w:val="00A16A87"/>
    <w:rsid w:val="00A16E50"/>
    <w:rsid w:val="00A16EC7"/>
    <w:rsid w:val="00A16EE8"/>
    <w:rsid w:val="00A16FB8"/>
    <w:rsid w:val="00A17038"/>
    <w:rsid w:val="00A17360"/>
    <w:rsid w:val="00A174D0"/>
    <w:rsid w:val="00A17512"/>
    <w:rsid w:val="00A17587"/>
    <w:rsid w:val="00A178E3"/>
    <w:rsid w:val="00A17A4E"/>
    <w:rsid w:val="00A17D28"/>
    <w:rsid w:val="00A17FDD"/>
    <w:rsid w:val="00A200C2"/>
    <w:rsid w:val="00A200E3"/>
    <w:rsid w:val="00A20689"/>
    <w:rsid w:val="00A21336"/>
    <w:rsid w:val="00A21BA7"/>
    <w:rsid w:val="00A21C14"/>
    <w:rsid w:val="00A21E24"/>
    <w:rsid w:val="00A2202C"/>
    <w:rsid w:val="00A22959"/>
    <w:rsid w:val="00A2307D"/>
    <w:rsid w:val="00A230CC"/>
    <w:rsid w:val="00A238DD"/>
    <w:rsid w:val="00A23E05"/>
    <w:rsid w:val="00A24240"/>
    <w:rsid w:val="00A243BA"/>
    <w:rsid w:val="00A24660"/>
    <w:rsid w:val="00A25768"/>
    <w:rsid w:val="00A2576D"/>
    <w:rsid w:val="00A25D56"/>
    <w:rsid w:val="00A2617D"/>
    <w:rsid w:val="00A268E3"/>
    <w:rsid w:val="00A26999"/>
    <w:rsid w:val="00A272FA"/>
    <w:rsid w:val="00A2771B"/>
    <w:rsid w:val="00A277FA"/>
    <w:rsid w:val="00A2782B"/>
    <w:rsid w:val="00A27AC4"/>
    <w:rsid w:val="00A30121"/>
    <w:rsid w:val="00A3018B"/>
    <w:rsid w:val="00A302D0"/>
    <w:rsid w:val="00A30B88"/>
    <w:rsid w:val="00A30BB4"/>
    <w:rsid w:val="00A312BB"/>
    <w:rsid w:val="00A316E4"/>
    <w:rsid w:val="00A3195A"/>
    <w:rsid w:val="00A319B7"/>
    <w:rsid w:val="00A31D2E"/>
    <w:rsid w:val="00A321EF"/>
    <w:rsid w:val="00A32990"/>
    <w:rsid w:val="00A32D2C"/>
    <w:rsid w:val="00A32FFD"/>
    <w:rsid w:val="00A330B3"/>
    <w:rsid w:val="00A337D4"/>
    <w:rsid w:val="00A33915"/>
    <w:rsid w:val="00A3403B"/>
    <w:rsid w:val="00A3407A"/>
    <w:rsid w:val="00A343E9"/>
    <w:rsid w:val="00A3453F"/>
    <w:rsid w:val="00A3469B"/>
    <w:rsid w:val="00A34AA9"/>
    <w:rsid w:val="00A3504B"/>
    <w:rsid w:val="00A35580"/>
    <w:rsid w:val="00A355F2"/>
    <w:rsid w:val="00A35859"/>
    <w:rsid w:val="00A36868"/>
    <w:rsid w:val="00A36A40"/>
    <w:rsid w:val="00A36AA0"/>
    <w:rsid w:val="00A37AA5"/>
    <w:rsid w:val="00A37D33"/>
    <w:rsid w:val="00A37E42"/>
    <w:rsid w:val="00A401CB"/>
    <w:rsid w:val="00A40929"/>
    <w:rsid w:val="00A40ACF"/>
    <w:rsid w:val="00A40C4D"/>
    <w:rsid w:val="00A41861"/>
    <w:rsid w:val="00A41915"/>
    <w:rsid w:val="00A41CD5"/>
    <w:rsid w:val="00A42410"/>
    <w:rsid w:val="00A42821"/>
    <w:rsid w:val="00A42973"/>
    <w:rsid w:val="00A430E7"/>
    <w:rsid w:val="00A43112"/>
    <w:rsid w:val="00A4320E"/>
    <w:rsid w:val="00A4387E"/>
    <w:rsid w:val="00A43E26"/>
    <w:rsid w:val="00A43E52"/>
    <w:rsid w:val="00A440AE"/>
    <w:rsid w:val="00A441D1"/>
    <w:rsid w:val="00A4472F"/>
    <w:rsid w:val="00A44755"/>
    <w:rsid w:val="00A44AE9"/>
    <w:rsid w:val="00A44F87"/>
    <w:rsid w:val="00A452ED"/>
    <w:rsid w:val="00A45451"/>
    <w:rsid w:val="00A46183"/>
    <w:rsid w:val="00A4626E"/>
    <w:rsid w:val="00A464AA"/>
    <w:rsid w:val="00A46F25"/>
    <w:rsid w:val="00A47194"/>
    <w:rsid w:val="00A47CEB"/>
    <w:rsid w:val="00A47DB9"/>
    <w:rsid w:val="00A50276"/>
    <w:rsid w:val="00A50346"/>
    <w:rsid w:val="00A503AB"/>
    <w:rsid w:val="00A504B4"/>
    <w:rsid w:val="00A5061C"/>
    <w:rsid w:val="00A50729"/>
    <w:rsid w:val="00A50F63"/>
    <w:rsid w:val="00A5128E"/>
    <w:rsid w:val="00A51C6D"/>
    <w:rsid w:val="00A51C9D"/>
    <w:rsid w:val="00A520B4"/>
    <w:rsid w:val="00A5225E"/>
    <w:rsid w:val="00A5227A"/>
    <w:rsid w:val="00A524E1"/>
    <w:rsid w:val="00A52971"/>
    <w:rsid w:val="00A52F7B"/>
    <w:rsid w:val="00A53084"/>
    <w:rsid w:val="00A53DE8"/>
    <w:rsid w:val="00A53F77"/>
    <w:rsid w:val="00A542BC"/>
    <w:rsid w:val="00A542D8"/>
    <w:rsid w:val="00A54AD3"/>
    <w:rsid w:val="00A54D80"/>
    <w:rsid w:val="00A54DA8"/>
    <w:rsid w:val="00A54E5F"/>
    <w:rsid w:val="00A54F19"/>
    <w:rsid w:val="00A550A9"/>
    <w:rsid w:val="00A55C27"/>
    <w:rsid w:val="00A563D6"/>
    <w:rsid w:val="00A56C42"/>
    <w:rsid w:val="00A56D2A"/>
    <w:rsid w:val="00A56ECE"/>
    <w:rsid w:val="00A57076"/>
    <w:rsid w:val="00A57087"/>
    <w:rsid w:val="00A57593"/>
    <w:rsid w:val="00A57B6F"/>
    <w:rsid w:val="00A57D0C"/>
    <w:rsid w:val="00A6041B"/>
    <w:rsid w:val="00A605DE"/>
    <w:rsid w:val="00A60888"/>
    <w:rsid w:val="00A6088F"/>
    <w:rsid w:val="00A60C24"/>
    <w:rsid w:val="00A60EB0"/>
    <w:rsid w:val="00A6195C"/>
    <w:rsid w:val="00A61A2F"/>
    <w:rsid w:val="00A61BA4"/>
    <w:rsid w:val="00A61EC4"/>
    <w:rsid w:val="00A61FB1"/>
    <w:rsid w:val="00A623FE"/>
    <w:rsid w:val="00A624A4"/>
    <w:rsid w:val="00A62529"/>
    <w:rsid w:val="00A62779"/>
    <w:rsid w:val="00A62950"/>
    <w:rsid w:val="00A62D83"/>
    <w:rsid w:val="00A630F3"/>
    <w:rsid w:val="00A6329F"/>
    <w:rsid w:val="00A632AD"/>
    <w:rsid w:val="00A63AD8"/>
    <w:rsid w:val="00A63E94"/>
    <w:rsid w:val="00A64140"/>
    <w:rsid w:val="00A64D78"/>
    <w:rsid w:val="00A64DB3"/>
    <w:rsid w:val="00A656F9"/>
    <w:rsid w:val="00A65AEE"/>
    <w:rsid w:val="00A65B31"/>
    <w:rsid w:val="00A65BD8"/>
    <w:rsid w:val="00A65C00"/>
    <w:rsid w:val="00A65D56"/>
    <w:rsid w:val="00A66028"/>
    <w:rsid w:val="00A665CE"/>
    <w:rsid w:val="00A66972"/>
    <w:rsid w:val="00A66BC3"/>
    <w:rsid w:val="00A66C1F"/>
    <w:rsid w:val="00A66F0D"/>
    <w:rsid w:val="00A670B3"/>
    <w:rsid w:val="00A676D7"/>
    <w:rsid w:val="00A6799E"/>
    <w:rsid w:val="00A703F6"/>
    <w:rsid w:val="00A709D6"/>
    <w:rsid w:val="00A7101F"/>
    <w:rsid w:val="00A7145F"/>
    <w:rsid w:val="00A717EC"/>
    <w:rsid w:val="00A72A60"/>
    <w:rsid w:val="00A73143"/>
    <w:rsid w:val="00A736B9"/>
    <w:rsid w:val="00A7373E"/>
    <w:rsid w:val="00A73899"/>
    <w:rsid w:val="00A744A2"/>
    <w:rsid w:val="00A747CC"/>
    <w:rsid w:val="00A74AF4"/>
    <w:rsid w:val="00A74BD7"/>
    <w:rsid w:val="00A74C79"/>
    <w:rsid w:val="00A74C9A"/>
    <w:rsid w:val="00A75140"/>
    <w:rsid w:val="00A75CDF"/>
    <w:rsid w:val="00A763C5"/>
    <w:rsid w:val="00A76659"/>
    <w:rsid w:val="00A766CC"/>
    <w:rsid w:val="00A7674A"/>
    <w:rsid w:val="00A76872"/>
    <w:rsid w:val="00A76B4D"/>
    <w:rsid w:val="00A76B9D"/>
    <w:rsid w:val="00A76C1B"/>
    <w:rsid w:val="00A77526"/>
    <w:rsid w:val="00A80DFE"/>
    <w:rsid w:val="00A81579"/>
    <w:rsid w:val="00A824E9"/>
    <w:rsid w:val="00A82CF9"/>
    <w:rsid w:val="00A82E77"/>
    <w:rsid w:val="00A82F15"/>
    <w:rsid w:val="00A83B6F"/>
    <w:rsid w:val="00A842C7"/>
    <w:rsid w:val="00A84C82"/>
    <w:rsid w:val="00A850B1"/>
    <w:rsid w:val="00A85114"/>
    <w:rsid w:val="00A85194"/>
    <w:rsid w:val="00A85290"/>
    <w:rsid w:val="00A853C1"/>
    <w:rsid w:val="00A8552F"/>
    <w:rsid w:val="00A856AA"/>
    <w:rsid w:val="00A85752"/>
    <w:rsid w:val="00A85851"/>
    <w:rsid w:val="00A86048"/>
    <w:rsid w:val="00A868BE"/>
    <w:rsid w:val="00A8791D"/>
    <w:rsid w:val="00A879EE"/>
    <w:rsid w:val="00A87A70"/>
    <w:rsid w:val="00A9053C"/>
    <w:rsid w:val="00A90547"/>
    <w:rsid w:val="00A905D3"/>
    <w:rsid w:val="00A906F8"/>
    <w:rsid w:val="00A90A17"/>
    <w:rsid w:val="00A90BFC"/>
    <w:rsid w:val="00A90CE0"/>
    <w:rsid w:val="00A90E3C"/>
    <w:rsid w:val="00A90E95"/>
    <w:rsid w:val="00A91194"/>
    <w:rsid w:val="00A911AA"/>
    <w:rsid w:val="00A91250"/>
    <w:rsid w:val="00A91344"/>
    <w:rsid w:val="00A91790"/>
    <w:rsid w:val="00A91A25"/>
    <w:rsid w:val="00A927F3"/>
    <w:rsid w:val="00A92C80"/>
    <w:rsid w:val="00A92ECF"/>
    <w:rsid w:val="00A93056"/>
    <w:rsid w:val="00A93F67"/>
    <w:rsid w:val="00A942BA"/>
    <w:rsid w:val="00A94658"/>
    <w:rsid w:val="00A9492A"/>
    <w:rsid w:val="00A94C43"/>
    <w:rsid w:val="00A94E7F"/>
    <w:rsid w:val="00A952DE"/>
    <w:rsid w:val="00A95759"/>
    <w:rsid w:val="00A96333"/>
    <w:rsid w:val="00A96CAE"/>
    <w:rsid w:val="00A96F6D"/>
    <w:rsid w:val="00A9759E"/>
    <w:rsid w:val="00A97641"/>
    <w:rsid w:val="00A97740"/>
    <w:rsid w:val="00A97949"/>
    <w:rsid w:val="00A97ACE"/>
    <w:rsid w:val="00A97C11"/>
    <w:rsid w:val="00AA057B"/>
    <w:rsid w:val="00AA0742"/>
    <w:rsid w:val="00AA0AE2"/>
    <w:rsid w:val="00AA10B1"/>
    <w:rsid w:val="00AA113A"/>
    <w:rsid w:val="00AA1570"/>
    <w:rsid w:val="00AA17D7"/>
    <w:rsid w:val="00AA1C5B"/>
    <w:rsid w:val="00AA1F27"/>
    <w:rsid w:val="00AA1FA3"/>
    <w:rsid w:val="00AA2DFB"/>
    <w:rsid w:val="00AA344E"/>
    <w:rsid w:val="00AA3818"/>
    <w:rsid w:val="00AA3FFD"/>
    <w:rsid w:val="00AA45C0"/>
    <w:rsid w:val="00AA4622"/>
    <w:rsid w:val="00AA4A93"/>
    <w:rsid w:val="00AA4D1D"/>
    <w:rsid w:val="00AA5474"/>
    <w:rsid w:val="00AA5686"/>
    <w:rsid w:val="00AA5853"/>
    <w:rsid w:val="00AA5A03"/>
    <w:rsid w:val="00AA5B0F"/>
    <w:rsid w:val="00AA60AF"/>
    <w:rsid w:val="00AA6180"/>
    <w:rsid w:val="00AA688C"/>
    <w:rsid w:val="00AA6EF3"/>
    <w:rsid w:val="00AA7952"/>
    <w:rsid w:val="00AA7992"/>
    <w:rsid w:val="00AA7C28"/>
    <w:rsid w:val="00AA7D12"/>
    <w:rsid w:val="00AA7D95"/>
    <w:rsid w:val="00AA7F68"/>
    <w:rsid w:val="00AB068E"/>
    <w:rsid w:val="00AB0784"/>
    <w:rsid w:val="00AB0BB0"/>
    <w:rsid w:val="00AB1E95"/>
    <w:rsid w:val="00AB2937"/>
    <w:rsid w:val="00AB2D10"/>
    <w:rsid w:val="00AB3573"/>
    <w:rsid w:val="00AB3B84"/>
    <w:rsid w:val="00AB3C2F"/>
    <w:rsid w:val="00AB3F6A"/>
    <w:rsid w:val="00AB3F7B"/>
    <w:rsid w:val="00AB4016"/>
    <w:rsid w:val="00AB416A"/>
    <w:rsid w:val="00AB593B"/>
    <w:rsid w:val="00AB5B91"/>
    <w:rsid w:val="00AB5EBA"/>
    <w:rsid w:val="00AB6664"/>
    <w:rsid w:val="00AB6DF8"/>
    <w:rsid w:val="00AB74D2"/>
    <w:rsid w:val="00AB7782"/>
    <w:rsid w:val="00AB77FF"/>
    <w:rsid w:val="00AC08B7"/>
    <w:rsid w:val="00AC0F1C"/>
    <w:rsid w:val="00AC0F6C"/>
    <w:rsid w:val="00AC0FAA"/>
    <w:rsid w:val="00AC10E4"/>
    <w:rsid w:val="00AC1571"/>
    <w:rsid w:val="00AC1C0D"/>
    <w:rsid w:val="00AC1F88"/>
    <w:rsid w:val="00AC223E"/>
    <w:rsid w:val="00AC2437"/>
    <w:rsid w:val="00AC2465"/>
    <w:rsid w:val="00AC2522"/>
    <w:rsid w:val="00AC26BC"/>
    <w:rsid w:val="00AC2F16"/>
    <w:rsid w:val="00AC3118"/>
    <w:rsid w:val="00AC343B"/>
    <w:rsid w:val="00AC3987"/>
    <w:rsid w:val="00AC3AF3"/>
    <w:rsid w:val="00AC3E77"/>
    <w:rsid w:val="00AC40BB"/>
    <w:rsid w:val="00AC4830"/>
    <w:rsid w:val="00AC509E"/>
    <w:rsid w:val="00AC50D4"/>
    <w:rsid w:val="00AC51B0"/>
    <w:rsid w:val="00AC52E7"/>
    <w:rsid w:val="00AC5370"/>
    <w:rsid w:val="00AC5645"/>
    <w:rsid w:val="00AC58C5"/>
    <w:rsid w:val="00AC5C93"/>
    <w:rsid w:val="00AC5C9E"/>
    <w:rsid w:val="00AC61DB"/>
    <w:rsid w:val="00AC63D9"/>
    <w:rsid w:val="00AC64A9"/>
    <w:rsid w:val="00AC67D4"/>
    <w:rsid w:val="00AC6E99"/>
    <w:rsid w:val="00AC7F55"/>
    <w:rsid w:val="00AD050F"/>
    <w:rsid w:val="00AD0B5C"/>
    <w:rsid w:val="00AD1299"/>
    <w:rsid w:val="00AD2563"/>
    <w:rsid w:val="00AD2A57"/>
    <w:rsid w:val="00AD2F1A"/>
    <w:rsid w:val="00AD31E3"/>
    <w:rsid w:val="00AD3C01"/>
    <w:rsid w:val="00AD40CD"/>
    <w:rsid w:val="00AD4228"/>
    <w:rsid w:val="00AD4655"/>
    <w:rsid w:val="00AD4A12"/>
    <w:rsid w:val="00AD4B71"/>
    <w:rsid w:val="00AD4D14"/>
    <w:rsid w:val="00AD52E1"/>
    <w:rsid w:val="00AD5330"/>
    <w:rsid w:val="00AD5B92"/>
    <w:rsid w:val="00AD5F89"/>
    <w:rsid w:val="00AD625F"/>
    <w:rsid w:val="00AD629A"/>
    <w:rsid w:val="00AD6497"/>
    <w:rsid w:val="00AD6685"/>
    <w:rsid w:val="00AD6B83"/>
    <w:rsid w:val="00AD6D5E"/>
    <w:rsid w:val="00AD7056"/>
    <w:rsid w:val="00AD7624"/>
    <w:rsid w:val="00AD770A"/>
    <w:rsid w:val="00AD7D22"/>
    <w:rsid w:val="00AE01D1"/>
    <w:rsid w:val="00AE0228"/>
    <w:rsid w:val="00AE0773"/>
    <w:rsid w:val="00AE0C0E"/>
    <w:rsid w:val="00AE0D5D"/>
    <w:rsid w:val="00AE1C19"/>
    <w:rsid w:val="00AE1ECA"/>
    <w:rsid w:val="00AE20E5"/>
    <w:rsid w:val="00AE2DD6"/>
    <w:rsid w:val="00AE2E42"/>
    <w:rsid w:val="00AE320F"/>
    <w:rsid w:val="00AE35A0"/>
    <w:rsid w:val="00AE4584"/>
    <w:rsid w:val="00AE4635"/>
    <w:rsid w:val="00AE4D0D"/>
    <w:rsid w:val="00AE5734"/>
    <w:rsid w:val="00AE5B65"/>
    <w:rsid w:val="00AE5FBB"/>
    <w:rsid w:val="00AE6035"/>
    <w:rsid w:val="00AE6856"/>
    <w:rsid w:val="00AE6EBA"/>
    <w:rsid w:val="00AE757A"/>
    <w:rsid w:val="00AE7626"/>
    <w:rsid w:val="00AE7938"/>
    <w:rsid w:val="00AE7BD0"/>
    <w:rsid w:val="00AE7BF3"/>
    <w:rsid w:val="00AF0103"/>
    <w:rsid w:val="00AF0C37"/>
    <w:rsid w:val="00AF0E7D"/>
    <w:rsid w:val="00AF0EDC"/>
    <w:rsid w:val="00AF1165"/>
    <w:rsid w:val="00AF16AD"/>
    <w:rsid w:val="00AF1816"/>
    <w:rsid w:val="00AF1CD8"/>
    <w:rsid w:val="00AF1F28"/>
    <w:rsid w:val="00AF201C"/>
    <w:rsid w:val="00AF219E"/>
    <w:rsid w:val="00AF2687"/>
    <w:rsid w:val="00AF2B02"/>
    <w:rsid w:val="00AF2E04"/>
    <w:rsid w:val="00AF34AB"/>
    <w:rsid w:val="00AF398B"/>
    <w:rsid w:val="00AF3C15"/>
    <w:rsid w:val="00AF42B3"/>
    <w:rsid w:val="00AF4319"/>
    <w:rsid w:val="00AF433F"/>
    <w:rsid w:val="00AF4CE9"/>
    <w:rsid w:val="00AF4D12"/>
    <w:rsid w:val="00AF5239"/>
    <w:rsid w:val="00AF5368"/>
    <w:rsid w:val="00AF5477"/>
    <w:rsid w:val="00AF54F2"/>
    <w:rsid w:val="00AF5892"/>
    <w:rsid w:val="00AF5ADF"/>
    <w:rsid w:val="00AF5B58"/>
    <w:rsid w:val="00AF5D89"/>
    <w:rsid w:val="00AF6056"/>
    <w:rsid w:val="00AF6A5C"/>
    <w:rsid w:val="00AF6C6E"/>
    <w:rsid w:val="00AF78B2"/>
    <w:rsid w:val="00AF7958"/>
    <w:rsid w:val="00AF7DAD"/>
    <w:rsid w:val="00B00A6B"/>
    <w:rsid w:val="00B00BDF"/>
    <w:rsid w:val="00B00D0C"/>
    <w:rsid w:val="00B00F48"/>
    <w:rsid w:val="00B011AE"/>
    <w:rsid w:val="00B01564"/>
    <w:rsid w:val="00B01E5F"/>
    <w:rsid w:val="00B02D63"/>
    <w:rsid w:val="00B02E03"/>
    <w:rsid w:val="00B02F97"/>
    <w:rsid w:val="00B030C1"/>
    <w:rsid w:val="00B033CD"/>
    <w:rsid w:val="00B0350E"/>
    <w:rsid w:val="00B03552"/>
    <w:rsid w:val="00B039B5"/>
    <w:rsid w:val="00B03B2B"/>
    <w:rsid w:val="00B03CE2"/>
    <w:rsid w:val="00B04363"/>
    <w:rsid w:val="00B04587"/>
    <w:rsid w:val="00B048E9"/>
    <w:rsid w:val="00B04F62"/>
    <w:rsid w:val="00B0550E"/>
    <w:rsid w:val="00B0598B"/>
    <w:rsid w:val="00B0599B"/>
    <w:rsid w:val="00B059AC"/>
    <w:rsid w:val="00B05ED6"/>
    <w:rsid w:val="00B061E9"/>
    <w:rsid w:val="00B06288"/>
    <w:rsid w:val="00B064E5"/>
    <w:rsid w:val="00B06733"/>
    <w:rsid w:val="00B06C13"/>
    <w:rsid w:val="00B06D8B"/>
    <w:rsid w:val="00B07280"/>
    <w:rsid w:val="00B07F05"/>
    <w:rsid w:val="00B103C7"/>
    <w:rsid w:val="00B1045F"/>
    <w:rsid w:val="00B1074A"/>
    <w:rsid w:val="00B108CF"/>
    <w:rsid w:val="00B109CB"/>
    <w:rsid w:val="00B10FCF"/>
    <w:rsid w:val="00B1141E"/>
    <w:rsid w:val="00B11A8E"/>
    <w:rsid w:val="00B11D63"/>
    <w:rsid w:val="00B11E7C"/>
    <w:rsid w:val="00B1237E"/>
    <w:rsid w:val="00B123AA"/>
    <w:rsid w:val="00B1267A"/>
    <w:rsid w:val="00B12DEE"/>
    <w:rsid w:val="00B133FA"/>
    <w:rsid w:val="00B136E6"/>
    <w:rsid w:val="00B13BB6"/>
    <w:rsid w:val="00B13BF8"/>
    <w:rsid w:val="00B13DE6"/>
    <w:rsid w:val="00B1430F"/>
    <w:rsid w:val="00B14413"/>
    <w:rsid w:val="00B145A1"/>
    <w:rsid w:val="00B14D49"/>
    <w:rsid w:val="00B15116"/>
    <w:rsid w:val="00B15605"/>
    <w:rsid w:val="00B15BAD"/>
    <w:rsid w:val="00B1626C"/>
    <w:rsid w:val="00B162E7"/>
    <w:rsid w:val="00B166A5"/>
    <w:rsid w:val="00B179DC"/>
    <w:rsid w:val="00B17DE1"/>
    <w:rsid w:val="00B17E6C"/>
    <w:rsid w:val="00B20F56"/>
    <w:rsid w:val="00B20FBC"/>
    <w:rsid w:val="00B2174B"/>
    <w:rsid w:val="00B21E1C"/>
    <w:rsid w:val="00B21EB6"/>
    <w:rsid w:val="00B221EC"/>
    <w:rsid w:val="00B224F1"/>
    <w:rsid w:val="00B22504"/>
    <w:rsid w:val="00B2260F"/>
    <w:rsid w:val="00B22D1C"/>
    <w:rsid w:val="00B22F71"/>
    <w:rsid w:val="00B232DB"/>
    <w:rsid w:val="00B2383F"/>
    <w:rsid w:val="00B2429D"/>
    <w:rsid w:val="00B24429"/>
    <w:rsid w:val="00B24768"/>
    <w:rsid w:val="00B249EA"/>
    <w:rsid w:val="00B2541C"/>
    <w:rsid w:val="00B2570B"/>
    <w:rsid w:val="00B25D2B"/>
    <w:rsid w:val="00B25D2E"/>
    <w:rsid w:val="00B25DF7"/>
    <w:rsid w:val="00B2682D"/>
    <w:rsid w:val="00B26DB0"/>
    <w:rsid w:val="00B270CB"/>
    <w:rsid w:val="00B27141"/>
    <w:rsid w:val="00B2714B"/>
    <w:rsid w:val="00B278EC"/>
    <w:rsid w:val="00B30207"/>
    <w:rsid w:val="00B30EB1"/>
    <w:rsid w:val="00B316D7"/>
    <w:rsid w:val="00B3197E"/>
    <w:rsid w:val="00B31BA6"/>
    <w:rsid w:val="00B31D9D"/>
    <w:rsid w:val="00B3285C"/>
    <w:rsid w:val="00B3292A"/>
    <w:rsid w:val="00B32F5A"/>
    <w:rsid w:val="00B32FDE"/>
    <w:rsid w:val="00B33838"/>
    <w:rsid w:val="00B33A72"/>
    <w:rsid w:val="00B34667"/>
    <w:rsid w:val="00B347F6"/>
    <w:rsid w:val="00B3492A"/>
    <w:rsid w:val="00B34AC6"/>
    <w:rsid w:val="00B34E1F"/>
    <w:rsid w:val="00B350F6"/>
    <w:rsid w:val="00B361B0"/>
    <w:rsid w:val="00B36396"/>
    <w:rsid w:val="00B365E5"/>
    <w:rsid w:val="00B36784"/>
    <w:rsid w:val="00B36A34"/>
    <w:rsid w:val="00B37300"/>
    <w:rsid w:val="00B37622"/>
    <w:rsid w:val="00B37708"/>
    <w:rsid w:val="00B37CA2"/>
    <w:rsid w:val="00B37DDE"/>
    <w:rsid w:val="00B37FBF"/>
    <w:rsid w:val="00B407BE"/>
    <w:rsid w:val="00B408C2"/>
    <w:rsid w:val="00B40D8E"/>
    <w:rsid w:val="00B4185B"/>
    <w:rsid w:val="00B41F31"/>
    <w:rsid w:val="00B42869"/>
    <w:rsid w:val="00B429BC"/>
    <w:rsid w:val="00B42E5E"/>
    <w:rsid w:val="00B431AE"/>
    <w:rsid w:val="00B43201"/>
    <w:rsid w:val="00B43421"/>
    <w:rsid w:val="00B43629"/>
    <w:rsid w:val="00B43672"/>
    <w:rsid w:val="00B43E24"/>
    <w:rsid w:val="00B43FA7"/>
    <w:rsid w:val="00B444A6"/>
    <w:rsid w:val="00B444E9"/>
    <w:rsid w:val="00B446EC"/>
    <w:rsid w:val="00B4475B"/>
    <w:rsid w:val="00B454C7"/>
    <w:rsid w:val="00B45505"/>
    <w:rsid w:val="00B457C2"/>
    <w:rsid w:val="00B45B65"/>
    <w:rsid w:val="00B45FA0"/>
    <w:rsid w:val="00B469DD"/>
    <w:rsid w:val="00B46E91"/>
    <w:rsid w:val="00B46EF9"/>
    <w:rsid w:val="00B46FF3"/>
    <w:rsid w:val="00B47162"/>
    <w:rsid w:val="00B471B7"/>
    <w:rsid w:val="00B4789C"/>
    <w:rsid w:val="00B4799E"/>
    <w:rsid w:val="00B47D26"/>
    <w:rsid w:val="00B501AC"/>
    <w:rsid w:val="00B502E8"/>
    <w:rsid w:val="00B5047E"/>
    <w:rsid w:val="00B50C76"/>
    <w:rsid w:val="00B5131C"/>
    <w:rsid w:val="00B51513"/>
    <w:rsid w:val="00B515AF"/>
    <w:rsid w:val="00B51935"/>
    <w:rsid w:val="00B52A3C"/>
    <w:rsid w:val="00B53178"/>
    <w:rsid w:val="00B533B3"/>
    <w:rsid w:val="00B539EC"/>
    <w:rsid w:val="00B53E3F"/>
    <w:rsid w:val="00B5430C"/>
    <w:rsid w:val="00B5466E"/>
    <w:rsid w:val="00B549EF"/>
    <w:rsid w:val="00B54C53"/>
    <w:rsid w:val="00B5539A"/>
    <w:rsid w:val="00B5547E"/>
    <w:rsid w:val="00B5573A"/>
    <w:rsid w:val="00B55B7F"/>
    <w:rsid w:val="00B55FEF"/>
    <w:rsid w:val="00B562B6"/>
    <w:rsid w:val="00B56A0A"/>
    <w:rsid w:val="00B56F61"/>
    <w:rsid w:val="00B56FD5"/>
    <w:rsid w:val="00B572A8"/>
    <w:rsid w:val="00B57D65"/>
    <w:rsid w:val="00B57ED4"/>
    <w:rsid w:val="00B57F5B"/>
    <w:rsid w:val="00B609D9"/>
    <w:rsid w:val="00B616AF"/>
    <w:rsid w:val="00B617DF"/>
    <w:rsid w:val="00B61940"/>
    <w:rsid w:val="00B619AF"/>
    <w:rsid w:val="00B624C5"/>
    <w:rsid w:val="00B626BA"/>
    <w:rsid w:val="00B627EE"/>
    <w:rsid w:val="00B628E8"/>
    <w:rsid w:val="00B62C40"/>
    <w:rsid w:val="00B62D1C"/>
    <w:rsid w:val="00B63ACF"/>
    <w:rsid w:val="00B63B8C"/>
    <w:rsid w:val="00B63DB0"/>
    <w:rsid w:val="00B642A3"/>
    <w:rsid w:val="00B6440C"/>
    <w:rsid w:val="00B64800"/>
    <w:rsid w:val="00B64DFC"/>
    <w:rsid w:val="00B6547A"/>
    <w:rsid w:val="00B65594"/>
    <w:rsid w:val="00B65813"/>
    <w:rsid w:val="00B6591F"/>
    <w:rsid w:val="00B65BB5"/>
    <w:rsid w:val="00B65C38"/>
    <w:rsid w:val="00B660E2"/>
    <w:rsid w:val="00B6681D"/>
    <w:rsid w:val="00B66A86"/>
    <w:rsid w:val="00B66B95"/>
    <w:rsid w:val="00B66BA2"/>
    <w:rsid w:val="00B67161"/>
    <w:rsid w:val="00B67223"/>
    <w:rsid w:val="00B67505"/>
    <w:rsid w:val="00B67562"/>
    <w:rsid w:val="00B6764D"/>
    <w:rsid w:val="00B6784E"/>
    <w:rsid w:val="00B67A18"/>
    <w:rsid w:val="00B67FE9"/>
    <w:rsid w:val="00B705CE"/>
    <w:rsid w:val="00B70690"/>
    <w:rsid w:val="00B70D6E"/>
    <w:rsid w:val="00B7129D"/>
    <w:rsid w:val="00B714E5"/>
    <w:rsid w:val="00B72210"/>
    <w:rsid w:val="00B72759"/>
    <w:rsid w:val="00B7281C"/>
    <w:rsid w:val="00B730DE"/>
    <w:rsid w:val="00B74018"/>
    <w:rsid w:val="00B74573"/>
    <w:rsid w:val="00B74658"/>
    <w:rsid w:val="00B74962"/>
    <w:rsid w:val="00B7554B"/>
    <w:rsid w:val="00B75AF0"/>
    <w:rsid w:val="00B760D6"/>
    <w:rsid w:val="00B76375"/>
    <w:rsid w:val="00B76458"/>
    <w:rsid w:val="00B7647B"/>
    <w:rsid w:val="00B76701"/>
    <w:rsid w:val="00B7681C"/>
    <w:rsid w:val="00B76BEA"/>
    <w:rsid w:val="00B76D6A"/>
    <w:rsid w:val="00B773D1"/>
    <w:rsid w:val="00B7759C"/>
    <w:rsid w:val="00B77812"/>
    <w:rsid w:val="00B800FF"/>
    <w:rsid w:val="00B80443"/>
    <w:rsid w:val="00B804CC"/>
    <w:rsid w:val="00B807ED"/>
    <w:rsid w:val="00B80D00"/>
    <w:rsid w:val="00B8127F"/>
    <w:rsid w:val="00B8144F"/>
    <w:rsid w:val="00B815DD"/>
    <w:rsid w:val="00B818CB"/>
    <w:rsid w:val="00B819B9"/>
    <w:rsid w:val="00B81ED2"/>
    <w:rsid w:val="00B82D5D"/>
    <w:rsid w:val="00B8320B"/>
    <w:rsid w:val="00B83962"/>
    <w:rsid w:val="00B83B54"/>
    <w:rsid w:val="00B83CC3"/>
    <w:rsid w:val="00B84614"/>
    <w:rsid w:val="00B849ED"/>
    <w:rsid w:val="00B84DE5"/>
    <w:rsid w:val="00B84E5D"/>
    <w:rsid w:val="00B8577A"/>
    <w:rsid w:val="00B857EF"/>
    <w:rsid w:val="00B85DDE"/>
    <w:rsid w:val="00B866A9"/>
    <w:rsid w:val="00B86A36"/>
    <w:rsid w:val="00B8716B"/>
    <w:rsid w:val="00B8757E"/>
    <w:rsid w:val="00B875EE"/>
    <w:rsid w:val="00B876B1"/>
    <w:rsid w:val="00B876B2"/>
    <w:rsid w:val="00B87943"/>
    <w:rsid w:val="00B87A30"/>
    <w:rsid w:val="00B903F8"/>
    <w:rsid w:val="00B90674"/>
    <w:rsid w:val="00B9069F"/>
    <w:rsid w:val="00B9075F"/>
    <w:rsid w:val="00B9099A"/>
    <w:rsid w:val="00B91B3D"/>
    <w:rsid w:val="00B9236D"/>
    <w:rsid w:val="00B9296F"/>
    <w:rsid w:val="00B929BB"/>
    <w:rsid w:val="00B92BFD"/>
    <w:rsid w:val="00B93727"/>
    <w:rsid w:val="00B93BB5"/>
    <w:rsid w:val="00B94044"/>
    <w:rsid w:val="00B94135"/>
    <w:rsid w:val="00B942F4"/>
    <w:rsid w:val="00B94325"/>
    <w:rsid w:val="00B947E8"/>
    <w:rsid w:val="00B94838"/>
    <w:rsid w:val="00B94961"/>
    <w:rsid w:val="00B9502F"/>
    <w:rsid w:val="00B95125"/>
    <w:rsid w:val="00B95563"/>
    <w:rsid w:val="00B955F7"/>
    <w:rsid w:val="00B95907"/>
    <w:rsid w:val="00B95AF9"/>
    <w:rsid w:val="00B95BD6"/>
    <w:rsid w:val="00B9641F"/>
    <w:rsid w:val="00B96535"/>
    <w:rsid w:val="00B97EEA"/>
    <w:rsid w:val="00B97EF2"/>
    <w:rsid w:val="00BA03B3"/>
    <w:rsid w:val="00BA048A"/>
    <w:rsid w:val="00BA058B"/>
    <w:rsid w:val="00BA075C"/>
    <w:rsid w:val="00BA0868"/>
    <w:rsid w:val="00BA0A17"/>
    <w:rsid w:val="00BA0B48"/>
    <w:rsid w:val="00BA0B8E"/>
    <w:rsid w:val="00BA1162"/>
    <w:rsid w:val="00BA11EA"/>
    <w:rsid w:val="00BA12D1"/>
    <w:rsid w:val="00BA1412"/>
    <w:rsid w:val="00BA1C66"/>
    <w:rsid w:val="00BA1D43"/>
    <w:rsid w:val="00BA2783"/>
    <w:rsid w:val="00BA32F5"/>
    <w:rsid w:val="00BA370E"/>
    <w:rsid w:val="00BA388C"/>
    <w:rsid w:val="00BA3B9B"/>
    <w:rsid w:val="00BA3D55"/>
    <w:rsid w:val="00BA3DCD"/>
    <w:rsid w:val="00BA4004"/>
    <w:rsid w:val="00BA4395"/>
    <w:rsid w:val="00BA47E9"/>
    <w:rsid w:val="00BA4E45"/>
    <w:rsid w:val="00BA4F56"/>
    <w:rsid w:val="00BA59B9"/>
    <w:rsid w:val="00BA5E06"/>
    <w:rsid w:val="00BA5F59"/>
    <w:rsid w:val="00BA6144"/>
    <w:rsid w:val="00BA6589"/>
    <w:rsid w:val="00BA6E72"/>
    <w:rsid w:val="00BA7596"/>
    <w:rsid w:val="00BA7C70"/>
    <w:rsid w:val="00BB0048"/>
    <w:rsid w:val="00BB0596"/>
    <w:rsid w:val="00BB0622"/>
    <w:rsid w:val="00BB080F"/>
    <w:rsid w:val="00BB0BCE"/>
    <w:rsid w:val="00BB116B"/>
    <w:rsid w:val="00BB11D3"/>
    <w:rsid w:val="00BB1479"/>
    <w:rsid w:val="00BB18CC"/>
    <w:rsid w:val="00BB2F0B"/>
    <w:rsid w:val="00BB2F7A"/>
    <w:rsid w:val="00BB3093"/>
    <w:rsid w:val="00BB39D5"/>
    <w:rsid w:val="00BB3BCF"/>
    <w:rsid w:val="00BB3D47"/>
    <w:rsid w:val="00BB3E23"/>
    <w:rsid w:val="00BB3FC9"/>
    <w:rsid w:val="00BB51F2"/>
    <w:rsid w:val="00BB5677"/>
    <w:rsid w:val="00BB5730"/>
    <w:rsid w:val="00BB5A9F"/>
    <w:rsid w:val="00BB60C0"/>
    <w:rsid w:val="00BB65E0"/>
    <w:rsid w:val="00BB6855"/>
    <w:rsid w:val="00BB6C5F"/>
    <w:rsid w:val="00BB7181"/>
    <w:rsid w:val="00BB7A83"/>
    <w:rsid w:val="00BB7DB7"/>
    <w:rsid w:val="00BC009A"/>
    <w:rsid w:val="00BC05A6"/>
    <w:rsid w:val="00BC093B"/>
    <w:rsid w:val="00BC0ACD"/>
    <w:rsid w:val="00BC0B57"/>
    <w:rsid w:val="00BC139B"/>
    <w:rsid w:val="00BC13AE"/>
    <w:rsid w:val="00BC19A0"/>
    <w:rsid w:val="00BC1B42"/>
    <w:rsid w:val="00BC23F9"/>
    <w:rsid w:val="00BC2672"/>
    <w:rsid w:val="00BC28D9"/>
    <w:rsid w:val="00BC290F"/>
    <w:rsid w:val="00BC2B2E"/>
    <w:rsid w:val="00BC2E17"/>
    <w:rsid w:val="00BC2F17"/>
    <w:rsid w:val="00BC2F4C"/>
    <w:rsid w:val="00BC2FDF"/>
    <w:rsid w:val="00BC3656"/>
    <w:rsid w:val="00BC37E7"/>
    <w:rsid w:val="00BC3C0E"/>
    <w:rsid w:val="00BC457C"/>
    <w:rsid w:val="00BC5340"/>
    <w:rsid w:val="00BC5957"/>
    <w:rsid w:val="00BC5BDF"/>
    <w:rsid w:val="00BC67EB"/>
    <w:rsid w:val="00BC6D89"/>
    <w:rsid w:val="00BC707F"/>
    <w:rsid w:val="00BC708F"/>
    <w:rsid w:val="00BC70FC"/>
    <w:rsid w:val="00BC735A"/>
    <w:rsid w:val="00BC74FD"/>
    <w:rsid w:val="00BC7886"/>
    <w:rsid w:val="00BC791E"/>
    <w:rsid w:val="00BC7F44"/>
    <w:rsid w:val="00BD0100"/>
    <w:rsid w:val="00BD07E9"/>
    <w:rsid w:val="00BD09A2"/>
    <w:rsid w:val="00BD0F64"/>
    <w:rsid w:val="00BD115B"/>
    <w:rsid w:val="00BD1270"/>
    <w:rsid w:val="00BD1EE3"/>
    <w:rsid w:val="00BD1FB2"/>
    <w:rsid w:val="00BD20A7"/>
    <w:rsid w:val="00BD235A"/>
    <w:rsid w:val="00BD2BF5"/>
    <w:rsid w:val="00BD4FB4"/>
    <w:rsid w:val="00BD5180"/>
    <w:rsid w:val="00BD5335"/>
    <w:rsid w:val="00BD545C"/>
    <w:rsid w:val="00BD5768"/>
    <w:rsid w:val="00BD5AA1"/>
    <w:rsid w:val="00BD5B44"/>
    <w:rsid w:val="00BD5C73"/>
    <w:rsid w:val="00BD5F08"/>
    <w:rsid w:val="00BD603E"/>
    <w:rsid w:val="00BD6273"/>
    <w:rsid w:val="00BD6744"/>
    <w:rsid w:val="00BD6783"/>
    <w:rsid w:val="00BD68A2"/>
    <w:rsid w:val="00BD6B56"/>
    <w:rsid w:val="00BD77D0"/>
    <w:rsid w:val="00BD7A95"/>
    <w:rsid w:val="00BE03E0"/>
    <w:rsid w:val="00BE0A56"/>
    <w:rsid w:val="00BE1051"/>
    <w:rsid w:val="00BE1068"/>
    <w:rsid w:val="00BE185D"/>
    <w:rsid w:val="00BE23A7"/>
    <w:rsid w:val="00BE2C60"/>
    <w:rsid w:val="00BE30DE"/>
    <w:rsid w:val="00BE34FC"/>
    <w:rsid w:val="00BE36EE"/>
    <w:rsid w:val="00BE37BE"/>
    <w:rsid w:val="00BE42A1"/>
    <w:rsid w:val="00BE4356"/>
    <w:rsid w:val="00BE4538"/>
    <w:rsid w:val="00BE46BC"/>
    <w:rsid w:val="00BE5656"/>
    <w:rsid w:val="00BE5BB2"/>
    <w:rsid w:val="00BE5F03"/>
    <w:rsid w:val="00BE626F"/>
    <w:rsid w:val="00BE629E"/>
    <w:rsid w:val="00BE6433"/>
    <w:rsid w:val="00BE6628"/>
    <w:rsid w:val="00BE665B"/>
    <w:rsid w:val="00BE694E"/>
    <w:rsid w:val="00BE6EA5"/>
    <w:rsid w:val="00BF0013"/>
    <w:rsid w:val="00BF04DB"/>
    <w:rsid w:val="00BF0806"/>
    <w:rsid w:val="00BF083C"/>
    <w:rsid w:val="00BF0CBE"/>
    <w:rsid w:val="00BF1FA8"/>
    <w:rsid w:val="00BF20B0"/>
    <w:rsid w:val="00BF21B6"/>
    <w:rsid w:val="00BF23F4"/>
    <w:rsid w:val="00BF2F42"/>
    <w:rsid w:val="00BF334C"/>
    <w:rsid w:val="00BF3356"/>
    <w:rsid w:val="00BF354F"/>
    <w:rsid w:val="00BF361F"/>
    <w:rsid w:val="00BF49A8"/>
    <w:rsid w:val="00BF4A48"/>
    <w:rsid w:val="00BF543C"/>
    <w:rsid w:val="00BF5683"/>
    <w:rsid w:val="00BF6057"/>
    <w:rsid w:val="00BF6CB5"/>
    <w:rsid w:val="00BF70FA"/>
    <w:rsid w:val="00BF7177"/>
    <w:rsid w:val="00BF7321"/>
    <w:rsid w:val="00BF7393"/>
    <w:rsid w:val="00BF76AF"/>
    <w:rsid w:val="00BF76B6"/>
    <w:rsid w:val="00BF789C"/>
    <w:rsid w:val="00C01627"/>
    <w:rsid w:val="00C01744"/>
    <w:rsid w:val="00C01A67"/>
    <w:rsid w:val="00C01AF7"/>
    <w:rsid w:val="00C01EC2"/>
    <w:rsid w:val="00C01FA0"/>
    <w:rsid w:val="00C0258E"/>
    <w:rsid w:val="00C030C9"/>
    <w:rsid w:val="00C033DF"/>
    <w:rsid w:val="00C04135"/>
    <w:rsid w:val="00C0477C"/>
    <w:rsid w:val="00C047A2"/>
    <w:rsid w:val="00C04819"/>
    <w:rsid w:val="00C04984"/>
    <w:rsid w:val="00C04AE1"/>
    <w:rsid w:val="00C04B2C"/>
    <w:rsid w:val="00C04CE3"/>
    <w:rsid w:val="00C04E66"/>
    <w:rsid w:val="00C06117"/>
    <w:rsid w:val="00C0664E"/>
    <w:rsid w:val="00C069A2"/>
    <w:rsid w:val="00C06E27"/>
    <w:rsid w:val="00C07167"/>
    <w:rsid w:val="00C07363"/>
    <w:rsid w:val="00C07FC4"/>
    <w:rsid w:val="00C10726"/>
    <w:rsid w:val="00C10C54"/>
    <w:rsid w:val="00C11037"/>
    <w:rsid w:val="00C11E78"/>
    <w:rsid w:val="00C11FE8"/>
    <w:rsid w:val="00C1259F"/>
    <w:rsid w:val="00C12C00"/>
    <w:rsid w:val="00C12E1F"/>
    <w:rsid w:val="00C1395F"/>
    <w:rsid w:val="00C13FB4"/>
    <w:rsid w:val="00C14BC1"/>
    <w:rsid w:val="00C14ECC"/>
    <w:rsid w:val="00C15083"/>
    <w:rsid w:val="00C15A9D"/>
    <w:rsid w:val="00C15BA5"/>
    <w:rsid w:val="00C15C40"/>
    <w:rsid w:val="00C15C60"/>
    <w:rsid w:val="00C15EF5"/>
    <w:rsid w:val="00C169A3"/>
    <w:rsid w:val="00C16C54"/>
    <w:rsid w:val="00C16FB5"/>
    <w:rsid w:val="00C17252"/>
    <w:rsid w:val="00C1735B"/>
    <w:rsid w:val="00C17FDF"/>
    <w:rsid w:val="00C20048"/>
    <w:rsid w:val="00C20CB7"/>
    <w:rsid w:val="00C216B4"/>
    <w:rsid w:val="00C21855"/>
    <w:rsid w:val="00C2210E"/>
    <w:rsid w:val="00C2233B"/>
    <w:rsid w:val="00C22503"/>
    <w:rsid w:val="00C22B20"/>
    <w:rsid w:val="00C234FA"/>
    <w:rsid w:val="00C23B51"/>
    <w:rsid w:val="00C23CD3"/>
    <w:rsid w:val="00C24826"/>
    <w:rsid w:val="00C24B08"/>
    <w:rsid w:val="00C2522F"/>
    <w:rsid w:val="00C25490"/>
    <w:rsid w:val="00C25643"/>
    <w:rsid w:val="00C25A16"/>
    <w:rsid w:val="00C26418"/>
    <w:rsid w:val="00C266D6"/>
    <w:rsid w:val="00C267D5"/>
    <w:rsid w:val="00C269AA"/>
    <w:rsid w:val="00C270A6"/>
    <w:rsid w:val="00C2712F"/>
    <w:rsid w:val="00C2770D"/>
    <w:rsid w:val="00C27C14"/>
    <w:rsid w:val="00C27C51"/>
    <w:rsid w:val="00C27DC3"/>
    <w:rsid w:val="00C302FD"/>
    <w:rsid w:val="00C30B4E"/>
    <w:rsid w:val="00C30D67"/>
    <w:rsid w:val="00C317CA"/>
    <w:rsid w:val="00C31C1E"/>
    <w:rsid w:val="00C31D38"/>
    <w:rsid w:val="00C32174"/>
    <w:rsid w:val="00C32C36"/>
    <w:rsid w:val="00C32D14"/>
    <w:rsid w:val="00C3368A"/>
    <w:rsid w:val="00C338AC"/>
    <w:rsid w:val="00C339C1"/>
    <w:rsid w:val="00C339D1"/>
    <w:rsid w:val="00C33EE0"/>
    <w:rsid w:val="00C33FDB"/>
    <w:rsid w:val="00C3449F"/>
    <w:rsid w:val="00C344BD"/>
    <w:rsid w:val="00C3482F"/>
    <w:rsid w:val="00C34AD8"/>
    <w:rsid w:val="00C34C3E"/>
    <w:rsid w:val="00C34D30"/>
    <w:rsid w:val="00C350C1"/>
    <w:rsid w:val="00C35738"/>
    <w:rsid w:val="00C35C3B"/>
    <w:rsid w:val="00C35C81"/>
    <w:rsid w:val="00C35ED8"/>
    <w:rsid w:val="00C35F0F"/>
    <w:rsid w:val="00C36320"/>
    <w:rsid w:val="00C3674C"/>
    <w:rsid w:val="00C37747"/>
    <w:rsid w:val="00C378E8"/>
    <w:rsid w:val="00C37E21"/>
    <w:rsid w:val="00C40076"/>
    <w:rsid w:val="00C40391"/>
    <w:rsid w:val="00C40B57"/>
    <w:rsid w:val="00C40C62"/>
    <w:rsid w:val="00C40D33"/>
    <w:rsid w:val="00C41299"/>
    <w:rsid w:val="00C413AA"/>
    <w:rsid w:val="00C419DE"/>
    <w:rsid w:val="00C41A9F"/>
    <w:rsid w:val="00C41BE4"/>
    <w:rsid w:val="00C41CEE"/>
    <w:rsid w:val="00C41CF1"/>
    <w:rsid w:val="00C41FA1"/>
    <w:rsid w:val="00C42344"/>
    <w:rsid w:val="00C427C8"/>
    <w:rsid w:val="00C427FF"/>
    <w:rsid w:val="00C42836"/>
    <w:rsid w:val="00C42D16"/>
    <w:rsid w:val="00C4343C"/>
    <w:rsid w:val="00C43D79"/>
    <w:rsid w:val="00C43DA5"/>
    <w:rsid w:val="00C442CE"/>
    <w:rsid w:val="00C44452"/>
    <w:rsid w:val="00C44EB9"/>
    <w:rsid w:val="00C4505B"/>
    <w:rsid w:val="00C457AC"/>
    <w:rsid w:val="00C459CF"/>
    <w:rsid w:val="00C45C00"/>
    <w:rsid w:val="00C45DA9"/>
    <w:rsid w:val="00C461A0"/>
    <w:rsid w:val="00C4650A"/>
    <w:rsid w:val="00C468B1"/>
    <w:rsid w:val="00C469E1"/>
    <w:rsid w:val="00C46FEB"/>
    <w:rsid w:val="00C47467"/>
    <w:rsid w:val="00C47635"/>
    <w:rsid w:val="00C47B3A"/>
    <w:rsid w:val="00C50632"/>
    <w:rsid w:val="00C506A4"/>
    <w:rsid w:val="00C509F0"/>
    <w:rsid w:val="00C5142D"/>
    <w:rsid w:val="00C514FA"/>
    <w:rsid w:val="00C5157A"/>
    <w:rsid w:val="00C51829"/>
    <w:rsid w:val="00C51D58"/>
    <w:rsid w:val="00C52A20"/>
    <w:rsid w:val="00C52E55"/>
    <w:rsid w:val="00C53067"/>
    <w:rsid w:val="00C53225"/>
    <w:rsid w:val="00C5395F"/>
    <w:rsid w:val="00C54080"/>
    <w:rsid w:val="00C540C6"/>
    <w:rsid w:val="00C5453C"/>
    <w:rsid w:val="00C54794"/>
    <w:rsid w:val="00C5482B"/>
    <w:rsid w:val="00C5485B"/>
    <w:rsid w:val="00C54873"/>
    <w:rsid w:val="00C54C76"/>
    <w:rsid w:val="00C55594"/>
    <w:rsid w:val="00C55B79"/>
    <w:rsid w:val="00C55F47"/>
    <w:rsid w:val="00C56948"/>
    <w:rsid w:val="00C56966"/>
    <w:rsid w:val="00C56A50"/>
    <w:rsid w:val="00C56B17"/>
    <w:rsid w:val="00C56C32"/>
    <w:rsid w:val="00C56CB5"/>
    <w:rsid w:val="00C571E5"/>
    <w:rsid w:val="00C57971"/>
    <w:rsid w:val="00C57C30"/>
    <w:rsid w:val="00C60CD4"/>
    <w:rsid w:val="00C60D9B"/>
    <w:rsid w:val="00C60DB5"/>
    <w:rsid w:val="00C60E32"/>
    <w:rsid w:val="00C61175"/>
    <w:rsid w:val="00C61600"/>
    <w:rsid w:val="00C61917"/>
    <w:rsid w:val="00C61C8E"/>
    <w:rsid w:val="00C61CB2"/>
    <w:rsid w:val="00C6245C"/>
    <w:rsid w:val="00C62C80"/>
    <w:rsid w:val="00C6374E"/>
    <w:rsid w:val="00C63999"/>
    <w:rsid w:val="00C64164"/>
    <w:rsid w:val="00C642BE"/>
    <w:rsid w:val="00C6464C"/>
    <w:rsid w:val="00C64C4C"/>
    <w:rsid w:val="00C64CB7"/>
    <w:rsid w:val="00C65930"/>
    <w:rsid w:val="00C65AD0"/>
    <w:rsid w:val="00C66364"/>
    <w:rsid w:val="00C66400"/>
    <w:rsid w:val="00C66597"/>
    <w:rsid w:val="00C66781"/>
    <w:rsid w:val="00C66AB8"/>
    <w:rsid w:val="00C6749B"/>
    <w:rsid w:val="00C67DE8"/>
    <w:rsid w:val="00C70037"/>
    <w:rsid w:val="00C707B8"/>
    <w:rsid w:val="00C70893"/>
    <w:rsid w:val="00C70A39"/>
    <w:rsid w:val="00C70D20"/>
    <w:rsid w:val="00C7118E"/>
    <w:rsid w:val="00C71974"/>
    <w:rsid w:val="00C71DB8"/>
    <w:rsid w:val="00C72CE0"/>
    <w:rsid w:val="00C73147"/>
    <w:rsid w:val="00C73876"/>
    <w:rsid w:val="00C73ADC"/>
    <w:rsid w:val="00C74953"/>
    <w:rsid w:val="00C74C97"/>
    <w:rsid w:val="00C7503F"/>
    <w:rsid w:val="00C75444"/>
    <w:rsid w:val="00C7552D"/>
    <w:rsid w:val="00C75F1E"/>
    <w:rsid w:val="00C762C9"/>
    <w:rsid w:val="00C769C5"/>
    <w:rsid w:val="00C76A65"/>
    <w:rsid w:val="00C76E4C"/>
    <w:rsid w:val="00C76EA4"/>
    <w:rsid w:val="00C7763E"/>
    <w:rsid w:val="00C80171"/>
    <w:rsid w:val="00C801B0"/>
    <w:rsid w:val="00C8085C"/>
    <w:rsid w:val="00C8089C"/>
    <w:rsid w:val="00C813C7"/>
    <w:rsid w:val="00C816EA"/>
    <w:rsid w:val="00C81BA1"/>
    <w:rsid w:val="00C81E1E"/>
    <w:rsid w:val="00C82389"/>
    <w:rsid w:val="00C82621"/>
    <w:rsid w:val="00C8294F"/>
    <w:rsid w:val="00C829E4"/>
    <w:rsid w:val="00C82A37"/>
    <w:rsid w:val="00C83714"/>
    <w:rsid w:val="00C83BC8"/>
    <w:rsid w:val="00C83BEB"/>
    <w:rsid w:val="00C840B3"/>
    <w:rsid w:val="00C8474C"/>
    <w:rsid w:val="00C84EC7"/>
    <w:rsid w:val="00C855DC"/>
    <w:rsid w:val="00C85A07"/>
    <w:rsid w:val="00C85D53"/>
    <w:rsid w:val="00C86617"/>
    <w:rsid w:val="00C86735"/>
    <w:rsid w:val="00C86839"/>
    <w:rsid w:val="00C8683C"/>
    <w:rsid w:val="00C86E67"/>
    <w:rsid w:val="00C8722F"/>
    <w:rsid w:val="00C87AD6"/>
    <w:rsid w:val="00C87E4B"/>
    <w:rsid w:val="00C903D9"/>
    <w:rsid w:val="00C90629"/>
    <w:rsid w:val="00C90A0D"/>
    <w:rsid w:val="00C90B4B"/>
    <w:rsid w:val="00C90BFE"/>
    <w:rsid w:val="00C91307"/>
    <w:rsid w:val="00C9183A"/>
    <w:rsid w:val="00C91C50"/>
    <w:rsid w:val="00C91C6B"/>
    <w:rsid w:val="00C91E4F"/>
    <w:rsid w:val="00C92553"/>
    <w:rsid w:val="00C9271C"/>
    <w:rsid w:val="00C927E6"/>
    <w:rsid w:val="00C92E9C"/>
    <w:rsid w:val="00C933D5"/>
    <w:rsid w:val="00C93567"/>
    <w:rsid w:val="00C9362E"/>
    <w:rsid w:val="00C93661"/>
    <w:rsid w:val="00C936D3"/>
    <w:rsid w:val="00C938D8"/>
    <w:rsid w:val="00C93CEF"/>
    <w:rsid w:val="00C93FCE"/>
    <w:rsid w:val="00C94215"/>
    <w:rsid w:val="00C94735"/>
    <w:rsid w:val="00C94EEB"/>
    <w:rsid w:val="00C94F2F"/>
    <w:rsid w:val="00C953B8"/>
    <w:rsid w:val="00C95615"/>
    <w:rsid w:val="00C9586A"/>
    <w:rsid w:val="00C95874"/>
    <w:rsid w:val="00C96080"/>
    <w:rsid w:val="00C966FF"/>
    <w:rsid w:val="00C968C8"/>
    <w:rsid w:val="00C96F33"/>
    <w:rsid w:val="00C971D3"/>
    <w:rsid w:val="00C97326"/>
    <w:rsid w:val="00C9777D"/>
    <w:rsid w:val="00CA08BF"/>
    <w:rsid w:val="00CA18CB"/>
    <w:rsid w:val="00CA1C20"/>
    <w:rsid w:val="00CA1CCC"/>
    <w:rsid w:val="00CA1F15"/>
    <w:rsid w:val="00CA240A"/>
    <w:rsid w:val="00CA298C"/>
    <w:rsid w:val="00CA2E20"/>
    <w:rsid w:val="00CA3124"/>
    <w:rsid w:val="00CA3286"/>
    <w:rsid w:val="00CA3725"/>
    <w:rsid w:val="00CA37C2"/>
    <w:rsid w:val="00CA3B6D"/>
    <w:rsid w:val="00CA3DEF"/>
    <w:rsid w:val="00CA467A"/>
    <w:rsid w:val="00CA4FE1"/>
    <w:rsid w:val="00CA50E4"/>
    <w:rsid w:val="00CA560C"/>
    <w:rsid w:val="00CA5E37"/>
    <w:rsid w:val="00CA6457"/>
    <w:rsid w:val="00CA6DE3"/>
    <w:rsid w:val="00CA76DA"/>
    <w:rsid w:val="00CB00B8"/>
    <w:rsid w:val="00CB05C5"/>
    <w:rsid w:val="00CB0C2F"/>
    <w:rsid w:val="00CB0F9E"/>
    <w:rsid w:val="00CB0FCE"/>
    <w:rsid w:val="00CB1048"/>
    <w:rsid w:val="00CB1435"/>
    <w:rsid w:val="00CB1FAE"/>
    <w:rsid w:val="00CB2169"/>
    <w:rsid w:val="00CB21A6"/>
    <w:rsid w:val="00CB283A"/>
    <w:rsid w:val="00CB29C9"/>
    <w:rsid w:val="00CB2BA1"/>
    <w:rsid w:val="00CB2D6A"/>
    <w:rsid w:val="00CB32BE"/>
    <w:rsid w:val="00CB33F5"/>
    <w:rsid w:val="00CB3522"/>
    <w:rsid w:val="00CB372F"/>
    <w:rsid w:val="00CB38D4"/>
    <w:rsid w:val="00CB3A58"/>
    <w:rsid w:val="00CB49D5"/>
    <w:rsid w:val="00CB51AA"/>
    <w:rsid w:val="00CB5CA4"/>
    <w:rsid w:val="00CB5F98"/>
    <w:rsid w:val="00CB60DF"/>
    <w:rsid w:val="00CB6238"/>
    <w:rsid w:val="00CB6334"/>
    <w:rsid w:val="00CB6807"/>
    <w:rsid w:val="00CB6EE3"/>
    <w:rsid w:val="00CB733F"/>
    <w:rsid w:val="00CB746A"/>
    <w:rsid w:val="00CB76F7"/>
    <w:rsid w:val="00CB77D9"/>
    <w:rsid w:val="00CB7930"/>
    <w:rsid w:val="00CC0023"/>
    <w:rsid w:val="00CC096E"/>
    <w:rsid w:val="00CC0C4F"/>
    <w:rsid w:val="00CC0FA0"/>
    <w:rsid w:val="00CC16FB"/>
    <w:rsid w:val="00CC1719"/>
    <w:rsid w:val="00CC18CE"/>
    <w:rsid w:val="00CC1DAF"/>
    <w:rsid w:val="00CC1FA8"/>
    <w:rsid w:val="00CC22F2"/>
    <w:rsid w:val="00CC2333"/>
    <w:rsid w:val="00CC2AF9"/>
    <w:rsid w:val="00CC2BCD"/>
    <w:rsid w:val="00CC302D"/>
    <w:rsid w:val="00CC3322"/>
    <w:rsid w:val="00CC36B0"/>
    <w:rsid w:val="00CC485D"/>
    <w:rsid w:val="00CC49AA"/>
    <w:rsid w:val="00CC5920"/>
    <w:rsid w:val="00CC59E7"/>
    <w:rsid w:val="00CC5C30"/>
    <w:rsid w:val="00CC6827"/>
    <w:rsid w:val="00CC71DD"/>
    <w:rsid w:val="00CC738A"/>
    <w:rsid w:val="00CC7AFD"/>
    <w:rsid w:val="00CC7B63"/>
    <w:rsid w:val="00CC7F24"/>
    <w:rsid w:val="00CD0095"/>
    <w:rsid w:val="00CD0385"/>
    <w:rsid w:val="00CD03E9"/>
    <w:rsid w:val="00CD06C6"/>
    <w:rsid w:val="00CD0958"/>
    <w:rsid w:val="00CD136E"/>
    <w:rsid w:val="00CD179D"/>
    <w:rsid w:val="00CD2247"/>
    <w:rsid w:val="00CD2677"/>
    <w:rsid w:val="00CD336F"/>
    <w:rsid w:val="00CD33A6"/>
    <w:rsid w:val="00CD359D"/>
    <w:rsid w:val="00CD3827"/>
    <w:rsid w:val="00CD3ED6"/>
    <w:rsid w:val="00CD408B"/>
    <w:rsid w:val="00CD40FF"/>
    <w:rsid w:val="00CD4584"/>
    <w:rsid w:val="00CD47F2"/>
    <w:rsid w:val="00CD4C66"/>
    <w:rsid w:val="00CD4CB4"/>
    <w:rsid w:val="00CD4E90"/>
    <w:rsid w:val="00CD5147"/>
    <w:rsid w:val="00CD5270"/>
    <w:rsid w:val="00CD56E5"/>
    <w:rsid w:val="00CD5D08"/>
    <w:rsid w:val="00CD5DB4"/>
    <w:rsid w:val="00CD5DE1"/>
    <w:rsid w:val="00CD632B"/>
    <w:rsid w:val="00CD6B2B"/>
    <w:rsid w:val="00CD7167"/>
    <w:rsid w:val="00CE00CA"/>
    <w:rsid w:val="00CE0106"/>
    <w:rsid w:val="00CE0782"/>
    <w:rsid w:val="00CE0A9C"/>
    <w:rsid w:val="00CE0D0F"/>
    <w:rsid w:val="00CE125A"/>
    <w:rsid w:val="00CE14E7"/>
    <w:rsid w:val="00CE185A"/>
    <w:rsid w:val="00CE1C5D"/>
    <w:rsid w:val="00CE1DAF"/>
    <w:rsid w:val="00CE2349"/>
    <w:rsid w:val="00CE2752"/>
    <w:rsid w:val="00CE2CCE"/>
    <w:rsid w:val="00CE3318"/>
    <w:rsid w:val="00CE3962"/>
    <w:rsid w:val="00CE3AEC"/>
    <w:rsid w:val="00CE3C38"/>
    <w:rsid w:val="00CE491A"/>
    <w:rsid w:val="00CE49FE"/>
    <w:rsid w:val="00CE4AC7"/>
    <w:rsid w:val="00CE4E5F"/>
    <w:rsid w:val="00CE50B1"/>
    <w:rsid w:val="00CE521D"/>
    <w:rsid w:val="00CE5761"/>
    <w:rsid w:val="00CE5804"/>
    <w:rsid w:val="00CE5BB7"/>
    <w:rsid w:val="00CE5EA8"/>
    <w:rsid w:val="00CE6155"/>
    <w:rsid w:val="00CE6395"/>
    <w:rsid w:val="00CE6D3D"/>
    <w:rsid w:val="00CE6E37"/>
    <w:rsid w:val="00CE6F9A"/>
    <w:rsid w:val="00CE7D58"/>
    <w:rsid w:val="00CF001D"/>
    <w:rsid w:val="00CF0152"/>
    <w:rsid w:val="00CF02E9"/>
    <w:rsid w:val="00CF03AE"/>
    <w:rsid w:val="00CF0B25"/>
    <w:rsid w:val="00CF0CBD"/>
    <w:rsid w:val="00CF0F05"/>
    <w:rsid w:val="00CF12A4"/>
    <w:rsid w:val="00CF12AF"/>
    <w:rsid w:val="00CF177B"/>
    <w:rsid w:val="00CF2560"/>
    <w:rsid w:val="00CF298E"/>
    <w:rsid w:val="00CF2BAE"/>
    <w:rsid w:val="00CF2E8D"/>
    <w:rsid w:val="00CF3406"/>
    <w:rsid w:val="00CF35EA"/>
    <w:rsid w:val="00CF38B1"/>
    <w:rsid w:val="00CF38D4"/>
    <w:rsid w:val="00CF3C8E"/>
    <w:rsid w:val="00CF4142"/>
    <w:rsid w:val="00CF434E"/>
    <w:rsid w:val="00CF48D1"/>
    <w:rsid w:val="00CF50C3"/>
    <w:rsid w:val="00CF5257"/>
    <w:rsid w:val="00CF5755"/>
    <w:rsid w:val="00CF5827"/>
    <w:rsid w:val="00CF5953"/>
    <w:rsid w:val="00CF5A3E"/>
    <w:rsid w:val="00CF5B71"/>
    <w:rsid w:val="00CF5DE3"/>
    <w:rsid w:val="00CF5EA7"/>
    <w:rsid w:val="00CF65D3"/>
    <w:rsid w:val="00CF68A5"/>
    <w:rsid w:val="00CF6A74"/>
    <w:rsid w:val="00CF73E4"/>
    <w:rsid w:val="00CF74B5"/>
    <w:rsid w:val="00CF7582"/>
    <w:rsid w:val="00CF7ED6"/>
    <w:rsid w:val="00CF7F24"/>
    <w:rsid w:val="00D000D3"/>
    <w:rsid w:val="00D002EE"/>
    <w:rsid w:val="00D008C5"/>
    <w:rsid w:val="00D00955"/>
    <w:rsid w:val="00D00AE6"/>
    <w:rsid w:val="00D01411"/>
    <w:rsid w:val="00D019E4"/>
    <w:rsid w:val="00D01FC4"/>
    <w:rsid w:val="00D025FE"/>
    <w:rsid w:val="00D02859"/>
    <w:rsid w:val="00D02982"/>
    <w:rsid w:val="00D02D7C"/>
    <w:rsid w:val="00D02DEF"/>
    <w:rsid w:val="00D030C5"/>
    <w:rsid w:val="00D0328A"/>
    <w:rsid w:val="00D03838"/>
    <w:rsid w:val="00D03967"/>
    <w:rsid w:val="00D03DA1"/>
    <w:rsid w:val="00D03F69"/>
    <w:rsid w:val="00D04149"/>
    <w:rsid w:val="00D04360"/>
    <w:rsid w:val="00D046E5"/>
    <w:rsid w:val="00D04918"/>
    <w:rsid w:val="00D04967"/>
    <w:rsid w:val="00D056F6"/>
    <w:rsid w:val="00D058A2"/>
    <w:rsid w:val="00D0592B"/>
    <w:rsid w:val="00D05BC1"/>
    <w:rsid w:val="00D06325"/>
    <w:rsid w:val="00D06838"/>
    <w:rsid w:val="00D06FEF"/>
    <w:rsid w:val="00D073DE"/>
    <w:rsid w:val="00D0771B"/>
    <w:rsid w:val="00D078D9"/>
    <w:rsid w:val="00D07CE5"/>
    <w:rsid w:val="00D07DE6"/>
    <w:rsid w:val="00D07E13"/>
    <w:rsid w:val="00D100C9"/>
    <w:rsid w:val="00D108FD"/>
    <w:rsid w:val="00D10F60"/>
    <w:rsid w:val="00D11383"/>
    <w:rsid w:val="00D114CD"/>
    <w:rsid w:val="00D1156D"/>
    <w:rsid w:val="00D1188C"/>
    <w:rsid w:val="00D123FA"/>
    <w:rsid w:val="00D12533"/>
    <w:rsid w:val="00D12D02"/>
    <w:rsid w:val="00D13D64"/>
    <w:rsid w:val="00D13F87"/>
    <w:rsid w:val="00D14507"/>
    <w:rsid w:val="00D147DA"/>
    <w:rsid w:val="00D14CB4"/>
    <w:rsid w:val="00D1529C"/>
    <w:rsid w:val="00D153AA"/>
    <w:rsid w:val="00D153D3"/>
    <w:rsid w:val="00D1585E"/>
    <w:rsid w:val="00D15C94"/>
    <w:rsid w:val="00D15FF7"/>
    <w:rsid w:val="00D1628A"/>
    <w:rsid w:val="00D16445"/>
    <w:rsid w:val="00D16830"/>
    <w:rsid w:val="00D16F80"/>
    <w:rsid w:val="00D17100"/>
    <w:rsid w:val="00D178CA"/>
    <w:rsid w:val="00D17951"/>
    <w:rsid w:val="00D17A99"/>
    <w:rsid w:val="00D17BE3"/>
    <w:rsid w:val="00D17DCA"/>
    <w:rsid w:val="00D17E33"/>
    <w:rsid w:val="00D17F0B"/>
    <w:rsid w:val="00D20284"/>
    <w:rsid w:val="00D209A1"/>
    <w:rsid w:val="00D20FCB"/>
    <w:rsid w:val="00D2164F"/>
    <w:rsid w:val="00D21809"/>
    <w:rsid w:val="00D21908"/>
    <w:rsid w:val="00D21DF2"/>
    <w:rsid w:val="00D22362"/>
    <w:rsid w:val="00D2296E"/>
    <w:rsid w:val="00D23059"/>
    <w:rsid w:val="00D23252"/>
    <w:rsid w:val="00D23490"/>
    <w:rsid w:val="00D23802"/>
    <w:rsid w:val="00D23826"/>
    <w:rsid w:val="00D2401B"/>
    <w:rsid w:val="00D2456A"/>
    <w:rsid w:val="00D245AE"/>
    <w:rsid w:val="00D24871"/>
    <w:rsid w:val="00D249FB"/>
    <w:rsid w:val="00D25279"/>
    <w:rsid w:val="00D2548B"/>
    <w:rsid w:val="00D25664"/>
    <w:rsid w:val="00D25A23"/>
    <w:rsid w:val="00D26086"/>
    <w:rsid w:val="00D26344"/>
    <w:rsid w:val="00D2641E"/>
    <w:rsid w:val="00D26D7B"/>
    <w:rsid w:val="00D26E05"/>
    <w:rsid w:val="00D27106"/>
    <w:rsid w:val="00D27505"/>
    <w:rsid w:val="00D27923"/>
    <w:rsid w:val="00D3081C"/>
    <w:rsid w:val="00D308F2"/>
    <w:rsid w:val="00D30AE1"/>
    <w:rsid w:val="00D30CA5"/>
    <w:rsid w:val="00D30E75"/>
    <w:rsid w:val="00D322E2"/>
    <w:rsid w:val="00D326F8"/>
    <w:rsid w:val="00D32FF1"/>
    <w:rsid w:val="00D3312A"/>
    <w:rsid w:val="00D33892"/>
    <w:rsid w:val="00D34FEF"/>
    <w:rsid w:val="00D351A7"/>
    <w:rsid w:val="00D351AD"/>
    <w:rsid w:val="00D35BEB"/>
    <w:rsid w:val="00D35DF2"/>
    <w:rsid w:val="00D35FEB"/>
    <w:rsid w:val="00D36BC0"/>
    <w:rsid w:val="00D36D3F"/>
    <w:rsid w:val="00D36DD2"/>
    <w:rsid w:val="00D37129"/>
    <w:rsid w:val="00D371AD"/>
    <w:rsid w:val="00D373B0"/>
    <w:rsid w:val="00D37545"/>
    <w:rsid w:val="00D37C32"/>
    <w:rsid w:val="00D37C5B"/>
    <w:rsid w:val="00D40A84"/>
    <w:rsid w:val="00D40DE3"/>
    <w:rsid w:val="00D40E5F"/>
    <w:rsid w:val="00D41012"/>
    <w:rsid w:val="00D4117B"/>
    <w:rsid w:val="00D4157B"/>
    <w:rsid w:val="00D41855"/>
    <w:rsid w:val="00D418D8"/>
    <w:rsid w:val="00D41E21"/>
    <w:rsid w:val="00D422D4"/>
    <w:rsid w:val="00D42A85"/>
    <w:rsid w:val="00D42C62"/>
    <w:rsid w:val="00D431F6"/>
    <w:rsid w:val="00D4353B"/>
    <w:rsid w:val="00D444B4"/>
    <w:rsid w:val="00D446B4"/>
    <w:rsid w:val="00D447F8"/>
    <w:rsid w:val="00D44AD9"/>
    <w:rsid w:val="00D44B7B"/>
    <w:rsid w:val="00D45775"/>
    <w:rsid w:val="00D458A4"/>
    <w:rsid w:val="00D458FB"/>
    <w:rsid w:val="00D45BAF"/>
    <w:rsid w:val="00D45C11"/>
    <w:rsid w:val="00D45EA4"/>
    <w:rsid w:val="00D46245"/>
    <w:rsid w:val="00D4638D"/>
    <w:rsid w:val="00D46706"/>
    <w:rsid w:val="00D46F06"/>
    <w:rsid w:val="00D473FF"/>
    <w:rsid w:val="00D474CB"/>
    <w:rsid w:val="00D476F9"/>
    <w:rsid w:val="00D479A0"/>
    <w:rsid w:val="00D47A77"/>
    <w:rsid w:val="00D50163"/>
    <w:rsid w:val="00D50868"/>
    <w:rsid w:val="00D50F75"/>
    <w:rsid w:val="00D50F8B"/>
    <w:rsid w:val="00D50FB3"/>
    <w:rsid w:val="00D51838"/>
    <w:rsid w:val="00D51FFA"/>
    <w:rsid w:val="00D52BCB"/>
    <w:rsid w:val="00D53568"/>
    <w:rsid w:val="00D53759"/>
    <w:rsid w:val="00D5393B"/>
    <w:rsid w:val="00D53B66"/>
    <w:rsid w:val="00D540BC"/>
    <w:rsid w:val="00D54227"/>
    <w:rsid w:val="00D542CC"/>
    <w:rsid w:val="00D54682"/>
    <w:rsid w:val="00D54B77"/>
    <w:rsid w:val="00D54F29"/>
    <w:rsid w:val="00D5501D"/>
    <w:rsid w:val="00D550E3"/>
    <w:rsid w:val="00D5537D"/>
    <w:rsid w:val="00D555C5"/>
    <w:rsid w:val="00D55A47"/>
    <w:rsid w:val="00D55BBE"/>
    <w:rsid w:val="00D55CED"/>
    <w:rsid w:val="00D562C7"/>
    <w:rsid w:val="00D568B7"/>
    <w:rsid w:val="00D57004"/>
    <w:rsid w:val="00D57501"/>
    <w:rsid w:val="00D579C6"/>
    <w:rsid w:val="00D57A53"/>
    <w:rsid w:val="00D6006B"/>
    <w:rsid w:val="00D601F5"/>
    <w:rsid w:val="00D60582"/>
    <w:rsid w:val="00D60FA4"/>
    <w:rsid w:val="00D60FB6"/>
    <w:rsid w:val="00D6101E"/>
    <w:rsid w:val="00D6105B"/>
    <w:rsid w:val="00D61220"/>
    <w:rsid w:val="00D61359"/>
    <w:rsid w:val="00D61A25"/>
    <w:rsid w:val="00D61BE7"/>
    <w:rsid w:val="00D61D51"/>
    <w:rsid w:val="00D62998"/>
    <w:rsid w:val="00D633DC"/>
    <w:rsid w:val="00D63DBA"/>
    <w:rsid w:val="00D647EC"/>
    <w:rsid w:val="00D64DA2"/>
    <w:rsid w:val="00D654F2"/>
    <w:rsid w:val="00D6563D"/>
    <w:rsid w:val="00D65695"/>
    <w:rsid w:val="00D656E8"/>
    <w:rsid w:val="00D65931"/>
    <w:rsid w:val="00D661D4"/>
    <w:rsid w:val="00D6636F"/>
    <w:rsid w:val="00D66837"/>
    <w:rsid w:val="00D668B6"/>
    <w:rsid w:val="00D66BC6"/>
    <w:rsid w:val="00D66EA2"/>
    <w:rsid w:val="00D673E5"/>
    <w:rsid w:val="00D67451"/>
    <w:rsid w:val="00D679D8"/>
    <w:rsid w:val="00D67A67"/>
    <w:rsid w:val="00D7025B"/>
    <w:rsid w:val="00D70479"/>
    <w:rsid w:val="00D70A5F"/>
    <w:rsid w:val="00D70CF4"/>
    <w:rsid w:val="00D70D66"/>
    <w:rsid w:val="00D71136"/>
    <w:rsid w:val="00D71273"/>
    <w:rsid w:val="00D715B0"/>
    <w:rsid w:val="00D719F4"/>
    <w:rsid w:val="00D71B22"/>
    <w:rsid w:val="00D72417"/>
    <w:rsid w:val="00D73037"/>
    <w:rsid w:val="00D7366E"/>
    <w:rsid w:val="00D736BD"/>
    <w:rsid w:val="00D738B5"/>
    <w:rsid w:val="00D73A09"/>
    <w:rsid w:val="00D74135"/>
    <w:rsid w:val="00D74C41"/>
    <w:rsid w:val="00D75697"/>
    <w:rsid w:val="00D763E9"/>
    <w:rsid w:val="00D766DC"/>
    <w:rsid w:val="00D76A3C"/>
    <w:rsid w:val="00D77684"/>
    <w:rsid w:val="00D776A8"/>
    <w:rsid w:val="00D77ACE"/>
    <w:rsid w:val="00D8006B"/>
    <w:rsid w:val="00D805A9"/>
    <w:rsid w:val="00D806ED"/>
    <w:rsid w:val="00D80D4A"/>
    <w:rsid w:val="00D8166A"/>
    <w:rsid w:val="00D81D93"/>
    <w:rsid w:val="00D8240A"/>
    <w:rsid w:val="00D82681"/>
    <w:rsid w:val="00D826C5"/>
    <w:rsid w:val="00D827A1"/>
    <w:rsid w:val="00D82CF3"/>
    <w:rsid w:val="00D82D05"/>
    <w:rsid w:val="00D82F66"/>
    <w:rsid w:val="00D830D9"/>
    <w:rsid w:val="00D83120"/>
    <w:rsid w:val="00D83280"/>
    <w:rsid w:val="00D832DF"/>
    <w:rsid w:val="00D839CC"/>
    <w:rsid w:val="00D83E5C"/>
    <w:rsid w:val="00D83FFB"/>
    <w:rsid w:val="00D843BE"/>
    <w:rsid w:val="00D843CC"/>
    <w:rsid w:val="00D843CE"/>
    <w:rsid w:val="00D84759"/>
    <w:rsid w:val="00D84C63"/>
    <w:rsid w:val="00D84C98"/>
    <w:rsid w:val="00D85A61"/>
    <w:rsid w:val="00D861E1"/>
    <w:rsid w:val="00D8677F"/>
    <w:rsid w:val="00D86A1A"/>
    <w:rsid w:val="00D86D99"/>
    <w:rsid w:val="00D879A8"/>
    <w:rsid w:val="00D87E45"/>
    <w:rsid w:val="00D90E48"/>
    <w:rsid w:val="00D92A25"/>
    <w:rsid w:val="00D92C43"/>
    <w:rsid w:val="00D92D2B"/>
    <w:rsid w:val="00D92D61"/>
    <w:rsid w:val="00D93165"/>
    <w:rsid w:val="00D93671"/>
    <w:rsid w:val="00D93676"/>
    <w:rsid w:val="00D93898"/>
    <w:rsid w:val="00D93933"/>
    <w:rsid w:val="00D93954"/>
    <w:rsid w:val="00D93960"/>
    <w:rsid w:val="00D93A9C"/>
    <w:rsid w:val="00D93E47"/>
    <w:rsid w:val="00D94477"/>
    <w:rsid w:val="00D9455C"/>
    <w:rsid w:val="00D948D4"/>
    <w:rsid w:val="00D9494A"/>
    <w:rsid w:val="00D94DA3"/>
    <w:rsid w:val="00D94EF5"/>
    <w:rsid w:val="00D9524B"/>
    <w:rsid w:val="00D9581F"/>
    <w:rsid w:val="00D95B49"/>
    <w:rsid w:val="00D96083"/>
    <w:rsid w:val="00D9640A"/>
    <w:rsid w:val="00D96A56"/>
    <w:rsid w:val="00D96BD3"/>
    <w:rsid w:val="00D96DB8"/>
    <w:rsid w:val="00D96F19"/>
    <w:rsid w:val="00D97386"/>
    <w:rsid w:val="00D975AE"/>
    <w:rsid w:val="00D97730"/>
    <w:rsid w:val="00D978BB"/>
    <w:rsid w:val="00D97AEC"/>
    <w:rsid w:val="00D97F12"/>
    <w:rsid w:val="00DA04BD"/>
    <w:rsid w:val="00DA04DE"/>
    <w:rsid w:val="00DA05BE"/>
    <w:rsid w:val="00DA0653"/>
    <w:rsid w:val="00DA13F1"/>
    <w:rsid w:val="00DA1497"/>
    <w:rsid w:val="00DA1997"/>
    <w:rsid w:val="00DA1E9C"/>
    <w:rsid w:val="00DA212D"/>
    <w:rsid w:val="00DA251A"/>
    <w:rsid w:val="00DA260E"/>
    <w:rsid w:val="00DA2769"/>
    <w:rsid w:val="00DA2821"/>
    <w:rsid w:val="00DA2863"/>
    <w:rsid w:val="00DA2A26"/>
    <w:rsid w:val="00DA2B14"/>
    <w:rsid w:val="00DA2F30"/>
    <w:rsid w:val="00DA3181"/>
    <w:rsid w:val="00DA35E4"/>
    <w:rsid w:val="00DA39BD"/>
    <w:rsid w:val="00DA3B1C"/>
    <w:rsid w:val="00DA474D"/>
    <w:rsid w:val="00DA4BE3"/>
    <w:rsid w:val="00DA4C3B"/>
    <w:rsid w:val="00DA4D21"/>
    <w:rsid w:val="00DA4F43"/>
    <w:rsid w:val="00DA5733"/>
    <w:rsid w:val="00DA5807"/>
    <w:rsid w:val="00DA586E"/>
    <w:rsid w:val="00DA5932"/>
    <w:rsid w:val="00DA5F3A"/>
    <w:rsid w:val="00DA63C0"/>
    <w:rsid w:val="00DA6AC5"/>
    <w:rsid w:val="00DA6EF1"/>
    <w:rsid w:val="00DA707C"/>
    <w:rsid w:val="00DA70C8"/>
    <w:rsid w:val="00DA717A"/>
    <w:rsid w:val="00DA7CEA"/>
    <w:rsid w:val="00DB0005"/>
    <w:rsid w:val="00DB083E"/>
    <w:rsid w:val="00DB0AC0"/>
    <w:rsid w:val="00DB10C3"/>
    <w:rsid w:val="00DB1106"/>
    <w:rsid w:val="00DB111B"/>
    <w:rsid w:val="00DB12B2"/>
    <w:rsid w:val="00DB19A7"/>
    <w:rsid w:val="00DB1CE4"/>
    <w:rsid w:val="00DB213B"/>
    <w:rsid w:val="00DB3245"/>
    <w:rsid w:val="00DB32B6"/>
    <w:rsid w:val="00DB33E0"/>
    <w:rsid w:val="00DB400D"/>
    <w:rsid w:val="00DB407B"/>
    <w:rsid w:val="00DB4252"/>
    <w:rsid w:val="00DB4598"/>
    <w:rsid w:val="00DB4BDE"/>
    <w:rsid w:val="00DB538F"/>
    <w:rsid w:val="00DB56B9"/>
    <w:rsid w:val="00DB5D55"/>
    <w:rsid w:val="00DB5F6D"/>
    <w:rsid w:val="00DB640F"/>
    <w:rsid w:val="00DB672E"/>
    <w:rsid w:val="00DB68CE"/>
    <w:rsid w:val="00DB6C9A"/>
    <w:rsid w:val="00DB6FFB"/>
    <w:rsid w:val="00DB71CC"/>
    <w:rsid w:val="00DB77AF"/>
    <w:rsid w:val="00DB7D04"/>
    <w:rsid w:val="00DB7FBE"/>
    <w:rsid w:val="00DC038C"/>
    <w:rsid w:val="00DC096A"/>
    <w:rsid w:val="00DC1243"/>
    <w:rsid w:val="00DC1940"/>
    <w:rsid w:val="00DC1B05"/>
    <w:rsid w:val="00DC1B38"/>
    <w:rsid w:val="00DC1B75"/>
    <w:rsid w:val="00DC1B93"/>
    <w:rsid w:val="00DC1D56"/>
    <w:rsid w:val="00DC1EA3"/>
    <w:rsid w:val="00DC233A"/>
    <w:rsid w:val="00DC25CC"/>
    <w:rsid w:val="00DC25EE"/>
    <w:rsid w:val="00DC2669"/>
    <w:rsid w:val="00DC3057"/>
    <w:rsid w:val="00DC30EF"/>
    <w:rsid w:val="00DC311F"/>
    <w:rsid w:val="00DC3851"/>
    <w:rsid w:val="00DC39CE"/>
    <w:rsid w:val="00DC39D5"/>
    <w:rsid w:val="00DC3A63"/>
    <w:rsid w:val="00DC4C83"/>
    <w:rsid w:val="00DC4E28"/>
    <w:rsid w:val="00DC4F58"/>
    <w:rsid w:val="00DC531B"/>
    <w:rsid w:val="00DC58E5"/>
    <w:rsid w:val="00DC5AC5"/>
    <w:rsid w:val="00DC5F01"/>
    <w:rsid w:val="00DC69FB"/>
    <w:rsid w:val="00DC6D60"/>
    <w:rsid w:val="00DC6E0E"/>
    <w:rsid w:val="00DC6EBA"/>
    <w:rsid w:val="00DC712B"/>
    <w:rsid w:val="00DC723A"/>
    <w:rsid w:val="00DC73BC"/>
    <w:rsid w:val="00DC73DE"/>
    <w:rsid w:val="00DD055C"/>
    <w:rsid w:val="00DD0813"/>
    <w:rsid w:val="00DD096B"/>
    <w:rsid w:val="00DD0C30"/>
    <w:rsid w:val="00DD1894"/>
    <w:rsid w:val="00DD1C2B"/>
    <w:rsid w:val="00DD1CE1"/>
    <w:rsid w:val="00DD215E"/>
    <w:rsid w:val="00DD2234"/>
    <w:rsid w:val="00DD24CB"/>
    <w:rsid w:val="00DD24DC"/>
    <w:rsid w:val="00DD27E9"/>
    <w:rsid w:val="00DD332F"/>
    <w:rsid w:val="00DD344C"/>
    <w:rsid w:val="00DD4424"/>
    <w:rsid w:val="00DD4860"/>
    <w:rsid w:val="00DD4861"/>
    <w:rsid w:val="00DD4B74"/>
    <w:rsid w:val="00DD4D11"/>
    <w:rsid w:val="00DD4E43"/>
    <w:rsid w:val="00DD4F91"/>
    <w:rsid w:val="00DD54A2"/>
    <w:rsid w:val="00DD5BB6"/>
    <w:rsid w:val="00DD60A4"/>
    <w:rsid w:val="00DD63C7"/>
    <w:rsid w:val="00DD66EE"/>
    <w:rsid w:val="00DD693D"/>
    <w:rsid w:val="00DD69D4"/>
    <w:rsid w:val="00DD6B40"/>
    <w:rsid w:val="00DD6F74"/>
    <w:rsid w:val="00DD70E7"/>
    <w:rsid w:val="00DD7256"/>
    <w:rsid w:val="00DE01BD"/>
    <w:rsid w:val="00DE0906"/>
    <w:rsid w:val="00DE0975"/>
    <w:rsid w:val="00DE0A37"/>
    <w:rsid w:val="00DE0BE9"/>
    <w:rsid w:val="00DE0C64"/>
    <w:rsid w:val="00DE1247"/>
    <w:rsid w:val="00DE126D"/>
    <w:rsid w:val="00DE2010"/>
    <w:rsid w:val="00DE234C"/>
    <w:rsid w:val="00DE2638"/>
    <w:rsid w:val="00DE28EE"/>
    <w:rsid w:val="00DE2BE8"/>
    <w:rsid w:val="00DE3832"/>
    <w:rsid w:val="00DE3A6B"/>
    <w:rsid w:val="00DE3E6F"/>
    <w:rsid w:val="00DE3EA3"/>
    <w:rsid w:val="00DE3EE2"/>
    <w:rsid w:val="00DE3F28"/>
    <w:rsid w:val="00DE40E2"/>
    <w:rsid w:val="00DE452B"/>
    <w:rsid w:val="00DE517B"/>
    <w:rsid w:val="00DE53AC"/>
    <w:rsid w:val="00DE59B2"/>
    <w:rsid w:val="00DE5A1B"/>
    <w:rsid w:val="00DE5A33"/>
    <w:rsid w:val="00DE5E72"/>
    <w:rsid w:val="00DE5EDC"/>
    <w:rsid w:val="00DE5F7B"/>
    <w:rsid w:val="00DE626D"/>
    <w:rsid w:val="00DE666B"/>
    <w:rsid w:val="00DE6969"/>
    <w:rsid w:val="00DE69B7"/>
    <w:rsid w:val="00DE69E5"/>
    <w:rsid w:val="00DE69EC"/>
    <w:rsid w:val="00DE69FB"/>
    <w:rsid w:val="00DE7A8A"/>
    <w:rsid w:val="00DE7ABE"/>
    <w:rsid w:val="00DE7B9B"/>
    <w:rsid w:val="00DE7C19"/>
    <w:rsid w:val="00DF005F"/>
    <w:rsid w:val="00DF1166"/>
    <w:rsid w:val="00DF21BD"/>
    <w:rsid w:val="00DF2248"/>
    <w:rsid w:val="00DF227E"/>
    <w:rsid w:val="00DF26E6"/>
    <w:rsid w:val="00DF3096"/>
    <w:rsid w:val="00DF36D1"/>
    <w:rsid w:val="00DF3AAF"/>
    <w:rsid w:val="00DF3B46"/>
    <w:rsid w:val="00DF4957"/>
    <w:rsid w:val="00DF4A3D"/>
    <w:rsid w:val="00DF60F9"/>
    <w:rsid w:val="00DF61DD"/>
    <w:rsid w:val="00DF66AB"/>
    <w:rsid w:val="00DF6729"/>
    <w:rsid w:val="00DF6732"/>
    <w:rsid w:val="00DF6B62"/>
    <w:rsid w:val="00DF6EC2"/>
    <w:rsid w:val="00DF6F7F"/>
    <w:rsid w:val="00DF718E"/>
    <w:rsid w:val="00DF75DE"/>
    <w:rsid w:val="00DF7952"/>
    <w:rsid w:val="00DF7EB7"/>
    <w:rsid w:val="00DF7EF7"/>
    <w:rsid w:val="00E003EB"/>
    <w:rsid w:val="00E00558"/>
    <w:rsid w:val="00E00657"/>
    <w:rsid w:val="00E007F4"/>
    <w:rsid w:val="00E00F3A"/>
    <w:rsid w:val="00E00F66"/>
    <w:rsid w:val="00E010ED"/>
    <w:rsid w:val="00E011FF"/>
    <w:rsid w:val="00E012F3"/>
    <w:rsid w:val="00E01639"/>
    <w:rsid w:val="00E0176C"/>
    <w:rsid w:val="00E022D9"/>
    <w:rsid w:val="00E025CA"/>
    <w:rsid w:val="00E03023"/>
    <w:rsid w:val="00E0331A"/>
    <w:rsid w:val="00E03BF0"/>
    <w:rsid w:val="00E03CB7"/>
    <w:rsid w:val="00E03DEF"/>
    <w:rsid w:val="00E03FA7"/>
    <w:rsid w:val="00E03FE6"/>
    <w:rsid w:val="00E04D58"/>
    <w:rsid w:val="00E04E59"/>
    <w:rsid w:val="00E052F7"/>
    <w:rsid w:val="00E0572E"/>
    <w:rsid w:val="00E05745"/>
    <w:rsid w:val="00E0591B"/>
    <w:rsid w:val="00E0620D"/>
    <w:rsid w:val="00E07D5B"/>
    <w:rsid w:val="00E07ED4"/>
    <w:rsid w:val="00E100E1"/>
    <w:rsid w:val="00E1084F"/>
    <w:rsid w:val="00E108E3"/>
    <w:rsid w:val="00E109BA"/>
    <w:rsid w:val="00E10BB1"/>
    <w:rsid w:val="00E10FE9"/>
    <w:rsid w:val="00E12635"/>
    <w:rsid w:val="00E1277B"/>
    <w:rsid w:val="00E128B1"/>
    <w:rsid w:val="00E129D4"/>
    <w:rsid w:val="00E133BF"/>
    <w:rsid w:val="00E13455"/>
    <w:rsid w:val="00E13469"/>
    <w:rsid w:val="00E13499"/>
    <w:rsid w:val="00E146E9"/>
    <w:rsid w:val="00E14B2D"/>
    <w:rsid w:val="00E14D34"/>
    <w:rsid w:val="00E151E0"/>
    <w:rsid w:val="00E158C3"/>
    <w:rsid w:val="00E159DA"/>
    <w:rsid w:val="00E15A10"/>
    <w:rsid w:val="00E15DB0"/>
    <w:rsid w:val="00E16399"/>
    <w:rsid w:val="00E1672A"/>
    <w:rsid w:val="00E172E1"/>
    <w:rsid w:val="00E17762"/>
    <w:rsid w:val="00E17849"/>
    <w:rsid w:val="00E17D80"/>
    <w:rsid w:val="00E20C5B"/>
    <w:rsid w:val="00E21B0E"/>
    <w:rsid w:val="00E21CDF"/>
    <w:rsid w:val="00E21E3C"/>
    <w:rsid w:val="00E221F1"/>
    <w:rsid w:val="00E222CE"/>
    <w:rsid w:val="00E2275D"/>
    <w:rsid w:val="00E22769"/>
    <w:rsid w:val="00E231DE"/>
    <w:rsid w:val="00E23906"/>
    <w:rsid w:val="00E239ED"/>
    <w:rsid w:val="00E239F3"/>
    <w:rsid w:val="00E23E32"/>
    <w:rsid w:val="00E23F73"/>
    <w:rsid w:val="00E2497E"/>
    <w:rsid w:val="00E24B09"/>
    <w:rsid w:val="00E24D1A"/>
    <w:rsid w:val="00E24F11"/>
    <w:rsid w:val="00E25361"/>
    <w:rsid w:val="00E256C0"/>
    <w:rsid w:val="00E25722"/>
    <w:rsid w:val="00E257D3"/>
    <w:rsid w:val="00E26050"/>
    <w:rsid w:val="00E264AC"/>
    <w:rsid w:val="00E2651D"/>
    <w:rsid w:val="00E26575"/>
    <w:rsid w:val="00E26C36"/>
    <w:rsid w:val="00E26C4C"/>
    <w:rsid w:val="00E27045"/>
    <w:rsid w:val="00E27781"/>
    <w:rsid w:val="00E306E2"/>
    <w:rsid w:val="00E30BB0"/>
    <w:rsid w:val="00E30BD2"/>
    <w:rsid w:val="00E311B3"/>
    <w:rsid w:val="00E313B9"/>
    <w:rsid w:val="00E316B8"/>
    <w:rsid w:val="00E3193F"/>
    <w:rsid w:val="00E31970"/>
    <w:rsid w:val="00E31AFC"/>
    <w:rsid w:val="00E31E98"/>
    <w:rsid w:val="00E31EC8"/>
    <w:rsid w:val="00E330BB"/>
    <w:rsid w:val="00E33BD3"/>
    <w:rsid w:val="00E34338"/>
    <w:rsid w:val="00E344D8"/>
    <w:rsid w:val="00E345C6"/>
    <w:rsid w:val="00E34B40"/>
    <w:rsid w:val="00E34BF5"/>
    <w:rsid w:val="00E34D60"/>
    <w:rsid w:val="00E34ED2"/>
    <w:rsid w:val="00E34F33"/>
    <w:rsid w:val="00E35291"/>
    <w:rsid w:val="00E354B2"/>
    <w:rsid w:val="00E35EB7"/>
    <w:rsid w:val="00E35ECF"/>
    <w:rsid w:val="00E36451"/>
    <w:rsid w:val="00E36DAC"/>
    <w:rsid w:val="00E37177"/>
    <w:rsid w:val="00E37C40"/>
    <w:rsid w:val="00E37CE9"/>
    <w:rsid w:val="00E40B76"/>
    <w:rsid w:val="00E40C54"/>
    <w:rsid w:val="00E4145C"/>
    <w:rsid w:val="00E4184A"/>
    <w:rsid w:val="00E41AF7"/>
    <w:rsid w:val="00E4220A"/>
    <w:rsid w:val="00E4278E"/>
    <w:rsid w:val="00E42B89"/>
    <w:rsid w:val="00E43430"/>
    <w:rsid w:val="00E434CF"/>
    <w:rsid w:val="00E43B08"/>
    <w:rsid w:val="00E43CB6"/>
    <w:rsid w:val="00E43E55"/>
    <w:rsid w:val="00E43E9C"/>
    <w:rsid w:val="00E4408C"/>
    <w:rsid w:val="00E44696"/>
    <w:rsid w:val="00E447BD"/>
    <w:rsid w:val="00E44BAB"/>
    <w:rsid w:val="00E44E99"/>
    <w:rsid w:val="00E45579"/>
    <w:rsid w:val="00E45689"/>
    <w:rsid w:val="00E459FA"/>
    <w:rsid w:val="00E45D0D"/>
    <w:rsid w:val="00E46373"/>
    <w:rsid w:val="00E46ABB"/>
    <w:rsid w:val="00E46D31"/>
    <w:rsid w:val="00E46E5F"/>
    <w:rsid w:val="00E475A2"/>
    <w:rsid w:val="00E47714"/>
    <w:rsid w:val="00E47764"/>
    <w:rsid w:val="00E479C3"/>
    <w:rsid w:val="00E47B08"/>
    <w:rsid w:val="00E506FC"/>
    <w:rsid w:val="00E50D89"/>
    <w:rsid w:val="00E51342"/>
    <w:rsid w:val="00E513BA"/>
    <w:rsid w:val="00E52A05"/>
    <w:rsid w:val="00E52FFD"/>
    <w:rsid w:val="00E5346F"/>
    <w:rsid w:val="00E536E7"/>
    <w:rsid w:val="00E5388D"/>
    <w:rsid w:val="00E542A3"/>
    <w:rsid w:val="00E54849"/>
    <w:rsid w:val="00E54951"/>
    <w:rsid w:val="00E54A57"/>
    <w:rsid w:val="00E54AE2"/>
    <w:rsid w:val="00E54FB5"/>
    <w:rsid w:val="00E55004"/>
    <w:rsid w:val="00E55280"/>
    <w:rsid w:val="00E554D1"/>
    <w:rsid w:val="00E55516"/>
    <w:rsid w:val="00E55E23"/>
    <w:rsid w:val="00E56775"/>
    <w:rsid w:val="00E56F20"/>
    <w:rsid w:val="00E57688"/>
    <w:rsid w:val="00E577F3"/>
    <w:rsid w:val="00E57CA1"/>
    <w:rsid w:val="00E57E15"/>
    <w:rsid w:val="00E57EFC"/>
    <w:rsid w:val="00E60478"/>
    <w:rsid w:val="00E60A2E"/>
    <w:rsid w:val="00E60C62"/>
    <w:rsid w:val="00E60F5C"/>
    <w:rsid w:val="00E60FA7"/>
    <w:rsid w:val="00E6142F"/>
    <w:rsid w:val="00E61820"/>
    <w:rsid w:val="00E6224E"/>
    <w:rsid w:val="00E623C3"/>
    <w:rsid w:val="00E629F5"/>
    <w:rsid w:val="00E62E46"/>
    <w:rsid w:val="00E62E54"/>
    <w:rsid w:val="00E62E55"/>
    <w:rsid w:val="00E63056"/>
    <w:rsid w:val="00E631C2"/>
    <w:rsid w:val="00E63466"/>
    <w:rsid w:val="00E6356B"/>
    <w:rsid w:val="00E63A8E"/>
    <w:rsid w:val="00E644D6"/>
    <w:rsid w:val="00E64B37"/>
    <w:rsid w:val="00E64BAC"/>
    <w:rsid w:val="00E652AB"/>
    <w:rsid w:val="00E65850"/>
    <w:rsid w:val="00E6684A"/>
    <w:rsid w:val="00E66D76"/>
    <w:rsid w:val="00E66E0A"/>
    <w:rsid w:val="00E66E8B"/>
    <w:rsid w:val="00E673BD"/>
    <w:rsid w:val="00E6755B"/>
    <w:rsid w:val="00E676D9"/>
    <w:rsid w:val="00E67B82"/>
    <w:rsid w:val="00E67D7D"/>
    <w:rsid w:val="00E67FC5"/>
    <w:rsid w:val="00E70586"/>
    <w:rsid w:val="00E709B4"/>
    <w:rsid w:val="00E709BB"/>
    <w:rsid w:val="00E709E6"/>
    <w:rsid w:val="00E70C44"/>
    <w:rsid w:val="00E70E99"/>
    <w:rsid w:val="00E71254"/>
    <w:rsid w:val="00E71626"/>
    <w:rsid w:val="00E71E10"/>
    <w:rsid w:val="00E7263B"/>
    <w:rsid w:val="00E729CA"/>
    <w:rsid w:val="00E72D72"/>
    <w:rsid w:val="00E73CA1"/>
    <w:rsid w:val="00E748F0"/>
    <w:rsid w:val="00E74A72"/>
    <w:rsid w:val="00E74CFD"/>
    <w:rsid w:val="00E74D54"/>
    <w:rsid w:val="00E74DAC"/>
    <w:rsid w:val="00E74E12"/>
    <w:rsid w:val="00E74E19"/>
    <w:rsid w:val="00E750BB"/>
    <w:rsid w:val="00E75505"/>
    <w:rsid w:val="00E75A85"/>
    <w:rsid w:val="00E75BFC"/>
    <w:rsid w:val="00E764DB"/>
    <w:rsid w:val="00E7664C"/>
    <w:rsid w:val="00E76726"/>
    <w:rsid w:val="00E76F81"/>
    <w:rsid w:val="00E778FD"/>
    <w:rsid w:val="00E77A5C"/>
    <w:rsid w:val="00E8037E"/>
    <w:rsid w:val="00E80383"/>
    <w:rsid w:val="00E809FB"/>
    <w:rsid w:val="00E811DE"/>
    <w:rsid w:val="00E812C0"/>
    <w:rsid w:val="00E81A20"/>
    <w:rsid w:val="00E82222"/>
    <w:rsid w:val="00E82DC2"/>
    <w:rsid w:val="00E82FE7"/>
    <w:rsid w:val="00E83BB0"/>
    <w:rsid w:val="00E83C09"/>
    <w:rsid w:val="00E83C7E"/>
    <w:rsid w:val="00E83D1E"/>
    <w:rsid w:val="00E852E0"/>
    <w:rsid w:val="00E8576F"/>
    <w:rsid w:val="00E85A56"/>
    <w:rsid w:val="00E85D0B"/>
    <w:rsid w:val="00E860AF"/>
    <w:rsid w:val="00E861BF"/>
    <w:rsid w:val="00E86365"/>
    <w:rsid w:val="00E864E9"/>
    <w:rsid w:val="00E86832"/>
    <w:rsid w:val="00E86969"/>
    <w:rsid w:val="00E86A5B"/>
    <w:rsid w:val="00E878F7"/>
    <w:rsid w:val="00E87CBA"/>
    <w:rsid w:val="00E900D8"/>
    <w:rsid w:val="00E90198"/>
    <w:rsid w:val="00E90312"/>
    <w:rsid w:val="00E90713"/>
    <w:rsid w:val="00E90E4B"/>
    <w:rsid w:val="00E91039"/>
    <w:rsid w:val="00E91242"/>
    <w:rsid w:val="00E917D9"/>
    <w:rsid w:val="00E91A14"/>
    <w:rsid w:val="00E922CC"/>
    <w:rsid w:val="00E929DE"/>
    <w:rsid w:val="00E92BB7"/>
    <w:rsid w:val="00E9326A"/>
    <w:rsid w:val="00E93670"/>
    <w:rsid w:val="00E93719"/>
    <w:rsid w:val="00E938B3"/>
    <w:rsid w:val="00E93A16"/>
    <w:rsid w:val="00E93CD8"/>
    <w:rsid w:val="00E9425F"/>
    <w:rsid w:val="00E94420"/>
    <w:rsid w:val="00E948DB"/>
    <w:rsid w:val="00E94AE7"/>
    <w:rsid w:val="00E94C45"/>
    <w:rsid w:val="00E94DF5"/>
    <w:rsid w:val="00E95617"/>
    <w:rsid w:val="00E959FB"/>
    <w:rsid w:val="00E95DB2"/>
    <w:rsid w:val="00E95DC3"/>
    <w:rsid w:val="00E961B9"/>
    <w:rsid w:val="00E96357"/>
    <w:rsid w:val="00E96454"/>
    <w:rsid w:val="00E96968"/>
    <w:rsid w:val="00E96E7E"/>
    <w:rsid w:val="00E96EBB"/>
    <w:rsid w:val="00E975D0"/>
    <w:rsid w:val="00E97D8F"/>
    <w:rsid w:val="00E97DC6"/>
    <w:rsid w:val="00EA01F0"/>
    <w:rsid w:val="00EA0568"/>
    <w:rsid w:val="00EA07EF"/>
    <w:rsid w:val="00EA0D01"/>
    <w:rsid w:val="00EA1165"/>
    <w:rsid w:val="00EA136F"/>
    <w:rsid w:val="00EA146E"/>
    <w:rsid w:val="00EA20AA"/>
    <w:rsid w:val="00EA233B"/>
    <w:rsid w:val="00EA251C"/>
    <w:rsid w:val="00EA26B3"/>
    <w:rsid w:val="00EA2758"/>
    <w:rsid w:val="00EA2A00"/>
    <w:rsid w:val="00EA2B24"/>
    <w:rsid w:val="00EA2E18"/>
    <w:rsid w:val="00EA3389"/>
    <w:rsid w:val="00EA36E4"/>
    <w:rsid w:val="00EA395B"/>
    <w:rsid w:val="00EA3F6F"/>
    <w:rsid w:val="00EA4188"/>
    <w:rsid w:val="00EA4358"/>
    <w:rsid w:val="00EA44F5"/>
    <w:rsid w:val="00EA45E9"/>
    <w:rsid w:val="00EA474C"/>
    <w:rsid w:val="00EA5338"/>
    <w:rsid w:val="00EA5485"/>
    <w:rsid w:val="00EA5844"/>
    <w:rsid w:val="00EA69B7"/>
    <w:rsid w:val="00EA6CC2"/>
    <w:rsid w:val="00EA7E7D"/>
    <w:rsid w:val="00EB01FD"/>
    <w:rsid w:val="00EB09DD"/>
    <w:rsid w:val="00EB10CA"/>
    <w:rsid w:val="00EB11E5"/>
    <w:rsid w:val="00EB13E4"/>
    <w:rsid w:val="00EB1CD2"/>
    <w:rsid w:val="00EB217C"/>
    <w:rsid w:val="00EB2697"/>
    <w:rsid w:val="00EB334D"/>
    <w:rsid w:val="00EB33BF"/>
    <w:rsid w:val="00EB34F5"/>
    <w:rsid w:val="00EB3B11"/>
    <w:rsid w:val="00EB3C0A"/>
    <w:rsid w:val="00EB462C"/>
    <w:rsid w:val="00EB4AAF"/>
    <w:rsid w:val="00EB4C94"/>
    <w:rsid w:val="00EB4D10"/>
    <w:rsid w:val="00EB4DAC"/>
    <w:rsid w:val="00EB5384"/>
    <w:rsid w:val="00EB5A6C"/>
    <w:rsid w:val="00EB5E2C"/>
    <w:rsid w:val="00EB5F34"/>
    <w:rsid w:val="00EB668A"/>
    <w:rsid w:val="00EB6D97"/>
    <w:rsid w:val="00EB70F3"/>
    <w:rsid w:val="00EC02B0"/>
    <w:rsid w:val="00EC040F"/>
    <w:rsid w:val="00EC0855"/>
    <w:rsid w:val="00EC0E51"/>
    <w:rsid w:val="00EC1166"/>
    <w:rsid w:val="00EC16BD"/>
    <w:rsid w:val="00EC183F"/>
    <w:rsid w:val="00EC1A3C"/>
    <w:rsid w:val="00EC1C8E"/>
    <w:rsid w:val="00EC2151"/>
    <w:rsid w:val="00EC232A"/>
    <w:rsid w:val="00EC2BEA"/>
    <w:rsid w:val="00EC2C3A"/>
    <w:rsid w:val="00EC32F8"/>
    <w:rsid w:val="00EC34D6"/>
    <w:rsid w:val="00EC3621"/>
    <w:rsid w:val="00EC3C6C"/>
    <w:rsid w:val="00EC41CA"/>
    <w:rsid w:val="00EC45C8"/>
    <w:rsid w:val="00EC4CB8"/>
    <w:rsid w:val="00EC4EA5"/>
    <w:rsid w:val="00EC4FB6"/>
    <w:rsid w:val="00EC5338"/>
    <w:rsid w:val="00EC5391"/>
    <w:rsid w:val="00EC53C8"/>
    <w:rsid w:val="00EC5448"/>
    <w:rsid w:val="00EC5CB6"/>
    <w:rsid w:val="00EC5E5D"/>
    <w:rsid w:val="00EC6009"/>
    <w:rsid w:val="00EC6474"/>
    <w:rsid w:val="00EC66D9"/>
    <w:rsid w:val="00EC68A8"/>
    <w:rsid w:val="00EC69A1"/>
    <w:rsid w:val="00EC6C74"/>
    <w:rsid w:val="00EC70FC"/>
    <w:rsid w:val="00EC7146"/>
    <w:rsid w:val="00EC71A6"/>
    <w:rsid w:val="00EC71D8"/>
    <w:rsid w:val="00EC741B"/>
    <w:rsid w:val="00EC791F"/>
    <w:rsid w:val="00EC7935"/>
    <w:rsid w:val="00EC7A30"/>
    <w:rsid w:val="00EC7C52"/>
    <w:rsid w:val="00ED01B8"/>
    <w:rsid w:val="00ED04B8"/>
    <w:rsid w:val="00ED0696"/>
    <w:rsid w:val="00ED0B05"/>
    <w:rsid w:val="00ED10D3"/>
    <w:rsid w:val="00ED1632"/>
    <w:rsid w:val="00ED177D"/>
    <w:rsid w:val="00ED28F3"/>
    <w:rsid w:val="00ED324F"/>
    <w:rsid w:val="00ED3441"/>
    <w:rsid w:val="00ED3977"/>
    <w:rsid w:val="00ED3DB1"/>
    <w:rsid w:val="00ED3E86"/>
    <w:rsid w:val="00ED3EAC"/>
    <w:rsid w:val="00ED419B"/>
    <w:rsid w:val="00ED4B4E"/>
    <w:rsid w:val="00ED4C2C"/>
    <w:rsid w:val="00ED50A8"/>
    <w:rsid w:val="00ED582E"/>
    <w:rsid w:val="00ED5A74"/>
    <w:rsid w:val="00ED6427"/>
    <w:rsid w:val="00ED6717"/>
    <w:rsid w:val="00ED686B"/>
    <w:rsid w:val="00ED6BF0"/>
    <w:rsid w:val="00ED6C58"/>
    <w:rsid w:val="00ED7540"/>
    <w:rsid w:val="00ED7580"/>
    <w:rsid w:val="00ED774F"/>
    <w:rsid w:val="00ED7BE0"/>
    <w:rsid w:val="00ED7C20"/>
    <w:rsid w:val="00ED7DCE"/>
    <w:rsid w:val="00EE0012"/>
    <w:rsid w:val="00EE00D3"/>
    <w:rsid w:val="00EE01FB"/>
    <w:rsid w:val="00EE0914"/>
    <w:rsid w:val="00EE1057"/>
    <w:rsid w:val="00EE125B"/>
    <w:rsid w:val="00EE17E6"/>
    <w:rsid w:val="00EE19C7"/>
    <w:rsid w:val="00EE19F0"/>
    <w:rsid w:val="00EE1AB4"/>
    <w:rsid w:val="00EE1E0A"/>
    <w:rsid w:val="00EE215B"/>
    <w:rsid w:val="00EE2393"/>
    <w:rsid w:val="00EE25D9"/>
    <w:rsid w:val="00EE2B10"/>
    <w:rsid w:val="00EE2B87"/>
    <w:rsid w:val="00EE2DC4"/>
    <w:rsid w:val="00EE3032"/>
    <w:rsid w:val="00EE325F"/>
    <w:rsid w:val="00EE3635"/>
    <w:rsid w:val="00EE3E62"/>
    <w:rsid w:val="00EE4895"/>
    <w:rsid w:val="00EE5208"/>
    <w:rsid w:val="00EE571E"/>
    <w:rsid w:val="00EE5800"/>
    <w:rsid w:val="00EE5D1A"/>
    <w:rsid w:val="00EE6133"/>
    <w:rsid w:val="00EE6499"/>
    <w:rsid w:val="00EE6BDD"/>
    <w:rsid w:val="00EE6E40"/>
    <w:rsid w:val="00EE6F42"/>
    <w:rsid w:val="00EE7329"/>
    <w:rsid w:val="00EE77AF"/>
    <w:rsid w:val="00EE7883"/>
    <w:rsid w:val="00EE7A55"/>
    <w:rsid w:val="00EF0695"/>
    <w:rsid w:val="00EF0706"/>
    <w:rsid w:val="00EF07A1"/>
    <w:rsid w:val="00EF0D05"/>
    <w:rsid w:val="00EF0F64"/>
    <w:rsid w:val="00EF10FF"/>
    <w:rsid w:val="00EF1540"/>
    <w:rsid w:val="00EF1A90"/>
    <w:rsid w:val="00EF2512"/>
    <w:rsid w:val="00EF29A3"/>
    <w:rsid w:val="00EF2AA1"/>
    <w:rsid w:val="00EF2BF7"/>
    <w:rsid w:val="00EF2CC7"/>
    <w:rsid w:val="00EF2EEF"/>
    <w:rsid w:val="00EF2FF2"/>
    <w:rsid w:val="00EF37A0"/>
    <w:rsid w:val="00EF3AC1"/>
    <w:rsid w:val="00EF42AE"/>
    <w:rsid w:val="00EF4C89"/>
    <w:rsid w:val="00EF4E11"/>
    <w:rsid w:val="00EF5088"/>
    <w:rsid w:val="00EF5232"/>
    <w:rsid w:val="00EF584E"/>
    <w:rsid w:val="00EF5C68"/>
    <w:rsid w:val="00EF5F58"/>
    <w:rsid w:val="00EF6088"/>
    <w:rsid w:val="00EF6423"/>
    <w:rsid w:val="00EF64DD"/>
    <w:rsid w:val="00EF6580"/>
    <w:rsid w:val="00EF6C67"/>
    <w:rsid w:val="00EF6DFF"/>
    <w:rsid w:val="00EF720E"/>
    <w:rsid w:val="00EF776F"/>
    <w:rsid w:val="00EF7BBA"/>
    <w:rsid w:val="00EF7D7F"/>
    <w:rsid w:val="00EF7FF0"/>
    <w:rsid w:val="00F0016D"/>
    <w:rsid w:val="00F00E1C"/>
    <w:rsid w:val="00F00F92"/>
    <w:rsid w:val="00F010A7"/>
    <w:rsid w:val="00F010A8"/>
    <w:rsid w:val="00F0129B"/>
    <w:rsid w:val="00F01B58"/>
    <w:rsid w:val="00F01F5C"/>
    <w:rsid w:val="00F020BE"/>
    <w:rsid w:val="00F02454"/>
    <w:rsid w:val="00F02A96"/>
    <w:rsid w:val="00F02B24"/>
    <w:rsid w:val="00F02C0B"/>
    <w:rsid w:val="00F02ED9"/>
    <w:rsid w:val="00F032FC"/>
    <w:rsid w:val="00F0388B"/>
    <w:rsid w:val="00F03D1F"/>
    <w:rsid w:val="00F0496C"/>
    <w:rsid w:val="00F05130"/>
    <w:rsid w:val="00F051FE"/>
    <w:rsid w:val="00F0528F"/>
    <w:rsid w:val="00F055F8"/>
    <w:rsid w:val="00F0582E"/>
    <w:rsid w:val="00F05A16"/>
    <w:rsid w:val="00F06670"/>
    <w:rsid w:val="00F0668A"/>
    <w:rsid w:val="00F06B10"/>
    <w:rsid w:val="00F06CCF"/>
    <w:rsid w:val="00F06E75"/>
    <w:rsid w:val="00F07075"/>
    <w:rsid w:val="00F07E2E"/>
    <w:rsid w:val="00F07F57"/>
    <w:rsid w:val="00F10019"/>
    <w:rsid w:val="00F10049"/>
    <w:rsid w:val="00F10269"/>
    <w:rsid w:val="00F104D6"/>
    <w:rsid w:val="00F10773"/>
    <w:rsid w:val="00F10D14"/>
    <w:rsid w:val="00F11564"/>
    <w:rsid w:val="00F12231"/>
    <w:rsid w:val="00F1249A"/>
    <w:rsid w:val="00F125E1"/>
    <w:rsid w:val="00F1379E"/>
    <w:rsid w:val="00F138E0"/>
    <w:rsid w:val="00F13ACF"/>
    <w:rsid w:val="00F13C13"/>
    <w:rsid w:val="00F1431F"/>
    <w:rsid w:val="00F14A37"/>
    <w:rsid w:val="00F15372"/>
    <w:rsid w:val="00F15694"/>
    <w:rsid w:val="00F15B49"/>
    <w:rsid w:val="00F1610D"/>
    <w:rsid w:val="00F165EB"/>
    <w:rsid w:val="00F16969"/>
    <w:rsid w:val="00F16C9A"/>
    <w:rsid w:val="00F16D7F"/>
    <w:rsid w:val="00F173FB"/>
    <w:rsid w:val="00F1745A"/>
    <w:rsid w:val="00F178B8"/>
    <w:rsid w:val="00F17C01"/>
    <w:rsid w:val="00F17E74"/>
    <w:rsid w:val="00F204A3"/>
    <w:rsid w:val="00F205F7"/>
    <w:rsid w:val="00F207CE"/>
    <w:rsid w:val="00F20E38"/>
    <w:rsid w:val="00F21025"/>
    <w:rsid w:val="00F2118A"/>
    <w:rsid w:val="00F21A21"/>
    <w:rsid w:val="00F21A72"/>
    <w:rsid w:val="00F21CA5"/>
    <w:rsid w:val="00F2269E"/>
    <w:rsid w:val="00F227E6"/>
    <w:rsid w:val="00F22AD1"/>
    <w:rsid w:val="00F23092"/>
    <w:rsid w:val="00F2379D"/>
    <w:rsid w:val="00F242BB"/>
    <w:rsid w:val="00F24422"/>
    <w:rsid w:val="00F24E8D"/>
    <w:rsid w:val="00F256CE"/>
    <w:rsid w:val="00F25A09"/>
    <w:rsid w:val="00F25F39"/>
    <w:rsid w:val="00F2600E"/>
    <w:rsid w:val="00F2687F"/>
    <w:rsid w:val="00F2697B"/>
    <w:rsid w:val="00F27579"/>
    <w:rsid w:val="00F278A8"/>
    <w:rsid w:val="00F278E0"/>
    <w:rsid w:val="00F27DF5"/>
    <w:rsid w:val="00F301C1"/>
    <w:rsid w:val="00F30221"/>
    <w:rsid w:val="00F303C3"/>
    <w:rsid w:val="00F30420"/>
    <w:rsid w:val="00F31225"/>
    <w:rsid w:val="00F319B4"/>
    <w:rsid w:val="00F31A4E"/>
    <w:rsid w:val="00F31BCA"/>
    <w:rsid w:val="00F32409"/>
    <w:rsid w:val="00F32590"/>
    <w:rsid w:val="00F33298"/>
    <w:rsid w:val="00F333C6"/>
    <w:rsid w:val="00F335EB"/>
    <w:rsid w:val="00F33A1D"/>
    <w:rsid w:val="00F33E9F"/>
    <w:rsid w:val="00F3472B"/>
    <w:rsid w:val="00F34825"/>
    <w:rsid w:val="00F34B0D"/>
    <w:rsid w:val="00F34E99"/>
    <w:rsid w:val="00F34F37"/>
    <w:rsid w:val="00F3520D"/>
    <w:rsid w:val="00F35625"/>
    <w:rsid w:val="00F35BD5"/>
    <w:rsid w:val="00F35EB9"/>
    <w:rsid w:val="00F35F68"/>
    <w:rsid w:val="00F36042"/>
    <w:rsid w:val="00F36DB4"/>
    <w:rsid w:val="00F37093"/>
    <w:rsid w:val="00F37500"/>
    <w:rsid w:val="00F3752B"/>
    <w:rsid w:val="00F3790E"/>
    <w:rsid w:val="00F37C35"/>
    <w:rsid w:val="00F403BE"/>
    <w:rsid w:val="00F407E6"/>
    <w:rsid w:val="00F40C2E"/>
    <w:rsid w:val="00F40C54"/>
    <w:rsid w:val="00F40EEB"/>
    <w:rsid w:val="00F4152A"/>
    <w:rsid w:val="00F41F6D"/>
    <w:rsid w:val="00F42B9C"/>
    <w:rsid w:val="00F42C73"/>
    <w:rsid w:val="00F42E56"/>
    <w:rsid w:val="00F43200"/>
    <w:rsid w:val="00F433DD"/>
    <w:rsid w:val="00F438B9"/>
    <w:rsid w:val="00F43C3C"/>
    <w:rsid w:val="00F43D89"/>
    <w:rsid w:val="00F44067"/>
    <w:rsid w:val="00F4421E"/>
    <w:rsid w:val="00F44396"/>
    <w:rsid w:val="00F44470"/>
    <w:rsid w:val="00F45345"/>
    <w:rsid w:val="00F45EDE"/>
    <w:rsid w:val="00F460A6"/>
    <w:rsid w:val="00F46B76"/>
    <w:rsid w:val="00F46D34"/>
    <w:rsid w:val="00F47124"/>
    <w:rsid w:val="00F47175"/>
    <w:rsid w:val="00F475EB"/>
    <w:rsid w:val="00F476E5"/>
    <w:rsid w:val="00F47ACD"/>
    <w:rsid w:val="00F47B02"/>
    <w:rsid w:val="00F47FAF"/>
    <w:rsid w:val="00F503D4"/>
    <w:rsid w:val="00F50E8A"/>
    <w:rsid w:val="00F51055"/>
    <w:rsid w:val="00F5121E"/>
    <w:rsid w:val="00F5145F"/>
    <w:rsid w:val="00F51A59"/>
    <w:rsid w:val="00F51B70"/>
    <w:rsid w:val="00F51E80"/>
    <w:rsid w:val="00F52357"/>
    <w:rsid w:val="00F525EE"/>
    <w:rsid w:val="00F52671"/>
    <w:rsid w:val="00F52C15"/>
    <w:rsid w:val="00F53101"/>
    <w:rsid w:val="00F539FC"/>
    <w:rsid w:val="00F543CD"/>
    <w:rsid w:val="00F5441B"/>
    <w:rsid w:val="00F54555"/>
    <w:rsid w:val="00F5531F"/>
    <w:rsid w:val="00F5590A"/>
    <w:rsid w:val="00F5598C"/>
    <w:rsid w:val="00F55EAD"/>
    <w:rsid w:val="00F5608D"/>
    <w:rsid w:val="00F560C4"/>
    <w:rsid w:val="00F565F3"/>
    <w:rsid w:val="00F569CF"/>
    <w:rsid w:val="00F56D08"/>
    <w:rsid w:val="00F56E4D"/>
    <w:rsid w:val="00F5700D"/>
    <w:rsid w:val="00F57268"/>
    <w:rsid w:val="00F5776F"/>
    <w:rsid w:val="00F57A50"/>
    <w:rsid w:val="00F57A71"/>
    <w:rsid w:val="00F57DCD"/>
    <w:rsid w:val="00F57F18"/>
    <w:rsid w:val="00F6068C"/>
    <w:rsid w:val="00F606CE"/>
    <w:rsid w:val="00F60CB9"/>
    <w:rsid w:val="00F60D32"/>
    <w:rsid w:val="00F614E9"/>
    <w:rsid w:val="00F616A0"/>
    <w:rsid w:val="00F616FD"/>
    <w:rsid w:val="00F61999"/>
    <w:rsid w:val="00F62162"/>
    <w:rsid w:val="00F623A9"/>
    <w:rsid w:val="00F624E7"/>
    <w:rsid w:val="00F62B75"/>
    <w:rsid w:val="00F634BD"/>
    <w:rsid w:val="00F635D6"/>
    <w:rsid w:val="00F63B8D"/>
    <w:rsid w:val="00F643D8"/>
    <w:rsid w:val="00F6473E"/>
    <w:rsid w:val="00F64C51"/>
    <w:rsid w:val="00F65DBF"/>
    <w:rsid w:val="00F661A5"/>
    <w:rsid w:val="00F6658B"/>
    <w:rsid w:val="00F66594"/>
    <w:rsid w:val="00F66C34"/>
    <w:rsid w:val="00F671F3"/>
    <w:rsid w:val="00F672C0"/>
    <w:rsid w:val="00F67347"/>
    <w:rsid w:val="00F679B9"/>
    <w:rsid w:val="00F701D2"/>
    <w:rsid w:val="00F7053E"/>
    <w:rsid w:val="00F70DE6"/>
    <w:rsid w:val="00F70DEB"/>
    <w:rsid w:val="00F70E7B"/>
    <w:rsid w:val="00F712D7"/>
    <w:rsid w:val="00F71B3F"/>
    <w:rsid w:val="00F71CA6"/>
    <w:rsid w:val="00F71D28"/>
    <w:rsid w:val="00F71D57"/>
    <w:rsid w:val="00F71F7E"/>
    <w:rsid w:val="00F72483"/>
    <w:rsid w:val="00F7259D"/>
    <w:rsid w:val="00F725A4"/>
    <w:rsid w:val="00F72679"/>
    <w:rsid w:val="00F72892"/>
    <w:rsid w:val="00F72D85"/>
    <w:rsid w:val="00F73042"/>
    <w:rsid w:val="00F730ED"/>
    <w:rsid w:val="00F734D8"/>
    <w:rsid w:val="00F7363D"/>
    <w:rsid w:val="00F738A8"/>
    <w:rsid w:val="00F740EA"/>
    <w:rsid w:val="00F741CB"/>
    <w:rsid w:val="00F7486F"/>
    <w:rsid w:val="00F74B31"/>
    <w:rsid w:val="00F74BDD"/>
    <w:rsid w:val="00F74C5A"/>
    <w:rsid w:val="00F7520F"/>
    <w:rsid w:val="00F752E6"/>
    <w:rsid w:val="00F75575"/>
    <w:rsid w:val="00F758AA"/>
    <w:rsid w:val="00F76B4B"/>
    <w:rsid w:val="00F76BF1"/>
    <w:rsid w:val="00F76D47"/>
    <w:rsid w:val="00F76E55"/>
    <w:rsid w:val="00F7752E"/>
    <w:rsid w:val="00F776B9"/>
    <w:rsid w:val="00F77B57"/>
    <w:rsid w:val="00F77DF9"/>
    <w:rsid w:val="00F77F2A"/>
    <w:rsid w:val="00F8056C"/>
    <w:rsid w:val="00F80676"/>
    <w:rsid w:val="00F80E92"/>
    <w:rsid w:val="00F81195"/>
    <w:rsid w:val="00F8123C"/>
    <w:rsid w:val="00F8135F"/>
    <w:rsid w:val="00F816F9"/>
    <w:rsid w:val="00F81A9C"/>
    <w:rsid w:val="00F8242B"/>
    <w:rsid w:val="00F82561"/>
    <w:rsid w:val="00F82693"/>
    <w:rsid w:val="00F82DC0"/>
    <w:rsid w:val="00F842AF"/>
    <w:rsid w:val="00F8455F"/>
    <w:rsid w:val="00F8466D"/>
    <w:rsid w:val="00F8492A"/>
    <w:rsid w:val="00F84C8B"/>
    <w:rsid w:val="00F84EB9"/>
    <w:rsid w:val="00F859FE"/>
    <w:rsid w:val="00F8639F"/>
    <w:rsid w:val="00F87DEA"/>
    <w:rsid w:val="00F87F4A"/>
    <w:rsid w:val="00F90424"/>
    <w:rsid w:val="00F90571"/>
    <w:rsid w:val="00F906BD"/>
    <w:rsid w:val="00F9071B"/>
    <w:rsid w:val="00F90720"/>
    <w:rsid w:val="00F914B4"/>
    <w:rsid w:val="00F917FA"/>
    <w:rsid w:val="00F91B31"/>
    <w:rsid w:val="00F92030"/>
    <w:rsid w:val="00F9215D"/>
    <w:rsid w:val="00F9253D"/>
    <w:rsid w:val="00F92A6B"/>
    <w:rsid w:val="00F94838"/>
    <w:rsid w:val="00F9493A"/>
    <w:rsid w:val="00F94A60"/>
    <w:rsid w:val="00F94AA4"/>
    <w:rsid w:val="00F94CA5"/>
    <w:rsid w:val="00F94CFB"/>
    <w:rsid w:val="00F950AC"/>
    <w:rsid w:val="00F95876"/>
    <w:rsid w:val="00F95BC4"/>
    <w:rsid w:val="00F95E9A"/>
    <w:rsid w:val="00F960A8"/>
    <w:rsid w:val="00F9625D"/>
    <w:rsid w:val="00F9659A"/>
    <w:rsid w:val="00F96630"/>
    <w:rsid w:val="00F966B6"/>
    <w:rsid w:val="00F96890"/>
    <w:rsid w:val="00F96A4F"/>
    <w:rsid w:val="00F96FFC"/>
    <w:rsid w:val="00F97234"/>
    <w:rsid w:val="00F97529"/>
    <w:rsid w:val="00F97760"/>
    <w:rsid w:val="00F97D55"/>
    <w:rsid w:val="00F97DA8"/>
    <w:rsid w:val="00F97E53"/>
    <w:rsid w:val="00F97E71"/>
    <w:rsid w:val="00FA005A"/>
    <w:rsid w:val="00FA0190"/>
    <w:rsid w:val="00FA0DA5"/>
    <w:rsid w:val="00FA14DF"/>
    <w:rsid w:val="00FA151C"/>
    <w:rsid w:val="00FA18F4"/>
    <w:rsid w:val="00FA1EAB"/>
    <w:rsid w:val="00FA27A1"/>
    <w:rsid w:val="00FA2FB9"/>
    <w:rsid w:val="00FA3534"/>
    <w:rsid w:val="00FA382C"/>
    <w:rsid w:val="00FA38C3"/>
    <w:rsid w:val="00FA4071"/>
    <w:rsid w:val="00FA4652"/>
    <w:rsid w:val="00FA4764"/>
    <w:rsid w:val="00FA51DD"/>
    <w:rsid w:val="00FA53A5"/>
    <w:rsid w:val="00FA6287"/>
    <w:rsid w:val="00FA6325"/>
    <w:rsid w:val="00FA6371"/>
    <w:rsid w:val="00FA63D1"/>
    <w:rsid w:val="00FA690B"/>
    <w:rsid w:val="00FA71EF"/>
    <w:rsid w:val="00FA729B"/>
    <w:rsid w:val="00FA79AC"/>
    <w:rsid w:val="00FA79F1"/>
    <w:rsid w:val="00FA7D79"/>
    <w:rsid w:val="00FA7E2D"/>
    <w:rsid w:val="00FA7F15"/>
    <w:rsid w:val="00FA7F5D"/>
    <w:rsid w:val="00FB037F"/>
    <w:rsid w:val="00FB0520"/>
    <w:rsid w:val="00FB059D"/>
    <w:rsid w:val="00FB0697"/>
    <w:rsid w:val="00FB0BFC"/>
    <w:rsid w:val="00FB133A"/>
    <w:rsid w:val="00FB2225"/>
    <w:rsid w:val="00FB2454"/>
    <w:rsid w:val="00FB268F"/>
    <w:rsid w:val="00FB2A64"/>
    <w:rsid w:val="00FB2E5C"/>
    <w:rsid w:val="00FB30D9"/>
    <w:rsid w:val="00FB339B"/>
    <w:rsid w:val="00FB4235"/>
    <w:rsid w:val="00FB460F"/>
    <w:rsid w:val="00FB46AC"/>
    <w:rsid w:val="00FB6392"/>
    <w:rsid w:val="00FB6CE4"/>
    <w:rsid w:val="00FB6FC8"/>
    <w:rsid w:val="00FB7608"/>
    <w:rsid w:val="00FB7636"/>
    <w:rsid w:val="00FB79C4"/>
    <w:rsid w:val="00FB7C68"/>
    <w:rsid w:val="00FB7CAF"/>
    <w:rsid w:val="00FC0BC5"/>
    <w:rsid w:val="00FC0BFA"/>
    <w:rsid w:val="00FC1401"/>
    <w:rsid w:val="00FC1465"/>
    <w:rsid w:val="00FC187F"/>
    <w:rsid w:val="00FC1B01"/>
    <w:rsid w:val="00FC1C3D"/>
    <w:rsid w:val="00FC2409"/>
    <w:rsid w:val="00FC2967"/>
    <w:rsid w:val="00FC3187"/>
    <w:rsid w:val="00FC3F31"/>
    <w:rsid w:val="00FC427C"/>
    <w:rsid w:val="00FC4306"/>
    <w:rsid w:val="00FC4936"/>
    <w:rsid w:val="00FC4A57"/>
    <w:rsid w:val="00FC4C25"/>
    <w:rsid w:val="00FC52B5"/>
    <w:rsid w:val="00FC5460"/>
    <w:rsid w:val="00FC54BB"/>
    <w:rsid w:val="00FC58D7"/>
    <w:rsid w:val="00FC5936"/>
    <w:rsid w:val="00FC5983"/>
    <w:rsid w:val="00FC60C9"/>
    <w:rsid w:val="00FC6286"/>
    <w:rsid w:val="00FC63BB"/>
    <w:rsid w:val="00FC6E36"/>
    <w:rsid w:val="00FC6EA0"/>
    <w:rsid w:val="00FC729D"/>
    <w:rsid w:val="00FC7C75"/>
    <w:rsid w:val="00FC7FA3"/>
    <w:rsid w:val="00FD04F9"/>
    <w:rsid w:val="00FD0693"/>
    <w:rsid w:val="00FD0730"/>
    <w:rsid w:val="00FD0965"/>
    <w:rsid w:val="00FD0A42"/>
    <w:rsid w:val="00FD184A"/>
    <w:rsid w:val="00FD1928"/>
    <w:rsid w:val="00FD1A29"/>
    <w:rsid w:val="00FD2157"/>
    <w:rsid w:val="00FD2C02"/>
    <w:rsid w:val="00FD2EB7"/>
    <w:rsid w:val="00FD37EE"/>
    <w:rsid w:val="00FD3DE4"/>
    <w:rsid w:val="00FD43A1"/>
    <w:rsid w:val="00FD445E"/>
    <w:rsid w:val="00FD4669"/>
    <w:rsid w:val="00FD48B3"/>
    <w:rsid w:val="00FD4936"/>
    <w:rsid w:val="00FD4EF6"/>
    <w:rsid w:val="00FD4F06"/>
    <w:rsid w:val="00FD51B0"/>
    <w:rsid w:val="00FD5305"/>
    <w:rsid w:val="00FD5317"/>
    <w:rsid w:val="00FD5F49"/>
    <w:rsid w:val="00FD6023"/>
    <w:rsid w:val="00FD74D4"/>
    <w:rsid w:val="00FD7E2F"/>
    <w:rsid w:val="00FE045B"/>
    <w:rsid w:val="00FE0630"/>
    <w:rsid w:val="00FE06D4"/>
    <w:rsid w:val="00FE0784"/>
    <w:rsid w:val="00FE09DB"/>
    <w:rsid w:val="00FE1013"/>
    <w:rsid w:val="00FE13AC"/>
    <w:rsid w:val="00FE1648"/>
    <w:rsid w:val="00FE1951"/>
    <w:rsid w:val="00FE1CD3"/>
    <w:rsid w:val="00FE1F76"/>
    <w:rsid w:val="00FE2695"/>
    <w:rsid w:val="00FE26A7"/>
    <w:rsid w:val="00FE288C"/>
    <w:rsid w:val="00FE2B04"/>
    <w:rsid w:val="00FE2C0C"/>
    <w:rsid w:val="00FE2E67"/>
    <w:rsid w:val="00FE343A"/>
    <w:rsid w:val="00FE36B9"/>
    <w:rsid w:val="00FE3702"/>
    <w:rsid w:val="00FE3EBC"/>
    <w:rsid w:val="00FE3F15"/>
    <w:rsid w:val="00FE4E35"/>
    <w:rsid w:val="00FE4F07"/>
    <w:rsid w:val="00FE5277"/>
    <w:rsid w:val="00FE5292"/>
    <w:rsid w:val="00FE573C"/>
    <w:rsid w:val="00FE5A92"/>
    <w:rsid w:val="00FE5B35"/>
    <w:rsid w:val="00FE5BEE"/>
    <w:rsid w:val="00FE5D5A"/>
    <w:rsid w:val="00FE64A9"/>
    <w:rsid w:val="00FE6E12"/>
    <w:rsid w:val="00FE7375"/>
    <w:rsid w:val="00FE7769"/>
    <w:rsid w:val="00FE7BD9"/>
    <w:rsid w:val="00FF0328"/>
    <w:rsid w:val="00FF09D9"/>
    <w:rsid w:val="00FF0CC9"/>
    <w:rsid w:val="00FF0F37"/>
    <w:rsid w:val="00FF19F3"/>
    <w:rsid w:val="00FF1A19"/>
    <w:rsid w:val="00FF1E72"/>
    <w:rsid w:val="00FF200D"/>
    <w:rsid w:val="00FF2367"/>
    <w:rsid w:val="00FF23BE"/>
    <w:rsid w:val="00FF28D5"/>
    <w:rsid w:val="00FF2F39"/>
    <w:rsid w:val="00FF2FA3"/>
    <w:rsid w:val="00FF2FDB"/>
    <w:rsid w:val="00FF307F"/>
    <w:rsid w:val="00FF329D"/>
    <w:rsid w:val="00FF33EB"/>
    <w:rsid w:val="00FF392A"/>
    <w:rsid w:val="00FF39C6"/>
    <w:rsid w:val="00FF44EF"/>
    <w:rsid w:val="00FF45DC"/>
    <w:rsid w:val="00FF4910"/>
    <w:rsid w:val="00FF4925"/>
    <w:rsid w:val="00FF4CA3"/>
    <w:rsid w:val="00FF51A8"/>
    <w:rsid w:val="00FF53F4"/>
    <w:rsid w:val="00FF5689"/>
    <w:rsid w:val="00FF5F46"/>
    <w:rsid w:val="00FF618A"/>
    <w:rsid w:val="00FF64F5"/>
    <w:rsid w:val="00FF7300"/>
    <w:rsid w:val="00FF75B8"/>
    <w:rsid w:val="00FF75BB"/>
    <w:rsid w:val="00FF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35E5D3"/>
  <w15:chartTrackingRefBased/>
  <w15:docId w15:val="{7BA09BDA-AB1C-4F18-81CC-2CFE504F6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BrowalliaUPC"/>
        <w:sz w:val="17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F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19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86BC25" w:themeColor="accent1"/>
      <w:sz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953"/>
    <w:pPr>
      <w:keepNext/>
      <w:keepLines/>
      <w:spacing w:before="240"/>
      <w:outlineLvl w:val="1"/>
    </w:pPr>
    <w:rPr>
      <w:rFonts w:eastAsiaTheme="majorEastAsia" w:cstheme="majorBidi"/>
      <w:b/>
      <w:bCs/>
      <w:color w:val="86BC25" w:themeColor="accent1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381953"/>
    <w:pPr>
      <w:outlineLvl w:val="2"/>
    </w:pPr>
    <w:rPr>
      <w:color w:val="2C5234" w:themeColor="accent2"/>
    </w:rPr>
  </w:style>
  <w:style w:type="paragraph" w:styleId="Heading4">
    <w:name w:val="heading 4"/>
    <w:basedOn w:val="Heading2"/>
    <w:next w:val="Normal"/>
    <w:link w:val="Heading4Char"/>
    <w:uiPriority w:val="9"/>
    <w:semiHidden/>
    <w:unhideWhenUsed/>
    <w:qFormat/>
    <w:rsid w:val="00381953"/>
    <w:pPr>
      <w:outlineLvl w:val="3"/>
    </w:pPr>
    <w:rPr>
      <w:color w:val="00A3E0" w:themeColor="accent3"/>
    </w:rPr>
  </w:style>
  <w:style w:type="paragraph" w:styleId="Heading5">
    <w:name w:val="heading 5"/>
    <w:basedOn w:val="Heading2"/>
    <w:next w:val="Normal"/>
    <w:link w:val="Heading5Char"/>
    <w:uiPriority w:val="9"/>
    <w:semiHidden/>
    <w:unhideWhenUsed/>
    <w:qFormat/>
    <w:rsid w:val="00381953"/>
    <w:pPr>
      <w:outlineLvl w:val="4"/>
    </w:pPr>
    <w:rPr>
      <w:b w:val="0"/>
      <w:color w:val="012169" w:themeColor="accent4"/>
    </w:rPr>
  </w:style>
  <w:style w:type="paragraph" w:styleId="Heading6">
    <w:name w:val="heading 6"/>
    <w:basedOn w:val="Heading2"/>
    <w:next w:val="Normal"/>
    <w:link w:val="Heading6Char"/>
    <w:uiPriority w:val="9"/>
    <w:semiHidden/>
    <w:unhideWhenUsed/>
    <w:qFormat/>
    <w:rsid w:val="00381953"/>
    <w:pPr>
      <w:outlineLvl w:val="5"/>
    </w:pPr>
    <w:rPr>
      <w:b w:val="0"/>
      <w:color w:val="0097A9" w:themeColor="accent5"/>
    </w:rPr>
  </w:style>
  <w:style w:type="paragraph" w:styleId="Heading7">
    <w:name w:val="heading 7"/>
    <w:basedOn w:val="Heading2"/>
    <w:next w:val="Normal"/>
    <w:link w:val="Heading7Char"/>
    <w:uiPriority w:val="9"/>
    <w:semiHidden/>
    <w:unhideWhenUsed/>
    <w:qFormat/>
    <w:rsid w:val="00381953"/>
    <w:pPr>
      <w:outlineLvl w:val="6"/>
    </w:pPr>
    <w:rPr>
      <w:b w:val="0"/>
      <w:color w:val="75787B" w:themeColor="accent6"/>
    </w:rPr>
  </w:style>
  <w:style w:type="paragraph" w:styleId="Heading8">
    <w:name w:val="heading 8"/>
    <w:basedOn w:val="Heading2"/>
    <w:next w:val="Normal"/>
    <w:link w:val="Heading8Char"/>
    <w:uiPriority w:val="9"/>
    <w:semiHidden/>
    <w:unhideWhenUsed/>
    <w:qFormat/>
    <w:rsid w:val="00381953"/>
    <w:pPr>
      <w:outlineLvl w:val="7"/>
    </w:pPr>
    <w:rPr>
      <w:sz w:val="24"/>
    </w:rPr>
  </w:style>
  <w:style w:type="paragraph" w:styleId="Heading9">
    <w:name w:val="heading 9"/>
    <w:basedOn w:val="Heading2"/>
    <w:next w:val="Normal"/>
    <w:link w:val="Heading9Char"/>
    <w:uiPriority w:val="9"/>
    <w:semiHidden/>
    <w:unhideWhenUsed/>
    <w:qFormat/>
    <w:rsid w:val="00381953"/>
    <w:pPr>
      <w:outlineLvl w:val="8"/>
    </w:pPr>
    <w:rPr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1953"/>
    <w:rPr>
      <w:rFonts w:asciiTheme="majorHAnsi" w:eastAsiaTheme="majorEastAsia" w:hAnsiTheme="majorHAnsi" w:cstheme="majorBidi"/>
      <w:bCs/>
      <w:color w:val="86BC25" w:themeColor="accen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953"/>
    <w:rPr>
      <w:rFonts w:eastAsiaTheme="majorEastAsia" w:cstheme="majorBidi"/>
      <w:b/>
      <w:bCs/>
      <w:color w:val="86BC25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1953"/>
    <w:rPr>
      <w:rFonts w:eastAsiaTheme="majorEastAsia" w:cstheme="majorBidi"/>
      <w:b/>
      <w:bCs/>
      <w:color w:val="2C5234" w:themeColor="accent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1953"/>
    <w:rPr>
      <w:rFonts w:eastAsiaTheme="majorEastAsia" w:cstheme="majorBidi"/>
      <w:b/>
      <w:bCs/>
      <w:color w:val="00A3E0" w:themeColor="accent3"/>
      <w:sz w:val="28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1953"/>
    <w:rPr>
      <w:rFonts w:eastAsiaTheme="majorEastAsia" w:cstheme="majorBidi"/>
      <w:bCs/>
      <w:color w:val="012169" w:themeColor="accent4"/>
      <w:sz w:val="28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1953"/>
    <w:rPr>
      <w:rFonts w:eastAsiaTheme="majorEastAsia" w:cstheme="majorBidi"/>
      <w:bCs/>
      <w:color w:val="0097A9" w:themeColor="accent5"/>
      <w:sz w:val="28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1953"/>
    <w:rPr>
      <w:rFonts w:eastAsiaTheme="majorEastAsia" w:cstheme="majorBidi"/>
      <w:bCs/>
      <w:color w:val="75787B" w:themeColor="accent6"/>
      <w:sz w:val="28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1953"/>
    <w:rPr>
      <w:rFonts w:eastAsiaTheme="majorEastAsia" w:cstheme="majorBidi"/>
      <w:b/>
      <w:bCs/>
      <w:color w:val="86BC25" w:themeColor="accent1"/>
      <w:sz w:val="24"/>
      <w:szCs w:val="2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1953"/>
    <w:rPr>
      <w:rFonts w:eastAsiaTheme="majorEastAsia" w:cstheme="majorBidi"/>
      <w:b/>
      <w:bCs/>
      <w:szCs w:val="26"/>
    </w:rPr>
  </w:style>
  <w:style w:type="paragraph" w:styleId="Title">
    <w:name w:val="Title"/>
    <w:basedOn w:val="Heading1"/>
    <w:next w:val="Normal"/>
    <w:link w:val="TitleChar"/>
    <w:uiPriority w:val="10"/>
    <w:qFormat/>
    <w:rsid w:val="00381953"/>
    <w:pPr>
      <w:spacing w:before="600"/>
    </w:pPr>
    <w:rPr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381953"/>
    <w:rPr>
      <w:rFonts w:asciiTheme="majorHAnsi" w:eastAsiaTheme="majorEastAsia" w:hAnsiTheme="majorHAnsi" w:cstheme="majorBidi"/>
      <w:bCs/>
      <w:color w:val="86BC25" w:themeColor="accent1"/>
      <w:sz w:val="56"/>
      <w:szCs w:val="28"/>
    </w:rPr>
  </w:style>
  <w:style w:type="paragraph" w:styleId="Subtitle">
    <w:name w:val="Subtitle"/>
    <w:basedOn w:val="Title"/>
    <w:next w:val="Normal"/>
    <w:link w:val="SubtitleChar"/>
    <w:uiPriority w:val="11"/>
    <w:qFormat/>
    <w:rsid w:val="00381953"/>
    <w:pPr>
      <w:spacing w:before="0" w:after="600"/>
    </w:pPr>
    <w:rPr>
      <w:color w:val="2C5234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381953"/>
    <w:rPr>
      <w:rFonts w:asciiTheme="majorHAnsi" w:eastAsiaTheme="majorEastAsia" w:hAnsiTheme="majorHAnsi" w:cstheme="majorBidi"/>
      <w:bCs/>
      <w:color w:val="2C5234" w:themeColor="accent2"/>
      <w:sz w:val="56"/>
      <w:szCs w:val="28"/>
    </w:rPr>
  </w:style>
  <w:style w:type="character" w:styleId="Strong">
    <w:name w:val="Strong"/>
    <w:uiPriority w:val="22"/>
    <w:qFormat/>
    <w:rsid w:val="00381953"/>
    <w:rPr>
      <w:b/>
    </w:rPr>
  </w:style>
  <w:style w:type="paragraph" w:styleId="NoSpacing">
    <w:name w:val="No Spacing"/>
    <w:basedOn w:val="Normal"/>
    <w:uiPriority w:val="1"/>
    <w:qFormat/>
    <w:rsid w:val="00381953"/>
  </w:style>
  <w:style w:type="paragraph" w:styleId="Quote">
    <w:name w:val="Quote"/>
    <w:basedOn w:val="Heading1"/>
    <w:link w:val="QuoteChar"/>
    <w:uiPriority w:val="29"/>
    <w:qFormat/>
    <w:rsid w:val="00381953"/>
    <w:pPr>
      <w:spacing w:before="360" w:after="360"/>
      <w:contextualSpacing/>
    </w:pPr>
    <w:rPr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381953"/>
    <w:rPr>
      <w:rFonts w:asciiTheme="majorHAnsi" w:eastAsiaTheme="majorEastAsia" w:hAnsiTheme="majorHAnsi" w:cstheme="majorBidi"/>
      <w:bCs/>
      <w:color w:val="86BC25" w:themeColor="accent1"/>
      <w:sz w:val="32"/>
      <w:szCs w:val="28"/>
    </w:rPr>
  </w:style>
  <w:style w:type="paragraph" w:styleId="IntenseQuote">
    <w:name w:val="Intense Quote"/>
    <w:basedOn w:val="Quote"/>
    <w:link w:val="IntenseQuoteChar"/>
    <w:uiPriority w:val="30"/>
    <w:qFormat/>
    <w:rsid w:val="00381953"/>
    <w:rPr>
      <w:color w:val="2C5234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1953"/>
    <w:rPr>
      <w:rFonts w:asciiTheme="majorHAnsi" w:eastAsiaTheme="majorEastAsia" w:hAnsiTheme="majorHAnsi" w:cstheme="majorBidi"/>
      <w:bCs/>
      <w:color w:val="2C5234" w:themeColor="accent2"/>
      <w:sz w:val="32"/>
      <w:szCs w:val="28"/>
    </w:rPr>
  </w:style>
  <w:style w:type="paragraph" w:styleId="Header">
    <w:name w:val="header"/>
    <w:aliases w:val=" Char"/>
    <w:basedOn w:val="Normal"/>
    <w:link w:val="HeaderChar"/>
    <w:rsid w:val="001734E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basedOn w:val="DefaultParagraphFont"/>
    <w:link w:val="Header"/>
    <w:rsid w:val="001734E9"/>
    <w:rPr>
      <w:rFonts w:ascii="Times New Roman" w:eastAsia="Times New Roman" w:hAnsi="Tms Rmn" w:cs="Angsana New"/>
      <w:sz w:val="24"/>
      <w:szCs w:val="24"/>
    </w:rPr>
  </w:style>
  <w:style w:type="paragraph" w:styleId="ListParagraph">
    <w:name w:val="List Paragraph"/>
    <w:basedOn w:val="Normal"/>
    <w:uiPriority w:val="34"/>
    <w:qFormat/>
    <w:rsid w:val="001D000E"/>
    <w:pPr>
      <w:ind w:left="720"/>
      <w:contextualSpacing/>
    </w:pPr>
    <w:rPr>
      <w:szCs w:val="30"/>
    </w:rPr>
  </w:style>
  <w:style w:type="paragraph" w:styleId="Footer">
    <w:name w:val="footer"/>
    <w:basedOn w:val="Normal"/>
    <w:link w:val="FooterChar"/>
    <w:uiPriority w:val="99"/>
    <w:unhideWhenUsed/>
    <w:rsid w:val="00BB18CC"/>
    <w:pPr>
      <w:tabs>
        <w:tab w:val="center" w:pos="4680"/>
        <w:tab w:val="right" w:pos="9360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BB18CC"/>
    <w:rPr>
      <w:rFonts w:ascii="Times New Roman" w:eastAsia="Times New Roman" w:hAnsi="Tms Rmn" w:cs="Angsana New"/>
      <w:sz w:val="24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99F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99F"/>
    <w:rPr>
      <w:rFonts w:ascii="Segoe UI" w:eastAsia="Times New Roman" w:hAnsi="Segoe UI" w:cs="Angsana New"/>
      <w:sz w:val="18"/>
      <w:szCs w:val="22"/>
    </w:rPr>
  </w:style>
  <w:style w:type="paragraph" w:styleId="BodyText2">
    <w:name w:val="Body Text 2"/>
    <w:basedOn w:val="Normal"/>
    <w:link w:val="BodyText2Char"/>
    <w:rsid w:val="00431C4D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overflowPunct/>
      <w:autoSpaceDE/>
      <w:autoSpaceDN/>
      <w:adjustRightInd/>
      <w:spacing w:line="240" w:lineRule="exact"/>
      <w:jc w:val="both"/>
      <w:textAlignment w:val="auto"/>
    </w:pPr>
    <w:rPr>
      <w:rFonts w:ascii="Arial" w:hAnsi="Arial" w:cs="Times New Roman"/>
      <w:spacing w:val="-2"/>
      <w:sz w:val="18"/>
      <w:szCs w:val="18"/>
      <w:lang w:val="en-GB"/>
    </w:rPr>
  </w:style>
  <w:style w:type="character" w:customStyle="1" w:styleId="BodyText2Char">
    <w:name w:val="Body Text 2 Char"/>
    <w:basedOn w:val="DefaultParagraphFont"/>
    <w:link w:val="BodyText2"/>
    <w:rsid w:val="00431C4D"/>
    <w:rPr>
      <w:rFonts w:ascii="Arial" w:eastAsia="Times New Roman" w:hAnsi="Arial" w:cs="Times New Roman"/>
      <w:spacing w:val="-2"/>
      <w:sz w:val="18"/>
      <w:szCs w:val="18"/>
      <w:lang w:val="en-GB"/>
    </w:rPr>
  </w:style>
  <w:style w:type="paragraph" w:styleId="MacroText">
    <w:name w:val="macro"/>
    <w:link w:val="MacroTextChar"/>
    <w:rsid w:val="004E0C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Arial" w:eastAsia="Times New Roman" w:hAnsi="Arial" w:cs="Angsana New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rsid w:val="004E0CD6"/>
    <w:rPr>
      <w:rFonts w:ascii="Arial" w:eastAsia="Times New Roman" w:hAnsi="Arial" w:cs="Angsana New"/>
      <w:sz w:val="20"/>
      <w:szCs w:val="20"/>
      <w:lang w:val="en-GB"/>
    </w:rPr>
  </w:style>
  <w:style w:type="paragraph" w:customStyle="1" w:styleId="a">
    <w:name w:val="เนื้อเรื่อง"/>
    <w:basedOn w:val="Normal"/>
    <w:rsid w:val="00DE7C19"/>
    <w:pPr>
      <w:overflowPunct/>
      <w:autoSpaceDE/>
      <w:autoSpaceDN/>
      <w:adjustRightInd/>
      <w:ind w:right="386"/>
      <w:textAlignment w:val="auto"/>
    </w:pPr>
    <w:rPr>
      <w:rFonts w:ascii="Arial" w:hAnsi="Arial" w:cs="Cordia New"/>
      <w:sz w:val="28"/>
      <w:szCs w:val="28"/>
    </w:rPr>
  </w:style>
  <w:style w:type="paragraph" w:styleId="BodyTextIndent2">
    <w:name w:val="Body Text Indent 2"/>
    <w:basedOn w:val="Normal"/>
    <w:link w:val="BodyTextIndent2Char"/>
    <w:rsid w:val="00907685"/>
    <w:pPr>
      <w:overflowPunct/>
      <w:autoSpaceDE/>
      <w:autoSpaceDN/>
      <w:adjustRightInd/>
      <w:ind w:left="360"/>
      <w:jc w:val="thaiDistribute"/>
      <w:textAlignment w:val="auto"/>
    </w:pPr>
    <w:rPr>
      <w:rFonts w:hAnsi="Times New Roman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907685"/>
    <w:rPr>
      <w:rFonts w:ascii="Times New Roman" w:eastAsia="Times New Roman" w:hAnsi="Times New Roman" w:cs="Angsana New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BB2F7A"/>
    <w:pPr>
      <w:spacing w:after="120"/>
    </w:pPr>
    <w:rPr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rsid w:val="00BB2F7A"/>
    <w:rPr>
      <w:rFonts w:ascii="Times New Roman" w:eastAsia="Times New Roman" w:hAnsi="Tms Rmn" w:cs="Angsana New"/>
      <w:sz w:val="24"/>
      <w:szCs w:val="30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BB2F7A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2"/>
      <w:lang w:val="en-GB" w:bidi="ar-SA"/>
    </w:rPr>
  </w:style>
  <w:style w:type="character" w:styleId="PageNumber">
    <w:name w:val="page number"/>
    <w:rsid w:val="004B6770"/>
    <w:rPr>
      <w:rFonts w:ascii="Arial" w:hAnsi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FC729D"/>
    <w:pPr>
      <w:spacing w:after="120"/>
      <w:ind w:left="360"/>
    </w:pPr>
    <w:rPr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C729D"/>
    <w:rPr>
      <w:rFonts w:ascii="Times New Roman" w:eastAsia="Times New Roman" w:hAnsi="Tms Rmn" w:cs="Angsana New"/>
      <w:sz w:val="24"/>
      <w:szCs w:val="30"/>
    </w:rPr>
  </w:style>
  <w:style w:type="paragraph" w:styleId="NormalWeb">
    <w:name w:val="Normal (Web)"/>
    <w:basedOn w:val="Normal"/>
    <w:rsid w:val="00287405"/>
    <w:pPr>
      <w:suppressAutoHyphens/>
      <w:overflowPunct/>
      <w:autoSpaceDE/>
      <w:autoSpaceDN/>
      <w:adjustRightInd/>
      <w:spacing w:before="280" w:after="119"/>
      <w:textAlignment w:val="auto"/>
    </w:pPr>
    <w:rPr>
      <w:rFonts w:ascii="Tahoma" w:eastAsia="SimSun" w:hAnsi="Tahoma" w:cs="Tahoma"/>
      <w:lang w:eastAsia="th-TH"/>
    </w:rPr>
  </w:style>
  <w:style w:type="paragraph" w:customStyle="1" w:styleId="step3bullet">
    <w:name w:val="step 3 bullet"/>
    <w:basedOn w:val="Normal"/>
    <w:rsid w:val="003341C2"/>
    <w:pPr>
      <w:keepLines/>
      <w:tabs>
        <w:tab w:val="left" w:pos="288"/>
        <w:tab w:val="left" w:pos="576"/>
        <w:tab w:val="left" w:pos="864"/>
        <w:tab w:val="left" w:pos="1152"/>
        <w:tab w:val="left" w:pos="1728"/>
      </w:tabs>
      <w:overflowPunct/>
      <w:autoSpaceDE/>
      <w:autoSpaceDN/>
      <w:adjustRightInd/>
      <w:ind w:left="864" w:hanging="288"/>
      <w:textAlignment w:val="auto"/>
    </w:pPr>
    <w:rPr>
      <w:rFonts w:hAnsi="Times New Roman"/>
      <w:sz w:val="22"/>
      <w:szCs w:val="20"/>
    </w:rPr>
  </w:style>
  <w:style w:type="table" w:styleId="TableGrid">
    <w:name w:val="Table Grid"/>
    <w:basedOn w:val="TableNormal"/>
    <w:uiPriority w:val="59"/>
    <w:rsid w:val="00F701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uiPriority w:val="99"/>
    <w:unhideWhenUsed/>
    <w:rsid w:val="007A0719"/>
    <w:pPr>
      <w:ind w:left="4320"/>
    </w:pPr>
    <w:rPr>
      <w:szCs w:val="30"/>
    </w:rPr>
  </w:style>
  <w:style w:type="character" w:customStyle="1" w:styleId="SignatureChar">
    <w:name w:val="Signature Char"/>
    <w:basedOn w:val="DefaultParagraphFont"/>
    <w:link w:val="Signature"/>
    <w:uiPriority w:val="99"/>
    <w:rsid w:val="007A0719"/>
    <w:rPr>
      <w:rFonts w:ascii="Times New Roman" w:eastAsia="Times New Roman" w:hAnsi="Tms Rmn" w:cs="Angsana New"/>
      <w:sz w:val="24"/>
      <w:szCs w:val="30"/>
    </w:rPr>
  </w:style>
  <w:style w:type="paragraph" w:customStyle="1" w:styleId="Default">
    <w:name w:val="Default"/>
    <w:uiPriority w:val="99"/>
    <w:rsid w:val="00164293"/>
    <w:pPr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7327D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7327D"/>
    <w:rPr>
      <w:rFonts w:ascii="Times New Roman" w:eastAsia="Times New Roman" w:hAnsi="Tms Rmn" w:cs="Angsana New"/>
      <w:sz w:val="16"/>
      <w:szCs w:val="20"/>
    </w:rPr>
  </w:style>
  <w:style w:type="paragraph" w:styleId="ListBullet">
    <w:name w:val="List Bullet"/>
    <w:basedOn w:val="BodyText"/>
    <w:uiPriority w:val="99"/>
    <w:rsid w:val="00E878F7"/>
    <w:pPr>
      <w:overflowPunct/>
      <w:autoSpaceDE/>
      <w:autoSpaceDN/>
      <w:adjustRightInd/>
      <w:spacing w:after="260" w:line="260" w:lineRule="atLeast"/>
      <w:textAlignment w:val="auto"/>
    </w:pPr>
    <w:rPr>
      <w:rFonts w:ascii="Angsana New" w:hAnsi="Angsana New" w:cs="Cordia New"/>
      <w:sz w:val="3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87A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7A70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7A70"/>
    <w:rPr>
      <w:rFonts w:ascii="Times New Roman" w:eastAsia="Times New Roman" w:hAnsi="Tms Rm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A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A70"/>
    <w:rPr>
      <w:rFonts w:ascii="Times New Roman" w:eastAsia="Times New Roman" w:hAnsi="Tms Rmn" w:cs="Angsana New"/>
      <w:b/>
      <w:bCs/>
      <w:sz w:val="20"/>
      <w:szCs w:val="25"/>
    </w:rPr>
  </w:style>
  <w:style w:type="paragraph" w:customStyle="1" w:styleId="zDistnHeader">
    <w:name w:val="zDistnHeader"/>
    <w:basedOn w:val="Normal"/>
    <w:next w:val="Normal"/>
    <w:uiPriority w:val="99"/>
    <w:rsid w:val="00384805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ascii="Angsana New" w:hAnsi="Angsana New"/>
      <w:sz w:val="22"/>
      <w:szCs w:val="22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7454B2"/>
  </w:style>
  <w:style w:type="paragraph" w:customStyle="1" w:styleId="AccPolicyalternative">
    <w:name w:val="Acc Policy alternative"/>
    <w:basedOn w:val="Normal"/>
    <w:link w:val="AccPolicyalternativeChar"/>
    <w:autoRedefine/>
    <w:uiPriority w:val="99"/>
    <w:rsid w:val="005A7529"/>
    <w:pPr>
      <w:overflowPunct/>
      <w:autoSpaceDE/>
      <w:autoSpaceDN/>
      <w:adjustRightInd/>
      <w:spacing w:after="120" w:line="260" w:lineRule="atLeast"/>
      <w:ind w:left="1134" w:right="389"/>
      <w:jc w:val="both"/>
      <w:textAlignment w:val="auto"/>
    </w:pPr>
    <w:rPr>
      <w:rFonts w:ascii="Angsana New" w:hAnsi="Angsana New"/>
      <w:i/>
      <w:iCs/>
      <w:sz w:val="22"/>
      <w:szCs w:val="22"/>
      <w:lang w:eastAsia="en-GB"/>
    </w:rPr>
  </w:style>
  <w:style w:type="character" w:customStyle="1" w:styleId="AccPolicyalternativeChar">
    <w:name w:val="Acc Policy alternative Char"/>
    <w:link w:val="AccPolicyalternative"/>
    <w:uiPriority w:val="99"/>
    <w:locked/>
    <w:rsid w:val="005A7529"/>
    <w:rPr>
      <w:rFonts w:ascii="Angsana New" w:eastAsia="Times New Roman" w:hAnsi="Angsana New" w:cs="Angsana New"/>
      <w:i/>
      <w:iCs/>
      <w:sz w:val="22"/>
      <w:szCs w:val="22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A1497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1497"/>
    <w:rPr>
      <w:rFonts w:ascii="Times New Roman" w:eastAsia="Times New Roman" w:hAnsi="Tms Rmn" w:cs="Angsana New"/>
      <w:sz w:val="20"/>
      <w:szCs w:val="25"/>
    </w:rPr>
  </w:style>
  <w:style w:type="character" w:styleId="FootnoteReference">
    <w:name w:val="footnote reference"/>
    <w:aliases w:val="fr"/>
    <w:rsid w:val="00DA1497"/>
    <w:rPr>
      <w:vertAlign w:val="superscript"/>
    </w:rPr>
  </w:style>
  <w:style w:type="paragraph" w:styleId="Revision">
    <w:name w:val="Revision"/>
    <w:hidden/>
    <w:uiPriority w:val="99"/>
    <w:semiHidden/>
    <w:rsid w:val="009B5BA2"/>
    <w:pPr>
      <w:spacing w:after="0" w:line="240" w:lineRule="auto"/>
    </w:pPr>
    <w:rPr>
      <w:rFonts w:ascii="Times New Roman" w:eastAsia="Times New Roman" w:hAnsi="Tms Rm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loitte_US_Letter_Print Theme">
  <a:themeElements>
    <a:clrScheme name="Deloitte colour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6BC25"/>
      </a:accent1>
      <a:accent2>
        <a:srgbClr val="2C5234"/>
      </a:accent2>
      <a:accent3>
        <a:srgbClr val="00A3E0"/>
      </a:accent3>
      <a:accent4>
        <a:srgbClr val="012169"/>
      </a:accent4>
      <a:accent5>
        <a:srgbClr val="0097A9"/>
      </a:accent5>
      <a:accent6>
        <a:srgbClr val="75787B"/>
      </a:accent6>
      <a:hlink>
        <a:srgbClr val="00A3E0"/>
      </a:hlink>
      <a:folHlink>
        <a:srgbClr val="954F72"/>
      </a:folHlink>
    </a:clrScheme>
    <a:fontScheme name="Deloitte Powerpoint fon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US_Letter_Print Theme" id="{5B1C474F-3B6E-4C4C-B8B8-04058258F10F}" vid="{EE8175AA-1F22-47D3-9D7F-F1884DC9EC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9C395-F081-4C3B-BDF6-D80ADBE13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7919</TotalTime>
  <Pages>61</Pages>
  <Words>15123</Words>
  <Characters>86202</Characters>
  <Application>Microsoft Office Word</Application>
  <DocSecurity>0</DocSecurity>
  <Lines>718</Lines>
  <Paragraphs>202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101123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ksanitchai@deloitte.com</cp:lastModifiedBy>
  <cp:revision>2242</cp:revision>
  <cp:lastPrinted>2024-03-06T12:05:00Z</cp:lastPrinted>
  <dcterms:created xsi:type="dcterms:W3CDTF">2023-02-08T02:47:00Z</dcterms:created>
  <dcterms:modified xsi:type="dcterms:W3CDTF">2024-03-06T12:56:00Z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2022-02-02T07:12:34Z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9dbc4a19-be3c-4235-847a-e9ea114795f9</vt:lpwstr>
  </property>
  <property fmtid="{D5CDD505-2E9C-101B-9397-08002B2CF9AE}" pid="8" name="MSIP_Label_ea60d57e-af5b-4752-ac57-3e4f28ca11dc_ContentBits">
    <vt:lpwstr>0</vt:lpwstr>
  </property>
</Properties>
</file>